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B10B" w14:textId="77777777" w:rsidR="00452720" w:rsidRPr="00444124" w:rsidRDefault="00452720" w:rsidP="00444124">
      <w:pPr>
        <w:spacing w:after="0"/>
        <w:rPr>
          <w:rFonts w:ascii="Calibri" w:hAnsi="Calibri" w:cs="Calibri"/>
        </w:rPr>
      </w:pPr>
    </w:p>
    <w:p w14:paraId="153DF899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0576B3F7" w14:textId="77777777" w:rsidR="00444124" w:rsidRPr="00444124" w:rsidRDefault="00444124" w:rsidP="00444124">
      <w:pPr>
        <w:spacing w:after="0"/>
        <w:jc w:val="right"/>
        <w:rPr>
          <w:rFonts w:ascii="Calibri" w:hAnsi="Calibri" w:cs="Calibri"/>
        </w:rPr>
      </w:pPr>
      <w:r w:rsidRPr="00444124">
        <w:rPr>
          <w:rFonts w:ascii="Calibri" w:hAnsi="Calibri" w:cs="Calibri"/>
        </w:rPr>
        <w:t>Číslo smlouvy:</w:t>
      </w:r>
      <w:r>
        <w:rPr>
          <w:rFonts w:ascii="Calibri" w:hAnsi="Calibri" w:cs="Calibri"/>
        </w:rPr>
        <w:t xml:space="preserve"> </w:t>
      </w:r>
      <w:r w:rsidR="00BE7E19" w:rsidRPr="00BE7E19">
        <w:rPr>
          <w:rFonts w:ascii="Calibri" w:hAnsi="Calibri" w:cs="Calibri"/>
        </w:rPr>
        <w:t>3002H1240010</w:t>
      </w:r>
    </w:p>
    <w:p w14:paraId="35E2CEEB" w14:textId="77777777" w:rsidR="00444124" w:rsidRPr="00444124" w:rsidRDefault="00444124" w:rsidP="00444124">
      <w:pPr>
        <w:spacing w:after="0"/>
        <w:jc w:val="right"/>
        <w:rPr>
          <w:rFonts w:ascii="Calibri" w:hAnsi="Calibri" w:cs="Calibri"/>
        </w:rPr>
      </w:pPr>
      <w:r w:rsidRPr="00444124">
        <w:rPr>
          <w:rFonts w:ascii="Calibri" w:hAnsi="Calibri" w:cs="Calibri"/>
        </w:rPr>
        <w:t>Číslo jednací:</w:t>
      </w:r>
      <w:r w:rsidR="00DD10BD">
        <w:rPr>
          <w:rFonts w:ascii="Calibri" w:hAnsi="Calibri" w:cs="Calibri"/>
        </w:rPr>
        <w:t xml:space="preserve"> NPU</w:t>
      </w:r>
      <w:r w:rsidR="00237761">
        <w:rPr>
          <w:rFonts w:ascii="Calibri" w:hAnsi="Calibri" w:cs="Calibri"/>
        </w:rPr>
        <w:t>-430/</w:t>
      </w:r>
      <w:r w:rsidR="00645B0C">
        <w:rPr>
          <w:rFonts w:ascii="Calibri" w:hAnsi="Calibri" w:cs="Calibri"/>
        </w:rPr>
        <w:t>31175</w:t>
      </w:r>
      <w:r w:rsidR="008F19E6">
        <w:rPr>
          <w:rFonts w:ascii="Calibri" w:hAnsi="Calibri" w:cs="Calibri"/>
        </w:rPr>
        <w:t>/2024</w:t>
      </w:r>
    </w:p>
    <w:p w14:paraId="5928CC16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0D2A431C" w14:textId="77777777" w:rsidR="00444124" w:rsidRPr="00444124" w:rsidRDefault="00444124" w:rsidP="00444124">
      <w:pPr>
        <w:spacing w:after="0"/>
        <w:rPr>
          <w:rStyle w:val="Siln"/>
          <w:rFonts w:ascii="Calibri" w:hAnsi="Calibri" w:cs="Calibri"/>
        </w:rPr>
      </w:pPr>
      <w:r w:rsidRPr="00444124">
        <w:rPr>
          <w:rStyle w:val="Siln"/>
          <w:rFonts w:ascii="Calibri" w:hAnsi="Calibri" w:cs="Calibri"/>
        </w:rPr>
        <w:t>Národní památkový ústav</w:t>
      </w:r>
    </w:p>
    <w:p w14:paraId="295D37DB" w14:textId="77777777" w:rsidR="00444124" w:rsidRPr="00444124" w:rsidRDefault="00444124" w:rsidP="00444124">
      <w:pPr>
        <w:spacing w:after="0"/>
        <w:rPr>
          <w:rStyle w:val="Siln"/>
          <w:rFonts w:ascii="Calibri" w:hAnsi="Calibri" w:cs="Calibri"/>
          <w:b w:val="0"/>
        </w:rPr>
      </w:pPr>
      <w:r w:rsidRPr="00444124">
        <w:rPr>
          <w:rStyle w:val="Siln"/>
          <w:rFonts w:ascii="Calibri" w:hAnsi="Calibri" w:cs="Calibri"/>
          <w:b w:val="0"/>
        </w:rPr>
        <w:t>státní příspěvková organizace, zřízená rozhodnutím MK ČR č. j. 11617/2002</w:t>
      </w:r>
    </w:p>
    <w:p w14:paraId="78348640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>IČ: 75032333, DIČ: CZ75032333,</w:t>
      </w:r>
    </w:p>
    <w:p w14:paraId="120F4036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>se sídlem Valdštejnské nám. 3, PSČ 118 01 Praha 1 – Malá Strana</w:t>
      </w:r>
    </w:p>
    <w:p w14:paraId="6E1F0DF0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zastoupený generální ředitelkou Ing. arch. Naděždou </w:t>
      </w:r>
      <w:proofErr w:type="spellStart"/>
      <w:r w:rsidRPr="00444124">
        <w:rPr>
          <w:rFonts w:ascii="Calibri" w:hAnsi="Calibri" w:cs="Calibri"/>
        </w:rPr>
        <w:t>Goryczkovou</w:t>
      </w:r>
      <w:proofErr w:type="spellEnd"/>
      <w:r w:rsidRPr="00444124">
        <w:rPr>
          <w:rFonts w:ascii="Calibri" w:hAnsi="Calibri" w:cs="Calibri"/>
        </w:rPr>
        <w:t>,</w:t>
      </w:r>
    </w:p>
    <w:p w14:paraId="3866A47A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  <w:r w:rsidRPr="00444124">
        <w:rPr>
          <w:rFonts w:ascii="Calibri" w:hAnsi="Calibri" w:cs="Calibri"/>
        </w:rPr>
        <w:t xml:space="preserve">kterou zastupuje </w:t>
      </w:r>
      <w:r w:rsidRPr="00444124">
        <w:rPr>
          <w:rFonts w:ascii="Calibri" w:hAnsi="Calibri" w:cs="Calibri"/>
          <w:b/>
        </w:rPr>
        <w:t>územní památková správa v Českých Budějovicích</w:t>
      </w:r>
    </w:p>
    <w:p w14:paraId="54C0B290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  <w:r w:rsidRPr="00444124">
        <w:rPr>
          <w:rFonts w:ascii="Calibri" w:hAnsi="Calibri" w:cs="Calibri"/>
          <w:b/>
        </w:rPr>
        <w:t>se sídlem nám. Přemysla Otakara II. čp. 34, 370 21 České Budějovice</w:t>
      </w:r>
    </w:p>
    <w:p w14:paraId="7F8F1AC5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>zastoupena PhDr. Pavlem Slavkem, vedoucím správy SHZ Český Krumlov,</w:t>
      </w:r>
    </w:p>
    <w:p w14:paraId="3002FD51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  <w:r w:rsidRPr="00444124">
        <w:rPr>
          <w:rFonts w:ascii="Calibri" w:hAnsi="Calibri" w:cs="Calibri"/>
        </w:rPr>
        <w:t>bankovní spojení: ČNB, č. </w:t>
      </w:r>
      <w:proofErr w:type="spellStart"/>
      <w:r w:rsidRPr="00444124">
        <w:rPr>
          <w:rFonts w:ascii="Calibri" w:hAnsi="Calibri" w:cs="Calibri"/>
        </w:rPr>
        <w:t>ú.</w:t>
      </w:r>
      <w:proofErr w:type="spellEnd"/>
      <w:r w:rsidRPr="00444124">
        <w:rPr>
          <w:rFonts w:ascii="Calibri" w:hAnsi="Calibri" w:cs="Calibri"/>
        </w:rPr>
        <w:t xml:space="preserve">: </w:t>
      </w:r>
      <w:r w:rsidRPr="00444124">
        <w:rPr>
          <w:rStyle w:val="Siln"/>
          <w:rFonts w:ascii="Calibri" w:hAnsi="Calibri" w:cs="Calibri"/>
          <w:color w:val="000000"/>
        </w:rPr>
        <w:t>300003-60039011/0710</w:t>
      </w:r>
      <w:r w:rsidRPr="00444124">
        <w:rPr>
          <w:rStyle w:val="Siln"/>
          <w:rFonts w:ascii="Calibri" w:hAnsi="Calibri" w:cs="Calibri"/>
          <w:color w:val="000000"/>
          <w:sz w:val="20"/>
          <w:szCs w:val="20"/>
        </w:rPr>
        <w:t>  </w:t>
      </w:r>
      <w:r w:rsidRPr="00444124">
        <w:rPr>
          <w:rFonts w:ascii="Calibri" w:hAnsi="Calibri" w:cs="Calibri"/>
        </w:rPr>
        <w:t xml:space="preserve">, </w:t>
      </w:r>
      <w:r w:rsidRPr="00444124">
        <w:rPr>
          <w:rFonts w:ascii="Calibri" w:hAnsi="Calibri" w:cs="Calibri"/>
          <w:b/>
        </w:rPr>
        <w:t xml:space="preserve">VS: </w:t>
      </w:r>
      <w:r w:rsidR="003576A5" w:rsidRPr="003576A5">
        <w:rPr>
          <w:rFonts w:ascii="Calibri" w:hAnsi="Calibri" w:cs="Calibri"/>
        </w:rPr>
        <w:t>30021240010</w:t>
      </w:r>
    </w:p>
    <w:p w14:paraId="7DBCC8BD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4E6E0354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  <w:b/>
          <w:bCs/>
        </w:rPr>
        <w:t>Doručovací adresa:</w:t>
      </w:r>
    </w:p>
    <w:p w14:paraId="6D829357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>Národní památkový ústav, ÚPS v Č. Budějovicích, Státní hrad a zámek Český Krumlov</w:t>
      </w:r>
    </w:p>
    <w:p w14:paraId="455B6B0A" w14:textId="77777777" w:rsidR="00444124" w:rsidRPr="00444124" w:rsidRDefault="00444124" w:rsidP="00444124">
      <w:pPr>
        <w:widowControl w:val="0"/>
        <w:autoSpaceDE w:val="0"/>
        <w:autoSpaceDN w:val="0"/>
        <w:adjustRightInd w:val="0"/>
        <w:spacing w:after="0" w:line="225" w:lineRule="atLeast"/>
        <w:rPr>
          <w:rFonts w:ascii="Calibri" w:hAnsi="Calibri" w:cs="Calibri"/>
        </w:rPr>
      </w:pPr>
      <w:r w:rsidRPr="00444124">
        <w:rPr>
          <w:rFonts w:ascii="Calibri" w:hAnsi="Calibri" w:cs="Calibri"/>
        </w:rPr>
        <w:t>adresa: Zámek, 381 01 Český Krumlov</w:t>
      </w:r>
    </w:p>
    <w:p w14:paraId="5F2630FA" w14:textId="112959CE" w:rsidR="00444124" w:rsidRPr="00444124" w:rsidRDefault="00444124" w:rsidP="00444124">
      <w:pPr>
        <w:widowControl w:val="0"/>
        <w:autoSpaceDE w:val="0"/>
        <w:autoSpaceDN w:val="0"/>
        <w:adjustRightInd w:val="0"/>
        <w:spacing w:after="0" w:line="225" w:lineRule="atLeast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tel.: </w:t>
      </w:r>
      <w:proofErr w:type="spellStart"/>
      <w:r w:rsidR="00212747">
        <w:rPr>
          <w:rFonts w:ascii="Calibri" w:hAnsi="Calibri" w:cs="Calibri"/>
        </w:rPr>
        <w:t>xxxxxxxxxxx</w:t>
      </w:r>
      <w:proofErr w:type="spellEnd"/>
      <w:r w:rsidRPr="00444124">
        <w:rPr>
          <w:rFonts w:ascii="Calibri" w:hAnsi="Calibri" w:cs="Calibri"/>
        </w:rPr>
        <w:t xml:space="preserve">, fax: </w:t>
      </w:r>
      <w:proofErr w:type="spellStart"/>
      <w:r w:rsidR="00212747">
        <w:rPr>
          <w:rFonts w:ascii="Calibri" w:hAnsi="Calibri" w:cs="Calibri"/>
        </w:rPr>
        <w:t>xxxxxxxxxx</w:t>
      </w:r>
      <w:proofErr w:type="spellEnd"/>
      <w:r w:rsidRPr="00444124">
        <w:rPr>
          <w:rFonts w:ascii="Calibri" w:hAnsi="Calibri" w:cs="Calibri"/>
        </w:rPr>
        <w:t xml:space="preserve">, e-mail: </w:t>
      </w:r>
      <w:proofErr w:type="spellStart"/>
      <w:r w:rsidR="00212747">
        <w:rPr>
          <w:rFonts w:ascii="Calibri" w:hAnsi="Calibri" w:cs="Calibri"/>
        </w:rPr>
        <w:t>xxxxxxxxxxxxxxx</w:t>
      </w:r>
      <w:proofErr w:type="spellEnd"/>
    </w:p>
    <w:p w14:paraId="5731D88F" w14:textId="77777777" w:rsidR="00444124" w:rsidRPr="00444124" w:rsidRDefault="00444124" w:rsidP="00444124">
      <w:pPr>
        <w:widowControl w:val="0"/>
        <w:autoSpaceDE w:val="0"/>
        <w:autoSpaceDN w:val="0"/>
        <w:adjustRightInd w:val="0"/>
        <w:spacing w:after="0" w:line="225" w:lineRule="atLeast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 (</w:t>
      </w:r>
      <w:r w:rsidRPr="00444124">
        <w:rPr>
          <w:rFonts w:ascii="Calibri" w:hAnsi="Calibri" w:cs="Calibri"/>
          <w:bCs/>
        </w:rPr>
        <w:t>dále jen</w:t>
      </w:r>
      <w:r w:rsidRPr="00444124">
        <w:rPr>
          <w:rFonts w:ascii="Calibri" w:hAnsi="Calibri" w:cs="Calibri"/>
          <w:b/>
          <w:bCs/>
        </w:rPr>
        <w:t xml:space="preserve"> „objednatel“</w:t>
      </w:r>
      <w:r w:rsidRPr="00444124">
        <w:rPr>
          <w:rFonts w:ascii="Calibri" w:hAnsi="Calibri" w:cs="Calibri"/>
        </w:rPr>
        <w:t>)</w:t>
      </w:r>
    </w:p>
    <w:p w14:paraId="2E4DDBD0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</w:p>
    <w:p w14:paraId="7BF689AF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a</w:t>
      </w:r>
    </w:p>
    <w:p w14:paraId="3C0CF795" w14:textId="77777777" w:rsidR="00444124" w:rsidRPr="00444124" w:rsidRDefault="00444124" w:rsidP="00444124">
      <w:pPr>
        <w:pStyle w:val="Zkladntext"/>
        <w:rPr>
          <w:rFonts w:ascii="Calibri" w:hAnsi="Calibri" w:cs="Calibri"/>
          <w:b/>
          <w:bCs/>
          <w:snapToGrid w:val="0"/>
          <w:sz w:val="22"/>
          <w:szCs w:val="22"/>
        </w:rPr>
      </w:pPr>
    </w:p>
    <w:p w14:paraId="5882F674" w14:textId="77777777" w:rsidR="00444124" w:rsidRPr="00444124" w:rsidRDefault="00D57F24" w:rsidP="00444124">
      <w:pPr>
        <w:pStyle w:val="Zkladntext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>J</w:t>
      </w:r>
      <w:r w:rsidR="00444124" w:rsidRPr="00444124">
        <w:rPr>
          <w:rFonts w:ascii="Calibri" w:hAnsi="Calibri" w:cs="Calibri"/>
          <w:b/>
          <w:bCs/>
          <w:snapToGrid w:val="0"/>
          <w:sz w:val="22"/>
          <w:szCs w:val="22"/>
        </w:rPr>
        <w:t xml:space="preserve">méno: </w:t>
      </w:r>
      <w:r w:rsidR="00BE7E19">
        <w:rPr>
          <w:rFonts w:ascii="Calibri" w:hAnsi="Calibri" w:cs="Calibri"/>
          <w:b/>
          <w:bCs/>
          <w:snapToGrid w:val="0"/>
          <w:sz w:val="22"/>
          <w:szCs w:val="22"/>
        </w:rPr>
        <w:t xml:space="preserve">BC. Rostislav </w:t>
      </w:r>
      <w:proofErr w:type="spellStart"/>
      <w:r w:rsidR="00BE7E19">
        <w:rPr>
          <w:rFonts w:ascii="Calibri" w:hAnsi="Calibri" w:cs="Calibri"/>
          <w:b/>
          <w:bCs/>
          <w:snapToGrid w:val="0"/>
          <w:sz w:val="22"/>
          <w:szCs w:val="22"/>
        </w:rPr>
        <w:t>Tichatzek</w:t>
      </w:r>
      <w:proofErr w:type="spellEnd"/>
    </w:p>
    <w:p w14:paraId="3335AC7D" w14:textId="3B2322D5" w:rsidR="00444124" w:rsidRPr="00444124" w:rsidRDefault="00D57F24" w:rsidP="00444124">
      <w:pPr>
        <w:pStyle w:val="Zkladntext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>N</w:t>
      </w:r>
      <w:r w:rsidR="00444124" w:rsidRPr="00444124">
        <w:rPr>
          <w:rFonts w:ascii="Calibri" w:hAnsi="Calibri" w:cs="Calibri"/>
          <w:b/>
          <w:bCs/>
          <w:snapToGrid w:val="0"/>
          <w:sz w:val="22"/>
          <w:szCs w:val="22"/>
        </w:rPr>
        <w:t>arozen</w:t>
      </w:r>
      <w:r w:rsidR="00212747">
        <w:rPr>
          <w:rFonts w:ascii="Calibri" w:hAnsi="Calibri" w:cs="Calibri"/>
          <w:b/>
          <w:bCs/>
          <w:snapToGrid w:val="0"/>
          <w:sz w:val="22"/>
          <w:szCs w:val="22"/>
        </w:rPr>
        <w:t xml:space="preserve">: </w:t>
      </w:r>
      <w:proofErr w:type="spellStart"/>
      <w:r w:rsidR="00212747">
        <w:rPr>
          <w:rFonts w:ascii="Calibri" w:hAnsi="Calibri" w:cs="Calibri"/>
          <w:b/>
          <w:bCs/>
          <w:snapToGrid w:val="0"/>
          <w:sz w:val="22"/>
          <w:szCs w:val="22"/>
        </w:rPr>
        <w:t>xxxxxx</w:t>
      </w:r>
      <w:proofErr w:type="spellEnd"/>
    </w:p>
    <w:p w14:paraId="2D2703EA" w14:textId="6DA1F81B" w:rsidR="00444124" w:rsidRPr="00444124" w:rsidRDefault="00D57F24" w:rsidP="00444124">
      <w:pPr>
        <w:pStyle w:val="Zkladntext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>B</w:t>
      </w:r>
      <w:r w:rsidR="00444124" w:rsidRPr="00444124">
        <w:rPr>
          <w:rFonts w:ascii="Calibri" w:hAnsi="Calibri" w:cs="Calibri"/>
          <w:b/>
          <w:bCs/>
          <w:snapToGrid w:val="0"/>
          <w:sz w:val="22"/>
          <w:szCs w:val="22"/>
        </w:rPr>
        <w:t>y</w:t>
      </w:r>
      <w:r w:rsidR="00156B96">
        <w:rPr>
          <w:rFonts w:ascii="Calibri" w:hAnsi="Calibri" w:cs="Calibri"/>
          <w:b/>
          <w:bCs/>
          <w:snapToGrid w:val="0"/>
          <w:sz w:val="22"/>
          <w:szCs w:val="22"/>
        </w:rPr>
        <w:t>dliště</w:t>
      </w:r>
      <w:r w:rsidR="00444124" w:rsidRPr="00444124">
        <w:rPr>
          <w:rFonts w:ascii="Calibri" w:hAnsi="Calibri" w:cs="Calibri"/>
          <w:b/>
          <w:bCs/>
          <w:snapToGrid w:val="0"/>
          <w:sz w:val="22"/>
          <w:szCs w:val="22"/>
        </w:rPr>
        <w:t xml:space="preserve">: </w:t>
      </w:r>
      <w:proofErr w:type="spellStart"/>
      <w:r w:rsidR="00156B96">
        <w:rPr>
          <w:rFonts w:ascii="Calibri" w:hAnsi="Calibri" w:cs="Calibri"/>
          <w:bCs/>
          <w:snapToGrid w:val="0"/>
          <w:sz w:val="22"/>
          <w:szCs w:val="22"/>
        </w:rPr>
        <w:t>xxxxxxxxx</w:t>
      </w:r>
      <w:proofErr w:type="spellEnd"/>
      <w:r w:rsidR="00156B96">
        <w:rPr>
          <w:rFonts w:ascii="Calibri" w:hAnsi="Calibri" w:cs="Calibri"/>
          <w:bCs/>
          <w:snapToGrid w:val="0"/>
          <w:sz w:val="22"/>
          <w:szCs w:val="22"/>
        </w:rPr>
        <w:t xml:space="preserve">, </w:t>
      </w:r>
      <w:proofErr w:type="spellStart"/>
      <w:r w:rsidR="00156B96">
        <w:rPr>
          <w:rFonts w:ascii="Calibri" w:hAnsi="Calibri" w:cs="Calibri"/>
          <w:bCs/>
          <w:snapToGrid w:val="0"/>
          <w:sz w:val="22"/>
          <w:szCs w:val="22"/>
        </w:rPr>
        <w:t>xxxxxxxxxx</w:t>
      </w:r>
      <w:proofErr w:type="spellEnd"/>
    </w:p>
    <w:p w14:paraId="4CCDECF1" w14:textId="77777777" w:rsidR="00444124" w:rsidRPr="00D57F24" w:rsidRDefault="00444124" w:rsidP="00444124">
      <w:pPr>
        <w:pStyle w:val="Zkladntext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444124">
        <w:rPr>
          <w:rFonts w:ascii="Calibri" w:hAnsi="Calibri" w:cs="Calibri"/>
          <w:b/>
          <w:bCs/>
          <w:snapToGrid w:val="0"/>
          <w:sz w:val="22"/>
          <w:szCs w:val="22"/>
        </w:rPr>
        <w:t>IČ:</w:t>
      </w:r>
      <w:r w:rsidRPr="00D57F2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BE7E19">
        <w:rPr>
          <w:rFonts w:asciiTheme="minorHAnsi" w:hAnsiTheme="minorHAnsi" w:cstheme="minorHAnsi"/>
          <w:bCs/>
          <w:snapToGrid w:val="0"/>
          <w:sz w:val="22"/>
          <w:szCs w:val="22"/>
        </w:rPr>
        <w:t>60641835</w:t>
      </w:r>
    </w:p>
    <w:p w14:paraId="1307B797" w14:textId="601A6B15" w:rsidR="00444124" w:rsidRPr="00444124" w:rsidRDefault="00444124" w:rsidP="00444124">
      <w:pPr>
        <w:pStyle w:val="Zkladntext"/>
        <w:rPr>
          <w:rFonts w:ascii="Calibri" w:hAnsi="Calibri" w:cs="Calibri"/>
          <w:bCs/>
          <w:snapToGrid w:val="0"/>
          <w:sz w:val="22"/>
          <w:szCs w:val="22"/>
        </w:rPr>
      </w:pPr>
      <w:proofErr w:type="spellStart"/>
      <w:r w:rsidRPr="00D57F24">
        <w:rPr>
          <w:rFonts w:ascii="Calibri" w:hAnsi="Calibri" w:cs="Calibri"/>
          <w:b/>
          <w:bCs/>
          <w:snapToGrid w:val="0"/>
          <w:sz w:val="22"/>
          <w:szCs w:val="22"/>
        </w:rPr>
        <w:t>Telef</w:t>
      </w:r>
      <w:proofErr w:type="spellEnd"/>
      <w:r w:rsidRPr="00444124">
        <w:rPr>
          <w:rFonts w:ascii="Calibri" w:hAnsi="Calibri" w:cs="Calibri"/>
          <w:bCs/>
          <w:snapToGrid w:val="0"/>
          <w:sz w:val="22"/>
          <w:szCs w:val="22"/>
        </w:rPr>
        <w:t>.:</w:t>
      </w:r>
      <w:r w:rsidR="00212747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proofErr w:type="spellStart"/>
      <w:r w:rsidR="00212747">
        <w:rPr>
          <w:rFonts w:ascii="Calibri" w:hAnsi="Calibri" w:cs="Calibri"/>
          <w:bCs/>
          <w:snapToGrid w:val="0"/>
          <w:sz w:val="22"/>
          <w:szCs w:val="22"/>
        </w:rPr>
        <w:t>xxxxxxx</w:t>
      </w:r>
      <w:proofErr w:type="spellEnd"/>
    </w:p>
    <w:p w14:paraId="2A1ACDC2" w14:textId="77777777" w:rsidR="00444124" w:rsidRPr="00444124" w:rsidRDefault="00444124" w:rsidP="00444124">
      <w:pPr>
        <w:pStyle w:val="Zkladntext"/>
        <w:rPr>
          <w:rFonts w:ascii="Calibri" w:hAnsi="Calibri" w:cs="Calibri"/>
          <w:b/>
          <w:sz w:val="22"/>
          <w:szCs w:val="22"/>
          <w:highlight w:val="lightGray"/>
          <w:u w:val="single"/>
        </w:rPr>
      </w:pPr>
      <w:r w:rsidRPr="00444124">
        <w:rPr>
          <w:rFonts w:ascii="Calibri" w:hAnsi="Calibri" w:cs="Calibri"/>
          <w:bCs/>
          <w:snapToGrid w:val="0"/>
          <w:sz w:val="22"/>
          <w:szCs w:val="22"/>
        </w:rPr>
        <w:t xml:space="preserve">e-mail: </w:t>
      </w:r>
    </w:p>
    <w:p w14:paraId="61546444" w14:textId="77777777" w:rsidR="00444124" w:rsidRPr="00444124" w:rsidRDefault="00444124" w:rsidP="00444124">
      <w:pPr>
        <w:spacing w:after="0"/>
        <w:jc w:val="both"/>
        <w:rPr>
          <w:rFonts w:ascii="Calibri" w:hAnsi="Calibri" w:cs="Calibri"/>
        </w:rPr>
      </w:pPr>
      <w:r w:rsidRPr="00444124">
        <w:rPr>
          <w:rFonts w:ascii="Calibri" w:hAnsi="Calibri" w:cs="Calibri"/>
        </w:rPr>
        <w:t>dále jen jako „</w:t>
      </w:r>
      <w:r w:rsidRPr="00444124">
        <w:rPr>
          <w:rFonts w:ascii="Calibri" w:hAnsi="Calibri" w:cs="Calibri"/>
          <w:b/>
        </w:rPr>
        <w:t>dodavatel</w:t>
      </w:r>
      <w:r w:rsidRPr="00444124">
        <w:rPr>
          <w:rFonts w:ascii="Calibri" w:hAnsi="Calibri" w:cs="Calibri"/>
        </w:rPr>
        <w:t>“</w:t>
      </w:r>
    </w:p>
    <w:p w14:paraId="7D9767E8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347A1C01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4B911B6B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níže uvedeného dne, měsíce a roku</w:t>
      </w:r>
    </w:p>
    <w:p w14:paraId="18D5B589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v souladu s </w:t>
      </w:r>
      <w:proofErr w:type="spellStart"/>
      <w:r w:rsidRPr="00444124">
        <w:rPr>
          <w:rFonts w:ascii="Calibri" w:hAnsi="Calibri" w:cs="Calibri"/>
        </w:rPr>
        <w:t>ust</w:t>
      </w:r>
      <w:proofErr w:type="spellEnd"/>
      <w:r w:rsidRPr="00444124">
        <w:rPr>
          <w:rFonts w:ascii="Calibri" w:hAnsi="Calibri" w:cs="Calibri"/>
        </w:rPr>
        <w:t>. § 51 občanského zákoníku uzavírají tuto</w:t>
      </w:r>
    </w:p>
    <w:p w14:paraId="59A1FE31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</w:p>
    <w:p w14:paraId="36A18B32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6E65DE7E" w14:textId="77777777" w:rsidR="00444124" w:rsidRPr="00444124" w:rsidRDefault="00444124" w:rsidP="00444124">
      <w:pPr>
        <w:pStyle w:val="Nzev"/>
        <w:outlineLvl w:val="0"/>
        <w:rPr>
          <w:rFonts w:ascii="Calibri" w:hAnsi="Calibri" w:cs="Calibri"/>
          <w:sz w:val="24"/>
        </w:rPr>
      </w:pPr>
      <w:r w:rsidRPr="00444124">
        <w:rPr>
          <w:rFonts w:ascii="Calibri" w:hAnsi="Calibri" w:cs="Calibri"/>
          <w:sz w:val="24"/>
        </w:rPr>
        <w:t xml:space="preserve">Smlouvu o zajištění služeb </w:t>
      </w:r>
    </w:p>
    <w:p w14:paraId="5515861A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  <w:b/>
        </w:rPr>
      </w:pPr>
    </w:p>
    <w:p w14:paraId="35C676E0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19CB4AA4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I.</w:t>
      </w:r>
    </w:p>
    <w:p w14:paraId="26FB3232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Rozsah prováděných prací</w:t>
      </w:r>
    </w:p>
    <w:p w14:paraId="0DC17FFC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</w:p>
    <w:p w14:paraId="53579587" w14:textId="77777777" w:rsidR="00444124" w:rsidRPr="00444124" w:rsidRDefault="00444124" w:rsidP="00444124">
      <w:pPr>
        <w:pStyle w:val="Zkladntext"/>
        <w:jc w:val="left"/>
        <w:rPr>
          <w:rFonts w:ascii="Calibri" w:hAnsi="Calibri" w:cs="Calibri"/>
          <w:sz w:val="22"/>
          <w:szCs w:val="22"/>
        </w:rPr>
      </w:pPr>
      <w:r w:rsidRPr="00444124">
        <w:rPr>
          <w:rFonts w:ascii="Calibri" w:hAnsi="Calibri" w:cs="Calibri"/>
          <w:b/>
          <w:sz w:val="22"/>
          <w:szCs w:val="22"/>
        </w:rPr>
        <w:t>Provádění turistů zámkem</w:t>
      </w:r>
      <w:r w:rsidRPr="00444124">
        <w:rPr>
          <w:rFonts w:ascii="Calibri" w:hAnsi="Calibri" w:cs="Calibri"/>
          <w:sz w:val="22"/>
          <w:szCs w:val="22"/>
        </w:rPr>
        <w:t xml:space="preserve"> podle předem schválného textu v cizím jazyce (angličtina, němčina, francouzština, ruština atp.) a na tuto činnost navazující dozor nad turisty i instalovanými prostorami a uzamykání expozice. Při provádění bude dodavatel zajišťovat dodržování ustanovení „Návštěvního řádu“. Dodavatel bude provádět řádně, svědomitě a </w:t>
      </w:r>
      <w:r w:rsidRPr="00444124">
        <w:rPr>
          <w:rFonts w:ascii="Calibri" w:hAnsi="Calibri" w:cs="Calibri"/>
          <w:b/>
          <w:sz w:val="22"/>
          <w:szCs w:val="22"/>
        </w:rPr>
        <w:t>operativně - v rozsahu dohodnutém se správou hradu a zámku.</w:t>
      </w:r>
    </w:p>
    <w:p w14:paraId="6210319C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</w:p>
    <w:p w14:paraId="224C1826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lastRenderedPageBreak/>
        <w:t>Dodavatel se zavazuje pro objednavatele provádět výše specifikovanou činnost na objektu státního hradu a zámku Český Krumlov.</w:t>
      </w:r>
    </w:p>
    <w:p w14:paraId="5C47218D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2FDEFD75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>Dodavatel prohlašuje, že výše uvedené činnosti je oprávněn vykonávat na vlastní</w:t>
      </w:r>
    </w:p>
    <w:p w14:paraId="18AE462D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příslušné živnostenské oprávnění a nepřeje si uzavření vztahu pracovněprávního. Dodavatel činnost vykonává pod vlastním jménem, na vlastní účet (náklady) a na vlastní odpovědnost. </w:t>
      </w:r>
    </w:p>
    <w:p w14:paraId="70C6E990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19FB2284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II.</w:t>
      </w:r>
    </w:p>
    <w:p w14:paraId="5267D654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Platnost smlouvy</w:t>
      </w:r>
    </w:p>
    <w:p w14:paraId="74962D14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</w:p>
    <w:p w14:paraId="404C4CEE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Smlouva se uzavírá na dobu určitou: </w:t>
      </w:r>
      <w:r w:rsidR="00BE7E19">
        <w:rPr>
          <w:rFonts w:ascii="Calibri" w:hAnsi="Calibri" w:cs="Calibri"/>
          <w:b/>
        </w:rPr>
        <w:t>5</w:t>
      </w:r>
      <w:r w:rsidR="00D57F24">
        <w:rPr>
          <w:rFonts w:ascii="Calibri" w:hAnsi="Calibri" w:cs="Calibri"/>
          <w:b/>
        </w:rPr>
        <w:t xml:space="preserve">. </w:t>
      </w:r>
      <w:r w:rsidR="00BE7E19">
        <w:rPr>
          <w:rFonts w:ascii="Calibri" w:hAnsi="Calibri" w:cs="Calibri"/>
          <w:b/>
        </w:rPr>
        <w:t>4</w:t>
      </w:r>
      <w:r w:rsidRPr="00444124">
        <w:rPr>
          <w:rFonts w:ascii="Calibri" w:hAnsi="Calibri" w:cs="Calibri"/>
          <w:b/>
        </w:rPr>
        <w:t>. 2024 – 31. 1</w:t>
      </w:r>
      <w:r w:rsidR="00D57F24">
        <w:rPr>
          <w:rFonts w:ascii="Calibri" w:hAnsi="Calibri" w:cs="Calibri"/>
          <w:b/>
        </w:rPr>
        <w:t>0</w:t>
      </w:r>
      <w:r w:rsidRPr="00444124">
        <w:rPr>
          <w:rFonts w:ascii="Calibri" w:hAnsi="Calibri" w:cs="Calibri"/>
          <w:b/>
        </w:rPr>
        <w:t xml:space="preserve">. 2024 </w:t>
      </w:r>
      <w:r w:rsidRPr="00444124">
        <w:rPr>
          <w:rFonts w:ascii="Calibri" w:hAnsi="Calibri" w:cs="Calibri"/>
        </w:rPr>
        <w:t>Smlouva nabývá platnosti dnem podpisu smluvních stran a lze ji vypovědět ve 14-ti denní lhůtě nebo okamžitě při hrubém porušení činnosti.</w:t>
      </w:r>
    </w:p>
    <w:p w14:paraId="4A301942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3245C7CD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III.</w:t>
      </w:r>
    </w:p>
    <w:p w14:paraId="3A0EE09C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Odměna – smluvní cena</w:t>
      </w:r>
    </w:p>
    <w:p w14:paraId="67CB920B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</w:p>
    <w:p w14:paraId="07AE93E1" w14:textId="77777777" w:rsidR="00444124" w:rsidRPr="00444124" w:rsidRDefault="00444124" w:rsidP="00444124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Dodavateli přísluší za poskytování služeb dle čl. I této smlouvy smluvní odměna ve výši </w:t>
      </w:r>
      <w:r w:rsidRPr="00444124">
        <w:rPr>
          <w:rFonts w:ascii="Calibri" w:hAnsi="Calibri" w:cs="Calibri"/>
          <w:b/>
        </w:rPr>
        <w:t>200,- Kč/prohlídku</w:t>
      </w:r>
      <w:r w:rsidRPr="00444124">
        <w:rPr>
          <w:rFonts w:ascii="Calibri" w:hAnsi="Calibri" w:cs="Calibri"/>
        </w:rPr>
        <w:t xml:space="preserve">, pokud je služba objednána objednavatelem. </w:t>
      </w:r>
    </w:p>
    <w:p w14:paraId="4F6BD715" w14:textId="77777777" w:rsidR="00444124" w:rsidRPr="00444124" w:rsidRDefault="00444124" w:rsidP="00444124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Dodavateli nepřísluší za poskytování služeb dle čl. I této smlouvy odměna, provádí-li skupinu na vyžádání cestovní kanceláře či </w:t>
      </w:r>
      <w:proofErr w:type="spellStart"/>
      <w:r w:rsidRPr="00444124">
        <w:rPr>
          <w:rFonts w:ascii="Calibri" w:hAnsi="Calibri" w:cs="Calibri"/>
        </w:rPr>
        <w:t>rezervovatele</w:t>
      </w:r>
      <w:proofErr w:type="spellEnd"/>
      <w:r w:rsidRPr="00444124">
        <w:rPr>
          <w:rFonts w:ascii="Calibri" w:hAnsi="Calibri" w:cs="Calibri"/>
        </w:rPr>
        <w:t xml:space="preserve"> prohlídky. Takováto prohlídka musí být objednavatelem povolena a zapsána v rezervačním systému zámku. Pro takovéto prohlídky bude návštěvníkům</w:t>
      </w:r>
      <w:r w:rsidRPr="00444124">
        <w:rPr>
          <w:rFonts w:ascii="Calibri" w:hAnsi="Calibri" w:cs="Calibri"/>
          <w:b/>
        </w:rPr>
        <w:t xml:space="preserve"> účtováno běžné vstupné.</w:t>
      </w:r>
      <w:r w:rsidRPr="00444124">
        <w:rPr>
          <w:rFonts w:ascii="Calibri" w:hAnsi="Calibri" w:cs="Calibri"/>
        </w:rPr>
        <w:t xml:space="preserve"> </w:t>
      </w:r>
    </w:p>
    <w:p w14:paraId="7727313E" w14:textId="77777777" w:rsidR="00444124" w:rsidRPr="00444124" w:rsidRDefault="00444124" w:rsidP="00444124">
      <w:pPr>
        <w:spacing w:after="0"/>
        <w:ind w:left="720"/>
        <w:rPr>
          <w:rFonts w:ascii="Calibri" w:hAnsi="Calibri" w:cs="Calibri"/>
        </w:rPr>
      </w:pPr>
    </w:p>
    <w:p w14:paraId="359917F4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>Jednotlivé faktury se objednavatel zavazuje uhradit dodavateli vždy do 21 dnů od předložení faktury za ukončené čtyři týdny.</w:t>
      </w:r>
    </w:p>
    <w:p w14:paraId="4D38AC01" w14:textId="77777777" w:rsidR="00444124" w:rsidRPr="00444124" w:rsidRDefault="00444124" w:rsidP="00444124">
      <w:pPr>
        <w:pStyle w:val="Zkladntext"/>
        <w:jc w:val="left"/>
        <w:rPr>
          <w:rFonts w:ascii="Calibri" w:hAnsi="Calibri" w:cs="Calibri"/>
          <w:sz w:val="22"/>
          <w:szCs w:val="22"/>
        </w:rPr>
      </w:pPr>
      <w:r w:rsidRPr="00444124">
        <w:rPr>
          <w:rFonts w:ascii="Calibri" w:hAnsi="Calibri" w:cs="Calibri"/>
          <w:sz w:val="22"/>
          <w:szCs w:val="22"/>
        </w:rPr>
        <w:t>Fakturace bude prováděna na základě písemného dokladování provedené práce.</w:t>
      </w:r>
    </w:p>
    <w:p w14:paraId="122B7D54" w14:textId="77777777" w:rsidR="00444124" w:rsidRPr="00444124" w:rsidRDefault="00444124" w:rsidP="00444124">
      <w:pPr>
        <w:pStyle w:val="Zkladntext"/>
        <w:jc w:val="left"/>
        <w:rPr>
          <w:rFonts w:ascii="Calibri" w:hAnsi="Calibri" w:cs="Calibri"/>
          <w:sz w:val="22"/>
          <w:szCs w:val="22"/>
        </w:rPr>
      </w:pPr>
    </w:p>
    <w:p w14:paraId="2973C6A0" w14:textId="77777777" w:rsidR="00444124" w:rsidRPr="00444124" w:rsidRDefault="00444124" w:rsidP="00444124">
      <w:pPr>
        <w:spacing w:after="0"/>
        <w:jc w:val="both"/>
        <w:rPr>
          <w:rFonts w:ascii="Calibri" w:hAnsi="Calibri" w:cs="Calibri"/>
        </w:rPr>
      </w:pPr>
    </w:p>
    <w:p w14:paraId="5997AA10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IV.</w:t>
      </w:r>
    </w:p>
    <w:p w14:paraId="2A63FBA9" w14:textId="77777777" w:rsidR="00444124" w:rsidRPr="00444124" w:rsidRDefault="00444124" w:rsidP="00444124">
      <w:pPr>
        <w:pStyle w:val="Nadpis3"/>
        <w:tabs>
          <w:tab w:val="left" w:pos="0"/>
        </w:tabs>
        <w:spacing w:line="240" w:lineRule="auto"/>
        <w:rPr>
          <w:rFonts w:ascii="Calibri" w:hAnsi="Calibri" w:cs="Calibri"/>
          <w:b w:val="0"/>
          <w:sz w:val="22"/>
          <w:szCs w:val="22"/>
          <w:u w:val="none"/>
        </w:rPr>
      </w:pPr>
      <w:r w:rsidRPr="00444124">
        <w:rPr>
          <w:rFonts w:ascii="Calibri" w:hAnsi="Calibri" w:cs="Calibri"/>
          <w:b w:val="0"/>
          <w:sz w:val="22"/>
          <w:szCs w:val="22"/>
          <w:u w:val="none"/>
        </w:rPr>
        <w:t>Povinnosti dodavatele</w:t>
      </w:r>
    </w:p>
    <w:p w14:paraId="58BA3FAF" w14:textId="77777777" w:rsidR="00444124" w:rsidRPr="00444124" w:rsidRDefault="00444124" w:rsidP="00444124">
      <w:pPr>
        <w:spacing w:after="0"/>
        <w:rPr>
          <w:rFonts w:ascii="Calibri" w:hAnsi="Calibri" w:cs="Calibri"/>
          <w:lang w:eastAsia="ar-SA"/>
        </w:rPr>
      </w:pPr>
    </w:p>
    <w:p w14:paraId="7C2A0CBD" w14:textId="20BFACE3" w:rsidR="00444124" w:rsidRPr="00444124" w:rsidRDefault="00444124" w:rsidP="0044412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Calibri" w:hAnsi="Calibri" w:cs="Calibri"/>
          <w:bCs/>
        </w:rPr>
      </w:pPr>
      <w:r w:rsidRPr="00444124">
        <w:rPr>
          <w:rFonts w:ascii="Calibri" w:hAnsi="Calibri" w:cs="Calibri"/>
          <w:bCs/>
        </w:rPr>
        <w:t>Řídí se pokyny pověřených pracovníků správy zámku (</w:t>
      </w:r>
      <w:proofErr w:type="spellStart"/>
      <w:r w:rsidR="00156B96">
        <w:rPr>
          <w:rFonts w:ascii="Calibri" w:hAnsi="Calibri" w:cs="Calibri"/>
          <w:bCs/>
        </w:rPr>
        <w:t>xxxxxxxxxxxx</w:t>
      </w:r>
      <w:proofErr w:type="spellEnd"/>
      <w:r w:rsidR="00156B96">
        <w:rPr>
          <w:rFonts w:ascii="Calibri" w:hAnsi="Calibri" w:cs="Calibri"/>
          <w:bCs/>
        </w:rPr>
        <w:t xml:space="preserve">, </w:t>
      </w:r>
      <w:proofErr w:type="spellStart"/>
      <w:r w:rsidR="00156B96">
        <w:rPr>
          <w:rFonts w:ascii="Calibri" w:hAnsi="Calibri" w:cs="Calibri"/>
          <w:bCs/>
        </w:rPr>
        <w:t>xxxxxxxxxxxx</w:t>
      </w:r>
      <w:proofErr w:type="spellEnd"/>
      <w:r w:rsidRPr="00444124">
        <w:rPr>
          <w:rFonts w:ascii="Calibri" w:hAnsi="Calibri" w:cs="Calibri"/>
          <w:bCs/>
        </w:rPr>
        <w:t>).</w:t>
      </w:r>
    </w:p>
    <w:p w14:paraId="7437ABA3" w14:textId="77777777" w:rsidR="00444124" w:rsidRPr="00444124" w:rsidRDefault="00444124" w:rsidP="0044412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Calibri" w:hAnsi="Calibri" w:cs="Calibri"/>
          <w:bCs/>
        </w:rPr>
      </w:pPr>
      <w:r w:rsidRPr="00444124">
        <w:rPr>
          <w:rFonts w:ascii="Calibri" w:hAnsi="Calibri" w:cs="Calibri"/>
          <w:bCs/>
        </w:rPr>
        <w:t>Striktně dodržuje pracovní časy a prohlídkové trasy dojednané s objednavatelem, o případnou výjimku (o prohlídku v mimořádném čase – v mimopracovní či mimosezónní době památkového objektu, o prohlídku kombinovaného prohlídkového okruhu atp.) žádá přímo správu zámku.</w:t>
      </w:r>
    </w:p>
    <w:p w14:paraId="16C08B85" w14:textId="77777777" w:rsidR="00444124" w:rsidRPr="00444124" w:rsidRDefault="00444124" w:rsidP="0044412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Calibri" w:hAnsi="Calibri" w:cs="Calibri"/>
          <w:bCs/>
        </w:rPr>
      </w:pPr>
      <w:r w:rsidRPr="00444124">
        <w:rPr>
          <w:rFonts w:ascii="Calibri" w:hAnsi="Calibri" w:cs="Calibri"/>
          <w:bCs/>
        </w:rPr>
        <w:t>Je osobně zodpovědný za klíče, které si na správě zámku vyzvedne nejdříve 15 minut před začátkem prohlídky. Bezprostředně po jejím skončení klíče na správě zámku vrací.</w:t>
      </w:r>
    </w:p>
    <w:p w14:paraId="73B5382B" w14:textId="77777777" w:rsidR="00444124" w:rsidRPr="00444124" w:rsidRDefault="00444124" w:rsidP="0044412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Calibri" w:hAnsi="Calibri" w:cs="Calibri"/>
          <w:bCs/>
        </w:rPr>
      </w:pPr>
      <w:r w:rsidRPr="00444124">
        <w:rPr>
          <w:rFonts w:ascii="Calibri" w:hAnsi="Calibri" w:cs="Calibri"/>
          <w:bCs/>
        </w:rPr>
        <w:t xml:space="preserve">Je osobně zodpovědný za zapůjčené návštěvnické texty. </w:t>
      </w:r>
    </w:p>
    <w:p w14:paraId="0A38B512" w14:textId="5E9855B8" w:rsidR="00444124" w:rsidRPr="00444124" w:rsidRDefault="00444124" w:rsidP="00444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Dodavatel musí po celou dobu prohlídky hlídat bezproblémový provoz své skupiny, tzn. je nutno vracet se do určených prostor a osobně kontrolovat, že tam nezůstal žádný návštěvník (v I. trase např. </w:t>
      </w:r>
      <w:proofErr w:type="spellStart"/>
      <w:r w:rsidR="00986C45">
        <w:rPr>
          <w:rFonts w:ascii="Calibri" w:hAnsi="Calibri" w:cs="Calibri"/>
        </w:rPr>
        <w:t>xxxxxxxxxxxxxxxxxxxxxxxxxxxxxxxxxxxxxxxxxxxx</w:t>
      </w:r>
      <w:proofErr w:type="spellEnd"/>
      <w:r w:rsidRPr="00444124">
        <w:rPr>
          <w:rFonts w:ascii="Calibri" w:hAnsi="Calibri" w:cs="Calibri"/>
        </w:rPr>
        <w:t>).</w:t>
      </w:r>
    </w:p>
    <w:p w14:paraId="3C87394C" w14:textId="77777777" w:rsidR="00444124" w:rsidRPr="00444124" w:rsidRDefault="00444124" w:rsidP="00444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Svým chováním, vystupováním a vysokým standardem mluveného slova je vzorem pro sezónní průvodcovský personál SHZ Český Krumlov. K sezónním průvodcům se chová vždy vstřícně a kolegiálně, bezdůvodně nenarušuje jejich průvodcovský výklad a neomezuje jejich návštěvnické skupiny (absolutně nepřípustné je časové omezování sezónních průvodců a jejich návštěvnických skupin bezdůvodným zkracováním nebo prodlužováním vlastního průvodcovského výkladu)! </w:t>
      </w:r>
    </w:p>
    <w:p w14:paraId="2AADF692" w14:textId="77777777" w:rsidR="00444124" w:rsidRPr="00444124" w:rsidRDefault="00444124" w:rsidP="0044412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Calibri" w:hAnsi="Calibri" w:cs="Calibri"/>
          <w:bCs/>
        </w:rPr>
      </w:pPr>
      <w:r w:rsidRPr="00444124">
        <w:rPr>
          <w:rFonts w:ascii="Calibri" w:hAnsi="Calibri" w:cs="Calibri"/>
          <w:bCs/>
        </w:rPr>
        <w:t xml:space="preserve">Nemanipuluje s mobiliářem, nedotýká se vystavených sbírkových předmětů, nástěnných maleb atp. a v tomto ohledu plně zodpovídá i za chování návštěvníků. </w:t>
      </w:r>
    </w:p>
    <w:p w14:paraId="6ED91055" w14:textId="77777777" w:rsidR="00444124" w:rsidRPr="00444124" w:rsidRDefault="00444124" w:rsidP="0044412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Calibri" w:hAnsi="Calibri" w:cs="Calibri"/>
          <w:bCs/>
        </w:rPr>
      </w:pPr>
      <w:r w:rsidRPr="00444124">
        <w:rPr>
          <w:rFonts w:ascii="Calibri" w:hAnsi="Calibri" w:cs="Calibri"/>
          <w:bCs/>
        </w:rPr>
        <w:t xml:space="preserve">Vyžaduje dodržování návštěvního řádu. </w:t>
      </w:r>
    </w:p>
    <w:p w14:paraId="18549028" w14:textId="77777777" w:rsidR="00444124" w:rsidRPr="00444124" w:rsidRDefault="00444124" w:rsidP="00444124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</w:rPr>
      </w:pPr>
      <w:r w:rsidRPr="00444124">
        <w:rPr>
          <w:rFonts w:cs="Calibri"/>
          <w:bCs/>
        </w:rPr>
        <w:lastRenderedPageBreak/>
        <w:t>Dodavatel si je vědom, že svým chováním, kultivovaným vystupováním a vysokým standardem mluveného slova reprezentuje památku UNESCO, památkovou péči ČR, NPÚ a Správu SHZ Český Krumlov.</w:t>
      </w:r>
    </w:p>
    <w:p w14:paraId="7F2B0AFF" w14:textId="77777777" w:rsidR="00444124" w:rsidRPr="00444124" w:rsidRDefault="00444124" w:rsidP="00444124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</w:rPr>
      </w:pPr>
      <w:r w:rsidRPr="00444124">
        <w:rPr>
          <w:rFonts w:cs="Calibri"/>
        </w:rPr>
        <w:t xml:space="preserve">Dodavatel podpisem této smlouvy potvrzuje, že byl seznámen </w:t>
      </w:r>
      <w:r w:rsidRPr="00444124">
        <w:rPr>
          <w:rFonts w:cs="Calibri"/>
          <w:bCs/>
        </w:rPr>
        <w:t>s předpisy vztahujícími se na výkon jeho práce, zejména s předpisy k zajištění bezpečnosti a ochrany zdraví při práci a požární ochrany.</w:t>
      </w:r>
    </w:p>
    <w:p w14:paraId="3151C8E1" w14:textId="77777777" w:rsidR="00444124" w:rsidRPr="00444124" w:rsidRDefault="00444124" w:rsidP="00444124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</w:rPr>
      </w:pPr>
      <w:r w:rsidRPr="00444124">
        <w:rPr>
          <w:rFonts w:cs="Calibri"/>
          <w:bCs/>
        </w:rPr>
        <w:t>Dodavatel odpovídá za škodu způsobenou porušením povinností při výkonu práce nebo v přímé souvislosti s ní.</w:t>
      </w:r>
    </w:p>
    <w:p w14:paraId="29943D7A" w14:textId="77777777" w:rsidR="00444124" w:rsidRPr="00444124" w:rsidRDefault="00444124" w:rsidP="00444124">
      <w:pPr>
        <w:suppressAutoHyphens/>
        <w:spacing w:after="0"/>
        <w:jc w:val="both"/>
        <w:rPr>
          <w:rFonts w:ascii="Calibri" w:hAnsi="Calibri" w:cs="Calibri"/>
        </w:rPr>
      </w:pPr>
    </w:p>
    <w:p w14:paraId="37072DB7" w14:textId="77777777" w:rsidR="00444124" w:rsidRPr="00444124" w:rsidRDefault="00444124" w:rsidP="00444124">
      <w:pPr>
        <w:suppressAutoHyphens/>
        <w:spacing w:after="0"/>
        <w:jc w:val="both"/>
        <w:rPr>
          <w:rFonts w:ascii="Calibri" w:hAnsi="Calibri" w:cs="Calibri"/>
        </w:rPr>
      </w:pPr>
      <w:r w:rsidRPr="00444124">
        <w:rPr>
          <w:rFonts w:ascii="Calibri" w:hAnsi="Calibri" w:cs="Calibri"/>
        </w:rPr>
        <w:t xml:space="preserve">Dodavatel si je vědom, že nedodržení těchto zásad může být důvodem k okamžitému vypovězení smlouvy o zajištění služeb, uzavřené se správou SHZ Český Krumlov. </w:t>
      </w:r>
    </w:p>
    <w:p w14:paraId="29718865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</w:p>
    <w:p w14:paraId="038A460A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V.</w:t>
      </w:r>
    </w:p>
    <w:p w14:paraId="6AAD9BB6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  <w:r w:rsidRPr="00444124">
        <w:rPr>
          <w:rFonts w:ascii="Calibri" w:hAnsi="Calibri" w:cs="Calibri"/>
        </w:rPr>
        <w:t>Závěrečná ustanovení</w:t>
      </w:r>
    </w:p>
    <w:p w14:paraId="213B8A28" w14:textId="77777777" w:rsidR="00444124" w:rsidRPr="00444124" w:rsidRDefault="00444124" w:rsidP="00444124">
      <w:pPr>
        <w:spacing w:after="0"/>
        <w:jc w:val="center"/>
        <w:rPr>
          <w:rFonts w:ascii="Calibri" w:hAnsi="Calibri" w:cs="Calibri"/>
        </w:rPr>
      </w:pPr>
    </w:p>
    <w:p w14:paraId="042FEFBC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  <w:r w:rsidRPr="00444124">
        <w:rPr>
          <w:rFonts w:ascii="Calibri" w:hAnsi="Calibri" w:cs="Calibri"/>
        </w:rPr>
        <w:t>Smlouva má tři strany a vyhotovuje se ve třech stejnopisech s platností prvopisu. Po jednom obdrží Národní památkový ústav – ÚPS v Českých Budějovicích, Správa státního hradu a zámku Český Krumlov a dodavatel.</w:t>
      </w:r>
    </w:p>
    <w:p w14:paraId="3E0CB28C" w14:textId="77777777" w:rsidR="00444124" w:rsidRPr="00444124" w:rsidRDefault="00444124" w:rsidP="00444124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cs="Calibri"/>
          <w:color w:val="000000"/>
        </w:rPr>
      </w:pPr>
      <w:r w:rsidRPr="00444124">
        <w:rPr>
          <w:rFonts w:cs="Calibri"/>
          <w:color w:val="000000"/>
        </w:rPr>
        <w:t xml:space="preserve">Informace k ochraně osobních údajů jsou ze strany NPÚ uveřejněny na webových stránkách </w:t>
      </w:r>
      <w:hyperlink r:id="rId7" w:history="1">
        <w:r w:rsidRPr="00444124">
          <w:rPr>
            <w:rStyle w:val="Hypertextovodkaz"/>
            <w:rFonts w:cs="Calibri"/>
          </w:rPr>
          <w:t>www.npu.cz</w:t>
        </w:r>
      </w:hyperlink>
      <w:r w:rsidRPr="00444124">
        <w:rPr>
          <w:rFonts w:cs="Calibri"/>
          <w:color w:val="000000"/>
        </w:rPr>
        <w:t xml:space="preserve"> v sekci „Ochrana osobních údajů“.</w:t>
      </w:r>
    </w:p>
    <w:p w14:paraId="082A87FE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62AFDAA9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0F6478DD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1C7D663E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p w14:paraId="11C81598" w14:textId="77777777" w:rsidR="00444124" w:rsidRPr="00444124" w:rsidRDefault="00444124" w:rsidP="00444124">
      <w:pPr>
        <w:spacing w:after="0"/>
        <w:ind w:firstLine="708"/>
        <w:rPr>
          <w:rFonts w:ascii="Calibri" w:hAnsi="Calibri" w:cs="Calibri"/>
          <w:b/>
        </w:rPr>
      </w:pPr>
      <w:r w:rsidRPr="00444124">
        <w:rPr>
          <w:rFonts w:ascii="Calibri" w:hAnsi="Calibri" w:cs="Calibri"/>
          <w:b/>
        </w:rPr>
        <w:t xml:space="preserve">Český Krumlov </w:t>
      </w:r>
      <w:r w:rsidR="00BE7E19">
        <w:rPr>
          <w:rFonts w:ascii="Calibri" w:hAnsi="Calibri" w:cs="Calibri"/>
          <w:b/>
        </w:rPr>
        <w:t>5</w:t>
      </w:r>
      <w:r w:rsidRPr="00444124">
        <w:rPr>
          <w:rFonts w:ascii="Calibri" w:hAnsi="Calibri" w:cs="Calibri"/>
          <w:b/>
        </w:rPr>
        <w:t xml:space="preserve">. </w:t>
      </w:r>
      <w:r w:rsidR="00D57F24">
        <w:rPr>
          <w:rFonts w:ascii="Calibri" w:hAnsi="Calibri" w:cs="Calibri"/>
          <w:b/>
        </w:rPr>
        <w:t>4</w:t>
      </w:r>
      <w:r w:rsidRPr="00444124">
        <w:rPr>
          <w:rFonts w:ascii="Calibri" w:hAnsi="Calibri" w:cs="Calibri"/>
          <w:b/>
        </w:rPr>
        <w:t>. 2024</w:t>
      </w:r>
      <w:r w:rsidRPr="00444124">
        <w:rPr>
          <w:rFonts w:ascii="Calibri" w:hAnsi="Calibri" w:cs="Calibri"/>
          <w:b/>
        </w:rPr>
        <w:tab/>
      </w:r>
      <w:r w:rsidRPr="00444124">
        <w:rPr>
          <w:rFonts w:ascii="Calibri" w:hAnsi="Calibri" w:cs="Calibri"/>
          <w:b/>
        </w:rPr>
        <w:tab/>
        <w:t xml:space="preserve">             </w:t>
      </w:r>
      <w:r w:rsidRPr="00444124">
        <w:rPr>
          <w:rFonts w:ascii="Calibri" w:hAnsi="Calibri" w:cs="Calibri"/>
          <w:b/>
        </w:rPr>
        <w:tab/>
        <w:t xml:space="preserve"> Český Krumlov </w:t>
      </w:r>
      <w:r w:rsidR="00BE7E19">
        <w:rPr>
          <w:rFonts w:ascii="Calibri" w:hAnsi="Calibri" w:cs="Calibri"/>
          <w:b/>
        </w:rPr>
        <w:t>7</w:t>
      </w:r>
      <w:r w:rsidRPr="00444124">
        <w:rPr>
          <w:rFonts w:ascii="Calibri" w:hAnsi="Calibri" w:cs="Calibri"/>
          <w:b/>
        </w:rPr>
        <w:t xml:space="preserve">. </w:t>
      </w:r>
      <w:r w:rsidR="00D57F24">
        <w:rPr>
          <w:rFonts w:ascii="Calibri" w:hAnsi="Calibri" w:cs="Calibri"/>
          <w:b/>
        </w:rPr>
        <w:t>4</w:t>
      </w:r>
      <w:r w:rsidRPr="00444124">
        <w:rPr>
          <w:rFonts w:ascii="Calibri" w:hAnsi="Calibri" w:cs="Calibri"/>
          <w:b/>
        </w:rPr>
        <w:t>. 2024</w:t>
      </w:r>
    </w:p>
    <w:p w14:paraId="43F11D1E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13F6EAE2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029D918F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71E5C9ED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17808509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387C5F18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1658F7BC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6E249CDE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0DA2EBFC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</w:p>
    <w:p w14:paraId="3E43D56C" w14:textId="77777777" w:rsidR="00444124" w:rsidRPr="00444124" w:rsidRDefault="00444124" w:rsidP="00444124">
      <w:pPr>
        <w:spacing w:after="0"/>
        <w:ind w:firstLine="708"/>
        <w:rPr>
          <w:rFonts w:ascii="Calibri" w:hAnsi="Calibri" w:cs="Calibri"/>
          <w:b/>
        </w:rPr>
      </w:pPr>
      <w:r w:rsidRPr="00444124">
        <w:rPr>
          <w:rFonts w:ascii="Calibri" w:hAnsi="Calibri" w:cs="Calibri"/>
          <w:b/>
        </w:rPr>
        <w:t>………………………………………                                        ………………………………………</w:t>
      </w:r>
    </w:p>
    <w:p w14:paraId="4B5F76E3" w14:textId="77777777" w:rsidR="00444124" w:rsidRPr="00444124" w:rsidRDefault="00444124" w:rsidP="00444124">
      <w:pPr>
        <w:spacing w:after="0"/>
        <w:rPr>
          <w:rFonts w:ascii="Calibri" w:hAnsi="Calibri" w:cs="Calibri"/>
          <w:b/>
        </w:rPr>
      </w:pPr>
      <w:r w:rsidRPr="00444124">
        <w:rPr>
          <w:rFonts w:ascii="Calibri" w:hAnsi="Calibri" w:cs="Calibri"/>
          <w:b/>
        </w:rPr>
        <w:t xml:space="preserve">               </w:t>
      </w:r>
      <w:r w:rsidR="00D57F24">
        <w:rPr>
          <w:rFonts w:ascii="Calibri" w:hAnsi="Calibri" w:cs="Calibri"/>
          <w:b/>
        </w:rPr>
        <w:tab/>
      </w:r>
      <w:r w:rsidRPr="00444124">
        <w:rPr>
          <w:rFonts w:ascii="Calibri" w:hAnsi="Calibri" w:cs="Calibri"/>
          <w:b/>
        </w:rPr>
        <w:t xml:space="preserve"> objednatel                                            </w:t>
      </w:r>
      <w:r w:rsidR="00D57F24">
        <w:rPr>
          <w:rFonts w:ascii="Calibri" w:hAnsi="Calibri" w:cs="Calibri"/>
          <w:b/>
        </w:rPr>
        <w:t xml:space="preserve">                       </w:t>
      </w:r>
      <w:r w:rsidRPr="00444124">
        <w:rPr>
          <w:rFonts w:ascii="Calibri" w:hAnsi="Calibri" w:cs="Calibri"/>
          <w:b/>
        </w:rPr>
        <w:t xml:space="preserve">  dodavatel</w:t>
      </w:r>
    </w:p>
    <w:p w14:paraId="2860B676" w14:textId="77777777" w:rsidR="00444124" w:rsidRPr="00444124" w:rsidRDefault="00444124" w:rsidP="00444124">
      <w:pPr>
        <w:spacing w:after="0"/>
        <w:rPr>
          <w:rFonts w:ascii="Calibri" w:hAnsi="Calibri" w:cs="Calibri"/>
        </w:rPr>
      </w:pPr>
    </w:p>
    <w:sectPr w:rsidR="00444124" w:rsidRPr="004441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2E84" w14:textId="77777777" w:rsidR="005A1EB6" w:rsidRDefault="005A1EB6" w:rsidP="00444124">
      <w:pPr>
        <w:spacing w:after="0" w:line="240" w:lineRule="auto"/>
      </w:pPr>
      <w:r>
        <w:separator/>
      </w:r>
    </w:p>
  </w:endnote>
  <w:endnote w:type="continuationSeparator" w:id="0">
    <w:p w14:paraId="4A3501CD" w14:textId="77777777" w:rsidR="005A1EB6" w:rsidRDefault="005A1EB6" w:rsidP="0044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405706"/>
      <w:docPartObj>
        <w:docPartGallery w:val="Page Numbers (Bottom of Page)"/>
        <w:docPartUnique/>
      </w:docPartObj>
    </w:sdtPr>
    <w:sdtEndPr/>
    <w:sdtContent>
      <w:p w14:paraId="180A49AF" w14:textId="77777777" w:rsidR="00444124" w:rsidRDefault="004441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6A5">
          <w:rPr>
            <w:noProof/>
          </w:rPr>
          <w:t>3</w:t>
        </w:r>
        <w:r>
          <w:fldChar w:fldCharType="end"/>
        </w:r>
      </w:p>
    </w:sdtContent>
  </w:sdt>
  <w:p w14:paraId="5DB97259" w14:textId="77777777" w:rsidR="00444124" w:rsidRDefault="004441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9819" w14:textId="77777777" w:rsidR="005A1EB6" w:rsidRDefault="005A1EB6" w:rsidP="00444124">
      <w:pPr>
        <w:spacing w:after="0" w:line="240" w:lineRule="auto"/>
      </w:pPr>
      <w:r>
        <w:separator/>
      </w:r>
    </w:p>
  </w:footnote>
  <w:footnote w:type="continuationSeparator" w:id="0">
    <w:p w14:paraId="0E376950" w14:textId="77777777" w:rsidR="005A1EB6" w:rsidRDefault="005A1EB6" w:rsidP="0044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A9EEEF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1D07458D"/>
    <w:multiLevelType w:val="hybridMultilevel"/>
    <w:tmpl w:val="2AE02F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24"/>
    <w:rsid w:val="00065209"/>
    <w:rsid w:val="000A2CC3"/>
    <w:rsid w:val="00156B96"/>
    <w:rsid w:val="00212747"/>
    <w:rsid w:val="00237761"/>
    <w:rsid w:val="003576A5"/>
    <w:rsid w:val="00444124"/>
    <w:rsid w:val="00452720"/>
    <w:rsid w:val="005A1EB6"/>
    <w:rsid w:val="00645B0C"/>
    <w:rsid w:val="006E2730"/>
    <w:rsid w:val="00720F8F"/>
    <w:rsid w:val="00775250"/>
    <w:rsid w:val="008F19E6"/>
    <w:rsid w:val="00986C45"/>
    <w:rsid w:val="00BE7E19"/>
    <w:rsid w:val="00C525E2"/>
    <w:rsid w:val="00D57F24"/>
    <w:rsid w:val="00D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4103C9"/>
  <w15:chartTrackingRefBased/>
  <w15:docId w15:val="{488EAD94-A3F9-4868-807B-3A9C6E8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44124"/>
    <w:pPr>
      <w:keepNext/>
      <w:tabs>
        <w:tab w:val="num" w:pos="0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441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4441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4124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444124"/>
    <w:rPr>
      <w:color w:val="0000FF"/>
      <w:u w:val="single"/>
    </w:rPr>
  </w:style>
  <w:style w:type="character" w:styleId="Siln">
    <w:name w:val="Strong"/>
    <w:basedOn w:val="Standardnpsmoodstavce"/>
    <w:qFormat/>
    <w:rsid w:val="00444124"/>
    <w:rPr>
      <w:b/>
      <w:bCs/>
    </w:rPr>
  </w:style>
  <w:style w:type="paragraph" w:customStyle="1" w:styleId="a">
    <w:qFormat/>
    <w:rsid w:val="00444124"/>
  </w:style>
  <w:style w:type="paragraph" w:styleId="Nzev">
    <w:name w:val="Title"/>
    <w:basedOn w:val="Normln"/>
    <w:link w:val="NzevChar"/>
    <w:qFormat/>
    <w:rsid w:val="00444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4412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1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44412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4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124"/>
  </w:style>
  <w:style w:type="paragraph" w:styleId="Zpat">
    <w:name w:val="footer"/>
    <w:basedOn w:val="Normln"/>
    <w:link w:val="ZpatChar"/>
    <w:uiPriority w:val="99"/>
    <w:unhideWhenUsed/>
    <w:rsid w:val="0044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124"/>
  </w:style>
  <w:style w:type="paragraph" w:styleId="Textbubliny">
    <w:name w:val="Balloon Text"/>
    <w:basedOn w:val="Normln"/>
    <w:link w:val="TextbublinyChar"/>
    <w:uiPriority w:val="99"/>
    <w:semiHidden/>
    <w:unhideWhenUsed/>
    <w:rsid w:val="0044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chlupova</dc:creator>
  <cp:keywords/>
  <dc:description/>
  <cp:lastModifiedBy>frankova</cp:lastModifiedBy>
  <cp:revision>11</cp:revision>
  <cp:lastPrinted>2024-04-11T13:14:00Z</cp:lastPrinted>
  <dcterms:created xsi:type="dcterms:W3CDTF">2024-04-03T08:15:00Z</dcterms:created>
  <dcterms:modified xsi:type="dcterms:W3CDTF">2024-04-12T13:08:00Z</dcterms:modified>
</cp:coreProperties>
</file>