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129B1" w14:textId="74150949" w:rsidR="00DD2364" w:rsidRPr="001946E3" w:rsidRDefault="00993D2A" w:rsidP="00A64F93">
      <w:pPr>
        <w:spacing w:after="120"/>
        <w:jc w:val="right"/>
        <w:rPr>
          <w:rFonts w:ascii="Arial" w:hAnsi="Arial" w:cs="Arial"/>
          <w:sz w:val="22"/>
          <w:szCs w:val="22"/>
        </w:rPr>
      </w:pPr>
      <w:r w:rsidRPr="001946E3">
        <w:rPr>
          <w:rFonts w:ascii="Arial" w:hAnsi="Arial" w:cs="Arial"/>
          <w:sz w:val="22"/>
          <w:szCs w:val="22"/>
        </w:rPr>
        <w:t xml:space="preserve">                                                                                                           </w:t>
      </w:r>
      <w:r w:rsidR="00304CAE" w:rsidRPr="001946E3">
        <w:rPr>
          <w:rFonts w:ascii="Arial" w:hAnsi="Arial" w:cs="Arial"/>
          <w:sz w:val="22"/>
          <w:szCs w:val="22"/>
        </w:rPr>
        <w:t>ev.č.</w:t>
      </w:r>
      <w:r w:rsidR="00BE49C4" w:rsidRPr="001946E3">
        <w:rPr>
          <w:rFonts w:ascii="Arial" w:hAnsi="Arial" w:cs="Arial"/>
          <w:sz w:val="22"/>
          <w:szCs w:val="22"/>
        </w:rPr>
        <w:t>2</w:t>
      </w:r>
      <w:r w:rsidR="00193B83">
        <w:rPr>
          <w:rFonts w:ascii="Arial" w:hAnsi="Arial" w:cs="Arial"/>
          <w:sz w:val="22"/>
          <w:szCs w:val="22"/>
        </w:rPr>
        <w:t>4</w:t>
      </w:r>
      <w:r w:rsidR="00BE49C4" w:rsidRPr="001946E3">
        <w:rPr>
          <w:rFonts w:ascii="Arial" w:hAnsi="Arial" w:cs="Arial"/>
          <w:sz w:val="22"/>
          <w:szCs w:val="22"/>
        </w:rPr>
        <w:t>/08</w:t>
      </w:r>
      <w:r w:rsidR="00193B83">
        <w:rPr>
          <w:rFonts w:ascii="Arial" w:hAnsi="Arial" w:cs="Arial"/>
          <w:sz w:val="22"/>
          <w:szCs w:val="22"/>
        </w:rPr>
        <w:t>1</w:t>
      </w:r>
      <w:r w:rsidR="00BE49C4" w:rsidRPr="001946E3">
        <w:rPr>
          <w:rFonts w:ascii="Arial" w:hAnsi="Arial" w:cs="Arial"/>
          <w:sz w:val="22"/>
          <w:szCs w:val="22"/>
        </w:rPr>
        <w:t>-0</w:t>
      </w:r>
      <w:r w:rsidR="00E96236" w:rsidRPr="001946E3">
        <w:rPr>
          <w:rFonts w:ascii="Arial" w:hAnsi="Arial" w:cs="Arial"/>
          <w:sz w:val="22"/>
          <w:szCs w:val="22"/>
        </w:rPr>
        <w:t xml:space="preserve"> </w:t>
      </w:r>
    </w:p>
    <w:p w14:paraId="5DD077C1" w14:textId="18232CC0" w:rsidR="00304CAE" w:rsidRPr="001946E3" w:rsidRDefault="00DD2364" w:rsidP="00A64F93">
      <w:pPr>
        <w:spacing w:after="120"/>
        <w:jc w:val="right"/>
        <w:rPr>
          <w:rFonts w:ascii="Arial" w:hAnsi="Arial" w:cs="Arial"/>
          <w:sz w:val="22"/>
          <w:szCs w:val="22"/>
        </w:rPr>
      </w:pPr>
      <w:r w:rsidRPr="001946E3">
        <w:rPr>
          <w:rFonts w:ascii="Arial" w:hAnsi="Arial" w:cs="Arial"/>
          <w:sz w:val="22"/>
          <w:szCs w:val="22"/>
        </w:rPr>
        <w:t xml:space="preserve">čj: </w:t>
      </w:r>
      <w:r w:rsidR="00193B83">
        <w:rPr>
          <w:rFonts w:ascii="Arial" w:hAnsi="Arial" w:cs="Arial"/>
          <w:sz w:val="22"/>
          <w:szCs w:val="22"/>
        </w:rPr>
        <w:t>10567</w:t>
      </w:r>
      <w:r w:rsidR="001946E3" w:rsidRPr="001946E3">
        <w:rPr>
          <w:rFonts w:ascii="Arial" w:hAnsi="Arial" w:cs="Arial"/>
          <w:sz w:val="22"/>
          <w:szCs w:val="22"/>
        </w:rPr>
        <w:t>/202</w:t>
      </w:r>
      <w:r w:rsidR="00193B83">
        <w:rPr>
          <w:rFonts w:ascii="Arial" w:hAnsi="Arial" w:cs="Arial"/>
          <w:sz w:val="22"/>
          <w:szCs w:val="22"/>
        </w:rPr>
        <w:t>4</w:t>
      </w:r>
      <w:r w:rsidR="00E96236" w:rsidRPr="001946E3">
        <w:rPr>
          <w:rFonts w:ascii="Arial" w:hAnsi="Arial" w:cs="Arial"/>
          <w:sz w:val="22"/>
          <w:szCs w:val="22"/>
        </w:rPr>
        <w:t>-ÚVČR</w:t>
      </w:r>
      <w:r w:rsidR="00193B83">
        <w:rPr>
          <w:rFonts w:ascii="Arial" w:hAnsi="Arial" w:cs="Arial"/>
          <w:sz w:val="22"/>
          <w:szCs w:val="22"/>
        </w:rPr>
        <w:t>-4</w:t>
      </w:r>
    </w:p>
    <w:p w14:paraId="1BB66B1D" w14:textId="0905B73D" w:rsidR="001E6DFC" w:rsidRPr="001946E3" w:rsidRDefault="001E6DFC" w:rsidP="000904BB">
      <w:pPr>
        <w:spacing w:after="240"/>
        <w:jc w:val="center"/>
        <w:rPr>
          <w:rFonts w:ascii="Arial" w:hAnsi="Arial" w:cs="Arial"/>
          <w:b/>
          <w:sz w:val="22"/>
          <w:szCs w:val="22"/>
        </w:rPr>
      </w:pPr>
    </w:p>
    <w:p w14:paraId="218EFD0F" w14:textId="0D17D014" w:rsidR="00132EAA" w:rsidRPr="001946E3" w:rsidRDefault="00132EAA" w:rsidP="001946E3">
      <w:pPr>
        <w:spacing w:after="240"/>
        <w:rPr>
          <w:rFonts w:ascii="Arial" w:hAnsi="Arial" w:cs="Arial"/>
          <w:sz w:val="32"/>
          <w:szCs w:val="32"/>
        </w:rPr>
      </w:pPr>
      <w:r w:rsidRPr="001946E3">
        <w:rPr>
          <w:rFonts w:ascii="Arial" w:hAnsi="Arial" w:cs="Arial"/>
          <w:b/>
          <w:sz w:val="32"/>
          <w:szCs w:val="32"/>
        </w:rPr>
        <w:t xml:space="preserve">Smlouva o poskytování fotografických </w:t>
      </w:r>
      <w:r w:rsidR="00DF6F5D" w:rsidRPr="001946E3">
        <w:rPr>
          <w:rFonts w:ascii="Arial" w:hAnsi="Arial" w:cs="Arial"/>
          <w:b/>
          <w:sz w:val="32"/>
          <w:szCs w:val="32"/>
        </w:rPr>
        <w:t xml:space="preserve">a </w:t>
      </w:r>
      <w:r w:rsidR="000904BB" w:rsidRPr="001946E3">
        <w:rPr>
          <w:rFonts w:ascii="Arial" w:hAnsi="Arial" w:cs="Arial"/>
          <w:b/>
          <w:sz w:val="32"/>
          <w:szCs w:val="32"/>
        </w:rPr>
        <w:t>audiovizuálních služeb</w:t>
      </w:r>
    </w:p>
    <w:p w14:paraId="058EE90B" w14:textId="7AB3956F" w:rsidR="00132EAA" w:rsidRPr="001946E3" w:rsidRDefault="00132EAA" w:rsidP="00835501">
      <w:pPr>
        <w:spacing w:after="360"/>
        <w:jc w:val="center"/>
        <w:rPr>
          <w:rFonts w:ascii="Arial" w:hAnsi="Arial" w:cs="Arial"/>
          <w:sz w:val="20"/>
        </w:rPr>
      </w:pPr>
      <w:r w:rsidRPr="001946E3">
        <w:rPr>
          <w:rFonts w:ascii="Arial" w:hAnsi="Arial" w:cs="Arial"/>
          <w:sz w:val="20"/>
        </w:rPr>
        <w:t>uzavřená dle zákona č. 89/2012 Sb., občanský zákoník (dále jen „občanský zákoník“) a dle zákona č. 121/2000 Sb., o právu autorském, o právech souvisejících s právem autorským a o změně některých zákonů (autorský zákon), ve znění pozdějších předpisů (dále jen „autorský zákon“)</w:t>
      </w:r>
    </w:p>
    <w:p w14:paraId="643950B9" w14:textId="77777777" w:rsidR="00E7048F" w:rsidRDefault="00E7048F" w:rsidP="004A7C53">
      <w:pPr>
        <w:contextualSpacing/>
        <w:rPr>
          <w:rFonts w:ascii="Arial" w:hAnsi="Arial" w:cs="Arial"/>
          <w:b/>
          <w:szCs w:val="24"/>
        </w:rPr>
      </w:pPr>
    </w:p>
    <w:p w14:paraId="24DD45D0" w14:textId="6084DDAE" w:rsidR="00A904E2" w:rsidRPr="001946E3" w:rsidRDefault="00A904E2" w:rsidP="004A7C53">
      <w:pPr>
        <w:contextualSpacing/>
        <w:rPr>
          <w:rFonts w:ascii="Arial" w:hAnsi="Arial" w:cs="Arial"/>
          <w:b/>
          <w:szCs w:val="24"/>
        </w:rPr>
      </w:pPr>
      <w:r w:rsidRPr="001946E3">
        <w:rPr>
          <w:rFonts w:ascii="Arial" w:hAnsi="Arial" w:cs="Arial"/>
          <w:b/>
          <w:szCs w:val="24"/>
        </w:rPr>
        <w:t>FOTO Malý</w:t>
      </w:r>
    </w:p>
    <w:p w14:paraId="2886C2D3" w14:textId="77777777" w:rsidR="00DB5B2D" w:rsidRPr="007E7F88" w:rsidRDefault="00DB5B2D" w:rsidP="004A7C53">
      <w:pPr>
        <w:contextualSpacing/>
        <w:rPr>
          <w:rFonts w:ascii="Arial" w:hAnsi="Arial" w:cs="Arial"/>
          <w:sz w:val="22"/>
          <w:szCs w:val="22"/>
        </w:rPr>
      </w:pPr>
    </w:p>
    <w:p w14:paraId="2DA351B0" w14:textId="77777777" w:rsidR="00E7048F" w:rsidRDefault="00E7048F" w:rsidP="004A7C53">
      <w:pPr>
        <w:contextualSpacing/>
        <w:rPr>
          <w:rFonts w:ascii="Arial" w:hAnsi="Arial" w:cs="Arial"/>
          <w:b/>
          <w:sz w:val="22"/>
          <w:szCs w:val="22"/>
        </w:rPr>
      </w:pPr>
    </w:p>
    <w:p w14:paraId="41EC4DBA" w14:textId="2DD709E5" w:rsidR="004A7C53" w:rsidRPr="001946E3" w:rsidRDefault="004A7C53" w:rsidP="004A7C53">
      <w:pPr>
        <w:contextualSpacing/>
        <w:rPr>
          <w:rFonts w:ascii="Arial" w:hAnsi="Arial" w:cs="Arial"/>
          <w:b/>
          <w:sz w:val="22"/>
          <w:szCs w:val="22"/>
        </w:rPr>
      </w:pPr>
      <w:r w:rsidRPr="001946E3">
        <w:rPr>
          <w:rFonts w:ascii="Arial" w:hAnsi="Arial" w:cs="Arial"/>
          <w:b/>
          <w:sz w:val="22"/>
          <w:szCs w:val="22"/>
        </w:rPr>
        <w:t>Martin Malý</w:t>
      </w:r>
    </w:p>
    <w:p w14:paraId="216EA958" w14:textId="77777777" w:rsidR="004A7C53" w:rsidRPr="001946E3" w:rsidRDefault="004A7C53" w:rsidP="004A7C53">
      <w:pPr>
        <w:contextualSpacing/>
        <w:rPr>
          <w:rFonts w:ascii="Arial" w:hAnsi="Arial" w:cs="Arial"/>
          <w:sz w:val="22"/>
          <w:szCs w:val="22"/>
        </w:rPr>
      </w:pPr>
      <w:r w:rsidRPr="001946E3">
        <w:rPr>
          <w:rFonts w:ascii="Arial" w:hAnsi="Arial" w:cs="Arial"/>
          <w:sz w:val="22"/>
          <w:szCs w:val="22"/>
        </w:rPr>
        <w:t>Nad Buďánkami II 2699/16 Praha 5 150 00</w:t>
      </w:r>
      <w:r w:rsidRPr="001946E3">
        <w:rPr>
          <w:rFonts w:ascii="Arial" w:hAnsi="Arial" w:cs="Arial"/>
          <w:sz w:val="22"/>
          <w:szCs w:val="22"/>
        </w:rPr>
        <w:tab/>
      </w:r>
      <w:r w:rsidRPr="001946E3">
        <w:rPr>
          <w:rFonts w:ascii="Arial" w:hAnsi="Arial" w:cs="Arial"/>
          <w:sz w:val="22"/>
          <w:szCs w:val="22"/>
        </w:rPr>
        <w:tab/>
      </w:r>
      <w:r w:rsidRPr="001946E3" w:rsidDel="00416429">
        <w:rPr>
          <w:rFonts w:ascii="Arial" w:hAnsi="Arial" w:cs="Arial"/>
          <w:sz w:val="22"/>
          <w:szCs w:val="22"/>
        </w:rPr>
        <w:t xml:space="preserve"> </w:t>
      </w:r>
    </w:p>
    <w:p w14:paraId="2D636777" w14:textId="77777777" w:rsidR="004A7C53" w:rsidRPr="001946E3" w:rsidRDefault="004A7C53" w:rsidP="004A7C53">
      <w:pPr>
        <w:contextualSpacing/>
        <w:rPr>
          <w:rFonts w:ascii="Arial" w:hAnsi="Arial" w:cs="Arial"/>
          <w:sz w:val="22"/>
          <w:szCs w:val="22"/>
          <w:lang w:val="pl-PL"/>
        </w:rPr>
      </w:pPr>
      <w:r w:rsidRPr="001946E3">
        <w:rPr>
          <w:rFonts w:ascii="Arial" w:hAnsi="Arial" w:cs="Arial"/>
          <w:sz w:val="22"/>
          <w:szCs w:val="22"/>
          <w:lang w:val="pl-PL"/>
        </w:rPr>
        <w:t>Podnikající jako fyzická osoba</w:t>
      </w:r>
    </w:p>
    <w:p w14:paraId="5985198B" w14:textId="5C2F5843" w:rsidR="004A7C53" w:rsidRPr="001946E3" w:rsidRDefault="004A7C53" w:rsidP="004A7C53">
      <w:pPr>
        <w:contextualSpacing/>
        <w:rPr>
          <w:rFonts w:ascii="Arial" w:hAnsi="Arial" w:cs="Arial"/>
          <w:sz w:val="22"/>
          <w:szCs w:val="22"/>
        </w:rPr>
      </w:pPr>
      <w:r w:rsidRPr="001946E3">
        <w:rPr>
          <w:rFonts w:ascii="Arial" w:hAnsi="Arial" w:cs="Arial"/>
          <w:sz w:val="22"/>
          <w:szCs w:val="22"/>
        </w:rPr>
        <w:t>IČO: 12495069</w:t>
      </w:r>
    </w:p>
    <w:p w14:paraId="7247B5E3" w14:textId="6BE98E60" w:rsidR="00EC26BA" w:rsidRPr="001946E3" w:rsidRDefault="00EC26BA" w:rsidP="00EC26BA">
      <w:pPr>
        <w:contextualSpacing/>
        <w:rPr>
          <w:rFonts w:ascii="Arial" w:hAnsi="Arial" w:cs="Arial"/>
          <w:sz w:val="22"/>
          <w:szCs w:val="22"/>
        </w:rPr>
      </w:pPr>
      <w:r w:rsidRPr="001946E3">
        <w:rPr>
          <w:rFonts w:ascii="Arial" w:hAnsi="Arial" w:cs="Arial"/>
          <w:sz w:val="22"/>
          <w:szCs w:val="22"/>
        </w:rPr>
        <w:t xml:space="preserve">DIČ: </w:t>
      </w:r>
      <w:r w:rsidR="003F08AE">
        <w:rPr>
          <w:rFonts w:ascii="Arial" w:hAnsi="Arial" w:cs="Arial"/>
          <w:sz w:val="22"/>
          <w:szCs w:val="22"/>
        </w:rPr>
        <w:t>xxxxxxxxxxxxx</w:t>
      </w:r>
      <w:r w:rsidRPr="001946E3">
        <w:rPr>
          <w:rFonts w:ascii="Arial" w:hAnsi="Arial" w:cs="Arial"/>
          <w:sz w:val="22"/>
          <w:szCs w:val="22"/>
        </w:rPr>
        <w:tab/>
      </w:r>
    </w:p>
    <w:p w14:paraId="4419C7FD" w14:textId="56AAD94D" w:rsidR="00EC26BA" w:rsidRPr="001946E3" w:rsidRDefault="00EC26BA" w:rsidP="00EC26BA">
      <w:pPr>
        <w:tabs>
          <w:tab w:val="left" w:pos="2552"/>
        </w:tabs>
        <w:rPr>
          <w:rFonts w:ascii="Arial" w:hAnsi="Arial" w:cs="Arial"/>
          <w:sz w:val="22"/>
          <w:szCs w:val="22"/>
        </w:rPr>
      </w:pPr>
      <w:r w:rsidRPr="001946E3">
        <w:rPr>
          <w:rFonts w:ascii="Arial" w:hAnsi="Arial" w:cs="Arial"/>
          <w:sz w:val="22"/>
          <w:szCs w:val="22"/>
        </w:rPr>
        <w:t xml:space="preserve">bankovní spojení: </w:t>
      </w:r>
    </w:p>
    <w:p w14:paraId="3D2E0529" w14:textId="5F520384" w:rsidR="00DB5B2D" w:rsidRDefault="00EC26BA" w:rsidP="00C8333E">
      <w:pPr>
        <w:tabs>
          <w:tab w:val="left" w:pos="2552"/>
        </w:tabs>
        <w:rPr>
          <w:rFonts w:ascii="Arial" w:hAnsi="Arial" w:cs="Arial"/>
          <w:sz w:val="22"/>
          <w:szCs w:val="22"/>
        </w:rPr>
      </w:pPr>
      <w:r w:rsidRPr="001946E3">
        <w:rPr>
          <w:rFonts w:ascii="Arial" w:hAnsi="Arial" w:cs="Arial"/>
          <w:sz w:val="22"/>
          <w:szCs w:val="22"/>
        </w:rPr>
        <w:t>kontaktní údaje:</w:t>
      </w:r>
      <w:r w:rsidRPr="001946E3">
        <w:rPr>
          <w:rFonts w:ascii="Arial" w:hAnsi="Arial" w:cs="Arial"/>
          <w:sz w:val="22"/>
          <w:szCs w:val="22"/>
        </w:rPr>
        <w:tab/>
        <w:t xml:space="preserve">E-mail: </w:t>
      </w:r>
    </w:p>
    <w:p w14:paraId="44414889" w14:textId="77777777" w:rsidR="001946E3" w:rsidRPr="001946E3" w:rsidRDefault="001946E3" w:rsidP="00C8333E">
      <w:pPr>
        <w:tabs>
          <w:tab w:val="left" w:pos="2552"/>
        </w:tabs>
        <w:rPr>
          <w:rFonts w:ascii="Arial" w:hAnsi="Arial" w:cs="Arial"/>
          <w:sz w:val="22"/>
          <w:szCs w:val="22"/>
        </w:rPr>
      </w:pPr>
    </w:p>
    <w:p w14:paraId="10EF18A5" w14:textId="2D875E01" w:rsidR="00DB5B2D" w:rsidRPr="001946E3" w:rsidRDefault="00DB5B2D" w:rsidP="00C8333E">
      <w:pPr>
        <w:tabs>
          <w:tab w:val="left" w:pos="2552"/>
        </w:tabs>
        <w:rPr>
          <w:rFonts w:ascii="Arial" w:hAnsi="Arial" w:cs="Arial"/>
          <w:sz w:val="22"/>
          <w:szCs w:val="22"/>
        </w:rPr>
      </w:pPr>
      <w:r w:rsidRPr="001946E3">
        <w:rPr>
          <w:rFonts w:ascii="Arial" w:hAnsi="Arial" w:cs="Arial"/>
          <w:sz w:val="22"/>
          <w:szCs w:val="22"/>
        </w:rPr>
        <w:t xml:space="preserve"> a</w:t>
      </w:r>
    </w:p>
    <w:p w14:paraId="1FDE4846" w14:textId="77777777" w:rsidR="00DB5B2D" w:rsidRPr="001946E3" w:rsidRDefault="00DB5B2D" w:rsidP="00C8333E">
      <w:pPr>
        <w:tabs>
          <w:tab w:val="left" w:pos="2552"/>
        </w:tabs>
        <w:rPr>
          <w:rFonts w:ascii="Arial" w:hAnsi="Arial" w:cs="Arial"/>
          <w:sz w:val="22"/>
          <w:szCs w:val="22"/>
        </w:rPr>
      </w:pPr>
    </w:p>
    <w:p w14:paraId="2CAB3FE2" w14:textId="79537A52" w:rsidR="00DB5B2D" w:rsidRPr="001946E3" w:rsidRDefault="00DB5B2D" w:rsidP="00DB5B2D">
      <w:pPr>
        <w:contextualSpacing/>
        <w:rPr>
          <w:rFonts w:ascii="Arial" w:hAnsi="Arial" w:cs="Arial"/>
          <w:b/>
          <w:sz w:val="22"/>
          <w:szCs w:val="22"/>
        </w:rPr>
      </w:pPr>
      <w:r w:rsidRPr="001946E3">
        <w:rPr>
          <w:rFonts w:ascii="Arial" w:hAnsi="Arial" w:cs="Arial"/>
          <w:b/>
          <w:sz w:val="22"/>
          <w:szCs w:val="22"/>
        </w:rPr>
        <w:t>Jan Malý</w:t>
      </w:r>
    </w:p>
    <w:p w14:paraId="56A5EBA7" w14:textId="12E2F87F" w:rsidR="00DB5B2D" w:rsidRPr="001946E3" w:rsidRDefault="00DB5B2D" w:rsidP="00DB5B2D">
      <w:pPr>
        <w:contextualSpacing/>
        <w:rPr>
          <w:rFonts w:ascii="Arial" w:hAnsi="Arial" w:cs="Arial"/>
          <w:sz w:val="22"/>
          <w:szCs w:val="22"/>
        </w:rPr>
      </w:pPr>
      <w:r w:rsidRPr="001946E3">
        <w:rPr>
          <w:rFonts w:ascii="Arial" w:hAnsi="Arial" w:cs="Arial"/>
          <w:sz w:val="22"/>
          <w:szCs w:val="22"/>
        </w:rPr>
        <w:t>Nad zámečkem 369/40 Praha 5 150 00</w:t>
      </w:r>
      <w:r w:rsidRPr="001946E3">
        <w:rPr>
          <w:rFonts w:ascii="Arial" w:hAnsi="Arial" w:cs="Arial"/>
          <w:sz w:val="22"/>
          <w:szCs w:val="22"/>
        </w:rPr>
        <w:tab/>
      </w:r>
      <w:r w:rsidRPr="001946E3">
        <w:rPr>
          <w:rFonts w:ascii="Arial" w:hAnsi="Arial" w:cs="Arial"/>
          <w:sz w:val="22"/>
          <w:szCs w:val="22"/>
        </w:rPr>
        <w:tab/>
      </w:r>
      <w:r w:rsidRPr="001946E3" w:rsidDel="00416429">
        <w:rPr>
          <w:rFonts w:ascii="Arial" w:hAnsi="Arial" w:cs="Arial"/>
          <w:sz w:val="22"/>
          <w:szCs w:val="22"/>
        </w:rPr>
        <w:t xml:space="preserve"> </w:t>
      </w:r>
    </w:p>
    <w:p w14:paraId="364E5503" w14:textId="77777777" w:rsidR="00DB5B2D" w:rsidRPr="001946E3" w:rsidRDefault="00DB5B2D" w:rsidP="00DB5B2D">
      <w:pPr>
        <w:contextualSpacing/>
        <w:rPr>
          <w:rFonts w:ascii="Arial" w:hAnsi="Arial" w:cs="Arial"/>
          <w:sz w:val="22"/>
          <w:szCs w:val="22"/>
          <w:lang w:val="pl-PL"/>
        </w:rPr>
      </w:pPr>
      <w:r w:rsidRPr="001946E3">
        <w:rPr>
          <w:rFonts w:ascii="Arial" w:hAnsi="Arial" w:cs="Arial"/>
          <w:sz w:val="22"/>
          <w:szCs w:val="22"/>
          <w:lang w:val="pl-PL"/>
        </w:rPr>
        <w:t>Podnikající jako fyzická osoba</w:t>
      </w:r>
    </w:p>
    <w:p w14:paraId="76202AC7" w14:textId="7AD80DE6" w:rsidR="00DB5B2D" w:rsidRPr="001946E3" w:rsidRDefault="00DB5B2D" w:rsidP="00DB5B2D">
      <w:pPr>
        <w:contextualSpacing/>
        <w:rPr>
          <w:rFonts w:ascii="Arial" w:hAnsi="Arial" w:cs="Arial"/>
          <w:sz w:val="22"/>
          <w:szCs w:val="22"/>
        </w:rPr>
      </w:pPr>
      <w:r w:rsidRPr="001946E3">
        <w:rPr>
          <w:rFonts w:ascii="Arial" w:hAnsi="Arial" w:cs="Arial"/>
          <w:sz w:val="22"/>
          <w:szCs w:val="22"/>
        </w:rPr>
        <w:t>IČO: 87583852</w:t>
      </w:r>
    </w:p>
    <w:p w14:paraId="4D9A3B3F" w14:textId="4AC4C23A" w:rsidR="00EC26BA" w:rsidRPr="001946E3" w:rsidRDefault="00EC26BA" w:rsidP="00DB5B2D">
      <w:pPr>
        <w:contextualSpacing/>
        <w:rPr>
          <w:rFonts w:ascii="Arial" w:hAnsi="Arial" w:cs="Arial"/>
          <w:sz w:val="22"/>
          <w:szCs w:val="22"/>
        </w:rPr>
      </w:pPr>
      <w:r w:rsidRPr="001946E3">
        <w:rPr>
          <w:rFonts w:ascii="Arial" w:hAnsi="Arial" w:cs="Arial"/>
          <w:sz w:val="22"/>
          <w:szCs w:val="22"/>
        </w:rPr>
        <w:t xml:space="preserve">DIČ: </w:t>
      </w:r>
      <w:r w:rsidR="003F08AE">
        <w:rPr>
          <w:rFonts w:ascii="Arial" w:hAnsi="Arial" w:cs="Arial"/>
          <w:sz w:val="22"/>
          <w:szCs w:val="22"/>
        </w:rPr>
        <w:t>xxxxxxxxxxxxxxx</w:t>
      </w:r>
    </w:p>
    <w:p w14:paraId="2A05F356" w14:textId="735F4732" w:rsidR="00DB5B2D" w:rsidRPr="001946E3" w:rsidRDefault="00DB5B2D" w:rsidP="00DB5B2D">
      <w:pPr>
        <w:tabs>
          <w:tab w:val="left" w:pos="2552"/>
        </w:tabs>
        <w:rPr>
          <w:rFonts w:ascii="Arial" w:hAnsi="Arial" w:cs="Arial"/>
          <w:sz w:val="22"/>
          <w:szCs w:val="22"/>
        </w:rPr>
      </w:pPr>
      <w:r w:rsidRPr="001946E3">
        <w:rPr>
          <w:rFonts w:ascii="Arial" w:hAnsi="Arial" w:cs="Arial"/>
          <w:sz w:val="22"/>
          <w:szCs w:val="22"/>
        </w:rPr>
        <w:t xml:space="preserve">bankovní spojení: </w:t>
      </w:r>
    </w:p>
    <w:p w14:paraId="4154E8BC" w14:textId="685DCD52" w:rsidR="00DB5B2D" w:rsidRPr="001946E3" w:rsidRDefault="00DB5B2D" w:rsidP="00DB5B2D">
      <w:pPr>
        <w:tabs>
          <w:tab w:val="left" w:pos="2552"/>
        </w:tabs>
        <w:rPr>
          <w:rFonts w:ascii="Arial" w:hAnsi="Arial" w:cs="Arial"/>
          <w:sz w:val="22"/>
          <w:szCs w:val="22"/>
        </w:rPr>
      </w:pPr>
      <w:r w:rsidRPr="001946E3">
        <w:rPr>
          <w:rFonts w:ascii="Arial" w:hAnsi="Arial" w:cs="Arial"/>
          <w:sz w:val="22"/>
          <w:szCs w:val="22"/>
        </w:rPr>
        <w:t>kontaktní údaje:</w:t>
      </w:r>
      <w:r w:rsidRPr="001946E3">
        <w:rPr>
          <w:rFonts w:ascii="Arial" w:hAnsi="Arial" w:cs="Arial"/>
          <w:sz w:val="22"/>
          <w:szCs w:val="22"/>
        </w:rPr>
        <w:tab/>
      </w:r>
      <w:r w:rsidR="00EC26BA" w:rsidRPr="001946E3">
        <w:rPr>
          <w:rFonts w:ascii="Arial" w:hAnsi="Arial" w:cs="Arial"/>
          <w:sz w:val="22"/>
          <w:szCs w:val="22"/>
        </w:rPr>
        <w:t xml:space="preserve"> E-mail: </w:t>
      </w:r>
    </w:p>
    <w:p w14:paraId="048E4EEA" w14:textId="77777777" w:rsidR="00C8333E" w:rsidRPr="001946E3" w:rsidRDefault="00C8333E" w:rsidP="004A7C53">
      <w:pPr>
        <w:contextualSpacing/>
        <w:rPr>
          <w:rFonts w:ascii="Arial" w:hAnsi="Arial" w:cs="Arial"/>
          <w:sz w:val="22"/>
          <w:szCs w:val="22"/>
        </w:rPr>
      </w:pPr>
    </w:p>
    <w:p w14:paraId="5678B5C7" w14:textId="241A0FDB" w:rsidR="008E5297" w:rsidRPr="001946E3" w:rsidRDefault="008E5297" w:rsidP="001946E3">
      <w:pPr>
        <w:contextualSpacing/>
        <w:rPr>
          <w:rFonts w:ascii="Arial" w:hAnsi="Arial" w:cs="Arial"/>
          <w:sz w:val="22"/>
          <w:szCs w:val="22"/>
        </w:rPr>
      </w:pPr>
      <w:r w:rsidRPr="001946E3">
        <w:rPr>
          <w:rFonts w:ascii="Arial" w:hAnsi="Arial" w:cs="Arial"/>
          <w:sz w:val="22"/>
          <w:szCs w:val="22"/>
        </w:rPr>
        <w:t>(dále „</w:t>
      </w:r>
      <w:r w:rsidR="00B5417D" w:rsidRPr="001946E3">
        <w:rPr>
          <w:rFonts w:ascii="Arial" w:hAnsi="Arial" w:cs="Arial"/>
          <w:b/>
          <w:sz w:val="22"/>
          <w:szCs w:val="22"/>
        </w:rPr>
        <w:t>výrobce</w:t>
      </w:r>
      <w:r w:rsidRPr="001946E3">
        <w:rPr>
          <w:rFonts w:ascii="Arial" w:hAnsi="Arial" w:cs="Arial"/>
          <w:sz w:val="22"/>
          <w:szCs w:val="22"/>
        </w:rPr>
        <w:t>“)</w:t>
      </w:r>
    </w:p>
    <w:p w14:paraId="77742366" w14:textId="77777777" w:rsidR="00E7048F" w:rsidRDefault="00E7048F" w:rsidP="00B94A39">
      <w:pPr>
        <w:spacing w:before="120" w:after="120"/>
        <w:rPr>
          <w:rFonts w:ascii="Arial" w:hAnsi="Arial" w:cs="Arial"/>
          <w:sz w:val="22"/>
          <w:szCs w:val="22"/>
        </w:rPr>
      </w:pPr>
    </w:p>
    <w:p w14:paraId="02CAA621" w14:textId="508E2026" w:rsidR="00EC26BA" w:rsidRPr="001946E3" w:rsidRDefault="00EC26BA" w:rsidP="00B94A39">
      <w:pPr>
        <w:spacing w:before="120" w:after="120"/>
        <w:rPr>
          <w:rFonts w:ascii="Arial" w:hAnsi="Arial" w:cs="Arial"/>
          <w:sz w:val="22"/>
          <w:szCs w:val="22"/>
        </w:rPr>
      </w:pPr>
      <w:r w:rsidRPr="001946E3">
        <w:rPr>
          <w:rFonts w:ascii="Arial" w:hAnsi="Arial" w:cs="Arial"/>
          <w:sz w:val="22"/>
          <w:szCs w:val="22"/>
        </w:rPr>
        <w:t>a</w:t>
      </w:r>
    </w:p>
    <w:p w14:paraId="0B66AB3F" w14:textId="77777777" w:rsidR="00EC26BA" w:rsidRPr="007E7F88" w:rsidRDefault="00EC26BA" w:rsidP="00B55D02">
      <w:pPr>
        <w:contextualSpacing/>
        <w:rPr>
          <w:rFonts w:ascii="Arial" w:hAnsi="Arial" w:cs="Arial"/>
          <w:b/>
          <w:sz w:val="22"/>
          <w:szCs w:val="22"/>
        </w:rPr>
      </w:pPr>
    </w:p>
    <w:p w14:paraId="64A43698" w14:textId="13C86F68" w:rsidR="002300AF" w:rsidRPr="007E7F88" w:rsidRDefault="009E6FEA" w:rsidP="00B55D02">
      <w:pPr>
        <w:contextualSpacing/>
        <w:rPr>
          <w:rFonts w:ascii="Arial" w:hAnsi="Arial" w:cs="Arial"/>
          <w:b/>
          <w:sz w:val="22"/>
          <w:szCs w:val="22"/>
        </w:rPr>
      </w:pPr>
      <w:r w:rsidRPr="007E7F88">
        <w:rPr>
          <w:rFonts w:ascii="Arial" w:hAnsi="Arial" w:cs="Arial"/>
          <w:b/>
          <w:sz w:val="22"/>
          <w:szCs w:val="22"/>
        </w:rPr>
        <w:t xml:space="preserve">Česká republika - </w:t>
      </w:r>
      <w:r w:rsidR="00F91958" w:rsidRPr="007E7F88">
        <w:rPr>
          <w:rFonts w:ascii="Arial" w:hAnsi="Arial" w:cs="Arial"/>
          <w:b/>
          <w:sz w:val="22"/>
          <w:szCs w:val="22"/>
        </w:rPr>
        <w:t>Ú</w:t>
      </w:r>
      <w:r w:rsidR="002300AF" w:rsidRPr="007E7F88">
        <w:rPr>
          <w:rFonts w:ascii="Arial" w:hAnsi="Arial" w:cs="Arial"/>
          <w:b/>
          <w:sz w:val="22"/>
          <w:szCs w:val="22"/>
        </w:rPr>
        <w:t>řad vlády České republiky</w:t>
      </w:r>
    </w:p>
    <w:p w14:paraId="0ACF4E1F" w14:textId="47285F07" w:rsidR="001824BF" w:rsidRPr="007E7F88" w:rsidRDefault="001824BF" w:rsidP="001824BF">
      <w:pPr>
        <w:rPr>
          <w:rFonts w:ascii="Arial" w:hAnsi="Arial" w:cs="Arial"/>
          <w:color w:val="000000"/>
          <w:sz w:val="22"/>
          <w:szCs w:val="22"/>
        </w:rPr>
      </w:pPr>
      <w:r w:rsidRPr="007E7F88">
        <w:rPr>
          <w:rFonts w:ascii="Arial" w:hAnsi="Arial" w:cs="Arial"/>
          <w:sz w:val="22"/>
          <w:szCs w:val="22"/>
        </w:rPr>
        <w:t xml:space="preserve">jejímž jménem jedná: </w:t>
      </w:r>
      <w:r w:rsidR="00DF6F5D" w:rsidRPr="007E7F88">
        <w:rPr>
          <w:rFonts w:ascii="Arial" w:hAnsi="Arial" w:cs="Arial"/>
          <w:bCs/>
          <w:color w:val="000000"/>
          <w:sz w:val="22"/>
          <w:szCs w:val="22"/>
        </w:rPr>
        <w:t>Václav Smolka</w:t>
      </w:r>
      <w:r w:rsidRPr="007E7F88">
        <w:rPr>
          <w:rFonts w:ascii="Arial" w:hAnsi="Arial" w:cs="Arial"/>
          <w:sz w:val="22"/>
          <w:szCs w:val="22"/>
        </w:rPr>
        <w:t>, ředitel Odboru komunikace, na základě vnitřního předpisu</w:t>
      </w:r>
    </w:p>
    <w:p w14:paraId="4DF4BA20" w14:textId="77777777" w:rsidR="009E6FEA" w:rsidRPr="007E7F88" w:rsidRDefault="002300AF" w:rsidP="00B55D02">
      <w:pPr>
        <w:contextualSpacing/>
        <w:rPr>
          <w:rFonts w:ascii="Arial" w:hAnsi="Arial" w:cs="Arial"/>
          <w:sz w:val="22"/>
          <w:szCs w:val="22"/>
        </w:rPr>
      </w:pPr>
      <w:r w:rsidRPr="007E7F88">
        <w:rPr>
          <w:rFonts w:ascii="Arial" w:hAnsi="Arial" w:cs="Arial"/>
          <w:sz w:val="22"/>
          <w:szCs w:val="22"/>
        </w:rPr>
        <w:t xml:space="preserve">se sídlem: </w:t>
      </w:r>
      <w:r w:rsidR="00132EAA" w:rsidRPr="007E7F88">
        <w:rPr>
          <w:rFonts w:ascii="Arial" w:hAnsi="Arial" w:cs="Arial"/>
          <w:sz w:val="22"/>
          <w:szCs w:val="22"/>
        </w:rPr>
        <w:t>nábř.</w:t>
      </w:r>
      <w:r w:rsidR="00416429" w:rsidRPr="007E7F88" w:rsidDel="00416429">
        <w:rPr>
          <w:rFonts w:ascii="Arial" w:hAnsi="Arial" w:cs="Arial"/>
          <w:sz w:val="22"/>
          <w:szCs w:val="22"/>
        </w:rPr>
        <w:t xml:space="preserve"> </w:t>
      </w:r>
      <w:r w:rsidR="00416429" w:rsidRPr="007E7F88">
        <w:rPr>
          <w:rFonts w:ascii="Arial" w:hAnsi="Arial" w:cs="Arial"/>
          <w:sz w:val="22"/>
          <w:szCs w:val="22"/>
        </w:rPr>
        <w:t xml:space="preserve"> </w:t>
      </w:r>
      <w:r w:rsidRPr="007E7F88">
        <w:rPr>
          <w:rFonts w:ascii="Arial" w:hAnsi="Arial" w:cs="Arial"/>
          <w:sz w:val="22"/>
          <w:szCs w:val="22"/>
        </w:rPr>
        <w:t>E</w:t>
      </w:r>
      <w:r w:rsidR="00132EAA" w:rsidRPr="007E7F88">
        <w:rPr>
          <w:rFonts w:ascii="Arial" w:hAnsi="Arial" w:cs="Arial"/>
          <w:sz w:val="22"/>
          <w:szCs w:val="22"/>
        </w:rPr>
        <w:t xml:space="preserve">. </w:t>
      </w:r>
      <w:r w:rsidRPr="007E7F88">
        <w:rPr>
          <w:rFonts w:ascii="Arial" w:hAnsi="Arial" w:cs="Arial"/>
          <w:sz w:val="22"/>
          <w:szCs w:val="22"/>
        </w:rPr>
        <w:t xml:space="preserve">Beneše </w:t>
      </w:r>
      <w:r w:rsidR="00132EAA" w:rsidRPr="007E7F88">
        <w:rPr>
          <w:rFonts w:ascii="Arial" w:hAnsi="Arial" w:cs="Arial"/>
          <w:sz w:val="22"/>
          <w:szCs w:val="22"/>
        </w:rPr>
        <w:t>128/</w:t>
      </w:r>
      <w:r w:rsidRPr="007E7F88">
        <w:rPr>
          <w:rFonts w:ascii="Arial" w:hAnsi="Arial" w:cs="Arial"/>
          <w:sz w:val="22"/>
          <w:szCs w:val="22"/>
        </w:rPr>
        <w:t xml:space="preserve">4, </w:t>
      </w:r>
      <w:r w:rsidR="009E6FEA" w:rsidRPr="007E7F88">
        <w:rPr>
          <w:rFonts w:ascii="Arial" w:hAnsi="Arial" w:cs="Arial"/>
          <w:sz w:val="22"/>
          <w:szCs w:val="22"/>
        </w:rPr>
        <w:t>118 01</w:t>
      </w:r>
      <w:r w:rsidR="00F91958" w:rsidRPr="007E7F88">
        <w:rPr>
          <w:rFonts w:ascii="Arial" w:hAnsi="Arial" w:cs="Arial"/>
          <w:sz w:val="22"/>
          <w:szCs w:val="22"/>
        </w:rPr>
        <w:t xml:space="preserve"> </w:t>
      </w:r>
      <w:r w:rsidRPr="007E7F88">
        <w:rPr>
          <w:rFonts w:ascii="Arial" w:hAnsi="Arial" w:cs="Arial"/>
          <w:sz w:val="22"/>
          <w:szCs w:val="22"/>
        </w:rPr>
        <w:t xml:space="preserve">Praha 1 - Malá Strana </w:t>
      </w:r>
    </w:p>
    <w:p w14:paraId="409546AD" w14:textId="77777777" w:rsidR="009E6FEA" w:rsidRPr="007E7F88" w:rsidRDefault="009E6FEA" w:rsidP="009E6FEA">
      <w:pPr>
        <w:contextualSpacing/>
        <w:rPr>
          <w:rFonts w:ascii="Arial" w:hAnsi="Arial" w:cs="Arial"/>
          <w:color w:val="000000"/>
          <w:sz w:val="22"/>
          <w:szCs w:val="22"/>
        </w:rPr>
      </w:pPr>
      <w:r w:rsidRPr="007E7F88">
        <w:rPr>
          <w:rFonts w:ascii="Arial" w:hAnsi="Arial" w:cs="Arial"/>
          <w:sz w:val="22"/>
          <w:szCs w:val="22"/>
        </w:rPr>
        <w:t xml:space="preserve">IČ: </w:t>
      </w:r>
      <w:r w:rsidRPr="007E7F88">
        <w:rPr>
          <w:rFonts w:ascii="Arial" w:hAnsi="Arial" w:cs="Arial"/>
          <w:color w:val="000000"/>
          <w:sz w:val="22"/>
          <w:szCs w:val="22"/>
        </w:rPr>
        <w:t>00006599</w:t>
      </w:r>
    </w:p>
    <w:p w14:paraId="39C527A6" w14:textId="77777777" w:rsidR="002300AF" w:rsidRPr="007E7F88" w:rsidRDefault="009E6FEA" w:rsidP="00B55D02">
      <w:pPr>
        <w:contextualSpacing/>
        <w:rPr>
          <w:rFonts w:ascii="Arial" w:hAnsi="Arial" w:cs="Arial"/>
          <w:sz w:val="22"/>
          <w:szCs w:val="22"/>
        </w:rPr>
      </w:pPr>
      <w:r w:rsidRPr="007E7F88">
        <w:rPr>
          <w:rFonts w:ascii="Arial" w:hAnsi="Arial" w:cs="Arial"/>
          <w:color w:val="000000"/>
          <w:sz w:val="22"/>
          <w:szCs w:val="22"/>
        </w:rPr>
        <w:t>DIČ: CZ00006599</w:t>
      </w:r>
    </w:p>
    <w:p w14:paraId="5B8EEC1C" w14:textId="77777777" w:rsidR="002300AF" w:rsidRPr="007E7F88" w:rsidRDefault="009E6FEA" w:rsidP="002B6F0D">
      <w:pPr>
        <w:rPr>
          <w:rFonts w:ascii="Arial" w:hAnsi="Arial" w:cs="Arial"/>
          <w:sz w:val="22"/>
          <w:szCs w:val="22"/>
        </w:rPr>
      </w:pPr>
      <w:r w:rsidRPr="007E7F88">
        <w:rPr>
          <w:rFonts w:ascii="Arial" w:hAnsi="Arial" w:cs="Arial"/>
          <w:sz w:val="22"/>
          <w:szCs w:val="22"/>
        </w:rPr>
        <w:t>bankovní spojení: ČNB Praha, účet č.: 4320001/0710</w:t>
      </w:r>
    </w:p>
    <w:p w14:paraId="1504E217" w14:textId="71DEEA36" w:rsidR="009E6FEA" w:rsidRPr="007E7F88" w:rsidRDefault="00503AFB" w:rsidP="002B6F0D">
      <w:pPr>
        <w:rPr>
          <w:rFonts w:ascii="Arial" w:hAnsi="Arial" w:cs="Arial"/>
          <w:sz w:val="22"/>
          <w:szCs w:val="22"/>
        </w:rPr>
      </w:pPr>
      <w:r w:rsidRPr="007E7F88">
        <w:rPr>
          <w:rFonts w:ascii="Arial" w:hAnsi="Arial" w:cs="Arial"/>
          <w:sz w:val="22"/>
          <w:szCs w:val="22"/>
        </w:rPr>
        <w:t xml:space="preserve">kontaktní osoba: </w:t>
      </w:r>
      <w:r w:rsidR="003F08AE">
        <w:rPr>
          <w:rFonts w:ascii="Arial" w:hAnsi="Arial" w:cs="Arial"/>
          <w:sz w:val="22"/>
          <w:szCs w:val="22"/>
        </w:rPr>
        <w:t>xxxxxxxxxxxxxxxx</w:t>
      </w:r>
      <w:bookmarkStart w:id="0" w:name="_GoBack"/>
      <w:bookmarkEnd w:id="0"/>
      <w:r w:rsidRPr="007E7F88">
        <w:rPr>
          <w:rFonts w:ascii="Arial" w:hAnsi="Arial" w:cs="Arial"/>
          <w:sz w:val="22"/>
          <w:szCs w:val="22"/>
        </w:rPr>
        <w:t xml:space="preserve">, vedoucí Oddělení </w:t>
      </w:r>
      <w:r w:rsidR="00102D47" w:rsidRPr="007E7F88">
        <w:rPr>
          <w:rFonts w:ascii="Arial" w:hAnsi="Arial" w:cs="Arial"/>
          <w:sz w:val="22"/>
          <w:szCs w:val="22"/>
        </w:rPr>
        <w:t>vládní komunikace</w:t>
      </w:r>
      <w:r w:rsidRPr="007E7F88">
        <w:rPr>
          <w:rFonts w:ascii="Arial" w:hAnsi="Arial" w:cs="Arial"/>
          <w:sz w:val="22"/>
          <w:szCs w:val="22"/>
        </w:rPr>
        <w:t xml:space="preserve"> </w:t>
      </w:r>
    </w:p>
    <w:p w14:paraId="77623FC1" w14:textId="77777777" w:rsidR="002300AF" w:rsidRPr="007E7F88" w:rsidRDefault="002300AF" w:rsidP="002B6F0D">
      <w:pPr>
        <w:rPr>
          <w:rFonts w:ascii="Arial" w:hAnsi="Arial" w:cs="Arial"/>
          <w:sz w:val="22"/>
          <w:szCs w:val="22"/>
        </w:rPr>
      </w:pPr>
      <w:r w:rsidRPr="007E7F88">
        <w:rPr>
          <w:rFonts w:ascii="Arial" w:hAnsi="Arial" w:cs="Arial"/>
          <w:sz w:val="22"/>
          <w:szCs w:val="22"/>
        </w:rPr>
        <w:t>(dále „</w:t>
      </w:r>
      <w:r w:rsidR="006C2CC8" w:rsidRPr="007E7F88">
        <w:rPr>
          <w:rFonts w:ascii="Arial" w:hAnsi="Arial" w:cs="Arial"/>
          <w:b/>
          <w:sz w:val="22"/>
          <w:szCs w:val="22"/>
        </w:rPr>
        <w:t>objednatel</w:t>
      </w:r>
      <w:r w:rsidRPr="007E7F88">
        <w:rPr>
          <w:rFonts w:ascii="Arial" w:hAnsi="Arial" w:cs="Arial"/>
          <w:sz w:val="22"/>
          <w:szCs w:val="22"/>
        </w:rPr>
        <w:t>“)</w:t>
      </w:r>
    </w:p>
    <w:p w14:paraId="0F34C02F" w14:textId="77777777" w:rsidR="002300AF" w:rsidRPr="001946E3" w:rsidRDefault="002300AF" w:rsidP="00241EC2">
      <w:pPr>
        <w:rPr>
          <w:rFonts w:ascii="Arial" w:hAnsi="Arial" w:cs="Arial"/>
          <w:szCs w:val="24"/>
        </w:rPr>
      </w:pPr>
    </w:p>
    <w:p w14:paraId="75BD824B" w14:textId="77777777" w:rsidR="002300AF" w:rsidRPr="00DF6F5D" w:rsidRDefault="002300AF" w:rsidP="00241EC2">
      <w:pPr>
        <w:rPr>
          <w:rFonts w:ascii="Arial" w:hAnsi="Arial" w:cs="Arial"/>
          <w:sz w:val="22"/>
          <w:szCs w:val="22"/>
        </w:rPr>
      </w:pPr>
      <w:r w:rsidRPr="00DF6F5D">
        <w:rPr>
          <w:rFonts w:ascii="Arial" w:hAnsi="Arial" w:cs="Arial"/>
          <w:sz w:val="22"/>
          <w:szCs w:val="22"/>
        </w:rPr>
        <w:t>uzavírají níže uvedeného dne, měsíce a roku tuto</w:t>
      </w:r>
    </w:p>
    <w:p w14:paraId="023C726F" w14:textId="77777777" w:rsidR="002300AF" w:rsidRPr="00DF6F5D" w:rsidRDefault="002300AF" w:rsidP="00241EC2">
      <w:pPr>
        <w:tabs>
          <w:tab w:val="clear" w:pos="1701"/>
          <w:tab w:val="left" w:pos="1843"/>
        </w:tabs>
        <w:rPr>
          <w:rFonts w:ascii="Arial" w:hAnsi="Arial" w:cs="Arial"/>
          <w:sz w:val="22"/>
          <w:szCs w:val="22"/>
        </w:rPr>
      </w:pPr>
    </w:p>
    <w:p w14:paraId="692F4FE2" w14:textId="05D8ECBF" w:rsidR="001946E3" w:rsidRDefault="002300AF" w:rsidP="00E7048F">
      <w:pPr>
        <w:pStyle w:val="JH"/>
        <w:spacing w:before="360"/>
        <w:rPr>
          <w:rFonts w:ascii="Arial" w:hAnsi="Arial" w:cs="Arial"/>
          <w:b/>
          <w:sz w:val="22"/>
          <w:szCs w:val="22"/>
        </w:rPr>
      </w:pPr>
      <w:r w:rsidRPr="00DF6F5D">
        <w:rPr>
          <w:rFonts w:ascii="Arial" w:hAnsi="Arial" w:cs="Arial"/>
          <w:b/>
          <w:sz w:val="22"/>
          <w:szCs w:val="22"/>
        </w:rPr>
        <w:t xml:space="preserve">smlouvu </w:t>
      </w:r>
      <w:r w:rsidRPr="00DF6F5D">
        <w:rPr>
          <w:rFonts w:ascii="Arial" w:hAnsi="Arial" w:cs="Arial"/>
          <w:sz w:val="22"/>
          <w:szCs w:val="22"/>
        </w:rPr>
        <w:t xml:space="preserve">(dále </w:t>
      </w:r>
      <w:r w:rsidR="00BB413F" w:rsidRPr="00DF6F5D">
        <w:rPr>
          <w:rFonts w:ascii="Arial" w:hAnsi="Arial" w:cs="Arial"/>
          <w:sz w:val="22"/>
          <w:szCs w:val="22"/>
        </w:rPr>
        <w:t xml:space="preserve">jen </w:t>
      </w:r>
      <w:r w:rsidRPr="00DF6F5D">
        <w:rPr>
          <w:rFonts w:ascii="Arial" w:hAnsi="Arial" w:cs="Arial"/>
          <w:sz w:val="22"/>
          <w:szCs w:val="22"/>
        </w:rPr>
        <w:t>„</w:t>
      </w:r>
      <w:r w:rsidR="00BB413F" w:rsidRPr="00DF6F5D">
        <w:rPr>
          <w:rFonts w:ascii="Arial" w:hAnsi="Arial" w:cs="Arial"/>
          <w:b/>
          <w:sz w:val="22"/>
          <w:szCs w:val="22"/>
        </w:rPr>
        <w:t>s</w:t>
      </w:r>
      <w:r w:rsidRPr="00DF6F5D">
        <w:rPr>
          <w:rFonts w:ascii="Arial" w:hAnsi="Arial" w:cs="Arial"/>
          <w:b/>
          <w:sz w:val="22"/>
          <w:szCs w:val="22"/>
        </w:rPr>
        <w:t>mlouva</w:t>
      </w:r>
      <w:r w:rsidR="00BB413F" w:rsidRPr="00DF6F5D">
        <w:rPr>
          <w:rFonts w:ascii="Arial" w:hAnsi="Arial" w:cs="Arial"/>
          <w:sz w:val="22"/>
          <w:szCs w:val="22"/>
        </w:rPr>
        <w:t>”)</w:t>
      </w:r>
    </w:p>
    <w:p w14:paraId="3CDD867F" w14:textId="737BA329" w:rsidR="001701CB" w:rsidRPr="00DF6F5D" w:rsidRDefault="00E36086" w:rsidP="00835501">
      <w:pPr>
        <w:pStyle w:val="JH"/>
        <w:spacing w:before="360"/>
        <w:jc w:val="center"/>
        <w:rPr>
          <w:rFonts w:ascii="Arial" w:hAnsi="Arial" w:cs="Arial"/>
          <w:b/>
          <w:sz w:val="22"/>
          <w:szCs w:val="22"/>
        </w:rPr>
      </w:pPr>
      <w:r w:rsidRPr="00DF6F5D">
        <w:rPr>
          <w:rFonts w:ascii="Arial" w:hAnsi="Arial" w:cs="Arial"/>
          <w:b/>
          <w:sz w:val="22"/>
          <w:szCs w:val="22"/>
        </w:rPr>
        <w:lastRenderedPageBreak/>
        <w:t xml:space="preserve">Článek </w:t>
      </w:r>
      <w:r w:rsidR="001701CB" w:rsidRPr="00DF6F5D">
        <w:rPr>
          <w:rFonts w:ascii="Arial" w:hAnsi="Arial" w:cs="Arial"/>
          <w:b/>
          <w:sz w:val="22"/>
          <w:szCs w:val="22"/>
        </w:rPr>
        <w:t>I.</w:t>
      </w:r>
    </w:p>
    <w:p w14:paraId="197D8244" w14:textId="77777777" w:rsidR="002300AF" w:rsidRPr="00DF6F5D" w:rsidRDefault="002300AF" w:rsidP="00CA5B73">
      <w:pPr>
        <w:pStyle w:val="Nzevlnku"/>
        <w:spacing w:after="240"/>
        <w:rPr>
          <w:rFonts w:ascii="Arial" w:hAnsi="Arial" w:cs="Arial"/>
          <w:sz w:val="22"/>
          <w:szCs w:val="22"/>
        </w:rPr>
      </w:pPr>
      <w:r w:rsidRPr="00DF6F5D">
        <w:rPr>
          <w:rFonts w:ascii="Arial" w:hAnsi="Arial" w:cs="Arial"/>
          <w:sz w:val="22"/>
          <w:szCs w:val="22"/>
        </w:rPr>
        <w:t>Předmět Smlouvy</w:t>
      </w:r>
    </w:p>
    <w:p w14:paraId="7EFB3328" w14:textId="707A51E0" w:rsidR="00642A63" w:rsidRPr="009665BB" w:rsidRDefault="00D409D5" w:rsidP="000827EA">
      <w:pPr>
        <w:pStyle w:val="Textodst1sl"/>
        <w:numPr>
          <w:ilvl w:val="0"/>
          <w:numId w:val="4"/>
        </w:numPr>
        <w:spacing w:before="120"/>
        <w:ind w:left="284" w:hanging="284"/>
        <w:rPr>
          <w:rFonts w:ascii="Arial" w:hAnsi="Arial" w:cs="Arial"/>
          <w:sz w:val="22"/>
          <w:szCs w:val="22"/>
        </w:rPr>
      </w:pPr>
      <w:r>
        <w:rPr>
          <w:rFonts w:ascii="Arial" w:hAnsi="Arial" w:cs="Arial"/>
          <w:sz w:val="22"/>
          <w:szCs w:val="22"/>
        </w:rPr>
        <w:t>Výrobce</w:t>
      </w:r>
      <w:r w:rsidR="001E6DFC">
        <w:rPr>
          <w:rFonts w:ascii="Arial" w:hAnsi="Arial" w:cs="Arial"/>
          <w:sz w:val="22"/>
          <w:szCs w:val="22"/>
        </w:rPr>
        <w:t xml:space="preserve"> </w:t>
      </w:r>
      <w:r w:rsidR="00BB413F" w:rsidRPr="00DF6F5D">
        <w:rPr>
          <w:rFonts w:ascii="Arial" w:hAnsi="Arial" w:cs="Arial"/>
          <w:sz w:val="22"/>
          <w:szCs w:val="22"/>
        </w:rPr>
        <w:t xml:space="preserve">se touto </w:t>
      </w:r>
      <w:r w:rsidR="00642A63" w:rsidRPr="00DF6F5D">
        <w:rPr>
          <w:rFonts w:ascii="Arial" w:hAnsi="Arial" w:cs="Arial"/>
          <w:sz w:val="22"/>
          <w:szCs w:val="22"/>
        </w:rPr>
        <w:t>s</w:t>
      </w:r>
      <w:r w:rsidR="006775B4" w:rsidRPr="00DF6F5D">
        <w:rPr>
          <w:rFonts w:ascii="Arial" w:hAnsi="Arial" w:cs="Arial"/>
          <w:sz w:val="22"/>
          <w:szCs w:val="22"/>
        </w:rPr>
        <w:t xml:space="preserve">mlouvou zavazuje, že bude </w:t>
      </w:r>
      <w:r w:rsidR="006C2CC8" w:rsidRPr="00DF6F5D">
        <w:rPr>
          <w:rFonts w:ascii="Arial" w:hAnsi="Arial" w:cs="Arial"/>
          <w:sz w:val="22"/>
          <w:szCs w:val="22"/>
        </w:rPr>
        <w:t>objednatel</w:t>
      </w:r>
      <w:r w:rsidR="00BB413F" w:rsidRPr="00DF6F5D">
        <w:rPr>
          <w:rFonts w:ascii="Arial" w:hAnsi="Arial" w:cs="Arial"/>
          <w:sz w:val="22"/>
          <w:szCs w:val="22"/>
        </w:rPr>
        <w:t xml:space="preserve">i za podmínek stanovených touto </w:t>
      </w:r>
      <w:r w:rsidR="00642A63" w:rsidRPr="00DF6F5D">
        <w:rPr>
          <w:rFonts w:ascii="Arial" w:hAnsi="Arial" w:cs="Arial"/>
          <w:sz w:val="22"/>
          <w:szCs w:val="22"/>
        </w:rPr>
        <w:t>s</w:t>
      </w:r>
      <w:r w:rsidR="00BB413F" w:rsidRPr="00DF6F5D">
        <w:rPr>
          <w:rFonts w:ascii="Arial" w:hAnsi="Arial" w:cs="Arial"/>
          <w:sz w:val="22"/>
          <w:szCs w:val="22"/>
        </w:rPr>
        <w:t>mlouvou poskytovat fotografick</w:t>
      </w:r>
      <w:r w:rsidR="001E6DFC">
        <w:rPr>
          <w:rFonts w:ascii="Arial" w:hAnsi="Arial" w:cs="Arial"/>
          <w:sz w:val="22"/>
          <w:szCs w:val="22"/>
        </w:rPr>
        <w:t xml:space="preserve">é </w:t>
      </w:r>
      <w:r w:rsidR="004B0C82">
        <w:rPr>
          <w:rFonts w:ascii="Arial" w:hAnsi="Arial" w:cs="Arial"/>
          <w:sz w:val="22"/>
          <w:szCs w:val="22"/>
        </w:rPr>
        <w:t>a audiovizuální</w:t>
      </w:r>
      <w:r>
        <w:rPr>
          <w:rFonts w:ascii="Arial" w:hAnsi="Arial" w:cs="Arial"/>
          <w:sz w:val="22"/>
          <w:szCs w:val="22"/>
        </w:rPr>
        <w:t xml:space="preserve"> </w:t>
      </w:r>
      <w:r w:rsidR="00A44278">
        <w:rPr>
          <w:rFonts w:ascii="Arial" w:hAnsi="Arial" w:cs="Arial"/>
          <w:sz w:val="22"/>
          <w:szCs w:val="22"/>
        </w:rPr>
        <w:t>služby</w:t>
      </w:r>
      <w:r w:rsidR="00BB413F" w:rsidRPr="00DF6F5D">
        <w:rPr>
          <w:rFonts w:ascii="Arial" w:hAnsi="Arial" w:cs="Arial"/>
          <w:sz w:val="22"/>
          <w:szCs w:val="22"/>
        </w:rPr>
        <w:t>, a to zejmén</w:t>
      </w:r>
      <w:r w:rsidR="004B0C82">
        <w:rPr>
          <w:rFonts w:ascii="Arial" w:hAnsi="Arial" w:cs="Arial"/>
          <w:sz w:val="22"/>
          <w:szCs w:val="22"/>
        </w:rPr>
        <w:t xml:space="preserve">a formou pořizování fotografií, </w:t>
      </w:r>
      <w:r w:rsidR="00BB413F" w:rsidRPr="00DF6F5D">
        <w:rPr>
          <w:rFonts w:ascii="Arial" w:hAnsi="Arial" w:cs="Arial"/>
          <w:sz w:val="22"/>
          <w:szCs w:val="22"/>
        </w:rPr>
        <w:t>fotodokumentace</w:t>
      </w:r>
      <w:r>
        <w:rPr>
          <w:rFonts w:ascii="Arial" w:hAnsi="Arial" w:cs="Arial"/>
          <w:sz w:val="22"/>
          <w:szCs w:val="22"/>
        </w:rPr>
        <w:t>,</w:t>
      </w:r>
      <w:r w:rsidR="009665BB">
        <w:rPr>
          <w:rFonts w:ascii="Arial" w:hAnsi="Arial" w:cs="Arial"/>
          <w:sz w:val="22"/>
          <w:szCs w:val="22"/>
        </w:rPr>
        <w:t xml:space="preserve"> zvukových záznamů a </w:t>
      </w:r>
      <w:r w:rsidR="009665BB" w:rsidRPr="00D06ABA">
        <w:rPr>
          <w:rFonts w:ascii="Arial" w:hAnsi="Arial" w:cs="Arial"/>
          <w:sz w:val="22"/>
          <w:szCs w:val="22"/>
        </w:rPr>
        <w:t>výrob</w:t>
      </w:r>
      <w:r w:rsidR="001E6DFC">
        <w:rPr>
          <w:rFonts w:ascii="Arial" w:hAnsi="Arial" w:cs="Arial"/>
          <w:sz w:val="22"/>
          <w:szCs w:val="22"/>
        </w:rPr>
        <w:t>y</w:t>
      </w:r>
      <w:r w:rsidR="009665BB" w:rsidRPr="00D06ABA">
        <w:rPr>
          <w:rFonts w:ascii="Arial" w:hAnsi="Arial" w:cs="Arial"/>
          <w:sz w:val="22"/>
          <w:szCs w:val="22"/>
        </w:rPr>
        <w:t xml:space="preserve"> zvukově obrazových záznamů zpravodajského charakteru</w:t>
      </w:r>
      <w:r w:rsidR="009665BB">
        <w:rPr>
          <w:rFonts w:ascii="Arial" w:hAnsi="Arial" w:cs="Arial"/>
          <w:sz w:val="22"/>
          <w:szCs w:val="22"/>
        </w:rPr>
        <w:t xml:space="preserve"> </w:t>
      </w:r>
      <w:r w:rsidR="00BB413F" w:rsidRPr="009665BB">
        <w:rPr>
          <w:rFonts w:ascii="Arial" w:hAnsi="Arial" w:cs="Arial"/>
          <w:sz w:val="22"/>
          <w:szCs w:val="22"/>
        </w:rPr>
        <w:t>z činnosti vlády České republiky, př</w:t>
      </w:r>
      <w:r w:rsidR="006775B4" w:rsidRPr="009665BB">
        <w:rPr>
          <w:rFonts w:ascii="Arial" w:hAnsi="Arial" w:cs="Arial"/>
          <w:sz w:val="22"/>
          <w:szCs w:val="22"/>
        </w:rPr>
        <w:t>edsedy vlády České republiky a</w:t>
      </w:r>
      <w:r w:rsidR="00E23973" w:rsidRPr="009665BB">
        <w:rPr>
          <w:rFonts w:ascii="Arial" w:hAnsi="Arial" w:cs="Arial"/>
          <w:sz w:val="22"/>
          <w:szCs w:val="22"/>
        </w:rPr>
        <w:t> </w:t>
      </w:r>
      <w:r w:rsidR="006C2CC8" w:rsidRPr="009665BB">
        <w:rPr>
          <w:rFonts w:ascii="Arial" w:hAnsi="Arial" w:cs="Arial"/>
          <w:sz w:val="22"/>
          <w:szCs w:val="22"/>
        </w:rPr>
        <w:t>objednatele</w:t>
      </w:r>
      <w:r w:rsidR="00BB413F" w:rsidRPr="009665BB">
        <w:rPr>
          <w:rFonts w:ascii="Arial" w:hAnsi="Arial" w:cs="Arial"/>
          <w:sz w:val="22"/>
          <w:szCs w:val="22"/>
        </w:rPr>
        <w:t>, a další s pořizováním fotografií</w:t>
      </w:r>
      <w:r w:rsidR="002648FA">
        <w:rPr>
          <w:rFonts w:ascii="Arial" w:hAnsi="Arial" w:cs="Arial"/>
          <w:sz w:val="22"/>
          <w:szCs w:val="22"/>
        </w:rPr>
        <w:t xml:space="preserve">, </w:t>
      </w:r>
      <w:r w:rsidR="00BB413F" w:rsidRPr="009665BB">
        <w:rPr>
          <w:rFonts w:ascii="Arial" w:hAnsi="Arial" w:cs="Arial"/>
          <w:sz w:val="22"/>
          <w:szCs w:val="22"/>
        </w:rPr>
        <w:t>fotodokumentace</w:t>
      </w:r>
      <w:r w:rsidR="002648FA">
        <w:rPr>
          <w:rFonts w:ascii="Arial" w:hAnsi="Arial" w:cs="Arial"/>
          <w:sz w:val="22"/>
          <w:szCs w:val="22"/>
        </w:rPr>
        <w:t xml:space="preserve"> a </w:t>
      </w:r>
      <w:r w:rsidR="009665BB">
        <w:rPr>
          <w:rFonts w:ascii="Arial" w:hAnsi="Arial" w:cs="Arial"/>
          <w:sz w:val="22"/>
          <w:szCs w:val="22"/>
        </w:rPr>
        <w:t xml:space="preserve">audiovizuálních </w:t>
      </w:r>
      <w:r w:rsidR="00A44278">
        <w:rPr>
          <w:rFonts w:ascii="Arial" w:hAnsi="Arial" w:cs="Arial"/>
          <w:sz w:val="22"/>
          <w:szCs w:val="22"/>
        </w:rPr>
        <w:t>služeb</w:t>
      </w:r>
      <w:r w:rsidR="009665BB" w:rsidRPr="00D06ABA">
        <w:rPr>
          <w:rFonts w:ascii="Arial" w:hAnsi="Arial" w:cs="Arial"/>
          <w:sz w:val="22"/>
          <w:szCs w:val="22"/>
        </w:rPr>
        <w:t xml:space="preserve"> přímo související služby</w:t>
      </w:r>
      <w:r w:rsidR="00BB413F" w:rsidRPr="009665BB">
        <w:rPr>
          <w:rFonts w:ascii="Arial" w:hAnsi="Arial" w:cs="Arial"/>
          <w:sz w:val="22"/>
          <w:szCs w:val="22"/>
        </w:rPr>
        <w:t xml:space="preserve"> (tisk a vyvolávání fotografií</w:t>
      </w:r>
      <w:r w:rsidR="00960A2B">
        <w:rPr>
          <w:rFonts w:ascii="Arial" w:hAnsi="Arial" w:cs="Arial"/>
          <w:sz w:val="22"/>
          <w:szCs w:val="22"/>
        </w:rPr>
        <w:t>, výroba zvukových záznamů a</w:t>
      </w:r>
      <w:r w:rsidR="00BB413F" w:rsidRPr="009665BB">
        <w:rPr>
          <w:rFonts w:ascii="Arial" w:hAnsi="Arial" w:cs="Arial"/>
          <w:sz w:val="22"/>
          <w:szCs w:val="22"/>
        </w:rPr>
        <w:t xml:space="preserve"> jejich </w:t>
      </w:r>
      <w:r w:rsidR="00642A63" w:rsidRPr="009665BB">
        <w:rPr>
          <w:rFonts w:ascii="Arial" w:hAnsi="Arial" w:cs="Arial"/>
          <w:sz w:val="22"/>
          <w:szCs w:val="22"/>
        </w:rPr>
        <w:t>ukládání na datové nosiče atp.)</w:t>
      </w:r>
      <w:r w:rsidR="004A7C53">
        <w:rPr>
          <w:rFonts w:ascii="Arial" w:hAnsi="Arial" w:cs="Arial"/>
          <w:sz w:val="22"/>
          <w:szCs w:val="22"/>
        </w:rPr>
        <w:t>,</w:t>
      </w:r>
      <w:r w:rsidR="001E6DFC">
        <w:rPr>
          <w:rFonts w:ascii="Arial" w:hAnsi="Arial" w:cs="Arial"/>
          <w:sz w:val="22"/>
          <w:szCs w:val="22"/>
        </w:rPr>
        <w:t xml:space="preserve"> </w:t>
      </w:r>
      <w:r w:rsidR="004A7C53" w:rsidRPr="00D06ABA">
        <w:rPr>
          <w:rFonts w:ascii="Arial" w:hAnsi="Arial" w:cs="Arial"/>
          <w:sz w:val="22"/>
          <w:szCs w:val="22"/>
        </w:rPr>
        <w:t>která budou jednotlivě specifikována objednatelem</w:t>
      </w:r>
      <w:r w:rsidR="00642A63" w:rsidRPr="009665BB">
        <w:rPr>
          <w:rFonts w:ascii="Arial" w:hAnsi="Arial" w:cs="Arial"/>
          <w:sz w:val="22"/>
          <w:szCs w:val="22"/>
        </w:rPr>
        <w:t>.</w:t>
      </w:r>
      <w:r w:rsidR="00BB413F" w:rsidRPr="009665BB">
        <w:rPr>
          <w:rFonts w:ascii="Arial" w:hAnsi="Arial" w:cs="Arial"/>
          <w:sz w:val="22"/>
          <w:szCs w:val="22"/>
        </w:rPr>
        <w:t xml:space="preserve"> </w:t>
      </w:r>
    </w:p>
    <w:p w14:paraId="05E6782D" w14:textId="2506F148" w:rsidR="00BB413F" w:rsidRPr="00DF6F5D" w:rsidRDefault="004A7C53" w:rsidP="00AF07B4">
      <w:pPr>
        <w:pStyle w:val="Textodst1sl"/>
        <w:numPr>
          <w:ilvl w:val="0"/>
          <w:numId w:val="4"/>
        </w:numPr>
        <w:tabs>
          <w:tab w:val="clear" w:pos="284"/>
          <w:tab w:val="left" w:pos="426"/>
        </w:tabs>
        <w:spacing w:before="120"/>
        <w:ind w:left="357" w:hanging="357"/>
        <w:rPr>
          <w:rFonts w:ascii="Arial" w:hAnsi="Arial" w:cs="Arial"/>
          <w:sz w:val="22"/>
          <w:szCs w:val="22"/>
        </w:rPr>
      </w:pPr>
      <w:r>
        <w:rPr>
          <w:rFonts w:ascii="Arial" w:hAnsi="Arial" w:cs="Arial"/>
          <w:sz w:val="22"/>
          <w:szCs w:val="22"/>
        </w:rPr>
        <w:t xml:space="preserve">Výrobce </w:t>
      </w:r>
      <w:r w:rsidR="002300AF" w:rsidRPr="00DF6F5D">
        <w:rPr>
          <w:rFonts w:ascii="Arial" w:hAnsi="Arial" w:cs="Arial"/>
          <w:sz w:val="22"/>
          <w:szCs w:val="22"/>
        </w:rPr>
        <w:t xml:space="preserve">bude </w:t>
      </w:r>
      <w:r w:rsidR="006C2CC8" w:rsidRPr="00DF6F5D">
        <w:rPr>
          <w:rFonts w:ascii="Arial" w:hAnsi="Arial" w:cs="Arial"/>
          <w:sz w:val="22"/>
          <w:szCs w:val="22"/>
        </w:rPr>
        <w:t>objednateli</w:t>
      </w:r>
      <w:r w:rsidR="002300AF" w:rsidRPr="00DF6F5D">
        <w:rPr>
          <w:rFonts w:ascii="Arial" w:hAnsi="Arial" w:cs="Arial"/>
          <w:sz w:val="22"/>
          <w:szCs w:val="22"/>
        </w:rPr>
        <w:t xml:space="preserve"> poskytovat služby podle odstavce </w:t>
      </w:r>
      <w:r w:rsidR="006775B4" w:rsidRPr="00DF6F5D">
        <w:rPr>
          <w:rFonts w:ascii="Arial" w:hAnsi="Arial" w:cs="Arial"/>
          <w:sz w:val="22"/>
          <w:szCs w:val="22"/>
        </w:rPr>
        <w:t xml:space="preserve">1 tohoto článku smlouvy, na jejichž poskytnutí se </w:t>
      </w:r>
      <w:r w:rsidR="006C2CC8" w:rsidRPr="00DF6F5D">
        <w:rPr>
          <w:rFonts w:ascii="Arial" w:hAnsi="Arial" w:cs="Arial"/>
          <w:sz w:val="22"/>
          <w:szCs w:val="22"/>
        </w:rPr>
        <w:t>objednatel</w:t>
      </w:r>
      <w:r w:rsidR="006775B4" w:rsidRPr="00DF6F5D">
        <w:rPr>
          <w:rFonts w:ascii="Arial" w:hAnsi="Arial" w:cs="Arial"/>
          <w:sz w:val="22"/>
          <w:szCs w:val="22"/>
        </w:rPr>
        <w:t xml:space="preserve"> a </w:t>
      </w:r>
      <w:r w:rsidR="002648FA">
        <w:rPr>
          <w:rFonts w:ascii="Arial" w:hAnsi="Arial" w:cs="Arial"/>
          <w:sz w:val="22"/>
          <w:szCs w:val="22"/>
        </w:rPr>
        <w:t>výrobce</w:t>
      </w:r>
      <w:r w:rsidR="002648FA" w:rsidRPr="00DF6F5D">
        <w:rPr>
          <w:rFonts w:ascii="Arial" w:hAnsi="Arial" w:cs="Arial"/>
          <w:sz w:val="22"/>
          <w:szCs w:val="22"/>
        </w:rPr>
        <w:t xml:space="preserve"> </w:t>
      </w:r>
      <w:r w:rsidR="002300AF" w:rsidRPr="00DF6F5D">
        <w:rPr>
          <w:rFonts w:ascii="Arial" w:hAnsi="Arial" w:cs="Arial"/>
          <w:sz w:val="22"/>
          <w:szCs w:val="22"/>
        </w:rPr>
        <w:t>dohodnou v souladu s</w:t>
      </w:r>
      <w:r w:rsidR="006775B4" w:rsidRPr="00DF6F5D">
        <w:rPr>
          <w:rFonts w:ascii="Arial" w:hAnsi="Arial" w:cs="Arial"/>
          <w:sz w:val="22"/>
          <w:szCs w:val="22"/>
        </w:rPr>
        <w:t> </w:t>
      </w:r>
      <w:r w:rsidR="002300AF" w:rsidRPr="00DF6F5D">
        <w:rPr>
          <w:rFonts w:ascii="Arial" w:hAnsi="Arial" w:cs="Arial"/>
          <w:sz w:val="22"/>
          <w:szCs w:val="22"/>
        </w:rPr>
        <w:t>článk</w:t>
      </w:r>
      <w:r w:rsidR="006775B4" w:rsidRPr="00DF6F5D">
        <w:rPr>
          <w:rFonts w:ascii="Arial" w:hAnsi="Arial" w:cs="Arial"/>
          <w:sz w:val="22"/>
          <w:szCs w:val="22"/>
        </w:rPr>
        <w:t>em V</w:t>
      </w:r>
      <w:r w:rsidR="002300AF" w:rsidRPr="00DF6F5D">
        <w:rPr>
          <w:rFonts w:ascii="Arial" w:hAnsi="Arial" w:cs="Arial"/>
          <w:sz w:val="22"/>
          <w:szCs w:val="22"/>
        </w:rPr>
        <w:t xml:space="preserve"> této </w:t>
      </w:r>
      <w:r w:rsidR="00642A63" w:rsidRPr="00DF6F5D">
        <w:rPr>
          <w:rFonts w:ascii="Arial" w:hAnsi="Arial" w:cs="Arial"/>
          <w:sz w:val="22"/>
          <w:szCs w:val="22"/>
        </w:rPr>
        <w:t>s</w:t>
      </w:r>
      <w:r w:rsidR="002300AF" w:rsidRPr="00DF6F5D">
        <w:rPr>
          <w:rFonts w:ascii="Arial" w:hAnsi="Arial" w:cs="Arial"/>
          <w:sz w:val="22"/>
          <w:szCs w:val="22"/>
        </w:rPr>
        <w:t>mlouvy (dále „</w:t>
      </w:r>
      <w:r w:rsidR="001701CB" w:rsidRPr="00DF6F5D">
        <w:rPr>
          <w:rFonts w:ascii="Arial" w:hAnsi="Arial" w:cs="Arial"/>
          <w:b/>
          <w:sz w:val="22"/>
          <w:szCs w:val="22"/>
        </w:rPr>
        <w:t>f</w:t>
      </w:r>
      <w:r w:rsidR="002300AF" w:rsidRPr="00DF6F5D">
        <w:rPr>
          <w:rFonts w:ascii="Arial" w:hAnsi="Arial" w:cs="Arial"/>
          <w:b/>
          <w:sz w:val="22"/>
          <w:szCs w:val="22"/>
        </w:rPr>
        <w:t>otografické</w:t>
      </w:r>
      <w:r w:rsidR="004B0C82">
        <w:rPr>
          <w:rFonts w:ascii="Arial" w:hAnsi="Arial" w:cs="Arial"/>
          <w:b/>
          <w:sz w:val="22"/>
          <w:szCs w:val="22"/>
        </w:rPr>
        <w:t xml:space="preserve"> a </w:t>
      </w:r>
      <w:r w:rsidR="000904BB">
        <w:rPr>
          <w:rFonts w:ascii="Arial" w:hAnsi="Arial" w:cs="Arial"/>
          <w:b/>
          <w:sz w:val="22"/>
          <w:szCs w:val="22"/>
        </w:rPr>
        <w:t>audiovizuální</w:t>
      </w:r>
      <w:r w:rsidR="000904BB" w:rsidRPr="00DF6F5D">
        <w:rPr>
          <w:rFonts w:ascii="Arial" w:hAnsi="Arial" w:cs="Arial"/>
          <w:b/>
          <w:sz w:val="22"/>
          <w:szCs w:val="22"/>
        </w:rPr>
        <w:t xml:space="preserve"> služby</w:t>
      </w:r>
      <w:r w:rsidR="000904BB" w:rsidRPr="00DF6F5D">
        <w:rPr>
          <w:rFonts w:ascii="Arial" w:hAnsi="Arial" w:cs="Arial"/>
          <w:sz w:val="22"/>
          <w:szCs w:val="22"/>
        </w:rPr>
        <w:t>“).</w:t>
      </w:r>
    </w:p>
    <w:p w14:paraId="23745B27" w14:textId="77C5DEA2" w:rsidR="00C44BA9" w:rsidRDefault="00BB413F" w:rsidP="001B6C7C">
      <w:pPr>
        <w:pStyle w:val="Textodst1sl"/>
        <w:numPr>
          <w:ilvl w:val="0"/>
          <w:numId w:val="4"/>
        </w:numPr>
        <w:tabs>
          <w:tab w:val="clear" w:pos="284"/>
          <w:tab w:val="left" w:pos="426"/>
        </w:tabs>
        <w:spacing w:before="120"/>
        <w:ind w:left="357" w:hanging="357"/>
        <w:rPr>
          <w:rFonts w:ascii="Arial" w:hAnsi="Arial" w:cs="Arial"/>
          <w:sz w:val="22"/>
          <w:szCs w:val="22"/>
        </w:rPr>
      </w:pPr>
      <w:r w:rsidRPr="00DF6F5D">
        <w:rPr>
          <w:rFonts w:ascii="Arial" w:hAnsi="Arial" w:cs="Arial"/>
          <w:sz w:val="22"/>
          <w:szCs w:val="22"/>
        </w:rPr>
        <w:t xml:space="preserve">Předmětem smlouvy je dále závazek </w:t>
      </w:r>
      <w:r w:rsidR="006C2CC8" w:rsidRPr="00DF6F5D">
        <w:rPr>
          <w:rFonts w:ascii="Arial" w:hAnsi="Arial" w:cs="Arial"/>
          <w:sz w:val="22"/>
          <w:szCs w:val="22"/>
        </w:rPr>
        <w:t>objednatele</w:t>
      </w:r>
      <w:r w:rsidRPr="00DF6F5D">
        <w:rPr>
          <w:rFonts w:ascii="Arial" w:hAnsi="Arial" w:cs="Arial"/>
          <w:sz w:val="22"/>
          <w:szCs w:val="22"/>
        </w:rPr>
        <w:t xml:space="preserve"> řádně a včas provedené služby převzít a</w:t>
      </w:r>
      <w:r w:rsidR="00E23973" w:rsidRPr="00DF6F5D">
        <w:rPr>
          <w:rFonts w:ascii="Arial" w:hAnsi="Arial" w:cs="Arial"/>
          <w:sz w:val="22"/>
          <w:szCs w:val="22"/>
        </w:rPr>
        <w:t> </w:t>
      </w:r>
      <w:r w:rsidRPr="00DF6F5D">
        <w:rPr>
          <w:rFonts w:ascii="Arial" w:hAnsi="Arial" w:cs="Arial"/>
          <w:sz w:val="22"/>
          <w:szCs w:val="22"/>
        </w:rPr>
        <w:t>zaplatit za ně</w:t>
      </w:r>
      <w:r w:rsidR="002648FA">
        <w:rPr>
          <w:rFonts w:ascii="Arial" w:hAnsi="Arial" w:cs="Arial"/>
          <w:sz w:val="22"/>
          <w:szCs w:val="22"/>
        </w:rPr>
        <w:t xml:space="preserve"> výrobci</w:t>
      </w:r>
      <w:r w:rsidRPr="00DF6F5D">
        <w:rPr>
          <w:rFonts w:ascii="Arial" w:hAnsi="Arial" w:cs="Arial"/>
          <w:sz w:val="22"/>
          <w:szCs w:val="22"/>
        </w:rPr>
        <w:t xml:space="preserve"> sjednanou </w:t>
      </w:r>
      <w:r w:rsidR="00642A63" w:rsidRPr="00DF6F5D">
        <w:rPr>
          <w:rFonts w:ascii="Arial" w:hAnsi="Arial" w:cs="Arial"/>
          <w:sz w:val="22"/>
          <w:szCs w:val="22"/>
        </w:rPr>
        <w:t>odměnu</w:t>
      </w:r>
      <w:r w:rsidRPr="00DF6F5D">
        <w:rPr>
          <w:rFonts w:ascii="Arial" w:hAnsi="Arial" w:cs="Arial"/>
          <w:sz w:val="22"/>
          <w:szCs w:val="22"/>
        </w:rPr>
        <w:t>.</w:t>
      </w:r>
    </w:p>
    <w:p w14:paraId="3EBEA25B" w14:textId="77777777" w:rsidR="001B6C7C" w:rsidRPr="001B6C7C" w:rsidRDefault="001B6C7C" w:rsidP="001B6C7C">
      <w:pPr>
        <w:pStyle w:val="Textodst1sl"/>
        <w:numPr>
          <w:ilvl w:val="0"/>
          <w:numId w:val="0"/>
        </w:numPr>
        <w:tabs>
          <w:tab w:val="clear" w:pos="284"/>
          <w:tab w:val="left" w:pos="426"/>
        </w:tabs>
        <w:spacing w:before="120"/>
        <w:rPr>
          <w:rFonts w:ascii="Arial" w:hAnsi="Arial" w:cs="Arial"/>
          <w:sz w:val="22"/>
          <w:szCs w:val="22"/>
        </w:rPr>
      </w:pPr>
    </w:p>
    <w:p w14:paraId="24103B04" w14:textId="44A91886" w:rsidR="00BB413F" w:rsidRDefault="00E36086" w:rsidP="00835501">
      <w:pPr>
        <w:pStyle w:val="JH"/>
        <w:spacing w:before="360"/>
        <w:jc w:val="center"/>
        <w:rPr>
          <w:rFonts w:ascii="Arial" w:hAnsi="Arial" w:cs="Arial"/>
          <w:b/>
          <w:sz w:val="22"/>
          <w:szCs w:val="22"/>
        </w:rPr>
      </w:pPr>
      <w:r w:rsidRPr="00DF6F5D">
        <w:rPr>
          <w:rFonts w:ascii="Arial" w:hAnsi="Arial" w:cs="Arial"/>
          <w:b/>
          <w:sz w:val="22"/>
          <w:szCs w:val="22"/>
        </w:rPr>
        <w:t xml:space="preserve">Článek </w:t>
      </w:r>
      <w:r w:rsidR="00BB413F" w:rsidRPr="00DF6F5D">
        <w:rPr>
          <w:rFonts w:ascii="Arial" w:hAnsi="Arial" w:cs="Arial"/>
          <w:b/>
          <w:sz w:val="22"/>
          <w:szCs w:val="22"/>
        </w:rPr>
        <w:t>II.</w:t>
      </w:r>
    </w:p>
    <w:p w14:paraId="32651CF2" w14:textId="77777777" w:rsidR="00C44BA9" w:rsidRPr="00B62FB8" w:rsidRDefault="00C44BA9" w:rsidP="00C44BA9">
      <w:pPr>
        <w:pStyle w:val="JH"/>
        <w:spacing w:after="240"/>
        <w:jc w:val="center"/>
        <w:rPr>
          <w:rFonts w:ascii="Arial" w:hAnsi="Arial" w:cs="Arial"/>
          <w:b/>
          <w:sz w:val="22"/>
          <w:szCs w:val="22"/>
        </w:rPr>
      </w:pPr>
      <w:r w:rsidRPr="00B62FB8">
        <w:rPr>
          <w:rFonts w:ascii="Arial" w:hAnsi="Arial" w:cs="Arial"/>
          <w:b/>
          <w:sz w:val="22"/>
          <w:szCs w:val="22"/>
        </w:rPr>
        <w:t xml:space="preserve">Doba a místo plnění </w:t>
      </w:r>
    </w:p>
    <w:p w14:paraId="6C1442A2" w14:textId="77777777" w:rsidR="00C44BA9" w:rsidRPr="00B62FB8" w:rsidRDefault="00C44BA9" w:rsidP="00C44BA9">
      <w:pPr>
        <w:pStyle w:val="Textodst1sl"/>
        <w:numPr>
          <w:ilvl w:val="0"/>
          <w:numId w:val="35"/>
        </w:numPr>
        <w:tabs>
          <w:tab w:val="clear" w:pos="284"/>
          <w:tab w:val="left" w:pos="426"/>
        </w:tabs>
        <w:spacing w:before="120"/>
        <w:rPr>
          <w:rFonts w:ascii="Arial" w:hAnsi="Arial" w:cs="Arial"/>
          <w:sz w:val="22"/>
          <w:szCs w:val="22"/>
        </w:rPr>
      </w:pPr>
      <w:r w:rsidRPr="00B62FB8">
        <w:rPr>
          <w:rFonts w:ascii="Arial" w:hAnsi="Arial" w:cs="Arial"/>
          <w:sz w:val="22"/>
          <w:szCs w:val="22"/>
        </w:rPr>
        <w:t>Smlouva se uzavírá na dobu jednoho roku od nabytí účinnosti této smlouvy dle čl. X odst. 2 této smlouvy nebo do vyčerpání max. sjednané ceny plnění dle čl. III odst. 1 této smlouvy.</w:t>
      </w:r>
    </w:p>
    <w:p w14:paraId="604D2F12" w14:textId="1A82B58E" w:rsidR="00C44BA9" w:rsidRDefault="00C44BA9" w:rsidP="00C44BA9">
      <w:pPr>
        <w:pStyle w:val="Textodst1sl"/>
        <w:numPr>
          <w:ilvl w:val="0"/>
          <w:numId w:val="35"/>
        </w:numPr>
        <w:tabs>
          <w:tab w:val="clear" w:pos="284"/>
          <w:tab w:val="left" w:pos="426"/>
        </w:tabs>
        <w:spacing w:before="120"/>
        <w:ind w:left="357" w:hanging="357"/>
        <w:rPr>
          <w:rFonts w:ascii="Arial" w:hAnsi="Arial" w:cs="Arial"/>
          <w:sz w:val="22"/>
          <w:szCs w:val="22"/>
        </w:rPr>
      </w:pPr>
      <w:r w:rsidRPr="00446999">
        <w:rPr>
          <w:rFonts w:ascii="Arial" w:hAnsi="Arial" w:cs="Arial"/>
          <w:sz w:val="22"/>
          <w:szCs w:val="22"/>
        </w:rPr>
        <w:t>Výchozím místem plnění (sloužící pro výpočet délky trvání události) je sídlo objednatele nebo i</w:t>
      </w:r>
      <w:r>
        <w:rPr>
          <w:rFonts w:ascii="Arial" w:hAnsi="Arial" w:cs="Arial"/>
          <w:sz w:val="22"/>
          <w:szCs w:val="22"/>
        </w:rPr>
        <w:t> </w:t>
      </w:r>
      <w:r w:rsidRPr="00446999">
        <w:rPr>
          <w:rFonts w:ascii="Arial" w:hAnsi="Arial" w:cs="Arial"/>
          <w:sz w:val="22"/>
          <w:szCs w:val="22"/>
        </w:rPr>
        <w:t>jiné místo dle požadavku objednatele.</w:t>
      </w:r>
    </w:p>
    <w:p w14:paraId="237BD803" w14:textId="77777777" w:rsidR="00C44BA9" w:rsidRDefault="00C44BA9" w:rsidP="00C44BA9">
      <w:pPr>
        <w:pStyle w:val="Textodst1sl"/>
        <w:numPr>
          <w:ilvl w:val="0"/>
          <w:numId w:val="0"/>
        </w:numPr>
        <w:tabs>
          <w:tab w:val="clear" w:pos="284"/>
          <w:tab w:val="left" w:pos="426"/>
        </w:tabs>
        <w:spacing w:before="120"/>
        <w:ind w:left="357"/>
        <w:rPr>
          <w:rFonts w:ascii="Arial" w:hAnsi="Arial" w:cs="Arial"/>
          <w:sz w:val="22"/>
          <w:szCs w:val="22"/>
        </w:rPr>
      </w:pPr>
    </w:p>
    <w:p w14:paraId="686421DD" w14:textId="77777777" w:rsidR="001701CB" w:rsidRPr="00DF6F5D" w:rsidRDefault="00E36086" w:rsidP="006B76CE">
      <w:pPr>
        <w:pStyle w:val="Textodst1sl"/>
        <w:numPr>
          <w:ilvl w:val="0"/>
          <w:numId w:val="0"/>
        </w:numPr>
        <w:spacing w:before="360"/>
        <w:ind w:left="357" w:hanging="357"/>
        <w:jc w:val="center"/>
        <w:rPr>
          <w:rFonts w:ascii="Arial" w:hAnsi="Arial" w:cs="Arial"/>
          <w:b/>
          <w:sz w:val="22"/>
          <w:szCs w:val="22"/>
        </w:rPr>
      </w:pPr>
      <w:r w:rsidRPr="00DF6F5D">
        <w:rPr>
          <w:rFonts w:ascii="Arial" w:hAnsi="Arial" w:cs="Arial"/>
          <w:b/>
          <w:sz w:val="22"/>
          <w:szCs w:val="22"/>
        </w:rPr>
        <w:t xml:space="preserve">Článek </w:t>
      </w:r>
      <w:r w:rsidR="001701CB" w:rsidRPr="00DF6F5D">
        <w:rPr>
          <w:rFonts w:ascii="Arial" w:hAnsi="Arial" w:cs="Arial"/>
          <w:b/>
          <w:sz w:val="22"/>
          <w:szCs w:val="22"/>
        </w:rPr>
        <w:t>III.</w:t>
      </w:r>
    </w:p>
    <w:p w14:paraId="5B248464" w14:textId="11FB0D0B" w:rsidR="00C44BA9" w:rsidRPr="00DF6F5D" w:rsidRDefault="001701CB" w:rsidP="00E7048F">
      <w:pPr>
        <w:pStyle w:val="JH"/>
        <w:spacing w:after="240"/>
        <w:ind w:left="357" w:hanging="357"/>
        <w:jc w:val="center"/>
        <w:rPr>
          <w:rFonts w:ascii="Arial" w:hAnsi="Arial" w:cs="Arial"/>
          <w:b/>
          <w:sz w:val="22"/>
          <w:szCs w:val="22"/>
        </w:rPr>
      </w:pPr>
      <w:r w:rsidRPr="00DF6F5D">
        <w:rPr>
          <w:rFonts w:ascii="Arial" w:hAnsi="Arial" w:cs="Arial"/>
          <w:b/>
          <w:sz w:val="22"/>
          <w:szCs w:val="22"/>
        </w:rPr>
        <w:t>Odměna a platební podmínky</w:t>
      </w:r>
    </w:p>
    <w:p w14:paraId="2E8368DF" w14:textId="77777777" w:rsidR="00C44BA9" w:rsidRPr="004134EB" w:rsidRDefault="00C44BA9" w:rsidP="00C44BA9">
      <w:pPr>
        <w:pStyle w:val="JH"/>
        <w:spacing w:after="240"/>
        <w:ind w:left="357" w:hanging="357"/>
        <w:jc w:val="both"/>
        <w:rPr>
          <w:rFonts w:ascii="Arial" w:hAnsi="Arial" w:cs="Arial"/>
          <w:b/>
          <w:sz w:val="22"/>
          <w:szCs w:val="22"/>
        </w:rPr>
      </w:pPr>
      <w:r w:rsidRPr="00C853E9">
        <w:rPr>
          <w:rFonts w:ascii="Arial" w:hAnsi="Arial" w:cs="Arial"/>
          <w:sz w:val="22"/>
          <w:szCs w:val="22"/>
        </w:rPr>
        <w:t>1</w:t>
      </w:r>
      <w:r w:rsidRPr="004134EB">
        <w:rPr>
          <w:rFonts w:ascii="Arial" w:hAnsi="Arial" w:cs="Arial"/>
          <w:b/>
          <w:sz w:val="22"/>
          <w:szCs w:val="22"/>
        </w:rPr>
        <w:t>.</w:t>
      </w:r>
      <w:r w:rsidRPr="004134EB">
        <w:rPr>
          <w:rFonts w:ascii="Arial" w:hAnsi="Arial" w:cs="Arial"/>
          <w:b/>
          <w:sz w:val="22"/>
          <w:szCs w:val="22"/>
        </w:rPr>
        <w:tab/>
      </w:r>
      <w:r w:rsidRPr="00361560">
        <w:rPr>
          <w:rFonts w:ascii="Arial" w:hAnsi="Arial" w:cs="Arial"/>
          <w:sz w:val="22"/>
          <w:szCs w:val="22"/>
        </w:rPr>
        <w:t>Objednatel se zavazuje za poskytnutí fotografických služeb</w:t>
      </w:r>
      <w:r>
        <w:rPr>
          <w:rFonts w:ascii="Arial" w:hAnsi="Arial" w:cs="Arial"/>
          <w:sz w:val="22"/>
          <w:szCs w:val="22"/>
        </w:rPr>
        <w:t xml:space="preserve"> </w:t>
      </w:r>
      <w:r w:rsidRPr="00361560">
        <w:rPr>
          <w:rFonts w:ascii="Arial" w:hAnsi="Arial" w:cs="Arial"/>
          <w:sz w:val="22"/>
          <w:szCs w:val="22"/>
        </w:rPr>
        <w:t>(reportážní fotografie) a s tím související licence k nakládání s fotografiemi zaplatit fotografovi odměnu, přičemž výše odměny za poskytování fotografických služeb činí:</w:t>
      </w:r>
    </w:p>
    <w:p w14:paraId="025AFB19" w14:textId="2863CD9F" w:rsidR="00C44BA9" w:rsidRPr="00361560" w:rsidRDefault="00C44BA9" w:rsidP="00C44BA9">
      <w:pPr>
        <w:pStyle w:val="JH"/>
        <w:spacing w:after="240"/>
        <w:ind w:left="357" w:hanging="357"/>
        <w:jc w:val="both"/>
        <w:rPr>
          <w:rFonts w:ascii="Arial" w:hAnsi="Arial" w:cs="Arial"/>
          <w:sz w:val="22"/>
          <w:szCs w:val="22"/>
        </w:rPr>
      </w:pPr>
      <w:r w:rsidRPr="00361560">
        <w:rPr>
          <w:rFonts w:ascii="Arial" w:hAnsi="Arial" w:cs="Arial"/>
          <w:sz w:val="22"/>
          <w:szCs w:val="22"/>
        </w:rPr>
        <w:t>a)  1.500 Kč za poskytování fotografických služeb</w:t>
      </w:r>
      <w:r>
        <w:rPr>
          <w:rFonts w:ascii="Arial" w:hAnsi="Arial" w:cs="Arial"/>
          <w:sz w:val="22"/>
          <w:szCs w:val="22"/>
        </w:rPr>
        <w:t xml:space="preserve"> </w:t>
      </w:r>
      <w:r w:rsidRPr="00361560">
        <w:rPr>
          <w:rFonts w:ascii="Arial" w:hAnsi="Arial" w:cs="Arial"/>
          <w:sz w:val="22"/>
          <w:szCs w:val="22"/>
        </w:rPr>
        <w:t>(reportážní fotografie) na akci/události, jejíž délka trvání nepřesáhne 1 hodinu;</w:t>
      </w:r>
    </w:p>
    <w:p w14:paraId="775F9784" w14:textId="17D40A0E" w:rsidR="00C44BA9" w:rsidRPr="00361560" w:rsidRDefault="00C44BA9" w:rsidP="00C44BA9">
      <w:pPr>
        <w:pStyle w:val="JH"/>
        <w:spacing w:after="240"/>
        <w:ind w:left="357" w:hanging="357"/>
        <w:jc w:val="both"/>
        <w:rPr>
          <w:rFonts w:ascii="Arial" w:hAnsi="Arial" w:cs="Arial"/>
          <w:sz w:val="22"/>
          <w:szCs w:val="22"/>
        </w:rPr>
      </w:pPr>
      <w:r w:rsidRPr="00361560">
        <w:rPr>
          <w:rFonts w:ascii="Arial" w:hAnsi="Arial" w:cs="Arial"/>
          <w:sz w:val="22"/>
          <w:szCs w:val="22"/>
        </w:rPr>
        <w:t>b)  3.400 Kč za poskytování fotografických služeb</w:t>
      </w:r>
      <w:r>
        <w:rPr>
          <w:rFonts w:ascii="Arial" w:hAnsi="Arial" w:cs="Arial"/>
          <w:sz w:val="22"/>
          <w:szCs w:val="22"/>
        </w:rPr>
        <w:t xml:space="preserve"> </w:t>
      </w:r>
      <w:r w:rsidRPr="00361560">
        <w:rPr>
          <w:rFonts w:ascii="Arial" w:hAnsi="Arial" w:cs="Arial"/>
          <w:sz w:val="22"/>
          <w:szCs w:val="22"/>
        </w:rPr>
        <w:t>(reportážní fotografie) na akci/události, jejíž délka trvání bude v rozmezí 1 hodiny až 4 hodin;</w:t>
      </w:r>
    </w:p>
    <w:p w14:paraId="29448DF4" w14:textId="77777777" w:rsidR="00C44BA9" w:rsidRPr="00361560" w:rsidRDefault="00C44BA9" w:rsidP="00C44BA9">
      <w:pPr>
        <w:pStyle w:val="JH"/>
        <w:spacing w:after="240"/>
        <w:ind w:left="357" w:hanging="357"/>
        <w:jc w:val="both"/>
        <w:rPr>
          <w:rFonts w:ascii="Arial" w:hAnsi="Arial" w:cs="Arial"/>
          <w:sz w:val="22"/>
          <w:szCs w:val="22"/>
        </w:rPr>
      </w:pPr>
      <w:r w:rsidRPr="00361560">
        <w:rPr>
          <w:rFonts w:ascii="Arial" w:hAnsi="Arial" w:cs="Arial"/>
          <w:sz w:val="22"/>
          <w:szCs w:val="22"/>
        </w:rPr>
        <w:t xml:space="preserve">c)   4.600 Kč za poskytování fotografických služeb (reportážní fotografie) na akci/událost, jejíž délka trvání bude v rozmezí 4 hodin až 8 hodin; </w:t>
      </w:r>
    </w:p>
    <w:p w14:paraId="4606A2E1" w14:textId="32981A91" w:rsidR="00C44BA9" w:rsidRPr="00361560" w:rsidRDefault="00C44BA9" w:rsidP="00C44BA9">
      <w:pPr>
        <w:pStyle w:val="JH"/>
        <w:spacing w:after="240"/>
        <w:ind w:left="357" w:hanging="357"/>
        <w:jc w:val="both"/>
        <w:rPr>
          <w:rFonts w:ascii="Arial" w:hAnsi="Arial" w:cs="Arial"/>
          <w:sz w:val="22"/>
          <w:szCs w:val="22"/>
        </w:rPr>
      </w:pPr>
      <w:r w:rsidRPr="00361560">
        <w:rPr>
          <w:rFonts w:ascii="Arial" w:hAnsi="Arial" w:cs="Arial"/>
          <w:sz w:val="22"/>
          <w:szCs w:val="22"/>
        </w:rPr>
        <w:t xml:space="preserve">d)  6.000 Kč za poskytování fotografických služeb (reportážní fotografie) na akci/události, jejíž délka trvání bude </w:t>
      </w:r>
      <w:r w:rsidR="00800C3C">
        <w:rPr>
          <w:rFonts w:ascii="Arial" w:hAnsi="Arial" w:cs="Arial"/>
          <w:sz w:val="22"/>
          <w:szCs w:val="22"/>
        </w:rPr>
        <w:t>v rozmezí</w:t>
      </w:r>
      <w:r w:rsidRPr="00361560">
        <w:rPr>
          <w:rFonts w:ascii="Arial" w:hAnsi="Arial" w:cs="Arial"/>
          <w:sz w:val="22"/>
          <w:szCs w:val="22"/>
        </w:rPr>
        <w:t xml:space="preserve"> 8 až 12 hodin;</w:t>
      </w:r>
    </w:p>
    <w:p w14:paraId="07A37865" w14:textId="77777777" w:rsidR="00C44BA9" w:rsidRDefault="00C44BA9" w:rsidP="00C44BA9">
      <w:pPr>
        <w:pStyle w:val="JH"/>
        <w:spacing w:after="240"/>
        <w:ind w:left="357" w:hanging="357"/>
        <w:jc w:val="both"/>
        <w:rPr>
          <w:rFonts w:ascii="Arial" w:hAnsi="Arial" w:cs="Arial"/>
          <w:sz w:val="22"/>
          <w:szCs w:val="22"/>
        </w:rPr>
      </w:pPr>
      <w:r w:rsidRPr="00361560">
        <w:rPr>
          <w:rFonts w:ascii="Arial" w:hAnsi="Arial" w:cs="Arial"/>
          <w:sz w:val="22"/>
          <w:szCs w:val="22"/>
        </w:rPr>
        <w:t>e)  7.300 Kč za poskytování fotografických služeb (reportážní fotografie) na akci/události, jejíž délka trvání bude přesahovat 12 hodin;</w:t>
      </w:r>
      <w:r>
        <w:rPr>
          <w:rFonts w:ascii="Arial" w:hAnsi="Arial" w:cs="Arial"/>
          <w:sz w:val="22"/>
          <w:szCs w:val="22"/>
        </w:rPr>
        <w:t xml:space="preserve"> </w:t>
      </w:r>
      <w:r w:rsidRPr="00361560">
        <w:rPr>
          <w:rFonts w:ascii="Arial" w:hAnsi="Arial" w:cs="Arial"/>
          <w:sz w:val="22"/>
          <w:szCs w:val="22"/>
        </w:rPr>
        <w:t>(přesáhne-li délka trvání akce/události 24 hodin, bude za každých 24 hodin příslušet za poskytování fotografických služeb</w:t>
      </w:r>
      <w:r>
        <w:rPr>
          <w:rFonts w:ascii="Arial" w:hAnsi="Arial" w:cs="Arial"/>
          <w:sz w:val="22"/>
          <w:szCs w:val="22"/>
        </w:rPr>
        <w:t xml:space="preserve"> </w:t>
      </w:r>
      <w:r w:rsidRPr="00361560">
        <w:rPr>
          <w:rFonts w:ascii="Arial" w:hAnsi="Arial" w:cs="Arial"/>
          <w:sz w:val="22"/>
          <w:szCs w:val="22"/>
        </w:rPr>
        <w:t>sazba dle tohoto písm. e), tj. 7.300 Kč).</w:t>
      </w:r>
    </w:p>
    <w:p w14:paraId="254E6853" w14:textId="77777777" w:rsidR="00C44BA9" w:rsidRDefault="00C44BA9" w:rsidP="00C44BA9">
      <w:pPr>
        <w:pStyle w:val="JH"/>
        <w:ind w:left="357" w:hanging="357"/>
        <w:jc w:val="both"/>
        <w:rPr>
          <w:rFonts w:ascii="Arial" w:hAnsi="Arial" w:cs="Arial"/>
          <w:sz w:val="22"/>
          <w:szCs w:val="22"/>
        </w:rPr>
      </w:pPr>
      <w:r w:rsidRPr="005603E9">
        <w:rPr>
          <w:rFonts w:ascii="Arial" w:hAnsi="Arial" w:cs="Arial"/>
          <w:sz w:val="22"/>
          <w:szCs w:val="22"/>
        </w:rPr>
        <w:t>2. Objednatel se zavazuje za poskytnutí fotografických služeb</w:t>
      </w:r>
      <w:r>
        <w:rPr>
          <w:rFonts w:ascii="Arial" w:hAnsi="Arial" w:cs="Arial"/>
          <w:sz w:val="22"/>
          <w:szCs w:val="22"/>
        </w:rPr>
        <w:t xml:space="preserve"> </w:t>
      </w:r>
      <w:r w:rsidRPr="005603E9">
        <w:rPr>
          <w:rFonts w:ascii="Arial" w:hAnsi="Arial" w:cs="Arial"/>
          <w:sz w:val="22"/>
          <w:szCs w:val="22"/>
        </w:rPr>
        <w:t xml:space="preserve">(portrétní ateliérová fotografie)  a s tím související licence k nakládání s fotografiemi včetně zajištění fotografické techniky (3 x světelná technika, 3 x modifikátor, 1 x odrazná deska, 4 x stativ, 1x odpalovač ke světlům, fotoaparát a objektiv 85 mm) na místo určení dle potřeb objednatele, dále včetně dopravy, retuše </w:t>
      </w:r>
      <w:r w:rsidRPr="005603E9">
        <w:rPr>
          <w:rFonts w:ascii="Arial" w:hAnsi="Arial" w:cs="Arial"/>
          <w:sz w:val="22"/>
          <w:szCs w:val="22"/>
        </w:rPr>
        <w:lastRenderedPageBreak/>
        <w:t>či jiné dodatečné úpravy fotografií, zaplatit fotografovi odměnu, přičemž výše odměny za poskytování fotografických služeb činí:</w:t>
      </w:r>
    </w:p>
    <w:p w14:paraId="4C050361" w14:textId="77777777" w:rsidR="00C44BA9" w:rsidRPr="005603E9" w:rsidRDefault="00C44BA9" w:rsidP="00C44BA9">
      <w:pPr>
        <w:pStyle w:val="JH"/>
        <w:ind w:left="357" w:hanging="357"/>
        <w:jc w:val="both"/>
        <w:rPr>
          <w:rFonts w:ascii="Arial" w:hAnsi="Arial" w:cs="Arial"/>
          <w:sz w:val="22"/>
          <w:szCs w:val="22"/>
        </w:rPr>
      </w:pPr>
    </w:p>
    <w:p w14:paraId="775F8829" w14:textId="77777777" w:rsidR="00C44BA9" w:rsidRPr="005603E9" w:rsidRDefault="00C44BA9" w:rsidP="00725B98">
      <w:pPr>
        <w:pStyle w:val="JH"/>
        <w:spacing w:after="240"/>
        <w:ind w:left="357" w:hanging="357"/>
        <w:jc w:val="both"/>
        <w:rPr>
          <w:rFonts w:ascii="Arial" w:hAnsi="Arial" w:cs="Arial"/>
          <w:sz w:val="22"/>
          <w:szCs w:val="22"/>
        </w:rPr>
      </w:pPr>
      <w:r w:rsidRPr="005603E9">
        <w:rPr>
          <w:rFonts w:ascii="Arial" w:hAnsi="Arial" w:cs="Arial"/>
          <w:sz w:val="22"/>
          <w:szCs w:val="22"/>
        </w:rPr>
        <w:t>a)  3.000 Kč za poskytování fotografických služeb</w:t>
      </w:r>
      <w:r>
        <w:rPr>
          <w:rFonts w:ascii="Arial" w:hAnsi="Arial" w:cs="Arial"/>
          <w:sz w:val="22"/>
          <w:szCs w:val="22"/>
        </w:rPr>
        <w:t xml:space="preserve"> </w:t>
      </w:r>
      <w:r w:rsidRPr="005603E9">
        <w:rPr>
          <w:rFonts w:ascii="Arial" w:hAnsi="Arial" w:cs="Arial"/>
          <w:sz w:val="22"/>
          <w:szCs w:val="22"/>
        </w:rPr>
        <w:t>(portrétní ateliérová fotografie) na akci/události, jejíž délka trvání nepřesáhne 1 hodinu;</w:t>
      </w:r>
    </w:p>
    <w:p w14:paraId="26F78AA0" w14:textId="77777777" w:rsidR="00C44BA9" w:rsidRPr="005603E9" w:rsidRDefault="00C44BA9" w:rsidP="00725B98">
      <w:pPr>
        <w:pStyle w:val="JH"/>
        <w:spacing w:after="240"/>
        <w:ind w:left="357" w:hanging="357"/>
        <w:jc w:val="both"/>
        <w:rPr>
          <w:rFonts w:ascii="Arial" w:hAnsi="Arial" w:cs="Arial"/>
          <w:sz w:val="22"/>
          <w:szCs w:val="22"/>
        </w:rPr>
      </w:pPr>
      <w:r w:rsidRPr="005603E9">
        <w:rPr>
          <w:rFonts w:ascii="Arial" w:hAnsi="Arial" w:cs="Arial"/>
          <w:sz w:val="22"/>
          <w:szCs w:val="22"/>
        </w:rPr>
        <w:t>b)  6.800 Kč za poskytování fotografických služeb</w:t>
      </w:r>
      <w:r>
        <w:rPr>
          <w:rFonts w:ascii="Arial" w:hAnsi="Arial" w:cs="Arial"/>
          <w:sz w:val="22"/>
          <w:szCs w:val="22"/>
        </w:rPr>
        <w:t xml:space="preserve"> </w:t>
      </w:r>
      <w:r w:rsidRPr="005603E9">
        <w:rPr>
          <w:rFonts w:ascii="Arial" w:hAnsi="Arial" w:cs="Arial"/>
          <w:sz w:val="22"/>
          <w:szCs w:val="22"/>
        </w:rPr>
        <w:t>(portrétní ateliérová fotografie) na akci/události,</w:t>
      </w:r>
      <w:r>
        <w:rPr>
          <w:rFonts w:ascii="Arial" w:hAnsi="Arial" w:cs="Arial"/>
          <w:sz w:val="22"/>
          <w:szCs w:val="22"/>
        </w:rPr>
        <w:t xml:space="preserve"> </w:t>
      </w:r>
      <w:r w:rsidRPr="005603E9">
        <w:rPr>
          <w:rFonts w:ascii="Arial" w:hAnsi="Arial" w:cs="Arial"/>
          <w:sz w:val="22"/>
          <w:szCs w:val="22"/>
        </w:rPr>
        <w:t>jejíž délka trvání bude v rozmezí 1 hodiny až 4 hodin;</w:t>
      </w:r>
    </w:p>
    <w:p w14:paraId="018DEE2D" w14:textId="0F4D9B0C" w:rsidR="00C44BA9" w:rsidRPr="005603E9" w:rsidRDefault="00C44BA9" w:rsidP="00725B98">
      <w:pPr>
        <w:pStyle w:val="JH"/>
        <w:spacing w:after="240"/>
        <w:ind w:left="357" w:hanging="357"/>
        <w:jc w:val="both"/>
        <w:rPr>
          <w:rFonts w:ascii="Arial" w:hAnsi="Arial" w:cs="Arial"/>
          <w:sz w:val="22"/>
          <w:szCs w:val="22"/>
        </w:rPr>
      </w:pPr>
      <w:r w:rsidRPr="005603E9">
        <w:rPr>
          <w:rFonts w:ascii="Arial" w:hAnsi="Arial" w:cs="Arial"/>
          <w:sz w:val="22"/>
          <w:szCs w:val="22"/>
        </w:rPr>
        <w:t>c)   9.200 Kč za poskytování fotografických služeb</w:t>
      </w:r>
      <w:r>
        <w:rPr>
          <w:rFonts w:ascii="Arial" w:hAnsi="Arial" w:cs="Arial"/>
          <w:sz w:val="22"/>
          <w:szCs w:val="22"/>
        </w:rPr>
        <w:t xml:space="preserve"> </w:t>
      </w:r>
      <w:r w:rsidRPr="005603E9">
        <w:rPr>
          <w:rFonts w:ascii="Arial" w:hAnsi="Arial" w:cs="Arial"/>
          <w:sz w:val="22"/>
          <w:szCs w:val="22"/>
        </w:rPr>
        <w:t xml:space="preserve">(portrétní ateliérová fotografie) na akci/událost, jejíž délka trvání bude v rozmezí 4 hodin až 8 hodin; </w:t>
      </w:r>
    </w:p>
    <w:p w14:paraId="3CF6E3DA" w14:textId="6F678DB1" w:rsidR="00C44BA9" w:rsidRPr="005603E9" w:rsidRDefault="00C44BA9" w:rsidP="00725B98">
      <w:pPr>
        <w:pStyle w:val="JH"/>
        <w:spacing w:after="240"/>
        <w:ind w:left="357" w:hanging="357"/>
        <w:jc w:val="both"/>
        <w:rPr>
          <w:rFonts w:ascii="Arial" w:hAnsi="Arial" w:cs="Arial"/>
          <w:sz w:val="22"/>
          <w:szCs w:val="22"/>
        </w:rPr>
      </w:pPr>
      <w:r w:rsidRPr="005603E9">
        <w:rPr>
          <w:rFonts w:ascii="Arial" w:hAnsi="Arial" w:cs="Arial"/>
          <w:sz w:val="22"/>
          <w:szCs w:val="22"/>
        </w:rPr>
        <w:t>d)  12.000 Kč za poskytování fotografických služeb</w:t>
      </w:r>
      <w:r>
        <w:rPr>
          <w:rFonts w:ascii="Arial" w:hAnsi="Arial" w:cs="Arial"/>
          <w:sz w:val="22"/>
          <w:szCs w:val="22"/>
        </w:rPr>
        <w:t xml:space="preserve"> </w:t>
      </w:r>
      <w:r w:rsidRPr="005603E9">
        <w:rPr>
          <w:rFonts w:ascii="Arial" w:hAnsi="Arial" w:cs="Arial"/>
          <w:sz w:val="22"/>
          <w:szCs w:val="22"/>
        </w:rPr>
        <w:t xml:space="preserve">(portrétní ateliérová fotografie) na akci/události, jejíž délka trvání bude </w:t>
      </w:r>
      <w:r w:rsidR="00800C3C">
        <w:rPr>
          <w:rFonts w:ascii="Arial" w:hAnsi="Arial" w:cs="Arial"/>
          <w:sz w:val="22"/>
          <w:szCs w:val="22"/>
        </w:rPr>
        <w:t>v rozmezí</w:t>
      </w:r>
      <w:r w:rsidRPr="005603E9">
        <w:rPr>
          <w:rFonts w:ascii="Arial" w:hAnsi="Arial" w:cs="Arial"/>
          <w:sz w:val="22"/>
          <w:szCs w:val="22"/>
        </w:rPr>
        <w:t xml:space="preserve"> 8 až 12 hodin;</w:t>
      </w:r>
    </w:p>
    <w:p w14:paraId="71FA2345" w14:textId="5E109A0C" w:rsidR="00C44BA9" w:rsidRDefault="00C44BA9" w:rsidP="00725B98">
      <w:pPr>
        <w:pStyle w:val="JH"/>
        <w:spacing w:after="240"/>
        <w:ind w:left="357" w:hanging="357"/>
        <w:jc w:val="both"/>
        <w:rPr>
          <w:rFonts w:ascii="Arial" w:hAnsi="Arial" w:cs="Arial"/>
          <w:sz w:val="22"/>
          <w:szCs w:val="22"/>
        </w:rPr>
      </w:pPr>
      <w:r w:rsidRPr="005603E9">
        <w:rPr>
          <w:rFonts w:ascii="Arial" w:hAnsi="Arial" w:cs="Arial"/>
          <w:sz w:val="22"/>
          <w:szCs w:val="22"/>
        </w:rPr>
        <w:t xml:space="preserve">e)  </w:t>
      </w:r>
      <w:r w:rsidR="00C174CC" w:rsidRPr="00C174CC">
        <w:rPr>
          <w:rFonts w:ascii="Arial" w:hAnsi="Arial" w:cs="Arial"/>
          <w:sz w:val="22"/>
          <w:szCs w:val="22"/>
        </w:rPr>
        <w:t>14.600 Kč za poskytování fotografických služeb (portrétní ateliérová fotografie) na akci/</w:t>
      </w:r>
      <w:r w:rsidR="00800C3C" w:rsidRPr="00C174CC">
        <w:rPr>
          <w:rFonts w:ascii="Arial" w:hAnsi="Arial" w:cs="Arial"/>
          <w:sz w:val="22"/>
          <w:szCs w:val="22"/>
        </w:rPr>
        <w:t>události,</w:t>
      </w:r>
      <w:r w:rsidR="00800C3C">
        <w:rPr>
          <w:rFonts w:ascii="Arial" w:hAnsi="Arial" w:cs="Arial"/>
          <w:sz w:val="22"/>
          <w:szCs w:val="22"/>
        </w:rPr>
        <w:t xml:space="preserve"> jejíž</w:t>
      </w:r>
      <w:r w:rsidR="00C174CC" w:rsidRPr="00C174CC">
        <w:rPr>
          <w:rFonts w:ascii="Arial" w:hAnsi="Arial" w:cs="Arial"/>
          <w:sz w:val="22"/>
          <w:szCs w:val="22"/>
        </w:rPr>
        <w:t xml:space="preserve"> délka trvání bude přesahovat 12 hodin; (přesáhne-li délka trvání akce/události 24 hodin, bude za každých 24 hodin příslušet za poskytování fotografických služeb sazba dle tohoto písm. e), tj. 14.600 Kč).</w:t>
      </w:r>
    </w:p>
    <w:p w14:paraId="4D2B4E8D" w14:textId="7D96FAA5" w:rsidR="00102D47" w:rsidRDefault="00102D47" w:rsidP="003976FD">
      <w:pPr>
        <w:pStyle w:val="JH"/>
        <w:ind w:left="357" w:hanging="357"/>
        <w:jc w:val="both"/>
        <w:rPr>
          <w:rFonts w:ascii="Arial" w:hAnsi="Arial" w:cs="Arial"/>
          <w:sz w:val="22"/>
          <w:szCs w:val="22"/>
        </w:rPr>
      </w:pPr>
      <w:r>
        <w:rPr>
          <w:rFonts w:ascii="Arial" w:hAnsi="Arial" w:cs="Arial"/>
          <w:sz w:val="22"/>
          <w:szCs w:val="22"/>
        </w:rPr>
        <w:t xml:space="preserve">3. </w:t>
      </w:r>
      <w:r w:rsidRPr="005B031C">
        <w:rPr>
          <w:rFonts w:ascii="Arial" w:hAnsi="Arial" w:cs="Arial"/>
          <w:sz w:val="22"/>
          <w:szCs w:val="22"/>
        </w:rPr>
        <w:t>Objednatel se zavaz</w:t>
      </w:r>
      <w:r>
        <w:rPr>
          <w:rFonts w:ascii="Arial" w:hAnsi="Arial" w:cs="Arial"/>
          <w:sz w:val="22"/>
          <w:szCs w:val="22"/>
        </w:rPr>
        <w:t>uje za poskytnutí audiovizuálních</w:t>
      </w:r>
      <w:r w:rsidRPr="005B031C">
        <w:rPr>
          <w:rFonts w:ascii="Arial" w:hAnsi="Arial" w:cs="Arial"/>
          <w:sz w:val="22"/>
          <w:szCs w:val="22"/>
        </w:rPr>
        <w:t xml:space="preserve"> služeb a s tím související</w:t>
      </w:r>
      <w:r w:rsidR="003976FD">
        <w:rPr>
          <w:rFonts w:ascii="Arial" w:hAnsi="Arial" w:cs="Arial"/>
          <w:sz w:val="22"/>
          <w:szCs w:val="22"/>
        </w:rPr>
        <w:t xml:space="preserve"> </w:t>
      </w:r>
      <w:r w:rsidRPr="003976FD">
        <w:rPr>
          <w:rFonts w:ascii="Arial" w:hAnsi="Arial" w:cs="Arial"/>
          <w:sz w:val="22"/>
          <w:szCs w:val="22"/>
        </w:rPr>
        <w:t>licence k nakládání s audiovizuálními díly</w:t>
      </w:r>
      <w:r w:rsidR="00E7048F">
        <w:rPr>
          <w:rFonts w:ascii="Arial" w:hAnsi="Arial" w:cs="Arial"/>
          <w:sz w:val="22"/>
          <w:szCs w:val="22"/>
        </w:rPr>
        <w:t xml:space="preserve"> </w:t>
      </w:r>
      <w:r w:rsidR="008340D4" w:rsidRPr="003976FD">
        <w:rPr>
          <w:rFonts w:ascii="Arial" w:hAnsi="Arial" w:cs="Arial"/>
          <w:sz w:val="22"/>
          <w:szCs w:val="22"/>
        </w:rPr>
        <w:t>a licence k užití hudby při výrobě díla,</w:t>
      </w:r>
      <w:r>
        <w:rPr>
          <w:rFonts w:ascii="Arial" w:hAnsi="Arial" w:cs="Arial"/>
          <w:sz w:val="22"/>
          <w:szCs w:val="22"/>
        </w:rPr>
        <w:t xml:space="preserve"> včetně zajištění </w:t>
      </w:r>
      <w:r w:rsidRPr="005B031C">
        <w:rPr>
          <w:rFonts w:ascii="Arial" w:hAnsi="Arial" w:cs="Arial"/>
          <w:sz w:val="22"/>
          <w:szCs w:val="22"/>
        </w:rPr>
        <w:t>techniky</w:t>
      </w:r>
      <w:r w:rsidR="008340D4">
        <w:rPr>
          <w:rFonts w:ascii="Arial" w:hAnsi="Arial" w:cs="Arial"/>
          <w:sz w:val="22"/>
          <w:szCs w:val="22"/>
        </w:rPr>
        <w:t>, postprodukce a dodatečných úprav audiovizuálního díla</w:t>
      </w:r>
      <w:r w:rsidR="008340D4" w:rsidRPr="003976FD">
        <w:rPr>
          <w:rFonts w:ascii="Arial" w:hAnsi="Arial" w:cs="Arial"/>
          <w:sz w:val="22"/>
          <w:szCs w:val="22"/>
        </w:rPr>
        <w:t>, z</w:t>
      </w:r>
      <w:r w:rsidR="008340D4">
        <w:rPr>
          <w:rFonts w:ascii="Arial" w:hAnsi="Arial" w:cs="Arial"/>
          <w:sz w:val="22"/>
          <w:szCs w:val="22"/>
        </w:rPr>
        <w:t>aplatit výrobci</w:t>
      </w:r>
      <w:r w:rsidR="008340D4" w:rsidRPr="005B031C">
        <w:rPr>
          <w:rFonts w:ascii="Arial" w:hAnsi="Arial" w:cs="Arial"/>
          <w:sz w:val="22"/>
          <w:szCs w:val="22"/>
        </w:rPr>
        <w:t xml:space="preserve"> </w:t>
      </w:r>
      <w:r w:rsidR="00800C3C" w:rsidRPr="005B031C">
        <w:rPr>
          <w:rFonts w:ascii="Arial" w:hAnsi="Arial" w:cs="Arial"/>
          <w:sz w:val="22"/>
          <w:szCs w:val="22"/>
        </w:rPr>
        <w:t>odměnu,</w:t>
      </w:r>
      <w:r w:rsidR="008340D4">
        <w:rPr>
          <w:rFonts w:ascii="Arial" w:hAnsi="Arial" w:cs="Arial"/>
          <w:sz w:val="22"/>
          <w:szCs w:val="22"/>
        </w:rPr>
        <w:t xml:space="preserve"> </w:t>
      </w:r>
      <w:r w:rsidR="008340D4" w:rsidRPr="005B031C">
        <w:rPr>
          <w:rFonts w:ascii="Arial" w:hAnsi="Arial" w:cs="Arial"/>
          <w:sz w:val="22"/>
          <w:szCs w:val="22"/>
        </w:rPr>
        <w:t>přičemž výše odmě</w:t>
      </w:r>
      <w:r w:rsidR="00667C20">
        <w:rPr>
          <w:rFonts w:ascii="Arial" w:hAnsi="Arial" w:cs="Arial"/>
          <w:sz w:val="22"/>
          <w:szCs w:val="22"/>
        </w:rPr>
        <w:t xml:space="preserve">ny za poskytování výroby audiovizuálního díla </w:t>
      </w:r>
      <w:r w:rsidR="008340D4" w:rsidRPr="005B031C">
        <w:rPr>
          <w:rFonts w:ascii="Arial" w:hAnsi="Arial" w:cs="Arial"/>
          <w:sz w:val="22"/>
          <w:szCs w:val="22"/>
        </w:rPr>
        <w:t>činí</w:t>
      </w:r>
      <w:r w:rsidR="008340D4">
        <w:rPr>
          <w:rFonts w:ascii="Arial" w:hAnsi="Arial" w:cs="Arial"/>
          <w:sz w:val="22"/>
          <w:szCs w:val="22"/>
        </w:rPr>
        <w:t>:</w:t>
      </w:r>
    </w:p>
    <w:p w14:paraId="1FD6969D" w14:textId="77777777" w:rsidR="00C174CC" w:rsidRDefault="00C174CC" w:rsidP="003976FD">
      <w:pPr>
        <w:pStyle w:val="JH"/>
        <w:ind w:left="357" w:hanging="357"/>
        <w:jc w:val="both"/>
        <w:rPr>
          <w:rFonts w:ascii="Arial" w:hAnsi="Arial" w:cs="Arial"/>
          <w:sz w:val="22"/>
          <w:szCs w:val="22"/>
        </w:rPr>
      </w:pPr>
    </w:p>
    <w:p w14:paraId="280742D4" w14:textId="3A8892E9" w:rsidR="00C174CC" w:rsidRPr="00C174CC" w:rsidRDefault="00C174CC" w:rsidP="00C174CC">
      <w:pPr>
        <w:pStyle w:val="JH"/>
        <w:spacing w:after="240"/>
        <w:ind w:left="357" w:hanging="357"/>
        <w:jc w:val="both"/>
        <w:rPr>
          <w:rFonts w:ascii="Arial" w:hAnsi="Arial" w:cs="Arial"/>
          <w:sz w:val="22"/>
          <w:szCs w:val="22"/>
        </w:rPr>
      </w:pPr>
      <w:r w:rsidRPr="005603E9">
        <w:rPr>
          <w:rFonts w:ascii="Arial" w:hAnsi="Arial" w:cs="Arial"/>
          <w:sz w:val="22"/>
          <w:szCs w:val="22"/>
        </w:rPr>
        <w:t xml:space="preserve">a)  </w:t>
      </w:r>
      <w:r w:rsidR="003976FD" w:rsidRPr="003976FD">
        <w:rPr>
          <w:rFonts w:ascii="Arial" w:hAnsi="Arial" w:cs="Arial"/>
          <w:sz w:val="22"/>
          <w:szCs w:val="22"/>
        </w:rPr>
        <w:t xml:space="preserve">2.000 Kč za poskytování </w:t>
      </w:r>
      <w:r>
        <w:rPr>
          <w:rFonts w:ascii="Arial" w:hAnsi="Arial" w:cs="Arial"/>
          <w:sz w:val="22"/>
          <w:szCs w:val="22"/>
        </w:rPr>
        <w:t>audiovizuálních</w:t>
      </w:r>
      <w:r w:rsidR="003976FD" w:rsidRPr="003976FD">
        <w:rPr>
          <w:rFonts w:ascii="Arial" w:hAnsi="Arial" w:cs="Arial"/>
          <w:sz w:val="22"/>
          <w:szCs w:val="22"/>
        </w:rPr>
        <w:t xml:space="preserve"> služeb na akci/události, jejíž délka trvání nepřesáhne 1 </w:t>
      </w:r>
      <w:r w:rsidR="003976FD" w:rsidRPr="00C174CC">
        <w:rPr>
          <w:rFonts w:ascii="Arial" w:hAnsi="Arial" w:cs="Arial"/>
          <w:sz w:val="22"/>
          <w:szCs w:val="22"/>
        </w:rPr>
        <w:t>hodinu;</w:t>
      </w:r>
    </w:p>
    <w:p w14:paraId="10EFE96A" w14:textId="08DD71F8" w:rsidR="00C174CC" w:rsidRPr="00C174CC" w:rsidRDefault="00C174CC" w:rsidP="00C174CC">
      <w:pPr>
        <w:pStyle w:val="JH"/>
        <w:spacing w:after="240"/>
        <w:ind w:left="357" w:hanging="357"/>
        <w:jc w:val="both"/>
        <w:rPr>
          <w:rFonts w:ascii="Arial" w:hAnsi="Arial" w:cs="Arial"/>
          <w:sz w:val="22"/>
          <w:szCs w:val="22"/>
        </w:rPr>
      </w:pPr>
      <w:r w:rsidRPr="00C174CC">
        <w:rPr>
          <w:rFonts w:ascii="Arial" w:hAnsi="Arial" w:cs="Arial"/>
          <w:sz w:val="22"/>
          <w:szCs w:val="22"/>
        </w:rPr>
        <w:t>b)</w:t>
      </w:r>
      <w:r>
        <w:rPr>
          <w:rFonts w:ascii="Arial" w:hAnsi="Arial" w:cs="Arial"/>
          <w:b/>
          <w:sz w:val="22"/>
          <w:szCs w:val="22"/>
        </w:rPr>
        <w:t xml:space="preserve"> </w:t>
      </w:r>
      <w:r w:rsidR="003976FD" w:rsidRPr="00C174CC">
        <w:rPr>
          <w:rFonts w:ascii="Arial" w:hAnsi="Arial" w:cs="Arial"/>
          <w:sz w:val="22"/>
          <w:szCs w:val="22"/>
        </w:rPr>
        <w:t>4</w:t>
      </w:r>
      <w:r w:rsidR="00725B98">
        <w:rPr>
          <w:rFonts w:ascii="Arial" w:hAnsi="Arial" w:cs="Arial"/>
          <w:sz w:val="22"/>
          <w:szCs w:val="22"/>
        </w:rPr>
        <w:t xml:space="preserve">.000 </w:t>
      </w:r>
      <w:r w:rsidR="003976FD" w:rsidRPr="00C174CC">
        <w:rPr>
          <w:rFonts w:ascii="Arial" w:hAnsi="Arial" w:cs="Arial"/>
          <w:sz w:val="22"/>
          <w:szCs w:val="22"/>
        </w:rPr>
        <w:t xml:space="preserve">Kč za poskytování </w:t>
      </w:r>
      <w:r>
        <w:rPr>
          <w:rFonts w:ascii="Arial" w:hAnsi="Arial" w:cs="Arial"/>
          <w:sz w:val="22"/>
          <w:szCs w:val="22"/>
        </w:rPr>
        <w:t xml:space="preserve">audiovizuálních </w:t>
      </w:r>
      <w:r w:rsidR="003976FD" w:rsidRPr="00C174CC">
        <w:rPr>
          <w:rFonts w:ascii="Arial" w:hAnsi="Arial" w:cs="Arial"/>
          <w:sz w:val="22"/>
          <w:szCs w:val="22"/>
        </w:rPr>
        <w:t xml:space="preserve">služeb na akci/události, jejíž délka trvání bude </w:t>
      </w:r>
      <w:r w:rsidR="003976FD" w:rsidRPr="00C174CC">
        <w:rPr>
          <w:rFonts w:ascii="Arial" w:hAnsi="Arial" w:cs="Arial"/>
          <w:sz w:val="22"/>
          <w:szCs w:val="22"/>
        </w:rPr>
        <w:br/>
        <w:t>v rozmezí 1 hodiny až 4 hodin;</w:t>
      </w:r>
    </w:p>
    <w:p w14:paraId="1249AA58" w14:textId="20A12A82" w:rsidR="00C174CC" w:rsidRPr="003976FD" w:rsidRDefault="00C174CC" w:rsidP="00C174CC">
      <w:pPr>
        <w:pStyle w:val="JH"/>
        <w:spacing w:after="240"/>
        <w:ind w:left="357" w:hanging="357"/>
        <w:jc w:val="both"/>
        <w:rPr>
          <w:rFonts w:ascii="Arial" w:hAnsi="Arial" w:cs="Arial"/>
          <w:sz w:val="22"/>
          <w:szCs w:val="22"/>
        </w:rPr>
      </w:pPr>
      <w:r w:rsidRPr="005603E9">
        <w:rPr>
          <w:rFonts w:ascii="Arial" w:hAnsi="Arial" w:cs="Arial"/>
          <w:sz w:val="22"/>
          <w:szCs w:val="22"/>
        </w:rPr>
        <w:t xml:space="preserve">c)   </w:t>
      </w:r>
      <w:r w:rsidR="003976FD" w:rsidRPr="003976FD">
        <w:rPr>
          <w:rFonts w:ascii="Arial" w:hAnsi="Arial" w:cs="Arial"/>
          <w:sz w:val="22"/>
          <w:szCs w:val="22"/>
        </w:rPr>
        <w:t xml:space="preserve">4.600 Kč za poskytování </w:t>
      </w:r>
      <w:r>
        <w:rPr>
          <w:rFonts w:ascii="Arial" w:hAnsi="Arial" w:cs="Arial"/>
          <w:sz w:val="22"/>
          <w:szCs w:val="22"/>
        </w:rPr>
        <w:t xml:space="preserve">audiovizuálních </w:t>
      </w:r>
      <w:r w:rsidRPr="00C174CC">
        <w:rPr>
          <w:rFonts w:ascii="Arial" w:hAnsi="Arial" w:cs="Arial"/>
          <w:sz w:val="22"/>
          <w:szCs w:val="22"/>
        </w:rPr>
        <w:t xml:space="preserve">služeb </w:t>
      </w:r>
      <w:r w:rsidR="003976FD" w:rsidRPr="003976FD">
        <w:rPr>
          <w:rFonts w:ascii="Arial" w:hAnsi="Arial" w:cs="Arial"/>
          <w:sz w:val="22"/>
          <w:szCs w:val="22"/>
        </w:rPr>
        <w:t>na akci/událost, jejíž délka trvání bude v rozmezí 4 hodin až 8 hodin;</w:t>
      </w:r>
    </w:p>
    <w:p w14:paraId="225B0B16" w14:textId="46457D44" w:rsidR="00C174CC" w:rsidRPr="003976FD" w:rsidRDefault="00E7048F" w:rsidP="00C174CC">
      <w:pPr>
        <w:pStyle w:val="JH"/>
        <w:spacing w:after="240"/>
        <w:ind w:left="357" w:hanging="357"/>
        <w:jc w:val="both"/>
        <w:rPr>
          <w:rFonts w:ascii="Arial" w:hAnsi="Arial" w:cs="Arial"/>
          <w:sz w:val="22"/>
          <w:szCs w:val="22"/>
        </w:rPr>
      </w:pPr>
      <w:r>
        <w:rPr>
          <w:rFonts w:ascii="Arial" w:hAnsi="Arial" w:cs="Arial"/>
          <w:sz w:val="22"/>
          <w:szCs w:val="22"/>
        </w:rPr>
        <w:t xml:space="preserve">d) </w:t>
      </w:r>
      <w:r w:rsidR="003976FD" w:rsidRPr="003976FD">
        <w:rPr>
          <w:rFonts w:ascii="Arial" w:hAnsi="Arial" w:cs="Arial"/>
          <w:sz w:val="22"/>
          <w:szCs w:val="22"/>
        </w:rPr>
        <w:t xml:space="preserve">6.000 Kč za poskytování </w:t>
      </w:r>
      <w:r w:rsidR="00C174CC" w:rsidRPr="00C174CC">
        <w:rPr>
          <w:rFonts w:ascii="Arial" w:hAnsi="Arial" w:cs="Arial"/>
          <w:sz w:val="22"/>
          <w:szCs w:val="22"/>
        </w:rPr>
        <w:t>audiovizuálních služeb</w:t>
      </w:r>
      <w:r w:rsidR="003976FD" w:rsidRPr="003976FD">
        <w:rPr>
          <w:rFonts w:ascii="Arial" w:hAnsi="Arial" w:cs="Arial"/>
          <w:sz w:val="22"/>
          <w:szCs w:val="22"/>
        </w:rPr>
        <w:t xml:space="preserve"> na akci/události, jejíž délka trvání bude </w:t>
      </w:r>
      <w:r w:rsidR="00800C3C">
        <w:rPr>
          <w:rFonts w:ascii="Arial" w:hAnsi="Arial" w:cs="Arial"/>
          <w:sz w:val="22"/>
          <w:szCs w:val="22"/>
        </w:rPr>
        <w:t>v rozmezí</w:t>
      </w:r>
      <w:r w:rsidR="003976FD" w:rsidRPr="003976FD">
        <w:rPr>
          <w:rFonts w:ascii="Arial" w:hAnsi="Arial" w:cs="Arial"/>
          <w:sz w:val="22"/>
          <w:szCs w:val="22"/>
        </w:rPr>
        <w:t xml:space="preserve"> 8 až 12 hodin; </w:t>
      </w:r>
    </w:p>
    <w:p w14:paraId="28624567" w14:textId="6F7E2E72" w:rsidR="003976FD" w:rsidRDefault="00C174CC" w:rsidP="00C174CC">
      <w:pPr>
        <w:pStyle w:val="JH"/>
        <w:spacing w:after="240"/>
        <w:ind w:left="357" w:hanging="357"/>
        <w:jc w:val="both"/>
        <w:rPr>
          <w:rFonts w:ascii="Arial" w:hAnsi="Arial" w:cs="Arial"/>
          <w:sz w:val="22"/>
          <w:szCs w:val="22"/>
        </w:rPr>
      </w:pPr>
      <w:r w:rsidRPr="005603E9">
        <w:rPr>
          <w:rFonts w:ascii="Arial" w:hAnsi="Arial" w:cs="Arial"/>
          <w:sz w:val="22"/>
          <w:szCs w:val="22"/>
        </w:rPr>
        <w:t xml:space="preserve">e)  </w:t>
      </w:r>
      <w:r w:rsidR="003976FD" w:rsidRPr="003976FD">
        <w:rPr>
          <w:rFonts w:ascii="Arial" w:hAnsi="Arial" w:cs="Arial"/>
          <w:sz w:val="22"/>
          <w:szCs w:val="22"/>
        </w:rPr>
        <w:t>7.500 Kč za poskytování fotografických služeb na akci/události, jejíž délka trvání bude přesahovat 12 hodin;(přesáhne-li délka trvání akce/události 24 hodin, bude za každých 24 hodin příslušet za poskytování fotografických služeb sazba dle tohoto písm. e), tj. 7.500 Kč).</w:t>
      </w:r>
    </w:p>
    <w:p w14:paraId="5A394013" w14:textId="72E38094" w:rsidR="003976FD" w:rsidRDefault="00033524" w:rsidP="001946E3">
      <w:pPr>
        <w:pStyle w:val="Textodst1sl"/>
        <w:numPr>
          <w:ilvl w:val="0"/>
          <w:numId w:val="0"/>
        </w:numPr>
        <w:tabs>
          <w:tab w:val="clear" w:pos="0"/>
        </w:tabs>
        <w:spacing w:before="120"/>
        <w:rPr>
          <w:rFonts w:ascii="Arial" w:hAnsi="Arial" w:cs="Arial"/>
          <w:sz w:val="22"/>
          <w:szCs w:val="22"/>
        </w:rPr>
      </w:pPr>
      <w:r w:rsidRPr="00DF6F5D">
        <w:rPr>
          <w:rFonts w:ascii="Arial" w:hAnsi="Arial" w:cs="Arial"/>
          <w:sz w:val="22"/>
          <w:szCs w:val="22"/>
        </w:rPr>
        <w:t xml:space="preserve">Jestliže bude na akci/události nutná přítomnost </w:t>
      </w:r>
      <w:r w:rsidR="000904BB">
        <w:rPr>
          <w:rFonts w:ascii="Arial" w:hAnsi="Arial" w:cs="Arial"/>
          <w:sz w:val="22"/>
          <w:szCs w:val="22"/>
        </w:rPr>
        <w:t>výrobce</w:t>
      </w:r>
      <w:r w:rsidRPr="00DF6F5D">
        <w:rPr>
          <w:rFonts w:ascii="Arial" w:hAnsi="Arial" w:cs="Arial"/>
          <w:sz w:val="22"/>
          <w:szCs w:val="22"/>
        </w:rPr>
        <w:t xml:space="preserve"> den předem, aniž by v te</w:t>
      </w:r>
      <w:r w:rsidR="00E7048F">
        <w:rPr>
          <w:rFonts w:ascii="Arial" w:hAnsi="Arial" w:cs="Arial"/>
          <w:sz w:val="22"/>
          <w:szCs w:val="22"/>
        </w:rPr>
        <w:t xml:space="preserve">nto den poskytoval fotografické a </w:t>
      </w:r>
      <w:r w:rsidR="00A44278">
        <w:rPr>
          <w:rFonts w:ascii="Arial" w:hAnsi="Arial" w:cs="Arial"/>
          <w:sz w:val="22"/>
          <w:szCs w:val="22"/>
        </w:rPr>
        <w:t>audiovizuální služby</w:t>
      </w:r>
      <w:r w:rsidRPr="00DF6F5D">
        <w:rPr>
          <w:rFonts w:ascii="Arial" w:hAnsi="Arial" w:cs="Arial"/>
          <w:sz w:val="22"/>
          <w:szCs w:val="22"/>
        </w:rPr>
        <w:t xml:space="preserve">, náleží </w:t>
      </w:r>
      <w:r w:rsidR="00B569ED">
        <w:rPr>
          <w:rFonts w:ascii="Arial" w:hAnsi="Arial" w:cs="Arial"/>
          <w:sz w:val="22"/>
          <w:szCs w:val="22"/>
        </w:rPr>
        <w:t>výrobci</w:t>
      </w:r>
      <w:r w:rsidRPr="00DF6F5D">
        <w:rPr>
          <w:rFonts w:ascii="Arial" w:hAnsi="Arial" w:cs="Arial"/>
          <w:sz w:val="22"/>
          <w:szCs w:val="22"/>
        </w:rPr>
        <w:t xml:space="preserve"> k odměně dle odst. 1 písm a) až e) další odměna ve výši 2.000 Kč</w:t>
      </w:r>
      <w:r w:rsidR="008977C3">
        <w:rPr>
          <w:rFonts w:ascii="Arial" w:hAnsi="Arial" w:cs="Arial"/>
          <w:sz w:val="22"/>
          <w:szCs w:val="22"/>
        </w:rPr>
        <w:t xml:space="preserve"> bez DPH.</w:t>
      </w:r>
    </w:p>
    <w:p w14:paraId="7B00C6A1" w14:textId="70670243" w:rsidR="008977C3" w:rsidRDefault="008977C3" w:rsidP="001946E3">
      <w:pPr>
        <w:pStyle w:val="Textodst1sl"/>
        <w:numPr>
          <w:ilvl w:val="0"/>
          <w:numId w:val="0"/>
        </w:numPr>
        <w:tabs>
          <w:tab w:val="clear" w:pos="0"/>
        </w:tabs>
        <w:spacing w:before="120"/>
        <w:rPr>
          <w:rFonts w:ascii="Arial" w:hAnsi="Arial" w:cs="Arial"/>
          <w:sz w:val="22"/>
          <w:szCs w:val="22"/>
        </w:rPr>
      </w:pPr>
      <w:r>
        <w:rPr>
          <w:rFonts w:ascii="Arial" w:hAnsi="Arial" w:cs="Arial"/>
          <w:sz w:val="22"/>
          <w:szCs w:val="22"/>
        </w:rPr>
        <w:t>DPH bude vždy účtováno ve výši dle platných právních předpisů.</w:t>
      </w:r>
    </w:p>
    <w:p w14:paraId="52B7DC08" w14:textId="253CA5DA" w:rsidR="00725B98" w:rsidRDefault="00C174CC" w:rsidP="00E7048F">
      <w:pPr>
        <w:pStyle w:val="Textodst1sl"/>
        <w:numPr>
          <w:ilvl w:val="0"/>
          <w:numId w:val="0"/>
        </w:numPr>
        <w:tabs>
          <w:tab w:val="clear" w:pos="0"/>
        </w:tabs>
        <w:spacing w:before="120"/>
        <w:rPr>
          <w:rFonts w:ascii="Arial" w:hAnsi="Arial" w:cs="Arial"/>
          <w:sz w:val="22"/>
          <w:szCs w:val="22"/>
        </w:rPr>
      </w:pPr>
      <w:r w:rsidRPr="00C174CC">
        <w:rPr>
          <w:rFonts w:ascii="Arial" w:hAnsi="Arial" w:cs="Arial"/>
          <w:sz w:val="22"/>
          <w:szCs w:val="22"/>
        </w:rPr>
        <w:t xml:space="preserve">Objednatel a výrobce výslovně sjednávají, že součástí smluvní odměny dle tohoto čl. smlouvy jsou činnosti výrobce dle čl. IV odst. 2 písm. g) této smlouvy a maximální nejvýše přípustná odměna nepřesáhne v součtu částky </w:t>
      </w:r>
      <w:r w:rsidRPr="00C174CC">
        <w:rPr>
          <w:rFonts w:ascii="Arial" w:hAnsi="Arial" w:cs="Arial"/>
          <w:b/>
          <w:sz w:val="22"/>
          <w:szCs w:val="22"/>
        </w:rPr>
        <w:t>400.000 Kč</w:t>
      </w:r>
      <w:r w:rsidRPr="00C174CC">
        <w:rPr>
          <w:rFonts w:ascii="Arial" w:hAnsi="Arial" w:cs="Arial"/>
          <w:sz w:val="22"/>
          <w:szCs w:val="22"/>
        </w:rPr>
        <w:t xml:space="preserve"> bez DPH za dobu trvání smlouvy, tj 1 rok.</w:t>
      </w:r>
    </w:p>
    <w:p w14:paraId="22B35AC3" w14:textId="77777777" w:rsidR="00E7048F" w:rsidRDefault="00E7048F" w:rsidP="00E7048F">
      <w:pPr>
        <w:pStyle w:val="Textodst1sl"/>
        <w:numPr>
          <w:ilvl w:val="0"/>
          <w:numId w:val="0"/>
        </w:numPr>
        <w:tabs>
          <w:tab w:val="clear" w:pos="0"/>
        </w:tabs>
        <w:spacing w:before="120"/>
        <w:rPr>
          <w:rFonts w:ascii="Arial" w:hAnsi="Arial" w:cs="Arial"/>
          <w:sz w:val="22"/>
          <w:szCs w:val="22"/>
        </w:rPr>
      </w:pPr>
    </w:p>
    <w:p w14:paraId="0133FAAA" w14:textId="50D58868" w:rsidR="00725B98" w:rsidRPr="00725B98" w:rsidRDefault="00725B98" w:rsidP="00725B98">
      <w:pPr>
        <w:pStyle w:val="Textodst1sl"/>
        <w:tabs>
          <w:tab w:val="clear" w:pos="284"/>
          <w:tab w:val="clear" w:pos="720"/>
          <w:tab w:val="num" w:pos="426"/>
        </w:tabs>
        <w:spacing w:before="120"/>
        <w:ind w:left="357" w:hanging="357"/>
        <w:rPr>
          <w:rFonts w:ascii="Arial" w:hAnsi="Arial" w:cs="Arial"/>
          <w:sz w:val="22"/>
          <w:szCs w:val="22"/>
        </w:rPr>
      </w:pPr>
      <w:r w:rsidRPr="00725B98">
        <w:rPr>
          <w:rFonts w:ascii="Arial" w:hAnsi="Arial" w:cs="Arial"/>
          <w:sz w:val="22"/>
          <w:szCs w:val="22"/>
        </w:rPr>
        <w:t>Odměny za poskytnutí fotografických a audiovizuálních služeb dle odst. 1 tohoto článku smlouvy zahrnují veškeré náklady výrobce nutné nebo související s řádným plněním předmětu této smlouvy, včetně nákladů spojených s plněním opatření při ochraně osobních údajů dle Nařízení Evropského parlamentu a Rady (EU) č. 2016/679 o ochraně fyzických osob v souvislosti se zpracováním osobních údajů a o volném pohybu těchto údajů. Uvedené odměny zejména zahrnují odměny za poskytnutí všech práv duševního vlastnictví dle čl. VI této smlouvy.</w:t>
      </w:r>
    </w:p>
    <w:p w14:paraId="532436FB" w14:textId="5FF2D075" w:rsidR="00725B98" w:rsidRPr="00DF6F5D" w:rsidRDefault="00725B98" w:rsidP="00725B98">
      <w:pPr>
        <w:pStyle w:val="Textodst1sl"/>
        <w:tabs>
          <w:tab w:val="clear" w:pos="284"/>
          <w:tab w:val="clear" w:pos="720"/>
          <w:tab w:val="num" w:pos="426"/>
        </w:tabs>
        <w:spacing w:before="120"/>
        <w:ind w:left="357" w:hanging="357"/>
        <w:rPr>
          <w:rFonts w:ascii="Arial" w:hAnsi="Arial" w:cs="Arial"/>
          <w:sz w:val="22"/>
          <w:szCs w:val="22"/>
        </w:rPr>
      </w:pPr>
      <w:r w:rsidRPr="00DF6F5D">
        <w:rPr>
          <w:rFonts w:ascii="Arial" w:hAnsi="Arial" w:cs="Arial"/>
          <w:sz w:val="22"/>
          <w:szCs w:val="22"/>
        </w:rPr>
        <w:lastRenderedPageBreak/>
        <w:t xml:space="preserve">Odměny uvedené v odst. 1 tohoto článku smlouvy </w:t>
      </w:r>
      <w:r>
        <w:rPr>
          <w:rFonts w:ascii="Arial" w:hAnsi="Arial" w:cs="Arial"/>
          <w:sz w:val="22"/>
          <w:szCs w:val="22"/>
        </w:rPr>
        <w:t xml:space="preserve">ve výši bez DPH </w:t>
      </w:r>
      <w:r w:rsidRPr="00DF6F5D">
        <w:rPr>
          <w:rFonts w:ascii="Arial" w:hAnsi="Arial" w:cs="Arial"/>
          <w:sz w:val="22"/>
          <w:szCs w:val="22"/>
        </w:rPr>
        <w:t>jsou nepřekročitelné. Objednatel je povinen na faktuře uvést odměnu dle odst. 1 tohoto článku smlouvy s DPH ve výši dle platných právních předpisů.</w:t>
      </w:r>
    </w:p>
    <w:p w14:paraId="2F5E25CF" w14:textId="77777777" w:rsidR="00725B98" w:rsidRPr="000C4D03" w:rsidRDefault="00725B98" w:rsidP="00725B98">
      <w:pPr>
        <w:pStyle w:val="Textodst1sl"/>
        <w:tabs>
          <w:tab w:val="clear" w:pos="284"/>
          <w:tab w:val="clear" w:pos="720"/>
          <w:tab w:val="num" w:pos="426"/>
        </w:tabs>
        <w:spacing w:before="120"/>
        <w:ind w:left="357" w:hanging="357"/>
        <w:rPr>
          <w:rFonts w:ascii="Arial" w:hAnsi="Arial" w:cs="Arial"/>
          <w:sz w:val="22"/>
          <w:szCs w:val="22"/>
        </w:rPr>
      </w:pPr>
      <w:r>
        <w:rPr>
          <w:rFonts w:ascii="Arial" w:hAnsi="Arial" w:cs="Arial"/>
          <w:sz w:val="22"/>
          <w:szCs w:val="22"/>
        </w:rPr>
        <w:t>Výrobce</w:t>
      </w:r>
      <w:r w:rsidRPr="00DF6F5D">
        <w:rPr>
          <w:rFonts w:ascii="Arial" w:hAnsi="Arial" w:cs="Arial"/>
          <w:sz w:val="22"/>
          <w:szCs w:val="22"/>
        </w:rPr>
        <w:t xml:space="preserve"> je oprávněn fakturovat poskytnuté fotografické</w:t>
      </w:r>
      <w:r>
        <w:rPr>
          <w:rFonts w:ascii="Arial" w:hAnsi="Arial" w:cs="Arial"/>
          <w:sz w:val="22"/>
          <w:szCs w:val="22"/>
        </w:rPr>
        <w:t xml:space="preserve"> a audiovizuální</w:t>
      </w:r>
      <w:r w:rsidRPr="00DF6F5D">
        <w:rPr>
          <w:rFonts w:ascii="Arial" w:hAnsi="Arial" w:cs="Arial"/>
          <w:sz w:val="22"/>
          <w:szCs w:val="22"/>
        </w:rPr>
        <w:t xml:space="preserve"> služby za období jednoho kalendářního </w:t>
      </w:r>
      <w:r w:rsidRPr="000C4D03">
        <w:rPr>
          <w:rFonts w:ascii="Arial" w:hAnsi="Arial" w:cs="Arial"/>
          <w:sz w:val="22"/>
          <w:szCs w:val="22"/>
        </w:rPr>
        <w:t>měsíce a to nejdříve v měsíci následujícím po měsíci, ve kterém byli objednateli tyto služby poskytovány.</w:t>
      </w:r>
    </w:p>
    <w:p w14:paraId="49DD3BE2" w14:textId="77777777" w:rsidR="00725B98" w:rsidRPr="00DF6F5D" w:rsidRDefault="00725B98" w:rsidP="00725B98">
      <w:pPr>
        <w:pStyle w:val="Textodst1sl"/>
        <w:tabs>
          <w:tab w:val="clear" w:pos="284"/>
          <w:tab w:val="clear" w:pos="720"/>
          <w:tab w:val="num" w:pos="426"/>
        </w:tabs>
        <w:spacing w:before="120"/>
        <w:ind w:left="357" w:hanging="357"/>
        <w:rPr>
          <w:rFonts w:ascii="Arial" w:hAnsi="Arial" w:cs="Arial"/>
          <w:sz w:val="22"/>
          <w:szCs w:val="22"/>
        </w:rPr>
      </w:pPr>
      <w:r w:rsidRPr="00DF6F5D">
        <w:rPr>
          <w:rFonts w:ascii="Arial" w:hAnsi="Arial" w:cs="Arial"/>
          <w:sz w:val="22"/>
          <w:szCs w:val="22"/>
        </w:rPr>
        <w:t xml:space="preserve">Faktura </w:t>
      </w:r>
      <w:r>
        <w:rPr>
          <w:rFonts w:ascii="Arial" w:hAnsi="Arial" w:cs="Arial"/>
          <w:sz w:val="22"/>
          <w:szCs w:val="22"/>
        </w:rPr>
        <w:t>výrobce</w:t>
      </w:r>
      <w:r w:rsidRPr="00DF6F5D">
        <w:rPr>
          <w:rFonts w:ascii="Arial" w:hAnsi="Arial" w:cs="Arial"/>
          <w:sz w:val="22"/>
          <w:szCs w:val="22"/>
        </w:rPr>
        <w:t xml:space="preserve"> musí obsahovat náležitosti obchodní listiny dle § 435 občanského zákoníku a daňového dokladu dle zákona č. 563/1991 Sb., o účetnictví, ve znění pozdějších předpisů a dle zákona č. 235/2004 Sb., o dani z přidané hodnoty, ve znění pozdějších předpisů (dále jen „ZDPH“). Na faktuře musí být uvedeno evidenční číslo této smlouvy uvedené v záhlaví této smlouvy a datum podpisu smlouvy. Součástí faktury bude doklad o poskytnutí služeb fotografem za příslušný kalendářní měsíc s uvedením dne, místa a rozsahu poskytnuté služby podepsaný kontaktní osobou objednatele a fotografem.</w:t>
      </w:r>
    </w:p>
    <w:p w14:paraId="474F2418" w14:textId="77777777" w:rsidR="00725B98" w:rsidRPr="00DF6F5D" w:rsidRDefault="00725B98" w:rsidP="00725B98">
      <w:pPr>
        <w:pStyle w:val="Textodst1sl"/>
        <w:tabs>
          <w:tab w:val="clear" w:pos="284"/>
          <w:tab w:val="clear" w:pos="720"/>
          <w:tab w:val="num" w:pos="426"/>
        </w:tabs>
        <w:spacing w:before="120"/>
        <w:ind w:left="357" w:hanging="357"/>
        <w:rPr>
          <w:rFonts w:ascii="Arial" w:hAnsi="Arial" w:cs="Arial"/>
          <w:sz w:val="22"/>
          <w:szCs w:val="22"/>
        </w:rPr>
      </w:pPr>
      <w:r w:rsidRPr="00DF6F5D">
        <w:rPr>
          <w:rFonts w:ascii="Arial" w:hAnsi="Arial" w:cs="Arial"/>
          <w:sz w:val="22"/>
          <w:szCs w:val="22"/>
        </w:rPr>
        <w:t xml:space="preserve">V případě, že úhrada některé z části celkové smluvní ceny má být provedena zcela nebo zčásti bezhotovostním převodem na účet vedený poskytovatelem platebních služeb mimo tuzemsko ve smyslu § 109 odst. 2 písm. b) ZDPH, nebo číslo bankovního účtu </w:t>
      </w:r>
      <w:r>
        <w:rPr>
          <w:rFonts w:ascii="Arial" w:hAnsi="Arial" w:cs="Arial"/>
          <w:sz w:val="22"/>
          <w:szCs w:val="22"/>
        </w:rPr>
        <w:t>výrobce</w:t>
      </w:r>
      <w:r w:rsidRPr="00DF6F5D">
        <w:rPr>
          <w:rFonts w:ascii="Arial" w:hAnsi="Arial" w:cs="Arial"/>
          <w:sz w:val="22"/>
          <w:szCs w:val="22"/>
        </w:rPr>
        <w:t xml:space="preserve"> uvedené v této smlouvě nebo na daňovém dokladu vystaveném prodávajícím nebude uveřejněno způsobem umožňujícím dálkový přístup ve smyslu § 109 odst. 2 písm. c) ZDPH a nebo stane-li se </w:t>
      </w:r>
      <w:r>
        <w:rPr>
          <w:rFonts w:ascii="Arial" w:hAnsi="Arial" w:cs="Arial"/>
          <w:sz w:val="22"/>
          <w:szCs w:val="22"/>
        </w:rPr>
        <w:t xml:space="preserve">výrobce </w:t>
      </w:r>
      <w:r w:rsidRPr="00DF6F5D">
        <w:rPr>
          <w:rFonts w:ascii="Arial" w:hAnsi="Arial" w:cs="Arial"/>
          <w:sz w:val="22"/>
          <w:szCs w:val="22"/>
        </w:rPr>
        <w:t xml:space="preserve">nespolehlivým plátcem ve smyslu § 106a ZDPH, je objednatel oprávněn uhradit </w:t>
      </w:r>
      <w:r>
        <w:rPr>
          <w:rFonts w:ascii="Arial" w:hAnsi="Arial" w:cs="Arial"/>
          <w:sz w:val="22"/>
          <w:szCs w:val="22"/>
        </w:rPr>
        <w:t xml:space="preserve">výrobci </w:t>
      </w:r>
      <w:r w:rsidRPr="00DF6F5D">
        <w:rPr>
          <w:rFonts w:ascii="Arial" w:hAnsi="Arial" w:cs="Arial"/>
          <w:sz w:val="22"/>
          <w:szCs w:val="22"/>
        </w:rPr>
        <w:t>pouze tu část peněžitého závazku vyplývajícího z daňového dokladu, jež odpovídá výši základu daně, a zbylou část pak ve smyslu § 109a ZDPH uhradit přímo správci daně s tím, že se má za to, že úhrada daňového dokladu (faktury) bez DPH je provedena ve správné výši.</w:t>
      </w:r>
    </w:p>
    <w:p w14:paraId="42288223" w14:textId="77777777" w:rsidR="00725B98" w:rsidRPr="00DF6F5D" w:rsidRDefault="00725B98" w:rsidP="00725B98">
      <w:pPr>
        <w:pStyle w:val="Textodst1sl"/>
        <w:tabs>
          <w:tab w:val="clear" w:pos="284"/>
          <w:tab w:val="clear" w:pos="720"/>
          <w:tab w:val="num" w:pos="426"/>
        </w:tabs>
        <w:spacing w:before="120"/>
        <w:ind w:left="357" w:hanging="357"/>
        <w:rPr>
          <w:rFonts w:ascii="Arial" w:hAnsi="Arial" w:cs="Arial"/>
          <w:sz w:val="22"/>
          <w:szCs w:val="22"/>
        </w:rPr>
      </w:pPr>
      <w:r w:rsidRPr="00DF6F5D">
        <w:rPr>
          <w:rFonts w:ascii="Arial" w:hAnsi="Arial" w:cs="Arial"/>
          <w:sz w:val="22"/>
          <w:szCs w:val="22"/>
        </w:rPr>
        <w:t>V případě, že faktura nebude mít stanovené náležitosti nebo bude obsahovat chybné údaje, je kupující oprávněn tuto fakturu ve lhůtě její splatnosti vrátit prodávajícímu, aniž by se tím kupující dostal do prodlení s úhradou faktury. Nová lhůta splatnosti počíná běžet dnem obdržení opravené nebo nově vystavené faktury. Důvod případného vrácení faktury musí být kupujícím jednoznačně vymezen.</w:t>
      </w:r>
    </w:p>
    <w:p w14:paraId="27155541" w14:textId="77777777" w:rsidR="00725B98" w:rsidRPr="00DF6F5D" w:rsidRDefault="00725B98" w:rsidP="00725B98">
      <w:pPr>
        <w:pStyle w:val="Textodst1sl"/>
        <w:tabs>
          <w:tab w:val="clear" w:pos="284"/>
          <w:tab w:val="clear" w:pos="720"/>
          <w:tab w:val="num" w:pos="426"/>
        </w:tabs>
        <w:spacing w:before="120"/>
        <w:ind w:left="357" w:hanging="357"/>
        <w:rPr>
          <w:rFonts w:ascii="Arial" w:hAnsi="Arial" w:cs="Arial"/>
          <w:sz w:val="22"/>
          <w:szCs w:val="22"/>
        </w:rPr>
      </w:pPr>
      <w:r>
        <w:rPr>
          <w:rFonts w:ascii="Arial" w:hAnsi="Arial" w:cs="Arial"/>
          <w:sz w:val="22"/>
          <w:szCs w:val="22"/>
        </w:rPr>
        <w:t xml:space="preserve">Výrobce </w:t>
      </w:r>
      <w:r w:rsidRPr="00DF6F5D">
        <w:rPr>
          <w:rFonts w:ascii="Arial" w:hAnsi="Arial" w:cs="Arial"/>
          <w:sz w:val="22"/>
          <w:szCs w:val="22"/>
        </w:rPr>
        <w:t xml:space="preserve">je oprávněn fakturu včetně všech jejích příloh vystavit v elektronické formě dle § 26 ZDPH, a to ve formátu ISDOC nebo ISDOCX verze 5.2 nebo vyšší. Elektronickou fakturu je možné zaslat datovou schránkou (identifikace: </w:t>
      </w:r>
      <w:r w:rsidRPr="00DF6F5D">
        <w:rPr>
          <w:rFonts w:ascii="Arial" w:hAnsi="Arial" w:cs="Arial"/>
          <w:sz w:val="22"/>
          <w:szCs w:val="22"/>
          <w:shd w:val="clear" w:color="auto" w:fill="FFFFFF"/>
        </w:rPr>
        <w:t xml:space="preserve">trfaa33) </w:t>
      </w:r>
      <w:r w:rsidRPr="00DF6F5D">
        <w:rPr>
          <w:rFonts w:ascii="Arial" w:hAnsi="Arial" w:cs="Arial"/>
          <w:sz w:val="22"/>
          <w:szCs w:val="22"/>
        </w:rPr>
        <w:t>nebo elektronickou poštou na adresu posta@vlada.cz.</w:t>
      </w:r>
    </w:p>
    <w:p w14:paraId="68109A95" w14:textId="1E2F0AAB" w:rsidR="00C174CC" w:rsidRPr="00725B98" w:rsidRDefault="00725B98" w:rsidP="00725B98">
      <w:pPr>
        <w:pStyle w:val="Textodst1sl"/>
        <w:tabs>
          <w:tab w:val="clear" w:pos="284"/>
          <w:tab w:val="clear" w:pos="720"/>
          <w:tab w:val="num" w:pos="426"/>
        </w:tabs>
        <w:spacing w:before="120"/>
        <w:ind w:left="357" w:hanging="357"/>
        <w:rPr>
          <w:rFonts w:ascii="Arial" w:hAnsi="Arial" w:cs="Arial"/>
          <w:sz w:val="22"/>
          <w:szCs w:val="22"/>
        </w:rPr>
      </w:pPr>
      <w:r w:rsidRPr="00DF6F5D">
        <w:rPr>
          <w:rFonts w:ascii="Arial" w:hAnsi="Arial" w:cs="Arial"/>
          <w:sz w:val="22"/>
          <w:szCs w:val="22"/>
        </w:rPr>
        <w:t xml:space="preserve">Objednatel uhradí fakturu bezhotovostně převodem na účet </w:t>
      </w:r>
      <w:r>
        <w:rPr>
          <w:rFonts w:ascii="Arial" w:hAnsi="Arial" w:cs="Arial"/>
          <w:sz w:val="22"/>
          <w:szCs w:val="22"/>
        </w:rPr>
        <w:t>výrobce</w:t>
      </w:r>
      <w:r w:rsidRPr="00DF6F5D">
        <w:rPr>
          <w:rFonts w:ascii="Arial" w:hAnsi="Arial" w:cs="Arial"/>
          <w:sz w:val="22"/>
          <w:szCs w:val="22"/>
        </w:rPr>
        <w:t xml:space="preserve"> do 21 dnů ode dne obdržení faktury. Zaplacením se rozumí odepsání finanční částky z účtu objednatele ve prospěch účtu </w:t>
      </w:r>
      <w:r>
        <w:rPr>
          <w:rFonts w:ascii="Arial" w:hAnsi="Arial" w:cs="Arial"/>
          <w:sz w:val="22"/>
          <w:szCs w:val="22"/>
        </w:rPr>
        <w:t>výrobce</w:t>
      </w:r>
      <w:r w:rsidRPr="00DF6F5D">
        <w:rPr>
          <w:rFonts w:ascii="Arial" w:hAnsi="Arial" w:cs="Arial"/>
          <w:sz w:val="22"/>
          <w:szCs w:val="22"/>
        </w:rPr>
        <w:t>.</w:t>
      </w:r>
    </w:p>
    <w:p w14:paraId="31106113" w14:textId="77777777" w:rsidR="00725B98" w:rsidRDefault="00725B98" w:rsidP="00725B98">
      <w:pPr>
        <w:pStyle w:val="Textodst1sl"/>
        <w:numPr>
          <w:ilvl w:val="0"/>
          <w:numId w:val="0"/>
        </w:numPr>
        <w:tabs>
          <w:tab w:val="clear" w:pos="284"/>
        </w:tabs>
        <w:spacing w:before="120"/>
        <w:ind w:left="357"/>
        <w:rPr>
          <w:rFonts w:ascii="Arial" w:hAnsi="Arial" w:cs="Arial"/>
          <w:sz w:val="22"/>
          <w:szCs w:val="22"/>
        </w:rPr>
      </w:pPr>
    </w:p>
    <w:p w14:paraId="15945D8F" w14:textId="77777777" w:rsidR="00223783" w:rsidRPr="00DF6F5D" w:rsidRDefault="00223783" w:rsidP="00835501">
      <w:pPr>
        <w:pStyle w:val="JH"/>
        <w:tabs>
          <w:tab w:val="center" w:pos="4819"/>
          <w:tab w:val="left" w:pos="5370"/>
        </w:tabs>
        <w:spacing w:before="360"/>
        <w:rPr>
          <w:rFonts w:ascii="Arial" w:hAnsi="Arial" w:cs="Arial"/>
          <w:b/>
          <w:sz w:val="22"/>
          <w:szCs w:val="22"/>
        </w:rPr>
      </w:pPr>
      <w:r w:rsidRPr="00DF6F5D">
        <w:rPr>
          <w:rFonts w:ascii="Arial" w:hAnsi="Arial" w:cs="Arial"/>
          <w:b/>
          <w:sz w:val="22"/>
          <w:szCs w:val="22"/>
        </w:rPr>
        <w:tab/>
      </w:r>
      <w:r w:rsidR="00E36086" w:rsidRPr="00DF6F5D">
        <w:rPr>
          <w:rFonts w:ascii="Arial" w:hAnsi="Arial" w:cs="Arial"/>
          <w:b/>
          <w:sz w:val="22"/>
          <w:szCs w:val="22"/>
        </w:rPr>
        <w:t xml:space="preserve">Článek </w:t>
      </w:r>
      <w:r w:rsidRPr="00DF6F5D">
        <w:rPr>
          <w:rFonts w:ascii="Arial" w:hAnsi="Arial" w:cs="Arial"/>
          <w:b/>
          <w:sz w:val="22"/>
          <w:szCs w:val="22"/>
        </w:rPr>
        <w:t>IV.</w:t>
      </w:r>
      <w:r w:rsidRPr="00DF6F5D">
        <w:rPr>
          <w:rFonts w:ascii="Arial" w:hAnsi="Arial" w:cs="Arial"/>
          <w:b/>
          <w:sz w:val="22"/>
          <w:szCs w:val="22"/>
        </w:rPr>
        <w:tab/>
      </w:r>
    </w:p>
    <w:p w14:paraId="55692411" w14:textId="28BCF0F6" w:rsidR="00725B98" w:rsidRPr="00725B98" w:rsidRDefault="008E5297" w:rsidP="008E5297">
      <w:pPr>
        <w:pStyle w:val="JH"/>
        <w:spacing w:after="240"/>
        <w:rPr>
          <w:rFonts w:ascii="Arial" w:hAnsi="Arial" w:cs="Arial"/>
          <w:b/>
          <w:sz w:val="22"/>
          <w:szCs w:val="22"/>
        </w:rPr>
      </w:pPr>
      <w:r>
        <w:rPr>
          <w:rFonts w:ascii="Arial" w:hAnsi="Arial" w:cs="Arial"/>
          <w:b/>
          <w:sz w:val="22"/>
          <w:szCs w:val="22"/>
        </w:rPr>
        <w:t xml:space="preserve">                                                     </w:t>
      </w:r>
      <w:r w:rsidR="00CE7A3E" w:rsidRPr="00DF6F5D">
        <w:rPr>
          <w:rFonts w:ascii="Arial" w:hAnsi="Arial" w:cs="Arial"/>
          <w:b/>
          <w:sz w:val="22"/>
          <w:szCs w:val="22"/>
        </w:rPr>
        <w:t>P</w:t>
      </w:r>
      <w:r w:rsidR="00223783" w:rsidRPr="00DF6F5D">
        <w:rPr>
          <w:rFonts w:ascii="Arial" w:hAnsi="Arial" w:cs="Arial"/>
          <w:b/>
          <w:sz w:val="22"/>
          <w:szCs w:val="22"/>
        </w:rPr>
        <w:t>ovinnosti smluvních stran</w:t>
      </w:r>
    </w:p>
    <w:p w14:paraId="65AE9C56" w14:textId="3E0A4F52" w:rsidR="002300AF" w:rsidRPr="00DF6F5D" w:rsidRDefault="00B569ED" w:rsidP="00AF07B4">
      <w:pPr>
        <w:pStyle w:val="Textodst1sl"/>
        <w:numPr>
          <w:ilvl w:val="1"/>
          <w:numId w:val="6"/>
        </w:numPr>
        <w:tabs>
          <w:tab w:val="clear" w:pos="284"/>
          <w:tab w:val="clear" w:pos="720"/>
          <w:tab w:val="num" w:pos="426"/>
        </w:tabs>
        <w:spacing w:before="0" w:after="120"/>
        <w:ind w:left="357" w:hanging="357"/>
        <w:rPr>
          <w:rFonts w:ascii="Arial" w:hAnsi="Arial" w:cs="Arial"/>
          <w:sz w:val="22"/>
          <w:szCs w:val="22"/>
        </w:rPr>
      </w:pPr>
      <w:r>
        <w:rPr>
          <w:rFonts w:ascii="Arial" w:hAnsi="Arial" w:cs="Arial"/>
          <w:sz w:val="22"/>
          <w:szCs w:val="22"/>
        </w:rPr>
        <w:t>Výrobce</w:t>
      </w:r>
      <w:r w:rsidRPr="00DF6F5D">
        <w:rPr>
          <w:rFonts w:ascii="Arial" w:hAnsi="Arial" w:cs="Arial"/>
          <w:sz w:val="22"/>
          <w:szCs w:val="22"/>
        </w:rPr>
        <w:t xml:space="preserve"> </w:t>
      </w:r>
      <w:r w:rsidR="00223783" w:rsidRPr="00DF6F5D">
        <w:rPr>
          <w:rFonts w:ascii="Arial" w:hAnsi="Arial" w:cs="Arial"/>
          <w:sz w:val="22"/>
          <w:szCs w:val="22"/>
        </w:rPr>
        <w:t>je při poskytování f</w:t>
      </w:r>
      <w:r w:rsidR="002300AF" w:rsidRPr="00DF6F5D">
        <w:rPr>
          <w:rFonts w:ascii="Arial" w:hAnsi="Arial" w:cs="Arial"/>
          <w:sz w:val="22"/>
          <w:szCs w:val="22"/>
        </w:rPr>
        <w:t>otografických</w:t>
      </w:r>
      <w:r w:rsidR="000C4D03">
        <w:rPr>
          <w:rFonts w:ascii="Arial" w:hAnsi="Arial" w:cs="Arial"/>
          <w:sz w:val="22"/>
          <w:szCs w:val="22"/>
        </w:rPr>
        <w:t xml:space="preserve"> a</w:t>
      </w:r>
      <w:r w:rsidRPr="00B569ED">
        <w:rPr>
          <w:rFonts w:ascii="Arial" w:hAnsi="Arial" w:cs="Arial"/>
          <w:sz w:val="22"/>
          <w:szCs w:val="22"/>
        </w:rPr>
        <w:t xml:space="preserve"> </w:t>
      </w:r>
      <w:r>
        <w:rPr>
          <w:rFonts w:ascii="Arial" w:hAnsi="Arial" w:cs="Arial"/>
          <w:sz w:val="22"/>
          <w:szCs w:val="22"/>
        </w:rPr>
        <w:t>audiovizuálních</w:t>
      </w:r>
      <w:r w:rsidRPr="00DF6F5D">
        <w:rPr>
          <w:rFonts w:ascii="Arial" w:hAnsi="Arial" w:cs="Arial"/>
          <w:sz w:val="22"/>
          <w:szCs w:val="22"/>
        </w:rPr>
        <w:t xml:space="preserve"> služeb</w:t>
      </w:r>
      <w:r w:rsidR="002300AF" w:rsidRPr="00DF6F5D">
        <w:rPr>
          <w:rFonts w:ascii="Arial" w:hAnsi="Arial" w:cs="Arial"/>
          <w:sz w:val="22"/>
          <w:szCs w:val="22"/>
        </w:rPr>
        <w:t xml:space="preserve"> vázán </w:t>
      </w:r>
      <w:r w:rsidR="00F913D1" w:rsidRPr="00DF6F5D">
        <w:rPr>
          <w:rFonts w:ascii="Arial" w:hAnsi="Arial" w:cs="Arial"/>
          <w:sz w:val="22"/>
          <w:szCs w:val="22"/>
        </w:rPr>
        <w:t xml:space="preserve">platnými </w:t>
      </w:r>
      <w:r w:rsidR="002300AF" w:rsidRPr="00DF6F5D">
        <w:rPr>
          <w:rFonts w:ascii="Arial" w:hAnsi="Arial" w:cs="Arial"/>
          <w:sz w:val="22"/>
          <w:szCs w:val="22"/>
        </w:rPr>
        <w:t>právními před</w:t>
      </w:r>
      <w:r w:rsidR="00F913D1" w:rsidRPr="00DF6F5D">
        <w:rPr>
          <w:rFonts w:ascii="Arial" w:hAnsi="Arial" w:cs="Arial"/>
          <w:sz w:val="22"/>
          <w:szCs w:val="22"/>
        </w:rPr>
        <w:t xml:space="preserve">pisy a v jejich mezích příkazy </w:t>
      </w:r>
      <w:r w:rsidR="006C2CC8" w:rsidRPr="00DF6F5D">
        <w:rPr>
          <w:rFonts w:ascii="Arial" w:hAnsi="Arial" w:cs="Arial"/>
          <w:sz w:val="22"/>
          <w:szCs w:val="22"/>
        </w:rPr>
        <w:t>objednatele</w:t>
      </w:r>
      <w:r w:rsidR="002300AF" w:rsidRPr="00DF6F5D">
        <w:rPr>
          <w:rFonts w:ascii="Arial" w:hAnsi="Arial" w:cs="Arial"/>
          <w:sz w:val="22"/>
          <w:szCs w:val="22"/>
        </w:rPr>
        <w:t>, resp. jeho pokyny, pokud nejsou v rozporu s právním předpisem.</w:t>
      </w:r>
    </w:p>
    <w:p w14:paraId="76B072AB" w14:textId="0918520F" w:rsidR="002300AF" w:rsidRPr="00DF6F5D" w:rsidRDefault="00667C20" w:rsidP="006B76CE">
      <w:pPr>
        <w:pStyle w:val="Textodst1sl"/>
        <w:numPr>
          <w:ilvl w:val="1"/>
          <w:numId w:val="1"/>
        </w:numPr>
        <w:tabs>
          <w:tab w:val="clear" w:pos="284"/>
          <w:tab w:val="num" w:pos="426"/>
        </w:tabs>
        <w:spacing w:before="0" w:after="120"/>
        <w:ind w:left="357" w:hanging="357"/>
        <w:rPr>
          <w:rFonts w:ascii="Arial" w:hAnsi="Arial" w:cs="Arial"/>
          <w:sz w:val="22"/>
          <w:szCs w:val="22"/>
        </w:rPr>
      </w:pPr>
      <w:r>
        <w:rPr>
          <w:rFonts w:ascii="Arial" w:hAnsi="Arial" w:cs="Arial"/>
          <w:sz w:val="22"/>
          <w:szCs w:val="22"/>
        </w:rPr>
        <w:t>Výrobce</w:t>
      </w:r>
      <w:r w:rsidR="002300AF" w:rsidRPr="00DF6F5D">
        <w:rPr>
          <w:rFonts w:ascii="Arial" w:hAnsi="Arial" w:cs="Arial"/>
          <w:sz w:val="22"/>
          <w:szCs w:val="22"/>
        </w:rPr>
        <w:t xml:space="preserve"> je při poskytování </w:t>
      </w:r>
      <w:r w:rsidR="009F11A8" w:rsidRPr="00DF6F5D">
        <w:rPr>
          <w:rFonts w:ascii="Arial" w:hAnsi="Arial" w:cs="Arial"/>
          <w:sz w:val="22"/>
          <w:szCs w:val="22"/>
        </w:rPr>
        <w:t>f</w:t>
      </w:r>
      <w:r w:rsidR="002300AF" w:rsidRPr="00DF6F5D">
        <w:rPr>
          <w:rFonts w:ascii="Arial" w:hAnsi="Arial" w:cs="Arial"/>
          <w:sz w:val="22"/>
          <w:szCs w:val="22"/>
        </w:rPr>
        <w:t>otografických</w:t>
      </w:r>
      <w:r w:rsidR="0033019A">
        <w:rPr>
          <w:rFonts w:ascii="Arial" w:hAnsi="Arial" w:cs="Arial"/>
          <w:sz w:val="22"/>
          <w:szCs w:val="22"/>
        </w:rPr>
        <w:t xml:space="preserve"> a audiovizuálních</w:t>
      </w:r>
      <w:r w:rsidR="002300AF" w:rsidRPr="00DF6F5D">
        <w:rPr>
          <w:rFonts w:ascii="Arial" w:hAnsi="Arial" w:cs="Arial"/>
          <w:sz w:val="22"/>
          <w:szCs w:val="22"/>
        </w:rPr>
        <w:t xml:space="preserve"> služeb povinen zejména:</w:t>
      </w:r>
    </w:p>
    <w:p w14:paraId="6A2C0BBF" w14:textId="734AFFFE" w:rsidR="002300AF" w:rsidRPr="00DF6F5D" w:rsidRDefault="002E5E5F" w:rsidP="006B76CE">
      <w:pPr>
        <w:pStyle w:val="Textodst2slovan"/>
        <w:numPr>
          <w:ilvl w:val="2"/>
          <w:numId w:val="1"/>
        </w:numPr>
        <w:tabs>
          <w:tab w:val="clear" w:pos="992"/>
          <w:tab w:val="num" w:pos="1418"/>
        </w:tabs>
        <w:ind w:left="714" w:hanging="357"/>
        <w:rPr>
          <w:rFonts w:ascii="Arial" w:hAnsi="Arial" w:cs="Arial"/>
          <w:sz w:val="22"/>
          <w:szCs w:val="22"/>
        </w:rPr>
      </w:pPr>
      <w:r w:rsidRPr="00DF6F5D">
        <w:rPr>
          <w:rFonts w:ascii="Arial" w:hAnsi="Arial" w:cs="Arial"/>
          <w:sz w:val="22"/>
          <w:szCs w:val="22"/>
        </w:rPr>
        <w:t>P</w:t>
      </w:r>
      <w:r w:rsidR="002300AF" w:rsidRPr="00DF6F5D">
        <w:rPr>
          <w:rFonts w:ascii="Arial" w:hAnsi="Arial" w:cs="Arial"/>
          <w:sz w:val="22"/>
          <w:szCs w:val="22"/>
        </w:rPr>
        <w:t>ostupovat v souladu s nejvyššími kvalitativními standardy v oboru fot</w:t>
      </w:r>
      <w:r w:rsidRPr="00DF6F5D">
        <w:rPr>
          <w:rFonts w:ascii="Arial" w:hAnsi="Arial" w:cs="Arial"/>
          <w:sz w:val="22"/>
          <w:szCs w:val="22"/>
        </w:rPr>
        <w:t>ografie</w:t>
      </w:r>
      <w:r w:rsidR="0033019A">
        <w:rPr>
          <w:rFonts w:ascii="Arial" w:hAnsi="Arial" w:cs="Arial"/>
          <w:sz w:val="22"/>
          <w:szCs w:val="22"/>
        </w:rPr>
        <w:t xml:space="preserve">, </w:t>
      </w:r>
      <w:r w:rsidRPr="00DF6F5D">
        <w:rPr>
          <w:rFonts w:ascii="Arial" w:hAnsi="Arial" w:cs="Arial"/>
          <w:sz w:val="22"/>
          <w:szCs w:val="22"/>
        </w:rPr>
        <w:t>fotografických</w:t>
      </w:r>
      <w:r w:rsidR="0033019A">
        <w:rPr>
          <w:rFonts w:ascii="Arial" w:hAnsi="Arial" w:cs="Arial"/>
          <w:sz w:val="22"/>
          <w:szCs w:val="22"/>
        </w:rPr>
        <w:t xml:space="preserve"> a audiovizuálních</w:t>
      </w:r>
      <w:r w:rsidRPr="00DF6F5D">
        <w:rPr>
          <w:rFonts w:ascii="Arial" w:hAnsi="Arial" w:cs="Arial"/>
          <w:sz w:val="22"/>
          <w:szCs w:val="22"/>
        </w:rPr>
        <w:t xml:space="preserve"> služeb.</w:t>
      </w:r>
    </w:p>
    <w:p w14:paraId="36CB8185" w14:textId="1F4BA29F" w:rsidR="002300AF" w:rsidRPr="00DF6F5D" w:rsidRDefault="002E5E5F" w:rsidP="006B76CE">
      <w:pPr>
        <w:pStyle w:val="Textodst2slovan"/>
        <w:numPr>
          <w:ilvl w:val="2"/>
          <w:numId w:val="1"/>
        </w:numPr>
        <w:tabs>
          <w:tab w:val="clear" w:pos="992"/>
          <w:tab w:val="num" w:pos="1418"/>
        </w:tabs>
        <w:ind w:left="714" w:hanging="357"/>
        <w:rPr>
          <w:rFonts w:ascii="Arial" w:hAnsi="Arial" w:cs="Arial"/>
          <w:sz w:val="22"/>
          <w:szCs w:val="22"/>
        </w:rPr>
      </w:pPr>
      <w:r w:rsidRPr="00DF6F5D">
        <w:rPr>
          <w:rFonts w:ascii="Arial" w:hAnsi="Arial" w:cs="Arial"/>
          <w:sz w:val="22"/>
          <w:szCs w:val="22"/>
        </w:rPr>
        <w:t>P</w:t>
      </w:r>
      <w:r w:rsidR="002300AF" w:rsidRPr="00DF6F5D">
        <w:rPr>
          <w:rFonts w:ascii="Arial" w:hAnsi="Arial" w:cs="Arial"/>
          <w:sz w:val="22"/>
          <w:szCs w:val="22"/>
        </w:rPr>
        <w:t>oužívat nejmodernější technologie a přístroje vyhovující nejvyšším požadavkům a standardům v oboru fot</w:t>
      </w:r>
      <w:r w:rsidRPr="00DF6F5D">
        <w:rPr>
          <w:rFonts w:ascii="Arial" w:hAnsi="Arial" w:cs="Arial"/>
          <w:sz w:val="22"/>
          <w:szCs w:val="22"/>
        </w:rPr>
        <w:t>ografie</w:t>
      </w:r>
      <w:r w:rsidR="0033019A">
        <w:rPr>
          <w:rFonts w:ascii="Arial" w:hAnsi="Arial" w:cs="Arial"/>
          <w:sz w:val="22"/>
          <w:szCs w:val="22"/>
        </w:rPr>
        <w:t>,</w:t>
      </w:r>
      <w:r w:rsidRPr="00DF6F5D">
        <w:rPr>
          <w:rFonts w:ascii="Arial" w:hAnsi="Arial" w:cs="Arial"/>
          <w:sz w:val="22"/>
          <w:szCs w:val="22"/>
        </w:rPr>
        <w:t xml:space="preserve"> fotografických</w:t>
      </w:r>
      <w:r w:rsidR="0033019A">
        <w:rPr>
          <w:rFonts w:ascii="Arial" w:hAnsi="Arial" w:cs="Arial"/>
          <w:sz w:val="22"/>
          <w:szCs w:val="22"/>
        </w:rPr>
        <w:t xml:space="preserve"> a audiovizuálních</w:t>
      </w:r>
      <w:r w:rsidRPr="00DF6F5D">
        <w:rPr>
          <w:rFonts w:ascii="Arial" w:hAnsi="Arial" w:cs="Arial"/>
          <w:sz w:val="22"/>
          <w:szCs w:val="22"/>
        </w:rPr>
        <w:t xml:space="preserve"> služeb.</w:t>
      </w:r>
    </w:p>
    <w:p w14:paraId="38348AB5" w14:textId="10D9DFE7" w:rsidR="002300AF" w:rsidRPr="00DF6F5D" w:rsidRDefault="002E5E5F" w:rsidP="006B76CE">
      <w:pPr>
        <w:pStyle w:val="Textodst2slovan"/>
        <w:numPr>
          <w:ilvl w:val="2"/>
          <w:numId w:val="1"/>
        </w:numPr>
        <w:tabs>
          <w:tab w:val="clear" w:pos="992"/>
          <w:tab w:val="num" w:pos="1418"/>
        </w:tabs>
        <w:ind w:left="714" w:hanging="357"/>
        <w:rPr>
          <w:rFonts w:ascii="Arial" w:hAnsi="Arial" w:cs="Arial"/>
          <w:sz w:val="22"/>
          <w:szCs w:val="22"/>
        </w:rPr>
      </w:pPr>
      <w:r w:rsidRPr="00DF6F5D">
        <w:rPr>
          <w:rFonts w:ascii="Arial" w:hAnsi="Arial" w:cs="Arial"/>
          <w:sz w:val="22"/>
          <w:szCs w:val="22"/>
        </w:rPr>
        <w:t>Z</w:t>
      </w:r>
      <w:r w:rsidR="002300AF" w:rsidRPr="00DF6F5D">
        <w:rPr>
          <w:rFonts w:ascii="Arial" w:hAnsi="Arial" w:cs="Arial"/>
          <w:sz w:val="22"/>
          <w:szCs w:val="22"/>
        </w:rPr>
        <w:t>ajistit nejvyšší odbornou, uměleckou a technickou kvalitu fotogr</w:t>
      </w:r>
      <w:r w:rsidR="00F913D1" w:rsidRPr="00DF6F5D">
        <w:rPr>
          <w:rFonts w:ascii="Arial" w:hAnsi="Arial" w:cs="Arial"/>
          <w:sz w:val="22"/>
          <w:szCs w:val="22"/>
        </w:rPr>
        <w:t>afií</w:t>
      </w:r>
      <w:r w:rsidR="000C4D03">
        <w:rPr>
          <w:rFonts w:ascii="Arial" w:hAnsi="Arial" w:cs="Arial"/>
          <w:sz w:val="22"/>
          <w:szCs w:val="22"/>
        </w:rPr>
        <w:t xml:space="preserve"> a videí</w:t>
      </w:r>
      <w:r w:rsidR="00F913D1" w:rsidRPr="00DF6F5D">
        <w:rPr>
          <w:rFonts w:ascii="Arial" w:hAnsi="Arial" w:cs="Arial"/>
          <w:sz w:val="22"/>
          <w:szCs w:val="22"/>
        </w:rPr>
        <w:t xml:space="preserve"> jakožto hmotných výsledků f</w:t>
      </w:r>
      <w:r w:rsidR="002300AF" w:rsidRPr="00DF6F5D">
        <w:rPr>
          <w:rFonts w:ascii="Arial" w:hAnsi="Arial" w:cs="Arial"/>
          <w:sz w:val="22"/>
          <w:szCs w:val="22"/>
        </w:rPr>
        <w:t>otografických</w:t>
      </w:r>
      <w:r w:rsidR="00667C20">
        <w:rPr>
          <w:rFonts w:ascii="Arial" w:hAnsi="Arial" w:cs="Arial"/>
          <w:sz w:val="22"/>
          <w:szCs w:val="22"/>
        </w:rPr>
        <w:t xml:space="preserve"> a audiovizuálních</w:t>
      </w:r>
      <w:r w:rsidR="002300AF" w:rsidRPr="00DF6F5D">
        <w:rPr>
          <w:rFonts w:ascii="Arial" w:hAnsi="Arial" w:cs="Arial"/>
          <w:sz w:val="22"/>
          <w:szCs w:val="22"/>
        </w:rPr>
        <w:t xml:space="preserve"> služeb (zejména co do kompozice, barevnosti</w:t>
      </w:r>
      <w:r w:rsidR="00EE221B" w:rsidRPr="00DF6F5D">
        <w:rPr>
          <w:rFonts w:ascii="Arial" w:hAnsi="Arial" w:cs="Arial"/>
          <w:sz w:val="22"/>
          <w:szCs w:val="22"/>
        </w:rPr>
        <w:t>,</w:t>
      </w:r>
      <w:r w:rsidR="002300AF" w:rsidRPr="00DF6F5D">
        <w:rPr>
          <w:rFonts w:ascii="Arial" w:hAnsi="Arial" w:cs="Arial"/>
          <w:sz w:val="22"/>
          <w:szCs w:val="22"/>
        </w:rPr>
        <w:t xml:space="preserve"> rozlišení a dalších obvyklých vlastností obecně při</w:t>
      </w:r>
      <w:r w:rsidRPr="00DF6F5D">
        <w:rPr>
          <w:rFonts w:ascii="Arial" w:hAnsi="Arial" w:cs="Arial"/>
          <w:sz w:val="22"/>
          <w:szCs w:val="22"/>
        </w:rPr>
        <w:t>suzovaných kvalitní</w:t>
      </w:r>
      <w:r w:rsidR="0033019A">
        <w:rPr>
          <w:rFonts w:ascii="Arial" w:hAnsi="Arial" w:cs="Arial"/>
          <w:sz w:val="22"/>
          <w:szCs w:val="22"/>
        </w:rPr>
        <w:t>m</w:t>
      </w:r>
      <w:r w:rsidRPr="00DF6F5D">
        <w:rPr>
          <w:rFonts w:ascii="Arial" w:hAnsi="Arial" w:cs="Arial"/>
          <w:sz w:val="22"/>
          <w:szCs w:val="22"/>
        </w:rPr>
        <w:t xml:space="preserve"> </w:t>
      </w:r>
      <w:r w:rsidR="00A44278">
        <w:rPr>
          <w:rFonts w:ascii="Arial" w:hAnsi="Arial" w:cs="Arial"/>
          <w:sz w:val="22"/>
          <w:szCs w:val="22"/>
        </w:rPr>
        <w:t>fotografiím či videím</w:t>
      </w:r>
      <w:r w:rsidRPr="00DF6F5D">
        <w:rPr>
          <w:rFonts w:ascii="Arial" w:hAnsi="Arial" w:cs="Arial"/>
          <w:sz w:val="22"/>
          <w:szCs w:val="22"/>
        </w:rPr>
        <w:t>).</w:t>
      </w:r>
    </w:p>
    <w:p w14:paraId="52BA0EDB" w14:textId="2EF5872D" w:rsidR="002300AF" w:rsidRPr="00DF6F5D" w:rsidRDefault="002E5E5F" w:rsidP="006B76CE">
      <w:pPr>
        <w:pStyle w:val="Textodst2slovan"/>
        <w:numPr>
          <w:ilvl w:val="2"/>
          <w:numId w:val="1"/>
        </w:numPr>
        <w:tabs>
          <w:tab w:val="clear" w:pos="992"/>
          <w:tab w:val="num" w:pos="1418"/>
        </w:tabs>
        <w:ind w:left="714" w:hanging="357"/>
        <w:rPr>
          <w:rFonts w:ascii="Arial" w:hAnsi="Arial" w:cs="Arial"/>
          <w:sz w:val="22"/>
          <w:szCs w:val="22"/>
        </w:rPr>
      </w:pPr>
      <w:r w:rsidRPr="00DF6F5D">
        <w:rPr>
          <w:rFonts w:ascii="Arial" w:hAnsi="Arial" w:cs="Arial"/>
          <w:sz w:val="22"/>
          <w:szCs w:val="22"/>
        </w:rPr>
        <w:lastRenderedPageBreak/>
        <w:t>D</w:t>
      </w:r>
      <w:r w:rsidR="002300AF" w:rsidRPr="00DF6F5D">
        <w:rPr>
          <w:rFonts w:ascii="Arial" w:hAnsi="Arial" w:cs="Arial"/>
          <w:sz w:val="22"/>
          <w:szCs w:val="22"/>
        </w:rPr>
        <w:t>odatečně nezasahovat do vlastního obsahu</w:t>
      </w:r>
      <w:r w:rsidR="000C4D03">
        <w:rPr>
          <w:rFonts w:ascii="Arial" w:hAnsi="Arial" w:cs="Arial"/>
          <w:sz w:val="22"/>
          <w:szCs w:val="22"/>
        </w:rPr>
        <w:t xml:space="preserve"> videí </w:t>
      </w:r>
      <w:r w:rsidR="00A44278">
        <w:rPr>
          <w:rFonts w:ascii="Arial" w:hAnsi="Arial" w:cs="Arial"/>
          <w:sz w:val="22"/>
          <w:szCs w:val="22"/>
        </w:rPr>
        <w:t xml:space="preserve">a </w:t>
      </w:r>
      <w:r w:rsidR="002300AF" w:rsidRPr="00DF6F5D">
        <w:rPr>
          <w:rFonts w:ascii="Arial" w:hAnsi="Arial" w:cs="Arial"/>
          <w:sz w:val="22"/>
          <w:szCs w:val="22"/>
        </w:rPr>
        <w:t>fotogr</w:t>
      </w:r>
      <w:r w:rsidR="00F913D1" w:rsidRPr="00DF6F5D">
        <w:rPr>
          <w:rFonts w:ascii="Arial" w:hAnsi="Arial" w:cs="Arial"/>
          <w:sz w:val="22"/>
          <w:szCs w:val="22"/>
        </w:rPr>
        <w:t>afií jakožto hmotných výsledků f</w:t>
      </w:r>
      <w:r w:rsidR="002300AF" w:rsidRPr="00DF6F5D">
        <w:rPr>
          <w:rFonts w:ascii="Arial" w:hAnsi="Arial" w:cs="Arial"/>
          <w:sz w:val="22"/>
          <w:szCs w:val="22"/>
        </w:rPr>
        <w:t xml:space="preserve">otografických </w:t>
      </w:r>
      <w:r w:rsidR="0033019A">
        <w:rPr>
          <w:rFonts w:ascii="Arial" w:hAnsi="Arial" w:cs="Arial"/>
          <w:sz w:val="22"/>
          <w:szCs w:val="22"/>
        </w:rPr>
        <w:t xml:space="preserve">a audiovizuálních </w:t>
      </w:r>
      <w:r w:rsidR="002300AF" w:rsidRPr="00DF6F5D">
        <w:rPr>
          <w:rFonts w:ascii="Arial" w:hAnsi="Arial" w:cs="Arial"/>
          <w:sz w:val="22"/>
          <w:szCs w:val="22"/>
        </w:rPr>
        <w:t xml:space="preserve">služeb bez předchozího písemného souhlasu </w:t>
      </w:r>
      <w:r w:rsidR="006C2CC8" w:rsidRPr="00DF6F5D">
        <w:rPr>
          <w:rFonts w:ascii="Arial" w:hAnsi="Arial" w:cs="Arial"/>
          <w:sz w:val="22"/>
          <w:szCs w:val="22"/>
        </w:rPr>
        <w:t>objednatele</w:t>
      </w:r>
      <w:r w:rsidR="002300AF" w:rsidRPr="00DF6F5D">
        <w:rPr>
          <w:rFonts w:ascii="Arial" w:hAnsi="Arial" w:cs="Arial"/>
          <w:sz w:val="22"/>
          <w:szCs w:val="22"/>
        </w:rPr>
        <w:t xml:space="preserve"> (např. retuší osob a</w:t>
      </w:r>
      <w:r w:rsidR="00E36086" w:rsidRPr="00DF6F5D">
        <w:rPr>
          <w:rFonts w:ascii="Arial" w:hAnsi="Arial" w:cs="Arial"/>
          <w:sz w:val="22"/>
          <w:szCs w:val="22"/>
        </w:rPr>
        <w:t> </w:t>
      </w:r>
      <w:r w:rsidRPr="00DF6F5D">
        <w:rPr>
          <w:rFonts w:ascii="Arial" w:hAnsi="Arial" w:cs="Arial"/>
          <w:sz w:val="22"/>
          <w:szCs w:val="22"/>
        </w:rPr>
        <w:t>objektů).</w:t>
      </w:r>
    </w:p>
    <w:p w14:paraId="46D8BDE0" w14:textId="00F2C097" w:rsidR="002300AF" w:rsidRPr="00DF6F5D" w:rsidRDefault="002E5E5F" w:rsidP="006B76CE">
      <w:pPr>
        <w:pStyle w:val="Textodst2slovan"/>
        <w:numPr>
          <w:ilvl w:val="2"/>
          <w:numId w:val="1"/>
        </w:numPr>
        <w:tabs>
          <w:tab w:val="clear" w:pos="992"/>
          <w:tab w:val="num" w:pos="1418"/>
        </w:tabs>
        <w:ind w:left="714" w:hanging="357"/>
        <w:rPr>
          <w:rFonts w:ascii="Arial" w:hAnsi="Arial" w:cs="Arial"/>
          <w:sz w:val="22"/>
          <w:szCs w:val="22"/>
        </w:rPr>
      </w:pPr>
      <w:r w:rsidRPr="00DF6F5D">
        <w:rPr>
          <w:rFonts w:ascii="Arial" w:hAnsi="Arial" w:cs="Arial"/>
          <w:sz w:val="22"/>
          <w:szCs w:val="22"/>
        </w:rPr>
        <w:t>Z</w:t>
      </w:r>
      <w:r w:rsidR="002300AF" w:rsidRPr="00DF6F5D">
        <w:rPr>
          <w:rFonts w:ascii="Arial" w:hAnsi="Arial" w:cs="Arial"/>
          <w:sz w:val="22"/>
          <w:szCs w:val="22"/>
        </w:rPr>
        <w:t xml:space="preserve">ajistit, aby při poskytování </w:t>
      </w:r>
      <w:r w:rsidR="00F913D1" w:rsidRPr="00DF6F5D">
        <w:rPr>
          <w:rFonts w:ascii="Arial" w:hAnsi="Arial" w:cs="Arial"/>
          <w:sz w:val="22"/>
          <w:szCs w:val="22"/>
        </w:rPr>
        <w:t>f</w:t>
      </w:r>
      <w:r w:rsidR="002300AF" w:rsidRPr="00DF6F5D">
        <w:rPr>
          <w:rFonts w:ascii="Arial" w:hAnsi="Arial" w:cs="Arial"/>
          <w:sz w:val="22"/>
          <w:szCs w:val="22"/>
        </w:rPr>
        <w:t>otografických</w:t>
      </w:r>
      <w:r w:rsidR="000C4D03">
        <w:rPr>
          <w:rFonts w:ascii="Arial" w:hAnsi="Arial" w:cs="Arial"/>
          <w:sz w:val="22"/>
          <w:szCs w:val="22"/>
        </w:rPr>
        <w:t xml:space="preserve"> a audiovizuálních </w:t>
      </w:r>
      <w:r w:rsidR="002300AF" w:rsidRPr="00DF6F5D">
        <w:rPr>
          <w:rFonts w:ascii="Arial" w:hAnsi="Arial" w:cs="Arial"/>
          <w:sz w:val="22"/>
          <w:szCs w:val="22"/>
        </w:rPr>
        <w:t xml:space="preserve">služeb a následném využívání hmotných výsledků </w:t>
      </w:r>
      <w:r w:rsidR="00F913D1" w:rsidRPr="00DF6F5D">
        <w:rPr>
          <w:rFonts w:ascii="Arial" w:hAnsi="Arial" w:cs="Arial"/>
          <w:sz w:val="22"/>
          <w:szCs w:val="22"/>
        </w:rPr>
        <w:t>f</w:t>
      </w:r>
      <w:r w:rsidR="002300AF" w:rsidRPr="00DF6F5D">
        <w:rPr>
          <w:rFonts w:ascii="Arial" w:hAnsi="Arial" w:cs="Arial"/>
          <w:sz w:val="22"/>
          <w:szCs w:val="22"/>
        </w:rPr>
        <w:t>otografických</w:t>
      </w:r>
      <w:r w:rsidR="000C4D03">
        <w:rPr>
          <w:rFonts w:ascii="Arial" w:hAnsi="Arial" w:cs="Arial"/>
          <w:sz w:val="22"/>
          <w:szCs w:val="22"/>
        </w:rPr>
        <w:t xml:space="preserve"> </w:t>
      </w:r>
      <w:r w:rsidR="0033019A">
        <w:rPr>
          <w:rFonts w:ascii="Arial" w:hAnsi="Arial" w:cs="Arial"/>
          <w:sz w:val="22"/>
          <w:szCs w:val="22"/>
        </w:rPr>
        <w:t xml:space="preserve">a audiovizuálních služeb </w:t>
      </w:r>
      <w:r w:rsidR="002300AF" w:rsidRPr="00DF6F5D">
        <w:rPr>
          <w:rFonts w:ascii="Arial" w:hAnsi="Arial" w:cs="Arial"/>
          <w:sz w:val="22"/>
          <w:szCs w:val="22"/>
        </w:rPr>
        <w:t>(zejm. fotografií</w:t>
      </w:r>
      <w:r w:rsidR="0033019A">
        <w:rPr>
          <w:rFonts w:ascii="Arial" w:hAnsi="Arial" w:cs="Arial"/>
          <w:sz w:val="22"/>
          <w:szCs w:val="22"/>
        </w:rPr>
        <w:t xml:space="preserve"> a videí</w:t>
      </w:r>
      <w:r w:rsidR="002300AF" w:rsidRPr="00DF6F5D">
        <w:rPr>
          <w:rFonts w:ascii="Arial" w:hAnsi="Arial" w:cs="Arial"/>
          <w:sz w:val="22"/>
          <w:szCs w:val="22"/>
        </w:rPr>
        <w:t>) nebylo neoprávněně zasahováno do žádných práv jakékoli třetí osoby (zejm. práv na ochranu osobnosti, práv autorských a</w:t>
      </w:r>
      <w:r w:rsidR="00CA232D" w:rsidRPr="00DF6F5D">
        <w:rPr>
          <w:rFonts w:ascii="Arial" w:hAnsi="Arial" w:cs="Arial"/>
          <w:sz w:val="22"/>
          <w:szCs w:val="22"/>
        </w:rPr>
        <w:t> </w:t>
      </w:r>
      <w:r w:rsidR="002300AF" w:rsidRPr="00DF6F5D">
        <w:rPr>
          <w:rFonts w:ascii="Arial" w:hAnsi="Arial" w:cs="Arial"/>
          <w:sz w:val="22"/>
          <w:szCs w:val="22"/>
        </w:rPr>
        <w:t>dalších práv z</w:t>
      </w:r>
      <w:r w:rsidR="00E36086" w:rsidRPr="00DF6F5D">
        <w:rPr>
          <w:rFonts w:ascii="Arial" w:hAnsi="Arial" w:cs="Arial"/>
          <w:sz w:val="22"/>
          <w:szCs w:val="22"/>
        </w:rPr>
        <w:t> </w:t>
      </w:r>
      <w:r w:rsidRPr="00DF6F5D">
        <w:rPr>
          <w:rFonts w:ascii="Arial" w:hAnsi="Arial" w:cs="Arial"/>
          <w:sz w:val="22"/>
          <w:szCs w:val="22"/>
        </w:rPr>
        <w:t>duševního vlastnictví).</w:t>
      </w:r>
    </w:p>
    <w:p w14:paraId="03F91DCF" w14:textId="77777777" w:rsidR="004C2FA4" w:rsidRPr="00DF6F5D" w:rsidRDefault="002E5E5F" w:rsidP="006B76CE">
      <w:pPr>
        <w:pStyle w:val="Textodst2slovan"/>
        <w:numPr>
          <w:ilvl w:val="2"/>
          <w:numId w:val="1"/>
        </w:numPr>
        <w:tabs>
          <w:tab w:val="clear" w:pos="992"/>
          <w:tab w:val="num" w:pos="1418"/>
        </w:tabs>
        <w:ind w:left="714" w:hanging="357"/>
        <w:rPr>
          <w:rFonts w:ascii="Arial" w:hAnsi="Arial" w:cs="Arial"/>
          <w:sz w:val="22"/>
          <w:szCs w:val="22"/>
        </w:rPr>
      </w:pPr>
      <w:r w:rsidRPr="00DF6F5D">
        <w:rPr>
          <w:rFonts w:ascii="Arial" w:hAnsi="Arial" w:cs="Arial"/>
          <w:sz w:val="22"/>
          <w:szCs w:val="22"/>
        </w:rPr>
        <w:t>P</w:t>
      </w:r>
      <w:r w:rsidR="002300AF" w:rsidRPr="00DF6F5D">
        <w:rPr>
          <w:rFonts w:ascii="Arial" w:hAnsi="Arial" w:cs="Arial"/>
          <w:sz w:val="22"/>
          <w:szCs w:val="22"/>
        </w:rPr>
        <w:t xml:space="preserve">ostupovat s náležitou odbornou péčí, chránit práva a takové oprávněné zájmy </w:t>
      </w:r>
      <w:r w:rsidR="006C2CC8" w:rsidRPr="00DF6F5D">
        <w:rPr>
          <w:rFonts w:ascii="Arial" w:hAnsi="Arial" w:cs="Arial"/>
          <w:sz w:val="22"/>
          <w:szCs w:val="22"/>
        </w:rPr>
        <w:t>objednatele</w:t>
      </w:r>
      <w:r w:rsidR="00F913D1" w:rsidRPr="00DF6F5D">
        <w:rPr>
          <w:rFonts w:ascii="Arial" w:hAnsi="Arial" w:cs="Arial"/>
          <w:sz w:val="22"/>
          <w:szCs w:val="22"/>
        </w:rPr>
        <w:t>, které jsou f</w:t>
      </w:r>
      <w:r w:rsidRPr="00DF6F5D">
        <w:rPr>
          <w:rFonts w:ascii="Arial" w:hAnsi="Arial" w:cs="Arial"/>
          <w:sz w:val="22"/>
          <w:szCs w:val="22"/>
        </w:rPr>
        <w:t>otografovi známy.</w:t>
      </w:r>
    </w:p>
    <w:p w14:paraId="06F9431A" w14:textId="5EDCE3C3" w:rsidR="002300AF" w:rsidRPr="00DF6F5D" w:rsidRDefault="002E5E5F" w:rsidP="006B76CE">
      <w:pPr>
        <w:pStyle w:val="Textodst2slovan"/>
        <w:numPr>
          <w:ilvl w:val="2"/>
          <w:numId w:val="1"/>
        </w:numPr>
        <w:tabs>
          <w:tab w:val="clear" w:pos="992"/>
          <w:tab w:val="num" w:pos="1418"/>
        </w:tabs>
        <w:ind w:left="714" w:hanging="357"/>
        <w:rPr>
          <w:rFonts w:ascii="Arial" w:hAnsi="Arial" w:cs="Arial"/>
          <w:sz w:val="22"/>
          <w:szCs w:val="22"/>
        </w:rPr>
      </w:pPr>
      <w:r w:rsidRPr="00DF6F5D">
        <w:rPr>
          <w:rFonts w:ascii="Arial" w:hAnsi="Arial" w:cs="Arial"/>
          <w:sz w:val="22"/>
          <w:szCs w:val="22"/>
        </w:rPr>
        <w:t>P</w:t>
      </w:r>
      <w:r w:rsidR="00F913D1" w:rsidRPr="00DF6F5D">
        <w:rPr>
          <w:rFonts w:ascii="Arial" w:hAnsi="Arial" w:cs="Arial"/>
          <w:sz w:val="22"/>
          <w:szCs w:val="22"/>
        </w:rPr>
        <w:t xml:space="preserve">oskytnout </w:t>
      </w:r>
      <w:r w:rsidR="006C2CC8" w:rsidRPr="00DF6F5D">
        <w:rPr>
          <w:rFonts w:ascii="Arial" w:hAnsi="Arial" w:cs="Arial"/>
          <w:sz w:val="22"/>
          <w:szCs w:val="22"/>
        </w:rPr>
        <w:t>objednatel</w:t>
      </w:r>
      <w:r w:rsidR="000C4D03">
        <w:rPr>
          <w:rFonts w:ascii="Arial" w:hAnsi="Arial" w:cs="Arial"/>
          <w:sz w:val="22"/>
          <w:szCs w:val="22"/>
        </w:rPr>
        <w:t>i hmotné výsledky f</w:t>
      </w:r>
      <w:r w:rsidR="002300AF" w:rsidRPr="00DF6F5D">
        <w:rPr>
          <w:rFonts w:ascii="Arial" w:hAnsi="Arial" w:cs="Arial"/>
          <w:sz w:val="22"/>
          <w:szCs w:val="22"/>
        </w:rPr>
        <w:t>otografických služeb (digitální fotografie v</w:t>
      </w:r>
      <w:r w:rsidR="00CA232D" w:rsidRPr="00DF6F5D">
        <w:rPr>
          <w:rFonts w:ascii="Arial" w:hAnsi="Arial" w:cs="Arial"/>
          <w:sz w:val="22"/>
          <w:szCs w:val="22"/>
        </w:rPr>
        <w:t> </w:t>
      </w:r>
      <w:r w:rsidR="002300AF" w:rsidRPr="00DF6F5D">
        <w:rPr>
          <w:rFonts w:ascii="Arial" w:hAnsi="Arial" w:cs="Arial"/>
          <w:sz w:val="22"/>
          <w:szCs w:val="22"/>
        </w:rPr>
        <w:t>rozlišení nejméně 1440px x 958px)</w:t>
      </w:r>
      <w:r w:rsidR="0033019A">
        <w:rPr>
          <w:rFonts w:ascii="Arial" w:hAnsi="Arial" w:cs="Arial"/>
          <w:sz w:val="22"/>
          <w:szCs w:val="22"/>
        </w:rPr>
        <w:t xml:space="preserve"> a audiovizuálních služeb</w:t>
      </w:r>
      <w:r w:rsidR="00E7048F">
        <w:rPr>
          <w:rFonts w:ascii="Arial" w:hAnsi="Arial" w:cs="Arial"/>
          <w:sz w:val="22"/>
          <w:szCs w:val="22"/>
        </w:rPr>
        <w:t xml:space="preserve"> (videí)</w:t>
      </w:r>
      <w:r w:rsidR="002300AF" w:rsidRPr="00DF6F5D">
        <w:rPr>
          <w:rFonts w:ascii="Arial" w:hAnsi="Arial" w:cs="Arial"/>
          <w:sz w:val="22"/>
          <w:szCs w:val="22"/>
        </w:rPr>
        <w:t xml:space="preserve"> zasláním na</w:t>
      </w:r>
      <w:r w:rsidR="00F913D1" w:rsidRPr="00DF6F5D">
        <w:rPr>
          <w:rFonts w:ascii="Arial" w:hAnsi="Arial" w:cs="Arial"/>
          <w:sz w:val="22"/>
          <w:szCs w:val="22"/>
        </w:rPr>
        <w:t xml:space="preserve"> e-mailovou adresu </w:t>
      </w:r>
      <w:r w:rsidR="006C2CC8" w:rsidRPr="00DF6F5D">
        <w:rPr>
          <w:rFonts w:ascii="Arial" w:hAnsi="Arial" w:cs="Arial"/>
          <w:sz w:val="22"/>
          <w:szCs w:val="22"/>
        </w:rPr>
        <w:t>objednatele</w:t>
      </w:r>
      <w:r w:rsidR="002300AF" w:rsidRPr="00DF6F5D">
        <w:rPr>
          <w:rFonts w:ascii="Arial" w:hAnsi="Arial" w:cs="Arial"/>
          <w:sz w:val="22"/>
          <w:szCs w:val="22"/>
        </w:rPr>
        <w:t xml:space="preserve"> tiskovy.odbor@vlada.cz nebo nahráním (tzv</w:t>
      </w:r>
      <w:r w:rsidR="00F913D1" w:rsidRPr="00DF6F5D">
        <w:rPr>
          <w:rFonts w:ascii="Arial" w:hAnsi="Arial" w:cs="Arial"/>
          <w:sz w:val="22"/>
          <w:szCs w:val="22"/>
        </w:rPr>
        <w:t xml:space="preserve">. uploadem) na datové úložiště </w:t>
      </w:r>
      <w:r w:rsidR="006C2CC8" w:rsidRPr="00DF6F5D">
        <w:rPr>
          <w:rFonts w:ascii="Arial" w:hAnsi="Arial" w:cs="Arial"/>
          <w:sz w:val="22"/>
          <w:szCs w:val="22"/>
        </w:rPr>
        <w:t>objednatele</w:t>
      </w:r>
      <w:r w:rsidR="002300AF" w:rsidRPr="00DF6F5D">
        <w:rPr>
          <w:rFonts w:ascii="Arial" w:hAnsi="Arial" w:cs="Arial"/>
          <w:sz w:val="22"/>
          <w:szCs w:val="22"/>
        </w:rPr>
        <w:t xml:space="preserve"> (nacházející se na elektronické adrese: ftp://fx.vlada.cz), a to vždy nejpozději do 120 minut od okamžiku ukončení akce/události, z níž byly hmotné výsledky </w:t>
      </w:r>
      <w:r w:rsidR="00F913D1" w:rsidRPr="00DF6F5D">
        <w:rPr>
          <w:rFonts w:ascii="Arial" w:hAnsi="Arial" w:cs="Arial"/>
          <w:sz w:val="22"/>
          <w:szCs w:val="22"/>
        </w:rPr>
        <w:t>f</w:t>
      </w:r>
      <w:r w:rsidR="002300AF" w:rsidRPr="00DF6F5D">
        <w:rPr>
          <w:rFonts w:ascii="Arial" w:hAnsi="Arial" w:cs="Arial"/>
          <w:sz w:val="22"/>
          <w:szCs w:val="22"/>
        </w:rPr>
        <w:t xml:space="preserve">otografických </w:t>
      </w:r>
      <w:r w:rsidR="0033019A">
        <w:rPr>
          <w:rFonts w:ascii="Arial" w:hAnsi="Arial" w:cs="Arial"/>
          <w:sz w:val="22"/>
          <w:szCs w:val="22"/>
        </w:rPr>
        <w:t xml:space="preserve">a audiovizuálních </w:t>
      </w:r>
      <w:r w:rsidR="002300AF" w:rsidRPr="00DF6F5D">
        <w:rPr>
          <w:rFonts w:ascii="Arial" w:hAnsi="Arial" w:cs="Arial"/>
          <w:sz w:val="22"/>
          <w:szCs w:val="22"/>
        </w:rPr>
        <w:t xml:space="preserve">služeb </w:t>
      </w:r>
      <w:r w:rsidRPr="00DF6F5D">
        <w:rPr>
          <w:rFonts w:ascii="Arial" w:hAnsi="Arial" w:cs="Arial"/>
          <w:sz w:val="22"/>
          <w:szCs w:val="22"/>
        </w:rPr>
        <w:t>(digitální fotografie</w:t>
      </w:r>
      <w:r w:rsidR="0033019A">
        <w:rPr>
          <w:rFonts w:ascii="Arial" w:hAnsi="Arial" w:cs="Arial"/>
          <w:sz w:val="22"/>
          <w:szCs w:val="22"/>
        </w:rPr>
        <w:t xml:space="preserve"> a videa</w:t>
      </w:r>
      <w:r w:rsidRPr="00DF6F5D">
        <w:rPr>
          <w:rFonts w:ascii="Arial" w:hAnsi="Arial" w:cs="Arial"/>
          <w:sz w:val="22"/>
          <w:szCs w:val="22"/>
        </w:rPr>
        <w:t>) pořízeny.</w:t>
      </w:r>
    </w:p>
    <w:p w14:paraId="238FF910" w14:textId="77777777" w:rsidR="00CE7A3E" w:rsidRPr="00DF6F5D" w:rsidRDefault="002E5E5F" w:rsidP="006B76CE">
      <w:pPr>
        <w:pStyle w:val="Textodst2slovan"/>
        <w:numPr>
          <w:ilvl w:val="2"/>
          <w:numId w:val="1"/>
        </w:numPr>
        <w:tabs>
          <w:tab w:val="clear" w:pos="992"/>
          <w:tab w:val="num" w:pos="1418"/>
        </w:tabs>
        <w:ind w:left="714" w:hanging="357"/>
        <w:rPr>
          <w:rFonts w:ascii="Arial" w:hAnsi="Arial" w:cs="Arial"/>
          <w:sz w:val="22"/>
          <w:szCs w:val="22"/>
        </w:rPr>
      </w:pPr>
      <w:r w:rsidRPr="00DF6F5D">
        <w:rPr>
          <w:rFonts w:ascii="Arial" w:hAnsi="Arial" w:cs="Arial"/>
          <w:sz w:val="22"/>
          <w:szCs w:val="22"/>
        </w:rPr>
        <w:t>J</w:t>
      </w:r>
      <w:r w:rsidR="002300AF" w:rsidRPr="00DF6F5D">
        <w:rPr>
          <w:rFonts w:ascii="Arial" w:hAnsi="Arial" w:cs="Arial"/>
          <w:sz w:val="22"/>
          <w:szCs w:val="22"/>
        </w:rPr>
        <w:t xml:space="preserve">ednat čestně a svědomitě a vždy tak, aby nebylo jakkoli ohroženo dobré jméno </w:t>
      </w:r>
      <w:r w:rsidR="006C2CC8" w:rsidRPr="00DF6F5D">
        <w:rPr>
          <w:rFonts w:ascii="Arial" w:hAnsi="Arial" w:cs="Arial"/>
          <w:sz w:val="22"/>
          <w:szCs w:val="22"/>
        </w:rPr>
        <w:t>objednatele</w:t>
      </w:r>
      <w:r w:rsidR="002300AF" w:rsidRPr="00DF6F5D">
        <w:rPr>
          <w:rFonts w:ascii="Arial" w:hAnsi="Arial" w:cs="Arial"/>
          <w:sz w:val="22"/>
          <w:szCs w:val="22"/>
        </w:rPr>
        <w:t xml:space="preserve"> jakožto zásadní součásti státní správy České republiky.</w:t>
      </w:r>
    </w:p>
    <w:p w14:paraId="6552B2A0" w14:textId="04105679" w:rsidR="00380C4B" w:rsidRPr="00DF6F5D" w:rsidRDefault="002E5E5F" w:rsidP="006B76CE">
      <w:pPr>
        <w:pStyle w:val="Textodst2slovan"/>
        <w:numPr>
          <w:ilvl w:val="2"/>
          <w:numId w:val="1"/>
        </w:numPr>
        <w:tabs>
          <w:tab w:val="clear" w:pos="992"/>
          <w:tab w:val="num" w:pos="1418"/>
        </w:tabs>
        <w:ind w:left="714" w:hanging="357"/>
        <w:rPr>
          <w:rFonts w:ascii="Arial" w:hAnsi="Arial" w:cs="Arial"/>
          <w:sz w:val="22"/>
          <w:szCs w:val="22"/>
        </w:rPr>
      </w:pPr>
      <w:r w:rsidRPr="00DF6F5D">
        <w:rPr>
          <w:rFonts w:ascii="Arial" w:hAnsi="Arial" w:cs="Arial"/>
          <w:sz w:val="22"/>
          <w:szCs w:val="22"/>
        </w:rPr>
        <w:t>Z</w:t>
      </w:r>
      <w:r w:rsidR="002300AF" w:rsidRPr="00DF6F5D">
        <w:rPr>
          <w:rFonts w:ascii="Arial" w:hAnsi="Arial" w:cs="Arial"/>
          <w:sz w:val="22"/>
          <w:szCs w:val="22"/>
        </w:rPr>
        <w:t>achovávat mlčenlivost o veškerých skutečnostech a informa</w:t>
      </w:r>
      <w:r w:rsidR="00CE7A3E" w:rsidRPr="00DF6F5D">
        <w:rPr>
          <w:rFonts w:ascii="Arial" w:hAnsi="Arial" w:cs="Arial"/>
          <w:sz w:val="22"/>
          <w:szCs w:val="22"/>
        </w:rPr>
        <w:t>cích získaných při</w:t>
      </w:r>
      <w:r w:rsidR="00CA232D" w:rsidRPr="00DF6F5D">
        <w:rPr>
          <w:rFonts w:ascii="Arial" w:hAnsi="Arial" w:cs="Arial"/>
          <w:sz w:val="22"/>
          <w:szCs w:val="22"/>
        </w:rPr>
        <w:t> </w:t>
      </w:r>
      <w:r w:rsidR="00CE7A3E" w:rsidRPr="00DF6F5D">
        <w:rPr>
          <w:rFonts w:ascii="Arial" w:hAnsi="Arial" w:cs="Arial"/>
          <w:sz w:val="22"/>
          <w:szCs w:val="22"/>
        </w:rPr>
        <w:t>poskytování f</w:t>
      </w:r>
      <w:r w:rsidR="002300AF" w:rsidRPr="00DF6F5D">
        <w:rPr>
          <w:rFonts w:ascii="Arial" w:hAnsi="Arial" w:cs="Arial"/>
          <w:sz w:val="22"/>
          <w:szCs w:val="22"/>
        </w:rPr>
        <w:t xml:space="preserve">otografických </w:t>
      </w:r>
      <w:r w:rsidR="0033019A">
        <w:rPr>
          <w:rFonts w:ascii="Arial" w:hAnsi="Arial" w:cs="Arial"/>
          <w:sz w:val="22"/>
          <w:szCs w:val="22"/>
        </w:rPr>
        <w:t xml:space="preserve">a audiovizuálních </w:t>
      </w:r>
      <w:r w:rsidR="002300AF" w:rsidRPr="00DF6F5D">
        <w:rPr>
          <w:rFonts w:ascii="Arial" w:hAnsi="Arial" w:cs="Arial"/>
          <w:sz w:val="22"/>
          <w:szCs w:val="22"/>
        </w:rPr>
        <w:t>služeb a v souvislosti s n</w:t>
      </w:r>
      <w:r w:rsidR="00CE7A3E" w:rsidRPr="00DF6F5D">
        <w:rPr>
          <w:rFonts w:ascii="Arial" w:hAnsi="Arial" w:cs="Arial"/>
          <w:sz w:val="22"/>
          <w:szCs w:val="22"/>
        </w:rPr>
        <w:t>imi</w:t>
      </w:r>
      <w:r w:rsidR="002300AF" w:rsidRPr="00DF6F5D">
        <w:rPr>
          <w:rFonts w:ascii="Arial" w:hAnsi="Arial" w:cs="Arial"/>
          <w:sz w:val="22"/>
          <w:szCs w:val="22"/>
        </w:rPr>
        <w:t xml:space="preserve">, zejména těch, které by mohly ohrozit bezpečnost vlády České republiky, předsedy vlády České republiky nebo </w:t>
      </w:r>
      <w:r w:rsidR="006C2CC8" w:rsidRPr="00DF6F5D">
        <w:rPr>
          <w:rFonts w:ascii="Arial" w:hAnsi="Arial" w:cs="Arial"/>
          <w:sz w:val="22"/>
          <w:szCs w:val="22"/>
        </w:rPr>
        <w:t>objednatele</w:t>
      </w:r>
      <w:r w:rsidR="002300AF" w:rsidRPr="00DF6F5D">
        <w:rPr>
          <w:rFonts w:ascii="Arial" w:hAnsi="Arial" w:cs="Arial"/>
          <w:sz w:val="22"/>
          <w:szCs w:val="22"/>
        </w:rPr>
        <w:t xml:space="preserve"> (a osob s nimi spjatých), těch, které podléhají utajení podle příslušných právních</w:t>
      </w:r>
      <w:r w:rsidR="00CE7A3E" w:rsidRPr="00DF6F5D">
        <w:rPr>
          <w:rFonts w:ascii="Arial" w:hAnsi="Arial" w:cs="Arial"/>
          <w:sz w:val="22"/>
          <w:szCs w:val="22"/>
        </w:rPr>
        <w:t xml:space="preserve"> předpisů, jakož i těch, které </w:t>
      </w:r>
      <w:r w:rsidR="006C2CC8" w:rsidRPr="00DF6F5D">
        <w:rPr>
          <w:rFonts w:ascii="Arial" w:hAnsi="Arial" w:cs="Arial"/>
          <w:sz w:val="22"/>
          <w:szCs w:val="22"/>
        </w:rPr>
        <w:t>objednatel</w:t>
      </w:r>
      <w:r w:rsidR="002300AF" w:rsidRPr="00DF6F5D">
        <w:rPr>
          <w:rFonts w:ascii="Arial" w:hAnsi="Arial" w:cs="Arial"/>
          <w:sz w:val="22"/>
          <w:szCs w:val="22"/>
        </w:rPr>
        <w:t xml:space="preserve"> výslovně označí jako důvěrné. Tato povinnost mlčenlivosti se obdobně vztahuje i na případné zaměstnance </w:t>
      </w:r>
      <w:r w:rsidR="0033019A">
        <w:rPr>
          <w:rFonts w:ascii="Arial" w:hAnsi="Arial" w:cs="Arial"/>
          <w:sz w:val="22"/>
          <w:szCs w:val="22"/>
        </w:rPr>
        <w:t>výrobce</w:t>
      </w:r>
      <w:r w:rsidR="002300AF" w:rsidRPr="00DF6F5D">
        <w:rPr>
          <w:rFonts w:ascii="Arial" w:hAnsi="Arial" w:cs="Arial"/>
          <w:sz w:val="22"/>
          <w:szCs w:val="22"/>
        </w:rPr>
        <w:t xml:space="preserve"> a jeho smluvní partnery. Povinnosti mlčenlivosti dle tohoto </w:t>
      </w:r>
      <w:r w:rsidR="00CE7A3E" w:rsidRPr="00DF6F5D">
        <w:rPr>
          <w:rFonts w:ascii="Arial" w:hAnsi="Arial" w:cs="Arial"/>
          <w:sz w:val="22"/>
          <w:szCs w:val="22"/>
        </w:rPr>
        <w:t>odstavce s</w:t>
      </w:r>
      <w:r w:rsidR="002300AF" w:rsidRPr="00DF6F5D">
        <w:rPr>
          <w:rFonts w:ascii="Arial" w:hAnsi="Arial" w:cs="Arial"/>
          <w:sz w:val="22"/>
          <w:szCs w:val="22"/>
        </w:rPr>
        <w:t xml:space="preserve">mlouvy může </w:t>
      </w:r>
      <w:r w:rsidR="0033019A">
        <w:rPr>
          <w:rFonts w:ascii="Arial" w:hAnsi="Arial" w:cs="Arial"/>
          <w:sz w:val="22"/>
          <w:szCs w:val="22"/>
        </w:rPr>
        <w:t>výrobce</w:t>
      </w:r>
      <w:r w:rsidR="0033019A" w:rsidRPr="00DF6F5D">
        <w:rPr>
          <w:rFonts w:ascii="Arial" w:hAnsi="Arial" w:cs="Arial"/>
          <w:sz w:val="22"/>
          <w:szCs w:val="22"/>
        </w:rPr>
        <w:t xml:space="preserve"> </w:t>
      </w:r>
      <w:r w:rsidR="002300AF" w:rsidRPr="00DF6F5D">
        <w:rPr>
          <w:rFonts w:ascii="Arial" w:hAnsi="Arial" w:cs="Arial"/>
          <w:sz w:val="22"/>
          <w:szCs w:val="22"/>
        </w:rPr>
        <w:t xml:space="preserve">zprostit pouze </w:t>
      </w:r>
      <w:r w:rsidR="006C2CC8" w:rsidRPr="00DF6F5D">
        <w:rPr>
          <w:rFonts w:ascii="Arial" w:hAnsi="Arial" w:cs="Arial"/>
          <w:sz w:val="22"/>
          <w:szCs w:val="22"/>
        </w:rPr>
        <w:t>objednatel</w:t>
      </w:r>
      <w:r w:rsidR="002300AF" w:rsidRPr="00DF6F5D">
        <w:rPr>
          <w:rFonts w:ascii="Arial" w:hAnsi="Arial" w:cs="Arial"/>
          <w:sz w:val="22"/>
          <w:szCs w:val="22"/>
        </w:rPr>
        <w:t xml:space="preserve"> svým předchozím písemným prohlášením adresovaným </w:t>
      </w:r>
      <w:r w:rsidR="0033019A">
        <w:rPr>
          <w:rFonts w:ascii="Arial" w:hAnsi="Arial" w:cs="Arial"/>
          <w:sz w:val="22"/>
          <w:szCs w:val="22"/>
        </w:rPr>
        <w:t xml:space="preserve">výrobci. </w:t>
      </w:r>
      <w:r w:rsidR="00CE7A3E" w:rsidRPr="00DF6F5D">
        <w:rPr>
          <w:rFonts w:ascii="Arial" w:hAnsi="Arial" w:cs="Arial"/>
          <w:sz w:val="22"/>
          <w:szCs w:val="22"/>
        </w:rPr>
        <w:t>Závazek</w:t>
      </w:r>
      <w:r w:rsidR="00667C20">
        <w:rPr>
          <w:rFonts w:ascii="Arial" w:hAnsi="Arial" w:cs="Arial"/>
          <w:sz w:val="22"/>
          <w:szCs w:val="22"/>
        </w:rPr>
        <w:t xml:space="preserve"> </w:t>
      </w:r>
      <w:r w:rsidR="0033019A">
        <w:rPr>
          <w:rFonts w:ascii="Arial" w:hAnsi="Arial" w:cs="Arial"/>
          <w:sz w:val="22"/>
          <w:szCs w:val="22"/>
        </w:rPr>
        <w:t>výrobce</w:t>
      </w:r>
      <w:r w:rsidR="002300AF" w:rsidRPr="00DF6F5D">
        <w:rPr>
          <w:rFonts w:ascii="Arial" w:hAnsi="Arial" w:cs="Arial"/>
          <w:sz w:val="22"/>
          <w:szCs w:val="22"/>
        </w:rPr>
        <w:t xml:space="preserve"> k zachovávání mlčenlivosti trvá i po zániku této </w:t>
      </w:r>
      <w:r w:rsidR="002E50C2" w:rsidRPr="00DF6F5D">
        <w:rPr>
          <w:rFonts w:ascii="Arial" w:hAnsi="Arial" w:cs="Arial"/>
          <w:sz w:val="22"/>
          <w:szCs w:val="22"/>
        </w:rPr>
        <w:t>s</w:t>
      </w:r>
      <w:r w:rsidR="002300AF" w:rsidRPr="00DF6F5D">
        <w:rPr>
          <w:rFonts w:ascii="Arial" w:hAnsi="Arial" w:cs="Arial"/>
          <w:sz w:val="22"/>
          <w:szCs w:val="22"/>
        </w:rPr>
        <w:t>mlouvy.</w:t>
      </w:r>
      <w:r w:rsidR="00D0647B" w:rsidRPr="00DF6F5D">
        <w:rPr>
          <w:rFonts w:ascii="Arial" w:hAnsi="Arial" w:cs="Arial"/>
          <w:sz w:val="22"/>
          <w:szCs w:val="22"/>
        </w:rPr>
        <w:t xml:space="preserve"> </w:t>
      </w:r>
    </w:p>
    <w:p w14:paraId="309B9FD5" w14:textId="5676FFE8" w:rsidR="002300AF" w:rsidRPr="00DF6F5D" w:rsidRDefault="002E5E5F" w:rsidP="00CA232D">
      <w:pPr>
        <w:pStyle w:val="Textodst2slovan"/>
        <w:numPr>
          <w:ilvl w:val="2"/>
          <w:numId w:val="1"/>
        </w:numPr>
        <w:tabs>
          <w:tab w:val="clear" w:pos="992"/>
          <w:tab w:val="num" w:pos="1418"/>
        </w:tabs>
        <w:spacing w:after="120"/>
        <w:ind w:left="714" w:hanging="357"/>
        <w:rPr>
          <w:rFonts w:ascii="Arial" w:hAnsi="Arial" w:cs="Arial"/>
          <w:sz w:val="22"/>
          <w:szCs w:val="22"/>
        </w:rPr>
      </w:pPr>
      <w:r w:rsidRPr="00DF6F5D">
        <w:rPr>
          <w:rFonts w:ascii="Arial" w:hAnsi="Arial" w:cs="Arial"/>
          <w:sz w:val="22"/>
          <w:szCs w:val="22"/>
        </w:rPr>
        <w:t>O</w:t>
      </w:r>
      <w:r w:rsidR="006C2CC8" w:rsidRPr="00DF6F5D">
        <w:rPr>
          <w:rFonts w:ascii="Arial" w:hAnsi="Arial" w:cs="Arial"/>
          <w:sz w:val="22"/>
          <w:szCs w:val="22"/>
        </w:rPr>
        <w:t>bjednatel</w:t>
      </w:r>
      <w:r w:rsidR="002300AF" w:rsidRPr="00DF6F5D">
        <w:rPr>
          <w:rFonts w:ascii="Arial" w:hAnsi="Arial" w:cs="Arial"/>
          <w:sz w:val="22"/>
          <w:szCs w:val="22"/>
        </w:rPr>
        <w:t xml:space="preserve">i neprodleně oznámit jakoukoliv skutečnost, která </w:t>
      </w:r>
      <w:r w:rsidR="00CE7A3E" w:rsidRPr="00DF6F5D">
        <w:rPr>
          <w:rFonts w:ascii="Arial" w:hAnsi="Arial" w:cs="Arial"/>
          <w:sz w:val="22"/>
          <w:szCs w:val="22"/>
        </w:rPr>
        <w:t>by mohla mít vliv na</w:t>
      </w:r>
      <w:r w:rsidR="00CA232D" w:rsidRPr="00DF6F5D">
        <w:rPr>
          <w:rFonts w:ascii="Arial" w:hAnsi="Arial" w:cs="Arial"/>
          <w:sz w:val="22"/>
          <w:szCs w:val="22"/>
        </w:rPr>
        <w:t> </w:t>
      </w:r>
      <w:r w:rsidR="00CE7A3E" w:rsidRPr="00DF6F5D">
        <w:rPr>
          <w:rFonts w:ascii="Arial" w:hAnsi="Arial" w:cs="Arial"/>
          <w:sz w:val="22"/>
          <w:szCs w:val="22"/>
        </w:rPr>
        <w:t xml:space="preserve">schopnost </w:t>
      </w:r>
      <w:r w:rsidR="0033019A">
        <w:rPr>
          <w:rFonts w:ascii="Arial" w:hAnsi="Arial" w:cs="Arial"/>
          <w:sz w:val="22"/>
          <w:szCs w:val="22"/>
        </w:rPr>
        <w:t>výrobce</w:t>
      </w:r>
      <w:r w:rsidR="0033019A" w:rsidRPr="00DF6F5D">
        <w:rPr>
          <w:rFonts w:ascii="Arial" w:hAnsi="Arial" w:cs="Arial"/>
          <w:sz w:val="22"/>
          <w:szCs w:val="22"/>
        </w:rPr>
        <w:t xml:space="preserve"> </w:t>
      </w:r>
      <w:r w:rsidR="002300AF" w:rsidRPr="00DF6F5D">
        <w:rPr>
          <w:rFonts w:ascii="Arial" w:hAnsi="Arial" w:cs="Arial"/>
          <w:sz w:val="22"/>
          <w:szCs w:val="22"/>
        </w:rPr>
        <w:t xml:space="preserve">plnit své </w:t>
      </w:r>
      <w:r w:rsidR="00CE7A3E" w:rsidRPr="00DF6F5D">
        <w:rPr>
          <w:rFonts w:ascii="Arial" w:hAnsi="Arial" w:cs="Arial"/>
          <w:sz w:val="22"/>
          <w:szCs w:val="22"/>
        </w:rPr>
        <w:t>povinnosti vyplývající z této s</w:t>
      </w:r>
      <w:r w:rsidR="002300AF" w:rsidRPr="00DF6F5D">
        <w:rPr>
          <w:rFonts w:ascii="Arial" w:hAnsi="Arial" w:cs="Arial"/>
          <w:sz w:val="22"/>
          <w:szCs w:val="22"/>
        </w:rPr>
        <w:t xml:space="preserve">mlouvy. Takovým oznámením není </w:t>
      </w:r>
      <w:r w:rsidR="0033019A">
        <w:rPr>
          <w:rFonts w:ascii="Arial" w:hAnsi="Arial" w:cs="Arial"/>
          <w:sz w:val="22"/>
          <w:szCs w:val="22"/>
        </w:rPr>
        <w:t xml:space="preserve">výrobce </w:t>
      </w:r>
      <w:r w:rsidR="002300AF" w:rsidRPr="00DF6F5D">
        <w:rPr>
          <w:rFonts w:ascii="Arial" w:hAnsi="Arial" w:cs="Arial"/>
          <w:sz w:val="22"/>
          <w:szCs w:val="22"/>
        </w:rPr>
        <w:t xml:space="preserve">zbaven povinnosti nadále plnit své závazky vyplývající z této </w:t>
      </w:r>
      <w:r w:rsidR="00CE7A3E" w:rsidRPr="00DF6F5D">
        <w:rPr>
          <w:rFonts w:ascii="Arial" w:hAnsi="Arial" w:cs="Arial"/>
          <w:sz w:val="22"/>
          <w:szCs w:val="22"/>
        </w:rPr>
        <w:t>s</w:t>
      </w:r>
      <w:r w:rsidR="002300AF" w:rsidRPr="00DF6F5D">
        <w:rPr>
          <w:rFonts w:ascii="Arial" w:hAnsi="Arial" w:cs="Arial"/>
          <w:sz w:val="22"/>
          <w:szCs w:val="22"/>
        </w:rPr>
        <w:t xml:space="preserve">mlouvy. </w:t>
      </w:r>
      <w:r w:rsidR="0033019A">
        <w:rPr>
          <w:rFonts w:ascii="Arial" w:hAnsi="Arial" w:cs="Arial"/>
          <w:sz w:val="22"/>
          <w:szCs w:val="22"/>
        </w:rPr>
        <w:t>Výrobce</w:t>
      </w:r>
      <w:r w:rsidR="0033019A" w:rsidRPr="00DF6F5D">
        <w:rPr>
          <w:rFonts w:ascii="Arial" w:hAnsi="Arial" w:cs="Arial"/>
          <w:sz w:val="22"/>
          <w:szCs w:val="22"/>
        </w:rPr>
        <w:t xml:space="preserve"> </w:t>
      </w:r>
      <w:r w:rsidR="002300AF" w:rsidRPr="00DF6F5D">
        <w:rPr>
          <w:rFonts w:ascii="Arial" w:hAnsi="Arial" w:cs="Arial"/>
          <w:sz w:val="22"/>
          <w:szCs w:val="22"/>
        </w:rPr>
        <w:t xml:space="preserve">je povinen neprodleně písemně informovat </w:t>
      </w:r>
      <w:r w:rsidR="006C2CC8" w:rsidRPr="00DF6F5D">
        <w:rPr>
          <w:rFonts w:ascii="Arial" w:hAnsi="Arial" w:cs="Arial"/>
          <w:sz w:val="22"/>
          <w:szCs w:val="22"/>
        </w:rPr>
        <w:t>objednatele</w:t>
      </w:r>
      <w:r w:rsidR="002300AF" w:rsidRPr="00DF6F5D">
        <w:rPr>
          <w:rFonts w:ascii="Arial" w:hAnsi="Arial" w:cs="Arial"/>
          <w:sz w:val="22"/>
          <w:szCs w:val="22"/>
        </w:rPr>
        <w:t xml:space="preserve"> především o</w:t>
      </w:r>
      <w:r w:rsidR="00CA232D" w:rsidRPr="00DF6F5D">
        <w:rPr>
          <w:rFonts w:ascii="Arial" w:hAnsi="Arial" w:cs="Arial"/>
          <w:sz w:val="22"/>
          <w:szCs w:val="22"/>
        </w:rPr>
        <w:t> </w:t>
      </w:r>
      <w:r w:rsidR="002300AF" w:rsidRPr="00DF6F5D">
        <w:rPr>
          <w:rFonts w:ascii="Arial" w:hAnsi="Arial" w:cs="Arial"/>
          <w:sz w:val="22"/>
          <w:szCs w:val="22"/>
        </w:rPr>
        <w:t xml:space="preserve">všech skutečnostech, které by mohly </w:t>
      </w:r>
      <w:r w:rsidR="006C2CC8" w:rsidRPr="00DF6F5D">
        <w:rPr>
          <w:rFonts w:ascii="Arial" w:hAnsi="Arial" w:cs="Arial"/>
          <w:sz w:val="22"/>
          <w:szCs w:val="22"/>
        </w:rPr>
        <w:t>objednatel</w:t>
      </w:r>
      <w:r w:rsidR="002300AF" w:rsidRPr="00DF6F5D">
        <w:rPr>
          <w:rFonts w:ascii="Arial" w:hAnsi="Arial" w:cs="Arial"/>
          <w:sz w:val="22"/>
          <w:szCs w:val="22"/>
        </w:rPr>
        <w:t>i způsobit finanční nebo jinou újmu, a o překážkách, které by mohly jakkoli</w:t>
      </w:r>
      <w:r w:rsidR="00CE7A3E" w:rsidRPr="00DF6F5D">
        <w:rPr>
          <w:rFonts w:ascii="Arial" w:hAnsi="Arial" w:cs="Arial"/>
          <w:sz w:val="22"/>
          <w:szCs w:val="22"/>
        </w:rPr>
        <w:t xml:space="preserve"> ohrozit či ztížit plnění této s</w:t>
      </w:r>
      <w:r w:rsidR="002E50C2" w:rsidRPr="00DF6F5D">
        <w:rPr>
          <w:rFonts w:ascii="Arial" w:hAnsi="Arial" w:cs="Arial"/>
          <w:sz w:val="22"/>
          <w:szCs w:val="22"/>
        </w:rPr>
        <w:t xml:space="preserve">mlouvy ze strany </w:t>
      </w:r>
      <w:r w:rsidR="0033019A">
        <w:rPr>
          <w:rFonts w:ascii="Arial" w:hAnsi="Arial" w:cs="Arial"/>
          <w:sz w:val="22"/>
          <w:szCs w:val="22"/>
        </w:rPr>
        <w:t>výrobce</w:t>
      </w:r>
      <w:r w:rsidR="002300AF" w:rsidRPr="00DF6F5D">
        <w:rPr>
          <w:rFonts w:ascii="Arial" w:hAnsi="Arial" w:cs="Arial"/>
          <w:sz w:val="22"/>
          <w:szCs w:val="22"/>
        </w:rPr>
        <w:t>, ať již z věcného či časového hlediska, vždy v dostatečném předstihu.</w:t>
      </w:r>
    </w:p>
    <w:p w14:paraId="5D4F83F2" w14:textId="10AD9EA5" w:rsidR="002E50C2" w:rsidRPr="00DF6F5D" w:rsidRDefault="006C2CC8" w:rsidP="00CA232D">
      <w:pPr>
        <w:pStyle w:val="Textodst1sl"/>
        <w:tabs>
          <w:tab w:val="clear" w:pos="284"/>
          <w:tab w:val="clear" w:pos="720"/>
          <w:tab w:val="num" w:pos="426"/>
        </w:tabs>
        <w:spacing w:before="0"/>
        <w:ind w:left="357" w:hanging="357"/>
        <w:rPr>
          <w:rFonts w:ascii="Arial" w:hAnsi="Arial" w:cs="Arial"/>
          <w:sz w:val="22"/>
          <w:szCs w:val="22"/>
        </w:rPr>
      </w:pPr>
      <w:r w:rsidRPr="00DF6F5D">
        <w:rPr>
          <w:rFonts w:ascii="Arial" w:hAnsi="Arial" w:cs="Arial"/>
          <w:sz w:val="22"/>
          <w:szCs w:val="22"/>
        </w:rPr>
        <w:t>Objednatel</w:t>
      </w:r>
      <w:r w:rsidR="002300AF" w:rsidRPr="00DF6F5D">
        <w:rPr>
          <w:rFonts w:ascii="Arial" w:hAnsi="Arial" w:cs="Arial"/>
          <w:sz w:val="22"/>
          <w:szCs w:val="22"/>
        </w:rPr>
        <w:t xml:space="preserve"> je povinen předat včas</w:t>
      </w:r>
      <w:r w:rsidR="008B7D1A">
        <w:rPr>
          <w:rFonts w:ascii="Arial" w:hAnsi="Arial" w:cs="Arial"/>
          <w:sz w:val="22"/>
          <w:szCs w:val="22"/>
        </w:rPr>
        <w:t xml:space="preserve"> </w:t>
      </w:r>
      <w:r w:rsidR="0033019A">
        <w:rPr>
          <w:rFonts w:ascii="Arial" w:hAnsi="Arial" w:cs="Arial"/>
          <w:sz w:val="22"/>
          <w:szCs w:val="22"/>
        </w:rPr>
        <w:t xml:space="preserve">výrobci </w:t>
      </w:r>
      <w:r w:rsidR="002300AF" w:rsidRPr="00DF6F5D">
        <w:rPr>
          <w:rFonts w:ascii="Arial" w:hAnsi="Arial" w:cs="Arial"/>
          <w:sz w:val="22"/>
          <w:szCs w:val="22"/>
        </w:rPr>
        <w:t xml:space="preserve">veškeré informace a podklady, </w:t>
      </w:r>
      <w:r w:rsidR="00CE7A3E" w:rsidRPr="00DF6F5D">
        <w:rPr>
          <w:rFonts w:ascii="Arial" w:hAnsi="Arial" w:cs="Arial"/>
          <w:sz w:val="22"/>
          <w:szCs w:val="22"/>
        </w:rPr>
        <w:t>které jsou nezbytné k řádnému poskytování f</w:t>
      </w:r>
      <w:r w:rsidR="002300AF" w:rsidRPr="00DF6F5D">
        <w:rPr>
          <w:rFonts w:ascii="Arial" w:hAnsi="Arial" w:cs="Arial"/>
          <w:sz w:val="22"/>
          <w:szCs w:val="22"/>
        </w:rPr>
        <w:t>otografických</w:t>
      </w:r>
      <w:r w:rsidR="0033019A">
        <w:rPr>
          <w:rFonts w:ascii="Arial" w:hAnsi="Arial" w:cs="Arial"/>
          <w:sz w:val="22"/>
          <w:szCs w:val="22"/>
        </w:rPr>
        <w:t xml:space="preserve"> a audiovizuálních</w:t>
      </w:r>
      <w:r w:rsidR="002300AF" w:rsidRPr="00DF6F5D">
        <w:rPr>
          <w:rFonts w:ascii="Arial" w:hAnsi="Arial" w:cs="Arial"/>
          <w:sz w:val="22"/>
          <w:szCs w:val="22"/>
        </w:rPr>
        <w:t xml:space="preserve"> služeb</w:t>
      </w:r>
      <w:r w:rsidR="00D0647B" w:rsidRPr="00DF6F5D">
        <w:rPr>
          <w:rFonts w:ascii="Arial" w:hAnsi="Arial" w:cs="Arial"/>
          <w:sz w:val="22"/>
          <w:szCs w:val="22"/>
        </w:rPr>
        <w:t>, zejména den, čas a místo konání akce/události</w:t>
      </w:r>
      <w:r w:rsidR="002300AF" w:rsidRPr="00DF6F5D">
        <w:rPr>
          <w:rFonts w:ascii="Arial" w:hAnsi="Arial" w:cs="Arial"/>
          <w:sz w:val="22"/>
          <w:szCs w:val="22"/>
        </w:rPr>
        <w:t>.</w:t>
      </w:r>
    </w:p>
    <w:p w14:paraId="4E85C563" w14:textId="77777777" w:rsidR="002300AF" w:rsidRPr="00DF6F5D" w:rsidRDefault="00E36086" w:rsidP="00835501">
      <w:pPr>
        <w:pStyle w:val="JH"/>
        <w:tabs>
          <w:tab w:val="center" w:pos="4819"/>
          <w:tab w:val="left" w:pos="5370"/>
        </w:tabs>
        <w:spacing w:before="360"/>
        <w:jc w:val="center"/>
        <w:rPr>
          <w:rFonts w:ascii="Arial" w:hAnsi="Arial" w:cs="Arial"/>
          <w:b/>
          <w:sz w:val="22"/>
          <w:szCs w:val="22"/>
        </w:rPr>
      </w:pPr>
      <w:r w:rsidRPr="00DF6F5D">
        <w:rPr>
          <w:rFonts w:ascii="Arial" w:hAnsi="Arial" w:cs="Arial"/>
          <w:b/>
          <w:sz w:val="22"/>
          <w:szCs w:val="22"/>
        </w:rPr>
        <w:t xml:space="preserve">Článek </w:t>
      </w:r>
      <w:r w:rsidR="00CE7A3E" w:rsidRPr="00DF6F5D">
        <w:rPr>
          <w:rFonts w:ascii="Arial" w:hAnsi="Arial" w:cs="Arial"/>
          <w:b/>
          <w:sz w:val="22"/>
          <w:szCs w:val="22"/>
        </w:rPr>
        <w:t>V.</w:t>
      </w:r>
    </w:p>
    <w:p w14:paraId="52FBB7F5" w14:textId="086CA648" w:rsidR="001D6C05" w:rsidRPr="00DF6F5D" w:rsidRDefault="00FB5601" w:rsidP="00C405F5">
      <w:pPr>
        <w:pStyle w:val="JH"/>
        <w:tabs>
          <w:tab w:val="center" w:pos="4819"/>
          <w:tab w:val="left" w:pos="5370"/>
        </w:tabs>
        <w:spacing w:after="120"/>
        <w:jc w:val="center"/>
        <w:rPr>
          <w:rFonts w:ascii="Arial" w:hAnsi="Arial" w:cs="Arial"/>
          <w:b/>
          <w:sz w:val="22"/>
          <w:szCs w:val="22"/>
        </w:rPr>
      </w:pPr>
      <w:r w:rsidRPr="00DF6F5D">
        <w:rPr>
          <w:rFonts w:ascii="Arial" w:hAnsi="Arial" w:cs="Arial"/>
          <w:b/>
          <w:sz w:val="22"/>
          <w:szCs w:val="22"/>
        </w:rPr>
        <w:t>O</w:t>
      </w:r>
      <w:r w:rsidR="000C4D03">
        <w:rPr>
          <w:rFonts w:ascii="Arial" w:hAnsi="Arial" w:cs="Arial"/>
          <w:b/>
          <w:sz w:val="22"/>
          <w:szCs w:val="22"/>
        </w:rPr>
        <w:t>bjednávání f</w:t>
      </w:r>
      <w:r w:rsidR="002300AF" w:rsidRPr="00DF6F5D">
        <w:rPr>
          <w:rFonts w:ascii="Arial" w:hAnsi="Arial" w:cs="Arial"/>
          <w:b/>
          <w:sz w:val="22"/>
          <w:szCs w:val="22"/>
        </w:rPr>
        <w:t>otografických</w:t>
      </w:r>
      <w:r w:rsidR="000C4D03">
        <w:rPr>
          <w:rFonts w:ascii="Arial" w:hAnsi="Arial" w:cs="Arial"/>
          <w:b/>
          <w:sz w:val="22"/>
          <w:szCs w:val="22"/>
        </w:rPr>
        <w:t xml:space="preserve"> a audiovizuálních </w:t>
      </w:r>
      <w:r w:rsidR="002300AF" w:rsidRPr="00DF6F5D">
        <w:rPr>
          <w:rFonts w:ascii="Arial" w:hAnsi="Arial" w:cs="Arial"/>
          <w:b/>
          <w:sz w:val="22"/>
          <w:szCs w:val="22"/>
        </w:rPr>
        <w:t>služeb</w:t>
      </w:r>
    </w:p>
    <w:p w14:paraId="7550C922" w14:textId="73743C05" w:rsidR="002300AF" w:rsidRPr="00725B98" w:rsidRDefault="00621855" w:rsidP="00725B98">
      <w:pPr>
        <w:pStyle w:val="Odstavecseseznamem"/>
        <w:numPr>
          <w:ilvl w:val="3"/>
          <w:numId w:val="8"/>
        </w:numPr>
        <w:tabs>
          <w:tab w:val="num" w:pos="426"/>
        </w:tabs>
        <w:ind w:left="357" w:hanging="357"/>
        <w:contextualSpacing w:val="0"/>
        <w:jc w:val="both"/>
        <w:rPr>
          <w:rFonts w:ascii="Arial" w:eastAsiaTheme="minorHAnsi" w:hAnsi="Arial" w:cs="Arial"/>
          <w:sz w:val="22"/>
          <w:szCs w:val="22"/>
          <w:lang w:eastAsia="en-US"/>
        </w:rPr>
      </w:pPr>
      <w:bookmarkStart w:id="1" w:name="_Ref214861564"/>
      <w:r w:rsidRPr="00E34790">
        <w:rPr>
          <w:rFonts w:ascii="Arial" w:eastAsiaTheme="minorHAnsi" w:hAnsi="Arial" w:cs="Arial"/>
          <w:sz w:val="22"/>
          <w:szCs w:val="22"/>
          <w:lang w:eastAsia="en-US"/>
        </w:rPr>
        <w:t xml:space="preserve">Výrobce </w:t>
      </w:r>
      <w:r w:rsidR="00FB5601" w:rsidRPr="00E34790">
        <w:rPr>
          <w:rFonts w:ascii="Arial" w:eastAsiaTheme="minorHAnsi" w:hAnsi="Arial" w:cs="Arial"/>
          <w:sz w:val="22"/>
          <w:szCs w:val="22"/>
          <w:lang w:eastAsia="en-US"/>
        </w:rPr>
        <w:t>je povinen poskytovat fotografické</w:t>
      </w:r>
      <w:r w:rsidRPr="00E34790">
        <w:rPr>
          <w:rFonts w:ascii="Arial" w:eastAsiaTheme="minorHAnsi" w:hAnsi="Arial" w:cs="Arial"/>
          <w:sz w:val="22"/>
          <w:szCs w:val="22"/>
          <w:lang w:eastAsia="en-US"/>
        </w:rPr>
        <w:t xml:space="preserve"> a audiovizuální</w:t>
      </w:r>
      <w:r w:rsidR="00FB5601" w:rsidRPr="00E34790">
        <w:rPr>
          <w:rFonts w:ascii="Arial" w:eastAsiaTheme="minorHAnsi" w:hAnsi="Arial" w:cs="Arial"/>
          <w:sz w:val="22"/>
          <w:szCs w:val="22"/>
          <w:lang w:eastAsia="en-US"/>
        </w:rPr>
        <w:t xml:space="preserve"> služby pouze </w:t>
      </w:r>
      <w:r w:rsidR="002300AF" w:rsidRPr="00E34790">
        <w:rPr>
          <w:rFonts w:ascii="Arial" w:eastAsiaTheme="minorHAnsi" w:hAnsi="Arial" w:cs="Arial"/>
          <w:sz w:val="22"/>
          <w:szCs w:val="22"/>
          <w:lang w:eastAsia="en-US"/>
        </w:rPr>
        <w:t xml:space="preserve">na základě </w:t>
      </w:r>
      <w:r w:rsidR="00FB5601" w:rsidRPr="00E34790">
        <w:rPr>
          <w:rFonts w:ascii="Arial" w:eastAsiaTheme="minorHAnsi" w:hAnsi="Arial" w:cs="Arial"/>
          <w:sz w:val="22"/>
          <w:szCs w:val="22"/>
          <w:lang w:eastAsia="en-US"/>
        </w:rPr>
        <w:t>předchozí</w:t>
      </w:r>
      <w:r w:rsidR="001255BA">
        <w:rPr>
          <w:rFonts w:ascii="Arial" w:eastAsiaTheme="minorHAnsi" w:hAnsi="Arial" w:cs="Arial"/>
          <w:sz w:val="22"/>
          <w:szCs w:val="22"/>
          <w:lang w:eastAsia="en-US"/>
        </w:rPr>
        <w:t xml:space="preserve"> </w:t>
      </w:r>
      <w:r w:rsidR="002300AF" w:rsidRPr="00E34790">
        <w:rPr>
          <w:rFonts w:ascii="Arial" w:eastAsiaTheme="minorHAnsi" w:hAnsi="Arial" w:cs="Arial"/>
          <w:sz w:val="22"/>
          <w:szCs w:val="22"/>
          <w:lang w:eastAsia="en-US"/>
        </w:rPr>
        <w:t xml:space="preserve">objednávky </w:t>
      </w:r>
      <w:r w:rsidR="00FB5601" w:rsidRPr="00E34790">
        <w:rPr>
          <w:rFonts w:ascii="Arial" w:eastAsiaTheme="minorHAnsi" w:hAnsi="Arial" w:cs="Arial"/>
          <w:sz w:val="22"/>
          <w:szCs w:val="22"/>
          <w:lang w:eastAsia="en-US"/>
        </w:rPr>
        <w:t>f</w:t>
      </w:r>
      <w:r w:rsidR="002300AF" w:rsidRPr="00E34790">
        <w:rPr>
          <w:rFonts w:ascii="Arial" w:eastAsiaTheme="minorHAnsi" w:hAnsi="Arial" w:cs="Arial"/>
          <w:sz w:val="22"/>
          <w:szCs w:val="22"/>
          <w:lang w:eastAsia="en-US"/>
        </w:rPr>
        <w:t>otografických</w:t>
      </w:r>
      <w:r w:rsidRPr="00E34790">
        <w:rPr>
          <w:rFonts w:ascii="Arial" w:eastAsiaTheme="minorHAnsi" w:hAnsi="Arial" w:cs="Arial"/>
          <w:sz w:val="22"/>
          <w:szCs w:val="22"/>
          <w:lang w:eastAsia="en-US"/>
        </w:rPr>
        <w:t xml:space="preserve"> a audiovizuálních</w:t>
      </w:r>
      <w:r w:rsidR="002300AF" w:rsidRPr="00E34790">
        <w:rPr>
          <w:rFonts w:ascii="Arial" w:eastAsiaTheme="minorHAnsi" w:hAnsi="Arial" w:cs="Arial"/>
          <w:sz w:val="22"/>
          <w:szCs w:val="22"/>
          <w:lang w:eastAsia="en-US"/>
        </w:rPr>
        <w:t xml:space="preserve"> služeb, která bude </w:t>
      </w:r>
      <w:r w:rsidRPr="00E34790">
        <w:rPr>
          <w:rFonts w:ascii="Arial" w:eastAsiaTheme="minorHAnsi" w:hAnsi="Arial" w:cs="Arial"/>
          <w:sz w:val="22"/>
          <w:szCs w:val="22"/>
          <w:lang w:eastAsia="en-US"/>
        </w:rPr>
        <w:t xml:space="preserve">výrobci </w:t>
      </w:r>
      <w:r w:rsidR="002300AF" w:rsidRPr="00E34790">
        <w:rPr>
          <w:rFonts w:ascii="Arial" w:eastAsiaTheme="minorHAnsi" w:hAnsi="Arial" w:cs="Arial"/>
          <w:sz w:val="22"/>
          <w:szCs w:val="22"/>
          <w:lang w:eastAsia="en-US"/>
        </w:rPr>
        <w:t xml:space="preserve">zaslána ze strany </w:t>
      </w:r>
      <w:r w:rsidR="006C2CC8" w:rsidRPr="00E34790">
        <w:rPr>
          <w:rFonts w:ascii="Arial" w:eastAsiaTheme="minorHAnsi" w:hAnsi="Arial" w:cs="Arial"/>
          <w:sz w:val="22"/>
          <w:szCs w:val="22"/>
          <w:lang w:eastAsia="en-US"/>
        </w:rPr>
        <w:t>objednatele</w:t>
      </w:r>
      <w:bookmarkEnd w:id="1"/>
      <w:r w:rsidR="00FB5601" w:rsidRPr="00E34790">
        <w:rPr>
          <w:rFonts w:ascii="Arial" w:eastAsiaTheme="minorHAnsi" w:hAnsi="Arial" w:cs="Arial"/>
          <w:sz w:val="22"/>
          <w:szCs w:val="22"/>
          <w:lang w:eastAsia="en-US"/>
        </w:rPr>
        <w:t xml:space="preserve">; za řádné zaslání objednávky </w:t>
      </w:r>
      <w:r w:rsidR="006C2CC8" w:rsidRPr="00E34790">
        <w:rPr>
          <w:rFonts w:ascii="Arial" w:eastAsiaTheme="minorHAnsi" w:hAnsi="Arial" w:cs="Arial"/>
          <w:sz w:val="22"/>
          <w:szCs w:val="22"/>
          <w:lang w:eastAsia="en-US"/>
        </w:rPr>
        <w:t>objednatel</w:t>
      </w:r>
      <w:r w:rsidR="002300AF" w:rsidRPr="00E34790">
        <w:rPr>
          <w:rFonts w:ascii="Arial" w:eastAsiaTheme="minorHAnsi" w:hAnsi="Arial" w:cs="Arial"/>
          <w:sz w:val="22"/>
          <w:szCs w:val="22"/>
          <w:lang w:eastAsia="en-US"/>
        </w:rPr>
        <w:t>em se rozumí i její doručení na e-mailovou adresu</w:t>
      </w:r>
      <w:r w:rsidRPr="00E34790">
        <w:rPr>
          <w:rFonts w:ascii="Arial" w:eastAsiaTheme="minorHAnsi" w:hAnsi="Arial" w:cs="Arial"/>
          <w:sz w:val="22"/>
          <w:szCs w:val="22"/>
          <w:lang w:eastAsia="en-US"/>
        </w:rPr>
        <w:t xml:space="preserve"> výrob</w:t>
      </w:r>
      <w:r w:rsidR="004437AC">
        <w:rPr>
          <w:rFonts w:ascii="Arial" w:eastAsiaTheme="minorHAnsi" w:hAnsi="Arial" w:cs="Arial"/>
          <w:sz w:val="22"/>
          <w:szCs w:val="22"/>
          <w:lang w:eastAsia="en-US"/>
        </w:rPr>
        <w:t>ce</w:t>
      </w:r>
      <w:r w:rsidR="00725B98">
        <w:rPr>
          <w:rFonts w:ascii="Arial" w:hAnsi="Arial" w:cs="Arial"/>
          <w:sz w:val="22"/>
          <w:szCs w:val="22"/>
        </w:rPr>
        <w:t xml:space="preserve">, </w:t>
      </w:r>
      <w:r w:rsidR="00FB5601" w:rsidRPr="00725B98">
        <w:rPr>
          <w:rFonts w:ascii="Arial" w:eastAsiaTheme="minorHAnsi" w:hAnsi="Arial" w:cs="Arial"/>
          <w:sz w:val="22"/>
          <w:szCs w:val="22"/>
          <w:lang w:eastAsia="en-US"/>
        </w:rPr>
        <w:t xml:space="preserve">či jinou e-mailovou adresu </w:t>
      </w:r>
      <w:r w:rsidR="002300AF" w:rsidRPr="00725B98">
        <w:rPr>
          <w:rFonts w:ascii="Arial" w:eastAsiaTheme="minorHAnsi" w:hAnsi="Arial" w:cs="Arial"/>
          <w:sz w:val="22"/>
          <w:szCs w:val="22"/>
          <w:lang w:eastAsia="en-US"/>
        </w:rPr>
        <w:t xml:space="preserve">sdělenou </w:t>
      </w:r>
      <w:r w:rsidR="006C2CC8" w:rsidRPr="00725B98">
        <w:rPr>
          <w:rFonts w:ascii="Arial" w:eastAsiaTheme="minorHAnsi" w:hAnsi="Arial" w:cs="Arial"/>
          <w:sz w:val="22"/>
          <w:szCs w:val="22"/>
          <w:lang w:eastAsia="en-US"/>
        </w:rPr>
        <w:t>objednatel</w:t>
      </w:r>
      <w:r w:rsidR="002300AF" w:rsidRPr="00725B98">
        <w:rPr>
          <w:rFonts w:ascii="Arial" w:eastAsiaTheme="minorHAnsi" w:hAnsi="Arial" w:cs="Arial"/>
          <w:sz w:val="22"/>
          <w:szCs w:val="22"/>
          <w:lang w:eastAsia="en-US"/>
        </w:rPr>
        <w:t>i</w:t>
      </w:r>
      <w:r w:rsidRPr="00725B98">
        <w:rPr>
          <w:rFonts w:ascii="Arial" w:eastAsiaTheme="minorHAnsi" w:hAnsi="Arial" w:cs="Arial"/>
          <w:sz w:val="22"/>
          <w:szCs w:val="22"/>
          <w:lang w:eastAsia="en-US"/>
        </w:rPr>
        <w:t xml:space="preserve"> výrobcem</w:t>
      </w:r>
      <w:r w:rsidR="002300AF" w:rsidRPr="00725B98">
        <w:rPr>
          <w:rFonts w:ascii="Arial" w:eastAsiaTheme="minorHAnsi" w:hAnsi="Arial" w:cs="Arial"/>
          <w:sz w:val="22"/>
          <w:szCs w:val="22"/>
          <w:lang w:eastAsia="en-US"/>
        </w:rPr>
        <w:t>, jakož i</w:t>
      </w:r>
      <w:r w:rsidR="00E36086" w:rsidRPr="00725B98">
        <w:rPr>
          <w:rFonts w:ascii="Arial" w:eastAsiaTheme="minorHAnsi" w:hAnsi="Arial" w:cs="Arial"/>
          <w:sz w:val="22"/>
          <w:szCs w:val="22"/>
          <w:lang w:eastAsia="en-US"/>
        </w:rPr>
        <w:t> </w:t>
      </w:r>
      <w:r w:rsidR="002300AF" w:rsidRPr="00725B98">
        <w:rPr>
          <w:rFonts w:ascii="Arial" w:eastAsiaTheme="minorHAnsi" w:hAnsi="Arial" w:cs="Arial"/>
          <w:sz w:val="22"/>
          <w:szCs w:val="22"/>
          <w:lang w:eastAsia="en-US"/>
        </w:rPr>
        <w:t xml:space="preserve">telefonická objednávka (formou hovoru či SMS) učiněná na mobilní telefon </w:t>
      </w:r>
      <w:r w:rsidRPr="00725B98">
        <w:rPr>
          <w:rFonts w:ascii="Arial" w:eastAsiaTheme="minorHAnsi" w:hAnsi="Arial" w:cs="Arial"/>
          <w:sz w:val="22"/>
          <w:szCs w:val="22"/>
          <w:lang w:eastAsia="en-US"/>
        </w:rPr>
        <w:t>výrobce</w:t>
      </w:r>
      <w:r w:rsidR="00122452" w:rsidRPr="00725B98">
        <w:rPr>
          <w:rFonts w:ascii="Arial" w:eastAsiaTheme="minorHAnsi" w:hAnsi="Arial" w:cs="Arial"/>
          <w:sz w:val="22"/>
          <w:szCs w:val="22"/>
          <w:lang w:eastAsia="en-US"/>
        </w:rPr>
        <w:t>.</w:t>
      </w:r>
      <w:r w:rsidR="00DB5B2D" w:rsidRPr="00725B98">
        <w:rPr>
          <w:rFonts w:ascii="Arial" w:eastAsiaTheme="minorHAnsi" w:hAnsi="Arial" w:cs="Arial"/>
          <w:sz w:val="22"/>
          <w:szCs w:val="22"/>
          <w:lang w:eastAsia="en-US"/>
        </w:rPr>
        <w:t xml:space="preserve"> </w:t>
      </w:r>
      <w:r w:rsidR="00EC26BA" w:rsidRPr="00725B98">
        <w:rPr>
          <w:rFonts w:ascii="Arial" w:eastAsiaTheme="minorHAnsi" w:hAnsi="Arial" w:cs="Arial"/>
          <w:sz w:val="22"/>
          <w:szCs w:val="22"/>
          <w:lang w:eastAsia="en-US"/>
        </w:rPr>
        <w:t>V případě</w:t>
      </w:r>
      <w:r w:rsidR="00FB5601" w:rsidRPr="00725B98">
        <w:rPr>
          <w:rFonts w:ascii="Arial" w:eastAsiaTheme="minorHAnsi" w:hAnsi="Arial" w:cs="Arial"/>
          <w:sz w:val="22"/>
          <w:szCs w:val="22"/>
          <w:lang w:eastAsia="en-US"/>
        </w:rPr>
        <w:t xml:space="preserve"> rozporu mezi touto smlouvou a objednávkou f</w:t>
      </w:r>
      <w:r w:rsidR="002300AF" w:rsidRPr="00725B98">
        <w:rPr>
          <w:rFonts w:ascii="Arial" w:eastAsiaTheme="minorHAnsi" w:hAnsi="Arial" w:cs="Arial"/>
          <w:sz w:val="22"/>
          <w:szCs w:val="22"/>
          <w:lang w:eastAsia="en-US"/>
        </w:rPr>
        <w:t>otografických</w:t>
      </w:r>
      <w:r w:rsidR="00313982" w:rsidRPr="00725B98">
        <w:rPr>
          <w:rFonts w:ascii="Arial" w:eastAsiaTheme="minorHAnsi" w:hAnsi="Arial" w:cs="Arial"/>
          <w:sz w:val="22"/>
          <w:szCs w:val="22"/>
          <w:lang w:eastAsia="en-US"/>
        </w:rPr>
        <w:t xml:space="preserve"> a</w:t>
      </w:r>
      <w:r w:rsidRPr="00725B98">
        <w:rPr>
          <w:rFonts w:ascii="Arial" w:eastAsiaTheme="minorHAnsi" w:hAnsi="Arial" w:cs="Arial"/>
          <w:sz w:val="22"/>
          <w:szCs w:val="22"/>
          <w:lang w:eastAsia="en-US"/>
        </w:rPr>
        <w:t xml:space="preserve"> audiovizuálních</w:t>
      </w:r>
      <w:r w:rsidR="002300AF" w:rsidRPr="00725B98">
        <w:rPr>
          <w:rFonts w:ascii="Arial" w:eastAsiaTheme="minorHAnsi" w:hAnsi="Arial" w:cs="Arial"/>
          <w:sz w:val="22"/>
          <w:szCs w:val="22"/>
          <w:lang w:eastAsia="en-US"/>
        </w:rPr>
        <w:t xml:space="preserve"> služeb</w:t>
      </w:r>
      <w:r w:rsidR="00FB5601" w:rsidRPr="00725B98">
        <w:rPr>
          <w:rFonts w:ascii="Arial" w:eastAsiaTheme="minorHAnsi" w:hAnsi="Arial" w:cs="Arial"/>
          <w:sz w:val="22"/>
          <w:szCs w:val="22"/>
          <w:lang w:eastAsia="en-US"/>
        </w:rPr>
        <w:t xml:space="preserve"> na základě tohoto článku smlouvy</w:t>
      </w:r>
      <w:r w:rsidR="002300AF" w:rsidRPr="00725B98">
        <w:rPr>
          <w:rFonts w:ascii="Arial" w:eastAsiaTheme="minorHAnsi" w:hAnsi="Arial" w:cs="Arial"/>
          <w:sz w:val="22"/>
          <w:szCs w:val="22"/>
          <w:lang w:eastAsia="en-US"/>
        </w:rPr>
        <w:t xml:space="preserve"> má pro poskytování </w:t>
      </w:r>
      <w:r w:rsidR="00FB5601" w:rsidRPr="00725B98">
        <w:rPr>
          <w:rFonts w:ascii="Arial" w:eastAsiaTheme="minorHAnsi" w:hAnsi="Arial" w:cs="Arial"/>
          <w:sz w:val="22"/>
          <w:szCs w:val="22"/>
          <w:lang w:eastAsia="en-US"/>
        </w:rPr>
        <w:t>f</w:t>
      </w:r>
      <w:r w:rsidR="002300AF" w:rsidRPr="00725B98">
        <w:rPr>
          <w:rFonts w:ascii="Arial" w:eastAsiaTheme="minorHAnsi" w:hAnsi="Arial" w:cs="Arial"/>
          <w:sz w:val="22"/>
          <w:szCs w:val="22"/>
          <w:lang w:eastAsia="en-US"/>
        </w:rPr>
        <w:t>otog</w:t>
      </w:r>
      <w:r w:rsidR="00FB5601" w:rsidRPr="00725B98">
        <w:rPr>
          <w:rFonts w:ascii="Arial" w:eastAsiaTheme="minorHAnsi" w:hAnsi="Arial" w:cs="Arial"/>
          <w:sz w:val="22"/>
          <w:szCs w:val="22"/>
          <w:lang w:eastAsia="en-US"/>
        </w:rPr>
        <w:t xml:space="preserve">rafických </w:t>
      </w:r>
      <w:r w:rsidRPr="00725B98">
        <w:rPr>
          <w:rFonts w:ascii="Arial" w:eastAsiaTheme="minorHAnsi" w:hAnsi="Arial" w:cs="Arial"/>
          <w:sz w:val="22"/>
          <w:szCs w:val="22"/>
          <w:lang w:eastAsia="en-US"/>
        </w:rPr>
        <w:t xml:space="preserve">a audiovizuálních </w:t>
      </w:r>
      <w:r w:rsidR="00FB5601" w:rsidRPr="00725B98">
        <w:rPr>
          <w:rFonts w:ascii="Arial" w:eastAsiaTheme="minorHAnsi" w:hAnsi="Arial" w:cs="Arial"/>
          <w:sz w:val="22"/>
          <w:szCs w:val="22"/>
          <w:lang w:eastAsia="en-US"/>
        </w:rPr>
        <w:t>služeb přednost tato s</w:t>
      </w:r>
      <w:r w:rsidR="002300AF" w:rsidRPr="00725B98">
        <w:rPr>
          <w:rFonts w:ascii="Arial" w:eastAsiaTheme="minorHAnsi" w:hAnsi="Arial" w:cs="Arial"/>
          <w:sz w:val="22"/>
          <w:szCs w:val="22"/>
          <w:lang w:eastAsia="en-US"/>
        </w:rPr>
        <w:t>mlouva.</w:t>
      </w:r>
    </w:p>
    <w:p w14:paraId="4AFF14B6" w14:textId="77777777" w:rsidR="00DB5B2D" w:rsidRPr="00E34790" w:rsidRDefault="00DB5B2D" w:rsidP="00E34790">
      <w:pPr>
        <w:pStyle w:val="Odstavecseseznamem"/>
        <w:tabs>
          <w:tab w:val="num" w:pos="928"/>
        </w:tabs>
        <w:ind w:left="357"/>
        <w:contextualSpacing w:val="0"/>
        <w:jc w:val="both"/>
        <w:rPr>
          <w:rFonts w:ascii="Arial" w:eastAsiaTheme="minorHAnsi" w:hAnsi="Arial" w:cs="Arial"/>
          <w:sz w:val="22"/>
          <w:szCs w:val="22"/>
          <w:lang w:eastAsia="en-US"/>
        </w:rPr>
      </w:pPr>
    </w:p>
    <w:p w14:paraId="37411876" w14:textId="3931DA34" w:rsidR="002300AF" w:rsidRDefault="002300AF" w:rsidP="00E34790">
      <w:pPr>
        <w:pStyle w:val="Odstavecseseznamem"/>
        <w:numPr>
          <w:ilvl w:val="3"/>
          <w:numId w:val="8"/>
        </w:numPr>
        <w:tabs>
          <w:tab w:val="num" w:pos="426"/>
        </w:tabs>
        <w:ind w:left="357" w:hanging="357"/>
        <w:contextualSpacing w:val="0"/>
        <w:jc w:val="both"/>
        <w:rPr>
          <w:rFonts w:ascii="Arial" w:eastAsiaTheme="minorHAnsi" w:hAnsi="Arial" w:cs="Arial"/>
          <w:sz w:val="22"/>
          <w:szCs w:val="22"/>
          <w:lang w:eastAsia="en-US"/>
        </w:rPr>
      </w:pPr>
      <w:r w:rsidRPr="00E34790">
        <w:rPr>
          <w:rFonts w:ascii="Arial" w:eastAsiaTheme="minorHAnsi" w:hAnsi="Arial" w:cs="Arial"/>
          <w:sz w:val="22"/>
          <w:szCs w:val="22"/>
          <w:lang w:eastAsia="en-US"/>
        </w:rPr>
        <w:t>Kromě vedoucí</w:t>
      </w:r>
      <w:r w:rsidR="0075154B" w:rsidRPr="00E34790">
        <w:rPr>
          <w:rFonts w:ascii="Arial" w:eastAsiaTheme="minorHAnsi" w:hAnsi="Arial" w:cs="Arial"/>
          <w:sz w:val="22"/>
          <w:szCs w:val="22"/>
          <w:lang w:eastAsia="en-US"/>
        </w:rPr>
        <w:t>ho</w:t>
      </w:r>
      <w:r w:rsidRPr="00E34790">
        <w:rPr>
          <w:rFonts w:ascii="Arial" w:eastAsiaTheme="minorHAnsi" w:hAnsi="Arial" w:cs="Arial"/>
          <w:sz w:val="22"/>
          <w:szCs w:val="22"/>
          <w:lang w:eastAsia="en-US"/>
        </w:rPr>
        <w:t xml:space="preserve"> Úřadu vlády České republiky je jmén</w:t>
      </w:r>
      <w:r w:rsidR="009F5138" w:rsidRPr="00E34790">
        <w:rPr>
          <w:rFonts w:ascii="Arial" w:eastAsiaTheme="minorHAnsi" w:hAnsi="Arial" w:cs="Arial"/>
          <w:sz w:val="22"/>
          <w:szCs w:val="22"/>
          <w:lang w:eastAsia="en-US"/>
        </w:rPr>
        <w:t xml:space="preserve">em </w:t>
      </w:r>
      <w:r w:rsidR="006C2CC8" w:rsidRPr="00E34790">
        <w:rPr>
          <w:rFonts w:ascii="Arial" w:eastAsiaTheme="minorHAnsi" w:hAnsi="Arial" w:cs="Arial"/>
          <w:sz w:val="22"/>
          <w:szCs w:val="22"/>
          <w:lang w:eastAsia="en-US"/>
        </w:rPr>
        <w:t>objednatele</w:t>
      </w:r>
      <w:r w:rsidR="009F5138" w:rsidRPr="00E34790">
        <w:rPr>
          <w:rFonts w:ascii="Arial" w:eastAsiaTheme="minorHAnsi" w:hAnsi="Arial" w:cs="Arial"/>
          <w:sz w:val="22"/>
          <w:szCs w:val="22"/>
          <w:lang w:eastAsia="en-US"/>
        </w:rPr>
        <w:t xml:space="preserve"> oprávněn objednáva</w:t>
      </w:r>
      <w:r w:rsidR="001255BA">
        <w:rPr>
          <w:rFonts w:ascii="Arial" w:eastAsiaTheme="minorHAnsi" w:hAnsi="Arial" w:cs="Arial"/>
          <w:sz w:val="22"/>
          <w:szCs w:val="22"/>
          <w:lang w:eastAsia="en-US"/>
        </w:rPr>
        <w:t xml:space="preserve">t </w:t>
      </w:r>
      <w:r w:rsidR="009F5138" w:rsidRPr="00E34790">
        <w:rPr>
          <w:rFonts w:ascii="Arial" w:eastAsiaTheme="minorHAnsi" w:hAnsi="Arial" w:cs="Arial"/>
          <w:sz w:val="22"/>
          <w:szCs w:val="22"/>
          <w:lang w:eastAsia="en-US"/>
        </w:rPr>
        <w:t>f</w:t>
      </w:r>
      <w:r w:rsidRPr="00E34790">
        <w:rPr>
          <w:rFonts w:ascii="Arial" w:eastAsiaTheme="minorHAnsi" w:hAnsi="Arial" w:cs="Arial"/>
          <w:sz w:val="22"/>
          <w:szCs w:val="22"/>
          <w:lang w:eastAsia="en-US"/>
        </w:rPr>
        <w:t>otografické</w:t>
      </w:r>
      <w:r w:rsidR="00621855" w:rsidRPr="00E34790">
        <w:rPr>
          <w:rFonts w:ascii="Arial" w:eastAsiaTheme="minorHAnsi" w:hAnsi="Arial" w:cs="Arial"/>
          <w:sz w:val="22"/>
          <w:szCs w:val="22"/>
          <w:lang w:eastAsia="en-US"/>
        </w:rPr>
        <w:t xml:space="preserve"> a audiovizuální</w:t>
      </w:r>
      <w:r w:rsidRPr="00E34790">
        <w:rPr>
          <w:rFonts w:ascii="Arial" w:eastAsiaTheme="minorHAnsi" w:hAnsi="Arial" w:cs="Arial"/>
          <w:sz w:val="22"/>
          <w:szCs w:val="22"/>
          <w:lang w:eastAsia="en-US"/>
        </w:rPr>
        <w:t xml:space="preserve"> služby pouze ředitel </w:t>
      </w:r>
      <w:r w:rsidR="009F5138" w:rsidRPr="00E34790">
        <w:rPr>
          <w:rFonts w:ascii="Arial" w:eastAsiaTheme="minorHAnsi" w:hAnsi="Arial" w:cs="Arial"/>
          <w:sz w:val="22"/>
          <w:szCs w:val="22"/>
          <w:lang w:eastAsia="en-US"/>
        </w:rPr>
        <w:t>O</w:t>
      </w:r>
      <w:r w:rsidRPr="00E34790">
        <w:rPr>
          <w:rFonts w:ascii="Arial" w:eastAsiaTheme="minorHAnsi" w:hAnsi="Arial" w:cs="Arial"/>
          <w:sz w:val="22"/>
          <w:szCs w:val="22"/>
          <w:lang w:eastAsia="en-US"/>
        </w:rPr>
        <w:t xml:space="preserve">dboru </w:t>
      </w:r>
      <w:r w:rsidR="00EE7BB0" w:rsidRPr="00E34790">
        <w:rPr>
          <w:rFonts w:ascii="Arial" w:eastAsiaTheme="minorHAnsi" w:hAnsi="Arial" w:cs="Arial"/>
          <w:sz w:val="22"/>
          <w:szCs w:val="22"/>
          <w:lang w:eastAsia="en-US"/>
        </w:rPr>
        <w:t>komunikace</w:t>
      </w:r>
      <w:r w:rsidR="009F5138" w:rsidRPr="00E34790">
        <w:rPr>
          <w:rFonts w:ascii="Arial" w:eastAsiaTheme="minorHAnsi" w:hAnsi="Arial" w:cs="Arial"/>
          <w:sz w:val="22"/>
          <w:szCs w:val="22"/>
          <w:lang w:eastAsia="en-US"/>
        </w:rPr>
        <w:t xml:space="preserve"> </w:t>
      </w:r>
      <w:r w:rsidRPr="00E34790">
        <w:rPr>
          <w:rFonts w:ascii="Arial" w:eastAsiaTheme="minorHAnsi" w:hAnsi="Arial" w:cs="Arial"/>
          <w:sz w:val="22"/>
          <w:szCs w:val="22"/>
          <w:lang w:eastAsia="en-US"/>
        </w:rPr>
        <w:t xml:space="preserve">a ředitelem </w:t>
      </w:r>
      <w:r w:rsidR="004024FA" w:rsidRPr="00E34790">
        <w:rPr>
          <w:rFonts w:ascii="Arial" w:eastAsiaTheme="minorHAnsi" w:hAnsi="Arial" w:cs="Arial"/>
          <w:sz w:val="22"/>
          <w:szCs w:val="22"/>
          <w:lang w:eastAsia="en-US"/>
        </w:rPr>
        <w:t>O</w:t>
      </w:r>
      <w:r w:rsidRPr="00E34790">
        <w:rPr>
          <w:rFonts w:ascii="Arial" w:eastAsiaTheme="minorHAnsi" w:hAnsi="Arial" w:cs="Arial"/>
          <w:sz w:val="22"/>
          <w:szCs w:val="22"/>
          <w:lang w:eastAsia="en-US"/>
        </w:rPr>
        <w:t>dboru</w:t>
      </w:r>
      <w:r w:rsidR="00EE7BB0" w:rsidRPr="00E34790">
        <w:rPr>
          <w:rFonts w:ascii="Arial" w:eastAsiaTheme="minorHAnsi" w:hAnsi="Arial" w:cs="Arial"/>
          <w:sz w:val="22"/>
          <w:szCs w:val="22"/>
          <w:lang w:eastAsia="en-US"/>
        </w:rPr>
        <w:t xml:space="preserve"> komunikace</w:t>
      </w:r>
      <w:r w:rsidRPr="00E34790">
        <w:rPr>
          <w:rFonts w:ascii="Arial" w:eastAsiaTheme="minorHAnsi" w:hAnsi="Arial" w:cs="Arial"/>
          <w:sz w:val="22"/>
          <w:szCs w:val="22"/>
          <w:lang w:eastAsia="en-US"/>
        </w:rPr>
        <w:t xml:space="preserve"> určen</w:t>
      </w:r>
      <w:r w:rsidR="00DA15A2" w:rsidRPr="00E34790">
        <w:rPr>
          <w:rFonts w:ascii="Arial" w:eastAsiaTheme="minorHAnsi" w:hAnsi="Arial" w:cs="Arial"/>
          <w:sz w:val="22"/>
          <w:szCs w:val="22"/>
          <w:lang w:eastAsia="en-US"/>
        </w:rPr>
        <w:t>á</w:t>
      </w:r>
      <w:r w:rsidRPr="00E34790">
        <w:rPr>
          <w:rFonts w:ascii="Arial" w:eastAsiaTheme="minorHAnsi" w:hAnsi="Arial" w:cs="Arial"/>
          <w:sz w:val="22"/>
          <w:szCs w:val="22"/>
          <w:lang w:eastAsia="en-US"/>
        </w:rPr>
        <w:t xml:space="preserve"> osoba. </w:t>
      </w:r>
    </w:p>
    <w:p w14:paraId="03BE02D6" w14:textId="77777777" w:rsidR="00E34790" w:rsidRPr="00E34790" w:rsidRDefault="00E34790" w:rsidP="00E34790">
      <w:pPr>
        <w:pStyle w:val="Odstavecseseznamem"/>
        <w:rPr>
          <w:rFonts w:ascii="Arial" w:eastAsiaTheme="minorHAnsi" w:hAnsi="Arial" w:cs="Arial"/>
          <w:sz w:val="22"/>
          <w:szCs w:val="22"/>
          <w:lang w:eastAsia="en-US"/>
        </w:rPr>
      </w:pPr>
    </w:p>
    <w:p w14:paraId="57542B20" w14:textId="57FDC103" w:rsidR="00E27866" w:rsidRPr="00E34790" w:rsidRDefault="002300AF" w:rsidP="00E34790">
      <w:pPr>
        <w:pStyle w:val="Odstavecseseznamem"/>
        <w:numPr>
          <w:ilvl w:val="3"/>
          <w:numId w:val="8"/>
        </w:numPr>
        <w:tabs>
          <w:tab w:val="num" w:pos="426"/>
        </w:tabs>
        <w:ind w:left="357" w:hanging="357"/>
        <w:contextualSpacing w:val="0"/>
        <w:jc w:val="both"/>
        <w:rPr>
          <w:rFonts w:ascii="Arial" w:eastAsiaTheme="minorHAnsi" w:hAnsi="Arial" w:cs="Arial"/>
          <w:sz w:val="22"/>
          <w:szCs w:val="22"/>
          <w:lang w:eastAsia="en-US"/>
        </w:rPr>
      </w:pPr>
      <w:r w:rsidRPr="00E34790">
        <w:rPr>
          <w:rFonts w:ascii="Arial" w:eastAsiaTheme="minorHAnsi" w:hAnsi="Arial" w:cs="Arial"/>
          <w:sz w:val="22"/>
          <w:szCs w:val="22"/>
          <w:lang w:eastAsia="en-US"/>
        </w:rPr>
        <w:t xml:space="preserve">Smluvní strany sjednávají, že spolupráce dle této </w:t>
      </w:r>
      <w:r w:rsidR="006C2CC8" w:rsidRPr="00E34790">
        <w:rPr>
          <w:rFonts w:ascii="Arial" w:eastAsiaTheme="minorHAnsi" w:hAnsi="Arial" w:cs="Arial"/>
          <w:sz w:val="22"/>
          <w:szCs w:val="22"/>
          <w:lang w:eastAsia="en-US"/>
        </w:rPr>
        <w:t>s</w:t>
      </w:r>
      <w:r w:rsidRPr="00E34790">
        <w:rPr>
          <w:rFonts w:ascii="Arial" w:eastAsiaTheme="minorHAnsi" w:hAnsi="Arial" w:cs="Arial"/>
          <w:sz w:val="22"/>
          <w:szCs w:val="22"/>
          <w:lang w:eastAsia="en-US"/>
        </w:rPr>
        <w:t xml:space="preserve">mlouvy je ze strany </w:t>
      </w:r>
      <w:r w:rsidR="006C2CC8" w:rsidRPr="00E34790">
        <w:rPr>
          <w:rFonts w:ascii="Arial" w:eastAsiaTheme="minorHAnsi" w:hAnsi="Arial" w:cs="Arial"/>
          <w:sz w:val="22"/>
          <w:szCs w:val="22"/>
          <w:lang w:eastAsia="en-US"/>
        </w:rPr>
        <w:t>objednatele</w:t>
      </w:r>
      <w:r w:rsidRPr="00E34790">
        <w:rPr>
          <w:rFonts w:ascii="Arial" w:eastAsiaTheme="minorHAnsi" w:hAnsi="Arial" w:cs="Arial"/>
          <w:sz w:val="22"/>
          <w:szCs w:val="22"/>
          <w:lang w:eastAsia="en-US"/>
        </w:rPr>
        <w:t xml:space="preserve"> nevýhradní, tj. </w:t>
      </w:r>
      <w:r w:rsidR="006C2CC8" w:rsidRPr="00E34790">
        <w:rPr>
          <w:rFonts w:ascii="Arial" w:eastAsiaTheme="minorHAnsi" w:hAnsi="Arial" w:cs="Arial"/>
          <w:sz w:val="22"/>
          <w:szCs w:val="22"/>
          <w:lang w:eastAsia="en-US"/>
        </w:rPr>
        <w:t>objednatel</w:t>
      </w:r>
      <w:r w:rsidRPr="00E34790">
        <w:rPr>
          <w:rFonts w:ascii="Arial" w:eastAsiaTheme="minorHAnsi" w:hAnsi="Arial" w:cs="Arial"/>
          <w:sz w:val="22"/>
          <w:szCs w:val="22"/>
          <w:lang w:eastAsia="en-US"/>
        </w:rPr>
        <w:t xml:space="preserve"> je oprávněn kdykoli spolupracovat s jakoukoli třetí osobou poskytující fotografické </w:t>
      </w:r>
      <w:r w:rsidR="00621855" w:rsidRPr="00E34790">
        <w:rPr>
          <w:rFonts w:ascii="Arial" w:eastAsiaTheme="minorHAnsi" w:hAnsi="Arial" w:cs="Arial"/>
          <w:sz w:val="22"/>
          <w:szCs w:val="22"/>
          <w:lang w:eastAsia="en-US"/>
        </w:rPr>
        <w:t xml:space="preserve">a audiovizuální </w:t>
      </w:r>
      <w:r w:rsidRPr="00E34790">
        <w:rPr>
          <w:rFonts w:ascii="Arial" w:eastAsiaTheme="minorHAnsi" w:hAnsi="Arial" w:cs="Arial"/>
          <w:sz w:val="22"/>
          <w:szCs w:val="22"/>
          <w:lang w:eastAsia="en-US"/>
        </w:rPr>
        <w:t>služby.</w:t>
      </w:r>
    </w:p>
    <w:p w14:paraId="530756AC" w14:textId="77777777" w:rsidR="001C6E9A" w:rsidRPr="00DF6F5D" w:rsidRDefault="00E36086" w:rsidP="00835501">
      <w:pPr>
        <w:pStyle w:val="slolnku"/>
        <w:numPr>
          <w:ilvl w:val="0"/>
          <w:numId w:val="0"/>
        </w:numPr>
        <w:spacing w:before="360" w:after="0"/>
        <w:rPr>
          <w:rFonts w:ascii="Arial" w:hAnsi="Arial" w:cs="Arial"/>
          <w:sz w:val="22"/>
          <w:szCs w:val="22"/>
        </w:rPr>
      </w:pPr>
      <w:r w:rsidRPr="00DF6F5D">
        <w:rPr>
          <w:rFonts w:ascii="Arial" w:hAnsi="Arial" w:cs="Arial"/>
          <w:sz w:val="22"/>
          <w:szCs w:val="22"/>
        </w:rPr>
        <w:lastRenderedPageBreak/>
        <w:t xml:space="preserve">Článek </w:t>
      </w:r>
      <w:r w:rsidR="001C6E9A" w:rsidRPr="00DF6F5D">
        <w:rPr>
          <w:rFonts w:ascii="Arial" w:hAnsi="Arial" w:cs="Arial"/>
          <w:sz w:val="22"/>
          <w:szCs w:val="22"/>
        </w:rPr>
        <w:t>VI.</w:t>
      </w:r>
    </w:p>
    <w:p w14:paraId="53CD6350" w14:textId="4F3D45E0" w:rsidR="00E7048F" w:rsidRPr="00E7048F" w:rsidRDefault="001C6E9A" w:rsidP="00E7048F">
      <w:pPr>
        <w:pStyle w:val="slolnku"/>
        <w:numPr>
          <w:ilvl w:val="0"/>
          <w:numId w:val="0"/>
        </w:numPr>
        <w:spacing w:before="0" w:after="240"/>
        <w:rPr>
          <w:rFonts w:ascii="Arial" w:hAnsi="Arial" w:cs="Arial"/>
          <w:sz w:val="22"/>
          <w:szCs w:val="22"/>
        </w:rPr>
      </w:pPr>
      <w:r w:rsidRPr="00DF6F5D">
        <w:rPr>
          <w:rFonts w:ascii="Arial" w:hAnsi="Arial" w:cs="Arial"/>
          <w:sz w:val="22"/>
          <w:szCs w:val="22"/>
        </w:rPr>
        <w:t>Práva duševního vlastnictví</w:t>
      </w:r>
    </w:p>
    <w:p w14:paraId="78B4ACBC" w14:textId="30F41D45" w:rsidR="001C6E9A" w:rsidRPr="00103961" w:rsidRDefault="00103961" w:rsidP="00103961">
      <w:pPr>
        <w:tabs>
          <w:tab w:val="num" w:pos="284"/>
        </w:tabs>
        <w:autoSpaceDE w:val="0"/>
        <w:autoSpaceDN w:val="0"/>
        <w:adjustRightInd w:val="0"/>
        <w:spacing w:before="120" w:after="120"/>
        <w:ind w:left="357" w:hanging="357"/>
        <w:rPr>
          <w:rFonts w:ascii="Arial" w:eastAsiaTheme="minorHAnsi" w:hAnsi="Arial" w:cs="Arial"/>
          <w:color w:val="000000"/>
          <w:sz w:val="22"/>
          <w:szCs w:val="22"/>
          <w:lang w:eastAsia="en-US"/>
        </w:rPr>
      </w:pPr>
      <w:r w:rsidRPr="00103961">
        <w:rPr>
          <w:rFonts w:ascii="Arial" w:eastAsiaTheme="minorHAnsi" w:hAnsi="Arial" w:cs="Arial"/>
          <w:color w:val="000000"/>
          <w:sz w:val="22"/>
          <w:szCs w:val="22"/>
          <w:lang w:eastAsia="en-US"/>
        </w:rPr>
        <w:t xml:space="preserve">1. </w:t>
      </w:r>
      <w:r w:rsidR="00621855" w:rsidRPr="00103961">
        <w:rPr>
          <w:rFonts w:ascii="Arial" w:eastAsiaTheme="minorHAnsi" w:hAnsi="Arial" w:cs="Arial"/>
          <w:color w:val="000000"/>
          <w:sz w:val="22"/>
          <w:szCs w:val="22"/>
          <w:lang w:eastAsia="en-US"/>
        </w:rPr>
        <w:t xml:space="preserve">Výrobce </w:t>
      </w:r>
      <w:r w:rsidR="001C6E9A" w:rsidRPr="00103961">
        <w:rPr>
          <w:rFonts w:ascii="Arial" w:eastAsiaTheme="minorHAnsi" w:hAnsi="Arial" w:cs="Arial"/>
          <w:color w:val="000000"/>
          <w:sz w:val="22"/>
          <w:szCs w:val="22"/>
          <w:lang w:eastAsia="en-US"/>
        </w:rPr>
        <w:t xml:space="preserve">se zavazuje, že při poskytování služeb dle této smlouvy neporuší práva třetích osob, která těmto osobám mohou plynout z práv k duševnímu vlastnictví, zejména z autorských práv a práv průmyslového vlastnictví, </w:t>
      </w:r>
      <w:r w:rsidR="002E50C2" w:rsidRPr="00103961">
        <w:rPr>
          <w:rFonts w:ascii="Arial" w:eastAsiaTheme="minorHAnsi" w:hAnsi="Arial" w:cs="Arial"/>
          <w:color w:val="000000"/>
          <w:sz w:val="22"/>
          <w:szCs w:val="22"/>
          <w:lang w:eastAsia="en-US"/>
        </w:rPr>
        <w:t xml:space="preserve">že je plně oprávněn disponovat </w:t>
      </w:r>
      <w:r w:rsidR="001C6E9A" w:rsidRPr="00103961">
        <w:rPr>
          <w:rFonts w:ascii="Arial" w:eastAsiaTheme="minorHAnsi" w:hAnsi="Arial" w:cs="Arial"/>
          <w:color w:val="000000"/>
          <w:sz w:val="22"/>
          <w:szCs w:val="22"/>
          <w:lang w:eastAsia="en-US"/>
        </w:rPr>
        <w:t xml:space="preserve">s právy, které touto smlouvou postupuje na </w:t>
      </w:r>
      <w:r w:rsidR="006C2CC8" w:rsidRPr="00103961">
        <w:rPr>
          <w:rFonts w:ascii="Arial" w:eastAsiaTheme="minorHAnsi" w:hAnsi="Arial" w:cs="Arial"/>
          <w:color w:val="000000"/>
          <w:sz w:val="22"/>
          <w:szCs w:val="22"/>
          <w:lang w:eastAsia="en-US"/>
        </w:rPr>
        <w:t>objednatele</w:t>
      </w:r>
      <w:r w:rsidR="001C6E9A" w:rsidRPr="00103961">
        <w:rPr>
          <w:rFonts w:ascii="Arial" w:eastAsiaTheme="minorHAnsi" w:hAnsi="Arial" w:cs="Arial"/>
          <w:color w:val="000000"/>
          <w:sz w:val="22"/>
          <w:szCs w:val="22"/>
          <w:lang w:eastAsia="en-US"/>
        </w:rPr>
        <w:t xml:space="preserve">, nebo k jejichž užití poskytuje </w:t>
      </w:r>
      <w:r w:rsidR="006C2CC8" w:rsidRPr="00103961">
        <w:rPr>
          <w:rFonts w:ascii="Arial" w:eastAsiaTheme="minorHAnsi" w:hAnsi="Arial" w:cs="Arial"/>
          <w:color w:val="000000"/>
          <w:sz w:val="22"/>
          <w:szCs w:val="22"/>
          <w:lang w:eastAsia="en-US"/>
        </w:rPr>
        <w:t>objednatel</w:t>
      </w:r>
      <w:r w:rsidR="008877B6" w:rsidRPr="00103961">
        <w:rPr>
          <w:rFonts w:ascii="Arial" w:eastAsiaTheme="minorHAnsi" w:hAnsi="Arial" w:cs="Arial"/>
          <w:color w:val="000000"/>
          <w:sz w:val="22"/>
          <w:szCs w:val="22"/>
          <w:lang w:eastAsia="en-US"/>
        </w:rPr>
        <w:t>i</w:t>
      </w:r>
      <w:r w:rsidR="001C6E9A" w:rsidRPr="00103961">
        <w:rPr>
          <w:rFonts w:ascii="Arial" w:eastAsiaTheme="minorHAnsi" w:hAnsi="Arial" w:cs="Arial"/>
          <w:color w:val="000000"/>
          <w:sz w:val="22"/>
          <w:szCs w:val="22"/>
          <w:lang w:eastAsia="en-US"/>
        </w:rPr>
        <w:t xml:space="preserve"> dle této smlouvy licenci a</w:t>
      </w:r>
      <w:r w:rsidR="00E36086" w:rsidRPr="00103961">
        <w:rPr>
          <w:rFonts w:ascii="Arial" w:eastAsiaTheme="minorHAnsi" w:hAnsi="Arial" w:cs="Arial"/>
          <w:color w:val="000000"/>
          <w:sz w:val="22"/>
          <w:szCs w:val="22"/>
          <w:lang w:eastAsia="en-US"/>
        </w:rPr>
        <w:t> </w:t>
      </w:r>
      <w:r w:rsidR="001C6E9A" w:rsidRPr="00103961">
        <w:rPr>
          <w:rFonts w:ascii="Arial" w:eastAsiaTheme="minorHAnsi" w:hAnsi="Arial" w:cs="Arial"/>
          <w:color w:val="000000"/>
          <w:sz w:val="22"/>
          <w:szCs w:val="22"/>
          <w:lang w:eastAsia="en-US"/>
        </w:rPr>
        <w:t xml:space="preserve">zavazuje se </w:t>
      </w:r>
      <w:r w:rsidR="002E50C2" w:rsidRPr="00103961">
        <w:rPr>
          <w:rFonts w:ascii="Arial" w:eastAsiaTheme="minorHAnsi" w:hAnsi="Arial" w:cs="Arial"/>
          <w:color w:val="000000"/>
          <w:sz w:val="22"/>
          <w:szCs w:val="22"/>
          <w:lang w:eastAsia="en-US"/>
        </w:rPr>
        <w:t xml:space="preserve">za tímto účelem zajistit řádné </w:t>
      </w:r>
      <w:r w:rsidR="001C6E9A" w:rsidRPr="00103961">
        <w:rPr>
          <w:rFonts w:ascii="Arial" w:eastAsiaTheme="minorHAnsi" w:hAnsi="Arial" w:cs="Arial"/>
          <w:color w:val="000000"/>
          <w:sz w:val="22"/>
          <w:szCs w:val="22"/>
          <w:lang w:eastAsia="en-US"/>
        </w:rPr>
        <w:t xml:space="preserve">a nerušené užívání výstupů z poskytování služeb (dále pro účely tohoto článku jen „dílo“) </w:t>
      </w:r>
      <w:r w:rsidR="006C2CC8" w:rsidRPr="00103961">
        <w:rPr>
          <w:rFonts w:ascii="Arial" w:eastAsiaTheme="minorHAnsi" w:hAnsi="Arial" w:cs="Arial"/>
          <w:color w:val="000000"/>
          <w:sz w:val="22"/>
          <w:szCs w:val="22"/>
          <w:lang w:eastAsia="en-US"/>
        </w:rPr>
        <w:t>objednatel</w:t>
      </w:r>
      <w:r w:rsidR="001C6E9A" w:rsidRPr="00103961">
        <w:rPr>
          <w:rFonts w:ascii="Arial" w:eastAsiaTheme="minorHAnsi" w:hAnsi="Arial" w:cs="Arial"/>
          <w:color w:val="000000"/>
          <w:sz w:val="22"/>
          <w:szCs w:val="22"/>
          <w:lang w:eastAsia="en-US"/>
        </w:rPr>
        <w:t>em, včetně případného zajištění dalších so</w:t>
      </w:r>
      <w:r w:rsidR="002E50C2" w:rsidRPr="00103961">
        <w:rPr>
          <w:rFonts w:ascii="Arial" w:eastAsiaTheme="minorHAnsi" w:hAnsi="Arial" w:cs="Arial"/>
          <w:color w:val="000000"/>
          <w:sz w:val="22"/>
          <w:szCs w:val="22"/>
          <w:lang w:eastAsia="en-US"/>
        </w:rPr>
        <w:t xml:space="preserve">uhlasů a licencí od autorů děl </w:t>
      </w:r>
      <w:r w:rsidR="001C6E9A" w:rsidRPr="00103961">
        <w:rPr>
          <w:rFonts w:ascii="Arial" w:eastAsiaTheme="minorHAnsi" w:hAnsi="Arial" w:cs="Arial"/>
          <w:color w:val="000000"/>
          <w:sz w:val="22"/>
          <w:szCs w:val="22"/>
          <w:lang w:eastAsia="en-US"/>
        </w:rPr>
        <w:t>v souladu se zákonem č. 121/2000 Sb., o právu auto</w:t>
      </w:r>
      <w:r w:rsidR="002E50C2" w:rsidRPr="00103961">
        <w:rPr>
          <w:rFonts w:ascii="Arial" w:eastAsiaTheme="minorHAnsi" w:hAnsi="Arial" w:cs="Arial"/>
          <w:color w:val="000000"/>
          <w:sz w:val="22"/>
          <w:szCs w:val="22"/>
          <w:lang w:eastAsia="en-US"/>
        </w:rPr>
        <w:t>rském, o</w:t>
      </w:r>
      <w:r w:rsidR="00E36086" w:rsidRPr="00103961">
        <w:rPr>
          <w:rFonts w:ascii="Arial" w:eastAsiaTheme="minorHAnsi" w:hAnsi="Arial" w:cs="Arial"/>
          <w:color w:val="000000"/>
          <w:sz w:val="22"/>
          <w:szCs w:val="22"/>
          <w:lang w:eastAsia="en-US"/>
        </w:rPr>
        <w:t> </w:t>
      </w:r>
      <w:r w:rsidR="002E50C2" w:rsidRPr="00103961">
        <w:rPr>
          <w:rFonts w:ascii="Arial" w:eastAsiaTheme="minorHAnsi" w:hAnsi="Arial" w:cs="Arial"/>
          <w:color w:val="000000"/>
          <w:sz w:val="22"/>
          <w:szCs w:val="22"/>
          <w:lang w:eastAsia="en-US"/>
        </w:rPr>
        <w:t xml:space="preserve">právech souvisejících </w:t>
      </w:r>
      <w:r w:rsidR="001C6E9A" w:rsidRPr="00103961">
        <w:rPr>
          <w:rFonts w:ascii="Arial" w:eastAsiaTheme="minorHAnsi" w:hAnsi="Arial" w:cs="Arial"/>
          <w:color w:val="000000"/>
          <w:sz w:val="22"/>
          <w:szCs w:val="22"/>
          <w:lang w:eastAsia="en-US"/>
        </w:rPr>
        <w:t>s právem autorským a o změně některých zákonů (autorský zákon), ve</w:t>
      </w:r>
      <w:r w:rsidR="00E36086" w:rsidRPr="00103961">
        <w:rPr>
          <w:rFonts w:ascii="Arial" w:eastAsiaTheme="minorHAnsi" w:hAnsi="Arial" w:cs="Arial"/>
          <w:color w:val="000000"/>
          <w:sz w:val="22"/>
          <w:szCs w:val="22"/>
          <w:lang w:eastAsia="en-US"/>
        </w:rPr>
        <w:t> </w:t>
      </w:r>
      <w:r w:rsidR="001C6E9A" w:rsidRPr="00103961">
        <w:rPr>
          <w:rFonts w:ascii="Arial" w:eastAsiaTheme="minorHAnsi" w:hAnsi="Arial" w:cs="Arial"/>
          <w:color w:val="000000"/>
          <w:sz w:val="22"/>
          <w:szCs w:val="22"/>
          <w:lang w:eastAsia="en-US"/>
        </w:rPr>
        <w:t>znění pozdějších předpisů (dále jen „autorský zákon“), popř. od vlastníků jin</w:t>
      </w:r>
      <w:r w:rsidR="002E50C2" w:rsidRPr="00103961">
        <w:rPr>
          <w:rFonts w:ascii="Arial" w:eastAsiaTheme="minorHAnsi" w:hAnsi="Arial" w:cs="Arial"/>
          <w:color w:val="000000"/>
          <w:sz w:val="22"/>
          <w:szCs w:val="22"/>
          <w:lang w:eastAsia="en-US"/>
        </w:rPr>
        <w:t xml:space="preserve">ých práv duševního vlastnictví </w:t>
      </w:r>
      <w:r w:rsidR="001C6E9A" w:rsidRPr="00103961">
        <w:rPr>
          <w:rFonts w:ascii="Arial" w:eastAsiaTheme="minorHAnsi" w:hAnsi="Arial" w:cs="Arial"/>
          <w:color w:val="000000"/>
          <w:sz w:val="22"/>
          <w:szCs w:val="22"/>
          <w:lang w:eastAsia="en-US"/>
        </w:rPr>
        <w:t>v souladu s právními předpisy.</w:t>
      </w:r>
      <w:r w:rsidR="008B7D1A" w:rsidRPr="00103961">
        <w:rPr>
          <w:rFonts w:ascii="Arial" w:eastAsiaTheme="minorHAnsi" w:hAnsi="Arial" w:cs="Arial"/>
          <w:color w:val="000000"/>
          <w:sz w:val="22"/>
          <w:szCs w:val="22"/>
          <w:lang w:eastAsia="en-US"/>
        </w:rPr>
        <w:t xml:space="preserve"> </w:t>
      </w:r>
      <w:r w:rsidR="00621855" w:rsidRPr="00103961">
        <w:rPr>
          <w:rFonts w:ascii="Arial" w:eastAsiaTheme="minorHAnsi" w:hAnsi="Arial" w:cs="Arial"/>
          <w:color w:val="000000"/>
          <w:sz w:val="22"/>
          <w:szCs w:val="22"/>
          <w:lang w:eastAsia="en-US"/>
        </w:rPr>
        <w:t>Výrobce</w:t>
      </w:r>
      <w:r w:rsidR="001C6E9A" w:rsidRPr="00103961">
        <w:rPr>
          <w:rFonts w:ascii="Arial" w:eastAsiaTheme="minorHAnsi" w:hAnsi="Arial" w:cs="Arial"/>
          <w:color w:val="000000"/>
          <w:sz w:val="22"/>
          <w:szCs w:val="22"/>
          <w:lang w:eastAsia="en-US"/>
        </w:rPr>
        <w:t xml:space="preserve"> se zavazuje, že </w:t>
      </w:r>
      <w:r w:rsidR="006C2CC8" w:rsidRPr="00103961">
        <w:rPr>
          <w:rFonts w:ascii="Arial" w:eastAsiaTheme="minorHAnsi" w:hAnsi="Arial" w:cs="Arial"/>
          <w:color w:val="000000"/>
          <w:sz w:val="22"/>
          <w:szCs w:val="22"/>
          <w:lang w:eastAsia="en-US"/>
        </w:rPr>
        <w:t>objednatel</w:t>
      </w:r>
      <w:r w:rsidR="008877B6" w:rsidRPr="00103961">
        <w:rPr>
          <w:rFonts w:ascii="Arial" w:eastAsiaTheme="minorHAnsi" w:hAnsi="Arial" w:cs="Arial"/>
          <w:color w:val="000000"/>
          <w:sz w:val="22"/>
          <w:szCs w:val="22"/>
          <w:lang w:eastAsia="en-US"/>
        </w:rPr>
        <w:t>i</w:t>
      </w:r>
      <w:r w:rsidR="001C6E9A" w:rsidRPr="00103961">
        <w:rPr>
          <w:rFonts w:ascii="Arial" w:eastAsiaTheme="minorHAnsi" w:hAnsi="Arial" w:cs="Arial"/>
          <w:color w:val="000000"/>
          <w:sz w:val="22"/>
          <w:szCs w:val="22"/>
          <w:lang w:eastAsia="en-US"/>
        </w:rPr>
        <w:t xml:space="preserve"> uhradí veškeré náklady, výdaje, škody a majetkovou i nemajetkovou újmu, které </w:t>
      </w:r>
      <w:r w:rsidR="006C2CC8" w:rsidRPr="00103961">
        <w:rPr>
          <w:rFonts w:ascii="Arial" w:eastAsiaTheme="minorHAnsi" w:hAnsi="Arial" w:cs="Arial"/>
          <w:color w:val="000000"/>
          <w:sz w:val="22"/>
          <w:szCs w:val="22"/>
          <w:lang w:eastAsia="en-US"/>
        </w:rPr>
        <w:t>objednatel</w:t>
      </w:r>
      <w:r w:rsidR="008877B6" w:rsidRPr="00103961">
        <w:rPr>
          <w:rFonts w:ascii="Arial" w:eastAsiaTheme="minorHAnsi" w:hAnsi="Arial" w:cs="Arial"/>
          <w:color w:val="000000"/>
          <w:sz w:val="22"/>
          <w:szCs w:val="22"/>
          <w:lang w:eastAsia="en-US"/>
        </w:rPr>
        <w:t>i</w:t>
      </w:r>
      <w:r w:rsidR="00CA232D" w:rsidRPr="00103961">
        <w:rPr>
          <w:rFonts w:ascii="Arial" w:eastAsiaTheme="minorHAnsi" w:hAnsi="Arial" w:cs="Arial"/>
          <w:color w:val="000000"/>
          <w:sz w:val="22"/>
          <w:szCs w:val="22"/>
          <w:lang w:eastAsia="en-US"/>
        </w:rPr>
        <w:t xml:space="preserve"> vzniknou </w:t>
      </w:r>
      <w:r w:rsidR="001C6E9A" w:rsidRPr="00103961">
        <w:rPr>
          <w:rFonts w:ascii="Arial" w:eastAsiaTheme="minorHAnsi" w:hAnsi="Arial" w:cs="Arial"/>
          <w:color w:val="000000"/>
          <w:sz w:val="22"/>
          <w:szCs w:val="22"/>
          <w:lang w:eastAsia="en-US"/>
        </w:rPr>
        <w:t>v důsledku porušení povinností dle předchozí věty.</w:t>
      </w:r>
    </w:p>
    <w:p w14:paraId="4653AB32" w14:textId="30449D4F" w:rsidR="001C6E9A" w:rsidRPr="00DF6F5D" w:rsidRDefault="001C6E9A" w:rsidP="00CA232D">
      <w:pPr>
        <w:tabs>
          <w:tab w:val="num" w:pos="284"/>
        </w:tabs>
        <w:autoSpaceDE w:val="0"/>
        <w:autoSpaceDN w:val="0"/>
        <w:adjustRightInd w:val="0"/>
        <w:spacing w:before="120" w:after="120"/>
        <w:ind w:left="357" w:hanging="357"/>
        <w:rPr>
          <w:rFonts w:ascii="Arial" w:eastAsiaTheme="minorHAnsi" w:hAnsi="Arial" w:cs="Arial"/>
          <w:color w:val="000000"/>
          <w:sz w:val="22"/>
          <w:szCs w:val="22"/>
          <w:lang w:eastAsia="en-US"/>
        </w:rPr>
      </w:pPr>
      <w:r w:rsidRPr="00DF6F5D">
        <w:rPr>
          <w:rFonts w:ascii="Arial" w:eastAsiaTheme="minorHAnsi" w:hAnsi="Arial" w:cs="Arial"/>
          <w:color w:val="000000"/>
          <w:sz w:val="22"/>
          <w:szCs w:val="22"/>
          <w:lang w:eastAsia="en-US"/>
        </w:rPr>
        <w:t xml:space="preserve">2. Je-li výsledkem činnosti </w:t>
      </w:r>
      <w:r w:rsidR="00621855">
        <w:rPr>
          <w:rFonts w:ascii="Arial" w:eastAsiaTheme="minorHAnsi" w:hAnsi="Arial" w:cs="Arial"/>
          <w:color w:val="000000"/>
          <w:sz w:val="22"/>
          <w:szCs w:val="22"/>
          <w:lang w:eastAsia="en-US"/>
        </w:rPr>
        <w:t>výrobce</w:t>
      </w:r>
      <w:r w:rsidR="00621855" w:rsidRPr="00DF6F5D">
        <w:rPr>
          <w:rFonts w:ascii="Arial" w:eastAsiaTheme="minorHAnsi" w:hAnsi="Arial" w:cs="Arial"/>
          <w:color w:val="000000"/>
          <w:sz w:val="22"/>
          <w:szCs w:val="22"/>
          <w:lang w:eastAsia="en-US"/>
        </w:rPr>
        <w:t xml:space="preserve"> </w:t>
      </w:r>
      <w:r w:rsidRPr="00DF6F5D">
        <w:rPr>
          <w:rFonts w:ascii="Arial" w:eastAsiaTheme="minorHAnsi" w:hAnsi="Arial" w:cs="Arial"/>
          <w:color w:val="000000"/>
          <w:sz w:val="22"/>
          <w:szCs w:val="22"/>
          <w:lang w:eastAsia="en-US"/>
        </w:rPr>
        <w:t xml:space="preserve">dle této smlouvy anebo součástí předaného plnění dílo, které je předmětem práv autorských, práv souvisejících či předmětem práv pořizovatele k jím pořízené databázi, a nejde přitom ve smyslu odst. 3 tohoto článku o dílo anebo jeho části vytvořené jako zaměstnanecké dílo (dále pro účely tohoto článku souhrnně jen „Předměty ochrany podle autorského zákona“), náleží od okamžiku předání díla dle této smlouvy </w:t>
      </w:r>
      <w:r w:rsidR="006C2CC8" w:rsidRPr="00DF6F5D">
        <w:rPr>
          <w:rFonts w:ascii="Arial" w:eastAsiaTheme="minorHAnsi" w:hAnsi="Arial" w:cs="Arial"/>
          <w:color w:val="000000"/>
          <w:sz w:val="22"/>
          <w:szCs w:val="22"/>
          <w:lang w:eastAsia="en-US"/>
        </w:rPr>
        <w:t>objednatel</w:t>
      </w:r>
      <w:r w:rsidR="008877B6" w:rsidRPr="00DF6F5D">
        <w:rPr>
          <w:rFonts w:ascii="Arial" w:eastAsiaTheme="minorHAnsi" w:hAnsi="Arial" w:cs="Arial"/>
          <w:color w:val="000000"/>
          <w:sz w:val="22"/>
          <w:szCs w:val="22"/>
          <w:lang w:eastAsia="en-US"/>
        </w:rPr>
        <w:t>i</w:t>
      </w:r>
      <w:r w:rsidRPr="00DF6F5D">
        <w:rPr>
          <w:rFonts w:ascii="Arial" w:eastAsiaTheme="minorHAnsi" w:hAnsi="Arial" w:cs="Arial"/>
          <w:color w:val="000000"/>
          <w:sz w:val="22"/>
          <w:szCs w:val="22"/>
          <w:lang w:eastAsia="en-US"/>
        </w:rPr>
        <w:t xml:space="preserve"> pro území celého světa včetně České republiky výhradní neomezené právo k užití těchto Předmětů ochrany podle autorského zákona, a to na dobu trvání práva k Předmětům ochrany podle autorského zákona, resp. na zákonnou dobu ochrany. </w:t>
      </w:r>
      <w:r w:rsidR="00621855">
        <w:rPr>
          <w:rFonts w:ascii="Arial" w:eastAsiaTheme="minorHAnsi" w:hAnsi="Arial" w:cs="Arial"/>
          <w:color w:val="000000"/>
          <w:sz w:val="22"/>
          <w:szCs w:val="22"/>
          <w:lang w:eastAsia="en-US"/>
        </w:rPr>
        <w:t xml:space="preserve">Výrobce </w:t>
      </w:r>
      <w:r w:rsidRPr="00DF6F5D">
        <w:rPr>
          <w:rFonts w:ascii="Arial" w:eastAsiaTheme="minorHAnsi" w:hAnsi="Arial" w:cs="Arial"/>
          <w:color w:val="000000"/>
          <w:sz w:val="22"/>
          <w:szCs w:val="22"/>
          <w:lang w:eastAsia="en-US"/>
        </w:rPr>
        <w:t xml:space="preserve">touto smlouvou poskytuje </w:t>
      </w:r>
      <w:r w:rsidR="006C2CC8" w:rsidRPr="00DF6F5D">
        <w:rPr>
          <w:rFonts w:ascii="Arial" w:eastAsiaTheme="minorHAnsi" w:hAnsi="Arial" w:cs="Arial"/>
          <w:color w:val="000000"/>
          <w:sz w:val="22"/>
          <w:szCs w:val="22"/>
          <w:lang w:eastAsia="en-US"/>
        </w:rPr>
        <w:t>objednatel</w:t>
      </w:r>
      <w:r w:rsidR="008877B6" w:rsidRPr="00DF6F5D">
        <w:rPr>
          <w:rFonts w:ascii="Arial" w:eastAsiaTheme="minorHAnsi" w:hAnsi="Arial" w:cs="Arial"/>
          <w:color w:val="000000"/>
          <w:sz w:val="22"/>
          <w:szCs w:val="22"/>
          <w:lang w:eastAsia="en-US"/>
        </w:rPr>
        <w:t>i</w:t>
      </w:r>
      <w:r w:rsidRPr="00DF6F5D">
        <w:rPr>
          <w:rFonts w:ascii="Arial" w:eastAsiaTheme="minorHAnsi" w:hAnsi="Arial" w:cs="Arial"/>
          <w:color w:val="000000"/>
          <w:sz w:val="22"/>
          <w:szCs w:val="22"/>
          <w:lang w:eastAsia="en-US"/>
        </w:rPr>
        <w:t xml:space="preserve"> oprávnění k výkonu uvedeného výhradního práva k užití Předmětů ochrany podle autorského zákona (licence) bez časového, územního a množstevního omezení a pro všechny způsoby užití. </w:t>
      </w:r>
      <w:r w:rsidR="006C2CC8" w:rsidRPr="00DF6F5D">
        <w:rPr>
          <w:rFonts w:ascii="Arial" w:eastAsiaTheme="minorHAnsi" w:hAnsi="Arial" w:cs="Arial"/>
          <w:color w:val="000000"/>
          <w:sz w:val="22"/>
          <w:szCs w:val="22"/>
          <w:lang w:eastAsia="en-US"/>
        </w:rPr>
        <w:t>Objednatel</w:t>
      </w:r>
      <w:r w:rsidRPr="00DF6F5D">
        <w:rPr>
          <w:rFonts w:ascii="Arial" w:eastAsiaTheme="minorHAnsi" w:hAnsi="Arial" w:cs="Arial"/>
          <w:color w:val="000000"/>
          <w:sz w:val="22"/>
          <w:szCs w:val="22"/>
          <w:lang w:eastAsia="en-US"/>
        </w:rPr>
        <w:t xml:space="preserve"> je oprávněn Předměty ochrany podle autorského zákona užít v původní nebo jiným zpracované či jinak změněné podobě, samostatně nebo v</w:t>
      </w:r>
      <w:r w:rsidR="00E36086" w:rsidRPr="00DF6F5D">
        <w:rPr>
          <w:rFonts w:ascii="Arial" w:eastAsiaTheme="minorHAnsi" w:hAnsi="Arial" w:cs="Arial"/>
          <w:color w:val="000000"/>
          <w:sz w:val="22"/>
          <w:szCs w:val="22"/>
          <w:lang w:eastAsia="en-US"/>
        </w:rPr>
        <w:t> </w:t>
      </w:r>
      <w:r w:rsidRPr="00DF6F5D">
        <w:rPr>
          <w:rFonts w:ascii="Arial" w:eastAsiaTheme="minorHAnsi" w:hAnsi="Arial" w:cs="Arial"/>
          <w:color w:val="000000"/>
          <w:sz w:val="22"/>
          <w:szCs w:val="22"/>
          <w:lang w:eastAsia="en-US"/>
        </w:rPr>
        <w:t xml:space="preserve">souboru anebo ve spojení s jiným dílem či prvky. Oprávnění k užití Předmětů ochrany podle autorského zákona získává </w:t>
      </w:r>
      <w:r w:rsidR="006C2CC8" w:rsidRPr="00DF6F5D">
        <w:rPr>
          <w:rFonts w:ascii="Arial" w:eastAsiaTheme="minorHAnsi" w:hAnsi="Arial" w:cs="Arial"/>
          <w:color w:val="000000"/>
          <w:sz w:val="22"/>
          <w:szCs w:val="22"/>
          <w:lang w:eastAsia="en-US"/>
        </w:rPr>
        <w:t>objednatel</w:t>
      </w:r>
      <w:r w:rsidRPr="00DF6F5D">
        <w:rPr>
          <w:rFonts w:ascii="Arial" w:eastAsiaTheme="minorHAnsi" w:hAnsi="Arial" w:cs="Arial"/>
          <w:color w:val="000000"/>
          <w:sz w:val="22"/>
          <w:szCs w:val="22"/>
          <w:lang w:eastAsia="en-US"/>
        </w:rPr>
        <w:t xml:space="preserve"> jako převoditelná s právem podlicence a dále postupitelná. Postoupení licence nebo její části na třetí osobu nevyžaduje souhlas </w:t>
      </w:r>
      <w:r w:rsidR="00621855">
        <w:rPr>
          <w:rFonts w:ascii="Arial" w:eastAsiaTheme="minorHAnsi" w:hAnsi="Arial" w:cs="Arial"/>
          <w:color w:val="000000"/>
          <w:sz w:val="22"/>
          <w:szCs w:val="22"/>
          <w:lang w:eastAsia="en-US"/>
        </w:rPr>
        <w:t>výrobce</w:t>
      </w:r>
      <w:r w:rsidR="00621855" w:rsidRPr="00DF6F5D">
        <w:rPr>
          <w:rFonts w:ascii="Arial" w:eastAsiaTheme="minorHAnsi" w:hAnsi="Arial" w:cs="Arial"/>
          <w:color w:val="000000"/>
          <w:sz w:val="22"/>
          <w:szCs w:val="22"/>
          <w:lang w:eastAsia="en-US"/>
        </w:rPr>
        <w:t xml:space="preserve"> </w:t>
      </w:r>
      <w:r w:rsidRPr="00DF6F5D">
        <w:rPr>
          <w:rFonts w:ascii="Arial" w:eastAsiaTheme="minorHAnsi" w:hAnsi="Arial" w:cs="Arial"/>
          <w:color w:val="000000"/>
          <w:sz w:val="22"/>
          <w:szCs w:val="22"/>
          <w:lang w:eastAsia="en-US"/>
        </w:rPr>
        <w:t>a</w:t>
      </w:r>
      <w:r w:rsidR="00E36086" w:rsidRPr="00DF6F5D">
        <w:rPr>
          <w:rFonts w:ascii="Arial" w:eastAsiaTheme="minorHAnsi" w:hAnsi="Arial" w:cs="Arial"/>
          <w:color w:val="000000"/>
          <w:sz w:val="22"/>
          <w:szCs w:val="22"/>
          <w:lang w:eastAsia="en-US"/>
        </w:rPr>
        <w:t> </w:t>
      </w:r>
      <w:r w:rsidR="006C2CC8" w:rsidRPr="00DF6F5D">
        <w:rPr>
          <w:rFonts w:ascii="Arial" w:eastAsiaTheme="minorHAnsi" w:hAnsi="Arial" w:cs="Arial"/>
          <w:color w:val="000000"/>
          <w:sz w:val="22"/>
          <w:szCs w:val="22"/>
          <w:lang w:eastAsia="en-US"/>
        </w:rPr>
        <w:t>objednatel</w:t>
      </w:r>
      <w:r w:rsidRPr="00DF6F5D">
        <w:rPr>
          <w:rFonts w:ascii="Arial" w:eastAsiaTheme="minorHAnsi" w:hAnsi="Arial" w:cs="Arial"/>
          <w:color w:val="000000"/>
          <w:sz w:val="22"/>
          <w:szCs w:val="22"/>
          <w:lang w:eastAsia="en-US"/>
        </w:rPr>
        <w:t xml:space="preserve"> není povinen postoupení licence nebo její části na třetí osobu </w:t>
      </w:r>
      <w:r w:rsidR="00621855">
        <w:rPr>
          <w:rFonts w:ascii="Arial" w:eastAsiaTheme="minorHAnsi" w:hAnsi="Arial" w:cs="Arial"/>
          <w:color w:val="000000"/>
          <w:sz w:val="22"/>
          <w:szCs w:val="22"/>
          <w:lang w:eastAsia="en-US"/>
        </w:rPr>
        <w:t>výrobci</w:t>
      </w:r>
      <w:r w:rsidR="00621855" w:rsidRPr="00DF6F5D">
        <w:rPr>
          <w:rFonts w:ascii="Arial" w:eastAsiaTheme="minorHAnsi" w:hAnsi="Arial" w:cs="Arial"/>
          <w:color w:val="000000"/>
          <w:sz w:val="22"/>
          <w:szCs w:val="22"/>
          <w:lang w:eastAsia="en-US"/>
        </w:rPr>
        <w:t xml:space="preserve"> </w:t>
      </w:r>
      <w:r w:rsidRPr="00DF6F5D">
        <w:rPr>
          <w:rFonts w:ascii="Arial" w:eastAsiaTheme="minorHAnsi" w:hAnsi="Arial" w:cs="Arial"/>
          <w:color w:val="000000"/>
          <w:sz w:val="22"/>
          <w:szCs w:val="22"/>
          <w:lang w:eastAsia="en-US"/>
        </w:rPr>
        <w:t xml:space="preserve">oznamovat. Toto právo </w:t>
      </w:r>
      <w:r w:rsidR="006C2CC8" w:rsidRPr="00DF6F5D">
        <w:rPr>
          <w:rFonts w:ascii="Arial" w:eastAsiaTheme="minorHAnsi" w:hAnsi="Arial" w:cs="Arial"/>
          <w:color w:val="000000"/>
          <w:sz w:val="22"/>
          <w:szCs w:val="22"/>
          <w:lang w:eastAsia="en-US"/>
        </w:rPr>
        <w:t>objednatele</w:t>
      </w:r>
      <w:r w:rsidRPr="00DF6F5D">
        <w:rPr>
          <w:rFonts w:ascii="Arial" w:eastAsiaTheme="minorHAnsi" w:hAnsi="Arial" w:cs="Arial"/>
          <w:color w:val="000000"/>
          <w:sz w:val="22"/>
          <w:szCs w:val="22"/>
          <w:lang w:eastAsia="en-US"/>
        </w:rPr>
        <w:t xml:space="preserve"> k Předmětům ochrany podle autorského zákona se</w:t>
      </w:r>
      <w:r w:rsidR="00E36086" w:rsidRPr="00DF6F5D">
        <w:rPr>
          <w:rFonts w:ascii="Arial" w:eastAsiaTheme="minorHAnsi" w:hAnsi="Arial" w:cs="Arial"/>
          <w:color w:val="000000"/>
          <w:sz w:val="22"/>
          <w:szCs w:val="22"/>
          <w:lang w:eastAsia="en-US"/>
        </w:rPr>
        <w:t> </w:t>
      </w:r>
      <w:r w:rsidRPr="00DF6F5D">
        <w:rPr>
          <w:rFonts w:ascii="Arial" w:eastAsiaTheme="minorHAnsi" w:hAnsi="Arial" w:cs="Arial"/>
          <w:color w:val="000000"/>
          <w:sz w:val="22"/>
          <w:szCs w:val="22"/>
          <w:lang w:eastAsia="en-US"/>
        </w:rPr>
        <w:t xml:space="preserve">automaticky vztahuje i na všechny nové verze, úpravy a překlady Předmětů ochrany podle autorského zákona dodané </w:t>
      </w:r>
      <w:r w:rsidR="00621855">
        <w:rPr>
          <w:rFonts w:ascii="Arial" w:eastAsiaTheme="minorHAnsi" w:hAnsi="Arial" w:cs="Arial"/>
          <w:color w:val="000000"/>
          <w:sz w:val="22"/>
          <w:szCs w:val="22"/>
          <w:lang w:eastAsia="en-US"/>
        </w:rPr>
        <w:t>výrobcem</w:t>
      </w:r>
      <w:r w:rsidRPr="00DF6F5D">
        <w:rPr>
          <w:rFonts w:ascii="Arial" w:eastAsiaTheme="minorHAnsi" w:hAnsi="Arial" w:cs="Arial"/>
          <w:color w:val="000000"/>
          <w:sz w:val="22"/>
          <w:szCs w:val="22"/>
          <w:lang w:eastAsia="en-US"/>
        </w:rPr>
        <w:t xml:space="preserve">. </w:t>
      </w:r>
      <w:r w:rsidR="006C2CC8" w:rsidRPr="00DF6F5D">
        <w:rPr>
          <w:rFonts w:ascii="Arial" w:eastAsiaTheme="minorHAnsi" w:hAnsi="Arial" w:cs="Arial"/>
          <w:color w:val="000000"/>
          <w:sz w:val="22"/>
          <w:szCs w:val="22"/>
          <w:lang w:eastAsia="en-US"/>
        </w:rPr>
        <w:t>Objednatel</w:t>
      </w:r>
      <w:r w:rsidRPr="00DF6F5D">
        <w:rPr>
          <w:rFonts w:ascii="Arial" w:eastAsiaTheme="minorHAnsi" w:hAnsi="Arial" w:cs="Arial"/>
          <w:color w:val="000000"/>
          <w:sz w:val="22"/>
          <w:szCs w:val="22"/>
          <w:lang w:eastAsia="en-US"/>
        </w:rPr>
        <w:t xml:space="preserve"> není povinen výše uvedenou licenci využít. </w:t>
      </w:r>
      <w:r w:rsidR="00621855">
        <w:rPr>
          <w:rFonts w:ascii="Arial" w:eastAsiaTheme="minorHAnsi" w:hAnsi="Arial" w:cs="Arial"/>
          <w:color w:val="000000"/>
          <w:sz w:val="22"/>
          <w:szCs w:val="22"/>
          <w:lang w:eastAsia="en-US"/>
        </w:rPr>
        <w:t>Výrobce</w:t>
      </w:r>
      <w:r w:rsidR="00621855" w:rsidRPr="00DF6F5D">
        <w:rPr>
          <w:rFonts w:ascii="Arial" w:eastAsiaTheme="minorHAnsi" w:hAnsi="Arial" w:cs="Arial"/>
          <w:color w:val="000000"/>
          <w:sz w:val="22"/>
          <w:szCs w:val="22"/>
          <w:lang w:eastAsia="en-US"/>
        </w:rPr>
        <w:t xml:space="preserve"> </w:t>
      </w:r>
      <w:r w:rsidRPr="00DF6F5D">
        <w:rPr>
          <w:rFonts w:ascii="Arial" w:eastAsiaTheme="minorHAnsi" w:hAnsi="Arial" w:cs="Arial"/>
          <w:color w:val="000000"/>
          <w:sz w:val="22"/>
          <w:szCs w:val="22"/>
          <w:lang w:eastAsia="en-US"/>
        </w:rPr>
        <w:t xml:space="preserve">dále poskytuje </w:t>
      </w:r>
      <w:r w:rsidR="006C2CC8" w:rsidRPr="00DF6F5D">
        <w:rPr>
          <w:rFonts w:ascii="Arial" w:eastAsiaTheme="minorHAnsi" w:hAnsi="Arial" w:cs="Arial"/>
          <w:color w:val="000000"/>
          <w:sz w:val="22"/>
          <w:szCs w:val="22"/>
          <w:lang w:eastAsia="en-US"/>
        </w:rPr>
        <w:t>objednatel</w:t>
      </w:r>
      <w:r w:rsidR="008877B6" w:rsidRPr="00DF6F5D">
        <w:rPr>
          <w:rFonts w:ascii="Arial" w:eastAsiaTheme="minorHAnsi" w:hAnsi="Arial" w:cs="Arial"/>
          <w:color w:val="000000"/>
          <w:sz w:val="22"/>
          <w:szCs w:val="22"/>
          <w:lang w:eastAsia="en-US"/>
        </w:rPr>
        <w:t>i</w:t>
      </w:r>
      <w:r w:rsidRPr="00DF6F5D">
        <w:rPr>
          <w:rFonts w:ascii="Arial" w:eastAsiaTheme="minorHAnsi" w:hAnsi="Arial" w:cs="Arial"/>
          <w:color w:val="000000"/>
          <w:sz w:val="22"/>
          <w:szCs w:val="22"/>
          <w:lang w:eastAsia="en-US"/>
        </w:rPr>
        <w:t xml:space="preserve"> právo upravovat a/nebo překládat Předměty ochrany podle autorského zákona, včetně práva </w:t>
      </w:r>
      <w:r w:rsidR="006C2CC8" w:rsidRPr="00DF6F5D">
        <w:rPr>
          <w:rFonts w:ascii="Arial" w:eastAsiaTheme="minorHAnsi" w:hAnsi="Arial" w:cs="Arial"/>
          <w:color w:val="000000"/>
          <w:sz w:val="22"/>
          <w:szCs w:val="22"/>
          <w:lang w:eastAsia="en-US"/>
        </w:rPr>
        <w:t>objednatele</w:t>
      </w:r>
      <w:r w:rsidRPr="00DF6F5D">
        <w:rPr>
          <w:rFonts w:ascii="Arial" w:eastAsiaTheme="minorHAnsi" w:hAnsi="Arial" w:cs="Arial"/>
          <w:color w:val="000000"/>
          <w:sz w:val="22"/>
          <w:szCs w:val="22"/>
          <w:lang w:eastAsia="en-US"/>
        </w:rPr>
        <w:t xml:space="preserve"> zadat provedení těchto úprav a/nebo překladů třetím osobám. Dohodou smluvních stran se stanoví, že cena za užití Předmětů ochrany podle autorského zákona dle tohoto odstavce je součástí ceny díla (plnění) dle čl. III</w:t>
      </w:r>
      <w:r w:rsidR="00835501" w:rsidRPr="00DF6F5D">
        <w:rPr>
          <w:rFonts w:ascii="Arial" w:eastAsiaTheme="minorHAnsi" w:hAnsi="Arial" w:cs="Arial"/>
          <w:color w:val="000000"/>
          <w:sz w:val="22"/>
          <w:szCs w:val="22"/>
          <w:lang w:eastAsia="en-US"/>
        </w:rPr>
        <w:t xml:space="preserve"> této smlouvy</w:t>
      </w:r>
      <w:r w:rsidRPr="00DF6F5D">
        <w:rPr>
          <w:rFonts w:ascii="Arial" w:eastAsiaTheme="minorHAnsi" w:hAnsi="Arial" w:cs="Arial"/>
          <w:color w:val="000000"/>
          <w:sz w:val="22"/>
          <w:szCs w:val="22"/>
          <w:lang w:eastAsia="en-US"/>
        </w:rPr>
        <w:t xml:space="preserve">. </w:t>
      </w:r>
    </w:p>
    <w:p w14:paraId="12DB8398" w14:textId="49953343" w:rsidR="001C6E9A" w:rsidRPr="00DF6F5D" w:rsidRDefault="001C6E9A" w:rsidP="00CA232D">
      <w:pPr>
        <w:tabs>
          <w:tab w:val="num" w:pos="284"/>
        </w:tabs>
        <w:autoSpaceDE w:val="0"/>
        <w:autoSpaceDN w:val="0"/>
        <w:adjustRightInd w:val="0"/>
        <w:ind w:left="357" w:hanging="357"/>
        <w:rPr>
          <w:rFonts w:ascii="Arial" w:eastAsiaTheme="minorHAnsi" w:hAnsi="Arial" w:cs="Arial"/>
          <w:color w:val="000000"/>
          <w:sz w:val="22"/>
          <w:szCs w:val="22"/>
          <w:lang w:eastAsia="en-US"/>
        </w:rPr>
      </w:pPr>
      <w:r w:rsidRPr="00DF6F5D">
        <w:rPr>
          <w:rFonts w:ascii="Arial" w:eastAsiaTheme="minorHAnsi" w:hAnsi="Arial" w:cs="Arial"/>
          <w:color w:val="000000"/>
          <w:sz w:val="22"/>
          <w:szCs w:val="22"/>
          <w:lang w:eastAsia="en-US"/>
        </w:rPr>
        <w:t xml:space="preserve">3. Je-li výsledkem nebo součástí předaného plnění i zaměstnanecké či kolektivní dílo, které je předmětem autorských práv, práv souvisejících s právem autorským či práv pořizovatele k jím pořízené databázi, </w:t>
      </w:r>
      <w:r w:rsidR="008877B6" w:rsidRPr="00DF6F5D">
        <w:rPr>
          <w:rFonts w:ascii="Arial" w:eastAsiaTheme="minorHAnsi" w:hAnsi="Arial" w:cs="Arial"/>
          <w:color w:val="000000"/>
          <w:sz w:val="22"/>
          <w:szCs w:val="22"/>
          <w:lang w:eastAsia="en-US"/>
        </w:rPr>
        <w:t>fotograf</w:t>
      </w:r>
      <w:r w:rsidRPr="00DF6F5D">
        <w:rPr>
          <w:rFonts w:ascii="Arial" w:eastAsiaTheme="minorHAnsi" w:hAnsi="Arial" w:cs="Arial"/>
          <w:color w:val="000000"/>
          <w:sz w:val="22"/>
          <w:szCs w:val="22"/>
          <w:lang w:eastAsia="en-US"/>
        </w:rPr>
        <w:t xml:space="preserve"> jako zaměstnavatel či osoba, z jejíhož podnětu a pod jejímž vedením je dílo vytvářeno a pod jejímž jménem je dílo uváděno na veřejnost, ke dni předání díla dle této smlouvy postupuje právo výkonu majetkových práv k dílu na </w:t>
      </w:r>
      <w:r w:rsidR="006C2CC8" w:rsidRPr="00DF6F5D">
        <w:rPr>
          <w:rFonts w:ascii="Arial" w:eastAsiaTheme="minorHAnsi" w:hAnsi="Arial" w:cs="Arial"/>
          <w:color w:val="000000"/>
          <w:sz w:val="22"/>
          <w:szCs w:val="22"/>
          <w:lang w:eastAsia="en-US"/>
        </w:rPr>
        <w:t>objednatele</w:t>
      </w:r>
      <w:r w:rsidRPr="00DF6F5D">
        <w:rPr>
          <w:rFonts w:ascii="Arial" w:eastAsiaTheme="minorHAnsi" w:hAnsi="Arial" w:cs="Arial"/>
          <w:color w:val="000000"/>
          <w:sz w:val="22"/>
          <w:szCs w:val="22"/>
          <w:lang w:eastAsia="en-US"/>
        </w:rPr>
        <w:t xml:space="preserve">, přičemž výše odměny za postoupení je již zahrnuta v ceně díla (plnění) dle čl. III této smlouvy. </w:t>
      </w:r>
      <w:r w:rsidR="006C2CC8" w:rsidRPr="00DF6F5D">
        <w:rPr>
          <w:rFonts w:ascii="Arial" w:eastAsiaTheme="minorHAnsi" w:hAnsi="Arial" w:cs="Arial"/>
          <w:color w:val="000000"/>
          <w:sz w:val="22"/>
          <w:szCs w:val="22"/>
          <w:lang w:eastAsia="en-US"/>
        </w:rPr>
        <w:t>Objednatel</w:t>
      </w:r>
      <w:r w:rsidRPr="00DF6F5D">
        <w:rPr>
          <w:rFonts w:ascii="Arial" w:eastAsiaTheme="minorHAnsi" w:hAnsi="Arial" w:cs="Arial"/>
          <w:color w:val="000000"/>
          <w:sz w:val="22"/>
          <w:szCs w:val="22"/>
          <w:lang w:eastAsia="en-US"/>
        </w:rPr>
        <w:t xml:space="preserve"> se</w:t>
      </w:r>
      <w:r w:rsidR="00552451" w:rsidRPr="00DF6F5D">
        <w:rPr>
          <w:rFonts w:ascii="Arial" w:eastAsiaTheme="minorHAnsi" w:hAnsi="Arial" w:cs="Arial"/>
          <w:color w:val="000000"/>
          <w:sz w:val="22"/>
          <w:szCs w:val="22"/>
          <w:lang w:eastAsia="en-US"/>
        </w:rPr>
        <w:t> </w:t>
      </w:r>
      <w:r w:rsidRPr="00DF6F5D">
        <w:rPr>
          <w:rFonts w:ascii="Arial" w:eastAsiaTheme="minorHAnsi" w:hAnsi="Arial" w:cs="Arial"/>
          <w:color w:val="000000"/>
          <w:sz w:val="22"/>
          <w:szCs w:val="22"/>
          <w:lang w:eastAsia="en-US"/>
        </w:rPr>
        <w:t>tím stává ve vztahu ke všem částem díla i dílu jako celku vykonavatelem autorských práv majetkových v pozici zaměstnavatele se všemi souvislostmi včetně oprávnění vyplývajících z</w:t>
      </w:r>
      <w:r w:rsidR="00E36086" w:rsidRPr="00DF6F5D">
        <w:rPr>
          <w:rFonts w:ascii="Arial" w:eastAsiaTheme="minorHAnsi" w:hAnsi="Arial" w:cs="Arial"/>
          <w:color w:val="000000"/>
          <w:sz w:val="22"/>
          <w:szCs w:val="22"/>
          <w:lang w:eastAsia="en-US"/>
        </w:rPr>
        <w:t> </w:t>
      </w:r>
      <w:r w:rsidRPr="00DF6F5D">
        <w:rPr>
          <w:rFonts w:ascii="Arial" w:eastAsiaTheme="minorHAnsi" w:hAnsi="Arial" w:cs="Arial"/>
          <w:color w:val="000000"/>
          <w:sz w:val="22"/>
          <w:szCs w:val="22"/>
          <w:lang w:eastAsia="en-US"/>
        </w:rPr>
        <w:t xml:space="preserve">omezení osobnostních práv původních autorů v plném rozsahu dle § 58 autorského zákona, přičemž právo výkonu majetkových práv autorských získává </w:t>
      </w:r>
      <w:r w:rsidR="006C2CC8" w:rsidRPr="00DF6F5D">
        <w:rPr>
          <w:rFonts w:ascii="Arial" w:eastAsiaTheme="minorHAnsi" w:hAnsi="Arial" w:cs="Arial"/>
          <w:color w:val="000000"/>
          <w:sz w:val="22"/>
          <w:szCs w:val="22"/>
          <w:lang w:eastAsia="en-US"/>
        </w:rPr>
        <w:t>objednatel</w:t>
      </w:r>
      <w:r w:rsidRPr="00DF6F5D">
        <w:rPr>
          <w:rFonts w:ascii="Arial" w:eastAsiaTheme="minorHAnsi" w:hAnsi="Arial" w:cs="Arial"/>
          <w:color w:val="000000"/>
          <w:sz w:val="22"/>
          <w:szCs w:val="22"/>
          <w:lang w:eastAsia="en-US"/>
        </w:rPr>
        <w:t xml:space="preserve"> jako dále postupitelné. </w:t>
      </w:r>
      <w:r w:rsidR="006C2CC8" w:rsidRPr="00DF6F5D">
        <w:rPr>
          <w:rFonts w:ascii="Arial" w:eastAsiaTheme="minorHAnsi" w:hAnsi="Arial" w:cs="Arial"/>
          <w:color w:val="000000"/>
          <w:sz w:val="22"/>
          <w:szCs w:val="22"/>
          <w:lang w:eastAsia="en-US"/>
        </w:rPr>
        <w:t>Objednatel</w:t>
      </w:r>
      <w:r w:rsidRPr="00DF6F5D">
        <w:rPr>
          <w:rFonts w:ascii="Arial" w:eastAsiaTheme="minorHAnsi" w:hAnsi="Arial" w:cs="Arial"/>
          <w:color w:val="000000"/>
          <w:sz w:val="22"/>
          <w:szCs w:val="22"/>
          <w:lang w:eastAsia="en-US"/>
        </w:rPr>
        <w:t xml:space="preserve"> je tak především oprávněn dílo i jeho části bez dalšího sám jakýmkoli způsobem užít v původní, zpracované či jinak změněné podobě a udělit třetím osobám oprávnění (licenci) k výkonu práva dílo a jeho části užít. </w:t>
      </w:r>
      <w:r w:rsidR="006C2CC8" w:rsidRPr="00DF6F5D">
        <w:rPr>
          <w:rFonts w:ascii="Arial" w:eastAsiaTheme="minorHAnsi" w:hAnsi="Arial" w:cs="Arial"/>
          <w:color w:val="000000"/>
          <w:sz w:val="22"/>
          <w:szCs w:val="22"/>
          <w:lang w:eastAsia="en-US"/>
        </w:rPr>
        <w:t>Objednatel</w:t>
      </w:r>
      <w:r w:rsidRPr="00DF6F5D">
        <w:rPr>
          <w:rFonts w:ascii="Arial" w:eastAsiaTheme="minorHAnsi" w:hAnsi="Arial" w:cs="Arial"/>
          <w:color w:val="000000"/>
          <w:sz w:val="22"/>
          <w:szCs w:val="22"/>
          <w:lang w:eastAsia="en-US"/>
        </w:rPr>
        <w:t xml:space="preserve"> je dále oprávněn nehotové anebo nedostatečně podrobné části díla dokončit, a to bez ohledu na podmínky podle ustanovení § 58 odst. 5 autorského zákona. </w:t>
      </w:r>
      <w:r w:rsidR="00621855">
        <w:rPr>
          <w:rFonts w:ascii="Arial" w:eastAsiaTheme="minorHAnsi" w:hAnsi="Arial" w:cs="Arial"/>
          <w:color w:val="000000"/>
          <w:sz w:val="22"/>
          <w:szCs w:val="22"/>
          <w:lang w:eastAsia="en-US"/>
        </w:rPr>
        <w:t>Výrobci</w:t>
      </w:r>
      <w:r w:rsidR="00621855" w:rsidRPr="00DF6F5D">
        <w:rPr>
          <w:rFonts w:ascii="Arial" w:eastAsiaTheme="minorHAnsi" w:hAnsi="Arial" w:cs="Arial"/>
          <w:color w:val="000000"/>
          <w:sz w:val="22"/>
          <w:szCs w:val="22"/>
          <w:lang w:eastAsia="en-US"/>
        </w:rPr>
        <w:t xml:space="preserve"> </w:t>
      </w:r>
      <w:r w:rsidRPr="00DF6F5D">
        <w:rPr>
          <w:rFonts w:ascii="Arial" w:eastAsiaTheme="minorHAnsi" w:hAnsi="Arial" w:cs="Arial"/>
          <w:color w:val="000000"/>
          <w:sz w:val="22"/>
          <w:szCs w:val="22"/>
          <w:lang w:eastAsia="en-US"/>
        </w:rPr>
        <w:t xml:space="preserve">ani původním autorům nenáleží nárok na přiměřenou dodatečnou odměnu podle ustanovení § 58 odst. 6 autorského zákona. </w:t>
      </w:r>
      <w:r w:rsidR="006C2CC8" w:rsidRPr="00DF6F5D">
        <w:rPr>
          <w:rFonts w:ascii="Arial" w:eastAsiaTheme="minorHAnsi" w:hAnsi="Arial" w:cs="Arial"/>
          <w:color w:val="000000"/>
          <w:sz w:val="22"/>
          <w:szCs w:val="22"/>
          <w:lang w:eastAsia="en-US"/>
        </w:rPr>
        <w:t>Objednatel</w:t>
      </w:r>
      <w:r w:rsidRPr="00DF6F5D">
        <w:rPr>
          <w:rFonts w:ascii="Arial" w:eastAsiaTheme="minorHAnsi" w:hAnsi="Arial" w:cs="Arial"/>
          <w:color w:val="000000"/>
          <w:sz w:val="22"/>
          <w:szCs w:val="22"/>
          <w:lang w:eastAsia="en-US"/>
        </w:rPr>
        <w:t xml:space="preserve"> je oprávněn dílo anebo jeho části zveřejnit, upravovat, zpracovávat včetně překladu, spojit s jiným dílem, zařadit do díla souborného a uvádět je na veřejnost pod vlastním jménem.</w:t>
      </w:r>
    </w:p>
    <w:p w14:paraId="0A541D50" w14:textId="77777777" w:rsidR="001824BF" w:rsidRPr="00DF6F5D" w:rsidRDefault="001824BF" w:rsidP="001824BF">
      <w:pPr>
        <w:spacing w:before="360"/>
        <w:jc w:val="center"/>
        <w:rPr>
          <w:rFonts w:ascii="Arial" w:hAnsi="Arial" w:cs="Arial"/>
          <w:b/>
          <w:sz w:val="22"/>
          <w:szCs w:val="22"/>
        </w:rPr>
      </w:pPr>
      <w:r w:rsidRPr="00DF6F5D">
        <w:rPr>
          <w:rFonts w:ascii="Arial" w:hAnsi="Arial" w:cs="Arial"/>
          <w:b/>
          <w:sz w:val="22"/>
          <w:szCs w:val="22"/>
        </w:rPr>
        <w:lastRenderedPageBreak/>
        <w:t>Článek VII.</w:t>
      </w:r>
    </w:p>
    <w:p w14:paraId="57F5374A" w14:textId="77777777" w:rsidR="001824BF" w:rsidRPr="00DF6F5D" w:rsidRDefault="00B94A39" w:rsidP="001824BF">
      <w:pPr>
        <w:spacing w:after="240"/>
        <w:jc w:val="center"/>
        <w:rPr>
          <w:rFonts w:ascii="Arial" w:hAnsi="Arial" w:cs="Arial"/>
          <w:b/>
          <w:sz w:val="22"/>
          <w:szCs w:val="22"/>
        </w:rPr>
      </w:pPr>
      <w:r w:rsidRPr="00DF6F5D">
        <w:rPr>
          <w:rFonts w:ascii="Arial" w:hAnsi="Arial" w:cs="Arial"/>
          <w:b/>
          <w:sz w:val="22"/>
          <w:szCs w:val="22"/>
        </w:rPr>
        <w:t>Ochrana informací</w:t>
      </w:r>
    </w:p>
    <w:p w14:paraId="7556F8AE" w14:textId="77777777" w:rsidR="00B94A39" w:rsidRPr="00DF6F5D" w:rsidRDefault="00B94A39" w:rsidP="00AF07B4">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57" w:hanging="357"/>
        <w:contextualSpacing w:val="0"/>
        <w:jc w:val="both"/>
        <w:rPr>
          <w:rFonts w:ascii="Arial" w:eastAsia="@Arial Unicode MS" w:hAnsi="Arial" w:cs="Arial"/>
          <w:color w:val="000000"/>
          <w:sz w:val="22"/>
          <w:szCs w:val="22"/>
        </w:rPr>
      </w:pPr>
      <w:r w:rsidRPr="00DF6F5D">
        <w:rPr>
          <w:rFonts w:ascii="Arial" w:eastAsia="@Arial Unicode MS" w:hAnsi="Arial" w:cs="Arial"/>
          <w:color w:val="000000"/>
          <w:sz w:val="22"/>
          <w:szCs w:val="22"/>
        </w:rPr>
        <w:t>Smluvní strany jsou si vědomy toho, že v rámci plnění závazků z této smlouvy</w:t>
      </w:r>
      <w:r w:rsidR="00F93A60" w:rsidRPr="00DF6F5D">
        <w:rPr>
          <w:rFonts w:ascii="Arial" w:eastAsia="@Arial Unicode MS" w:hAnsi="Arial" w:cs="Arial"/>
          <w:color w:val="000000"/>
          <w:sz w:val="22"/>
          <w:szCs w:val="22"/>
        </w:rPr>
        <w:t>:</w:t>
      </w:r>
    </w:p>
    <w:p w14:paraId="248F3382" w14:textId="77777777" w:rsidR="00B94A39" w:rsidRPr="00DF6F5D" w:rsidRDefault="00B94A39" w:rsidP="00AF07B4">
      <w:pPr>
        <w:pStyle w:val="Odstavecseseznamem"/>
        <w:numPr>
          <w:ilvl w:val="0"/>
          <w:numId w:val="16"/>
        </w:numPr>
        <w:tabs>
          <w:tab w:val="left" w:pos="-720"/>
          <w:tab w:val="left" w:pos="0"/>
          <w:tab w:val="left" w:pos="1440"/>
          <w:tab w:val="left" w:pos="2160"/>
          <w:tab w:val="left" w:pos="2880"/>
          <w:tab w:val="left" w:pos="3600"/>
          <w:tab w:val="left" w:pos="4320"/>
        </w:tabs>
        <w:autoSpaceDE w:val="0"/>
        <w:autoSpaceDN w:val="0"/>
        <w:adjustRightInd w:val="0"/>
        <w:ind w:left="714" w:hanging="357"/>
        <w:contextualSpacing w:val="0"/>
        <w:jc w:val="both"/>
        <w:rPr>
          <w:rFonts w:ascii="Arial" w:eastAsia="@Arial Unicode MS" w:hAnsi="Arial" w:cs="Arial"/>
          <w:color w:val="000000"/>
          <w:sz w:val="22"/>
          <w:szCs w:val="22"/>
        </w:rPr>
      </w:pPr>
      <w:r w:rsidRPr="00DF6F5D">
        <w:rPr>
          <w:rFonts w:ascii="Arial" w:eastAsia="@Arial Unicode MS" w:hAnsi="Arial" w:cs="Arial"/>
          <w:color w:val="000000"/>
          <w:sz w:val="22"/>
          <w:szCs w:val="22"/>
        </w:rPr>
        <w:t>si mohou vzájemně vědomě nebo opomenutím poskytnout informace, které budou považovány za důvěrné (dále jen „důvěrné informace“),</w:t>
      </w:r>
    </w:p>
    <w:p w14:paraId="24B7C54A" w14:textId="77777777" w:rsidR="00B94A39" w:rsidRPr="00DF6F5D" w:rsidRDefault="00B94A39" w:rsidP="00AF07B4">
      <w:pPr>
        <w:pStyle w:val="Odstavecseseznamem"/>
        <w:numPr>
          <w:ilvl w:val="0"/>
          <w:numId w:val="16"/>
        </w:numPr>
        <w:tabs>
          <w:tab w:val="left" w:pos="-720"/>
          <w:tab w:val="left" w:pos="0"/>
          <w:tab w:val="left" w:pos="1440"/>
          <w:tab w:val="left" w:pos="2160"/>
          <w:tab w:val="left" w:pos="2880"/>
          <w:tab w:val="left" w:pos="3600"/>
          <w:tab w:val="left" w:pos="4320"/>
        </w:tabs>
        <w:autoSpaceDE w:val="0"/>
        <w:autoSpaceDN w:val="0"/>
        <w:adjustRightInd w:val="0"/>
        <w:spacing w:after="120"/>
        <w:ind w:left="714" w:hanging="357"/>
        <w:contextualSpacing w:val="0"/>
        <w:jc w:val="both"/>
        <w:rPr>
          <w:rFonts w:ascii="Arial" w:eastAsia="@Arial Unicode MS" w:hAnsi="Arial" w:cs="Arial"/>
          <w:color w:val="000000"/>
          <w:sz w:val="22"/>
          <w:szCs w:val="22"/>
        </w:rPr>
      </w:pPr>
      <w:r w:rsidRPr="00DF6F5D">
        <w:rPr>
          <w:rFonts w:ascii="Arial" w:eastAsia="@Arial Unicode MS" w:hAnsi="Arial" w:cs="Arial"/>
          <w:color w:val="000000"/>
          <w:sz w:val="22"/>
          <w:szCs w:val="22"/>
        </w:rPr>
        <w:t>mohou jejich zaměstnanci či osoby v obdobném postavení získat vědomou činností druhé smluvní strany nebo i jejím opomenutím přístup k důvěrným informacím druhé smluvní strany.</w:t>
      </w:r>
    </w:p>
    <w:p w14:paraId="3918712A" w14:textId="77777777" w:rsidR="00B94A39" w:rsidRPr="00DF6F5D" w:rsidRDefault="00B94A39" w:rsidP="00AF07B4">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57" w:hanging="357"/>
        <w:contextualSpacing w:val="0"/>
        <w:jc w:val="both"/>
        <w:rPr>
          <w:rFonts w:ascii="Arial" w:eastAsia="@Arial Unicode MS" w:hAnsi="Arial" w:cs="Arial"/>
          <w:color w:val="000000"/>
          <w:sz w:val="22"/>
          <w:szCs w:val="22"/>
        </w:rPr>
      </w:pPr>
      <w:r w:rsidRPr="00DF6F5D">
        <w:rPr>
          <w:rFonts w:ascii="Arial" w:eastAsia="@Arial Unicode MS" w:hAnsi="Arial" w:cs="Arial"/>
          <w:color w:val="000000"/>
          <w:sz w:val="22"/>
          <w:szCs w:val="22"/>
        </w:rPr>
        <w:t xml:space="preserve">Smluvní strany se zavazují, že žádná z nich nezpřístupní třetí osobě důvěrné informace (bez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79BA2475" w14:textId="77777777" w:rsidR="00B94A39" w:rsidRPr="00DF6F5D" w:rsidRDefault="00B94A39" w:rsidP="00AF07B4">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57" w:hanging="357"/>
        <w:contextualSpacing w:val="0"/>
        <w:jc w:val="both"/>
        <w:rPr>
          <w:rFonts w:ascii="Arial" w:eastAsia="@Arial Unicode MS" w:hAnsi="Arial" w:cs="Arial"/>
          <w:color w:val="000000"/>
          <w:sz w:val="22"/>
          <w:szCs w:val="22"/>
        </w:rPr>
      </w:pPr>
      <w:r w:rsidRPr="00DF6F5D">
        <w:rPr>
          <w:rFonts w:ascii="Arial" w:eastAsia="@Arial Unicode MS" w:hAnsi="Arial" w:cs="Arial"/>
          <w:color w:val="000000"/>
          <w:sz w:val="22"/>
          <w:szCs w:val="22"/>
        </w:rPr>
        <w:t>Za třetí osoby dle odst. 2 tohoto článku se nepovažují:</w:t>
      </w:r>
    </w:p>
    <w:p w14:paraId="7515924A" w14:textId="77777777" w:rsidR="00B94A39" w:rsidRPr="00DF6F5D" w:rsidRDefault="00B94A39" w:rsidP="00AF07B4">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ind w:left="714" w:hanging="357"/>
        <w:contextualSpacing w:val="0"/>
        <w:jc w:val="both"/>
        <w:rPr>
          <w:rFonts w:ascii="Arial" w:eastAsia="@Arial Unicode MS" w:hAnsi="Arial" w:cs="Arial"/>
          <w:color w:val="000000"/>
          <w:sz w:val="22"/>
          <w:szCs w:val="22"/>
        </w:rPr>
      </w:pPr>
      <w:r w:rsidRPr="00DF6F5D">
        <w:rPr>
          <w:rFonts w:ascii="Arial" w:eastAsia="@Arial Unicode MS" w:hAnsi="Arial" w:cs="Arial"/>
          <w:color w:val="000000"/>
          <w:sz w:val="22"/>
          <w:szCs w:val="22"/>
        </w:rPr>
        <w:t>zaměstnanci smluvních stran a osoby v obdobném postavení,</w:t>
      </w:r>
    </w:p>
    <w:p w14:paraId="579A0F67" w14:textId="77777777" w:rsidR="00B94A39" w:rsidRPr="00DF6F5D" w:rsidRDefault="00B94A39" w:rsidP="00AF07B4">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ind w:left="714" w:hanging="357"/>
        <w:contextualSpacing w:val="0"/>
        <w:jc w:val="both"/>
        <w:rPr>
          <w:rFonts w:ascii="Arial" w:eastAsia="@Arial Unicode MS" w:hAnsi="Arial" w:cs="Arial"/>
          <w:color w:val="000000"/>
          <w:sz w:val="22"/>
          <w:szCs w:val="22"/>
        </w:rPr>
      </w:pPr>
      <w:r w:rsidRPr="00DF6F5D">
        <w:rPr>
          <w:rFonts w:ascii="Arial" w:eastAsia="@Arial Unicode MS" w:hAnsi="Arial" w:cs="Arial"/>
          <w:color w:val="000000"/>
          <w:sz w:val="22"/>
          <w:szCs w:val="22"/>
        </w:rPr>
        <w:t>orgány smluvních stran a jejich členové,</w:t>
      </w:r>
    </w:p>
    <w:p w14:paraId="4C4DB942" w14:textId="7BDC5F69" w:rsidR="00B94A39" w:rsidRPr="00DF6F5D" w:rsidRDefault="00B94A39" w:rsidP="00AF07B4">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ind w:left="714" w:hanging="357"/>
        <w:contextualSpacing w:val="0"/>
        <w:jc w:val="both"/>
        <w:rPr>
          <w:rFonts w:ascii="Arial" w:eastAsia="@Arial Unicode MS" w:hAnsi="Arial" w:cs="Arial"/>
          <w:color w:val="000000"/>
          <w:sz w:val="22"/>
          <w:szCs w:val="22"/>
        </w:rPr>
      </w:pPr>
      <w:r w:rsidRPr="00DF6F5D">
        <w:rPr>
          <w:rFonts w:ascii="Arial" w:eastAsia="@Arial Unicode MS" w:hAnsi="Arial" w:cs="Arial"/>
          <w:color w:val="000000"/>
          <w:sz w:val="22"/>
          <w:szCs w:val="22"/>
        </w:rPr>
        <w:t xml:space="preserve">ve vztahu k důvěrným informacím objednatele poddodavatelé </w:t>
      </w:r>
      <w:r w:rsidR="00621855">
        <w:rPr>
          <w:rFonts w:ascii="Arial" w:eastAsia="@Arial Unicode MS" w:hAnsi="Arial" w:cs="Arial"/>
          <w:color w:val="000000"/>
          <w:sz w:val="22"/>
          <w:szCs w:val="22"/>
        </w:rPr>
        <w:t>výrobce</w:t>
      </w:r>
      <w:r w:rsidRPr="00DF6F5D">
        <w:rPr>
          <w:rFonts w:ascii="Arial" w:eastAsia="@Arial Unicode MS" w:hAnsi="Arial" w:cs="Arial"/>
          <w:color w:val="000000"/>
          <w:sz w:val="22"/>
          <w:szCs w:val="22"/>
        </w:rPr>
        <w:t>,</w:t>
      </w:r>
    </w:p>
    <w:p w14:paraId="5CC906D2" w14:textId="5D40BEF6" w:rsidR="00B94A39" w:rsidRPr="00DF6F5D" w:rsidRDefault="00B94A39" w:rsidP="00AF07B4">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14" w:hanging="357"/>
        <w:contextualSpacing w:val="0"/>
        <w:jc w:val="both"/>
        <w:rPr>
          <w:rFonts w:ascii="Arial" w:eastAsia="@Arial Unicode MS" w:hAnsi="Arial" w:cs="Arial"/>
          <w:color w:val="000000"/>
          <w:sz w:val="22"/>
          <w:szCs w:val="22"/>
        </w:rPr>
      </w:pPr>
      <w:r w:rsidRPr="00DF6F5D">
        <w:rPr>
          <w:rFonts w:ascii="Arial" w:eastAsia="@Arial Unicode MS" w:hAnsi="Arial" w:cs="Arial"/>
          <w:color w:val="000000"/>
          <w:sz w:val="22"/>
          <w:szCs w:val="22"/>
        </w:rPr>
        <w:t>ve vztahu k důvěrným informacím</w:t>
      </w:r>
      <w:r w:rsidR="008B7D1A">
        <w:rPr>
          <w:rFonts w:ascii="Arial" w:eastAsia="@Arial Unicode MS" w:hAnsi="Arial" w:cs="Arial"/>
          <w:color w:val="000000"/>
          <w:sz w:val="22"/>
          <w:szCs w:val="22"/>
        </w:rPr>
        <w:t xml:space="preserve"> </w:t>
      </w:r>
      <w:r w:rsidR="00621855">
        <w:rPr>
          <w:rFonts w:ascii="Arial" w:eastAsia="@Arial Unicode MS" w:hAnsi="Arial" w:cs="Arial"/>
          <w:color w:val="000000"/>
          <w:sz w:val="22"/>
          <w:szCs w:val="22"/>
        </w:rPr>
        <w:t>výrobce</w:t>
      </w:r>
      <w:r w:rsidRPr="00DF6F5D">
        <w:rPr>
          <w:rFonts w:ascii="Arial" w:eastAsia="@Arial Unicode MS" w:hAnsi="Arial" w:cs="Arial"/>
          <w:color w:val="000000"/>
          <w:sz w:val="22"/>
          <w:szCs w:val="22"/>
        </w:rPr>
        <w:t xml:space="preserve"> externí poskytovatelé objednatele, a to i potenciální,</w:t>
      </w:r>
    </w:p>
    <w:p w14:paraId="27178B12" w14:textId="77777777" w:rsidR="00B94A39" w:rsidRPr="00DF6F5D" w:rsidRDefault="00B94A39" w:rsidP="00CA232D">
      <w:pPr>
        <w:tabs>
          <w:tab w:val="left" w:pos="-720"/>
          <w:tab w:val="left" w:pos="720"/>
          <w:tab w:val="left" w:pos="1440"/>
          <w:tab w:val="left" w:pos="2160"/>
          <w:tab w:val="left" w:pos="2880"/>
          <w:tab w:val="left" w:pos="3600"/>
          <w:tab w:val="left" w:pos="4320"/>
        </w:tabs>
        <w:autoSpaceDE w:val="0"/>
        <w:autoSpaceDN w:val="0"/>
        <w:adjustRightInd w:val="0"/>
        <w:spacing w:after="120"/>
        <w:ind w:left="357"/>
        <w:rPr>
          <w:rFonts w:ascii="Arial" w:eastAsia="@Arial Unicode MS" w:hAnsi="Arial" w:cs="Arial"/>
          <w:color w:val="000000"/>
          <w:sz w:val="22"/>
          <w:szCs w:val="22"/>
        </w:rPr>
      </w:pPr>
      <w:r w:rsidRPr="00DF6F5D">
        <w:rPr>
          <w:rFonts w:ascii="Arial" w:eastAsia="@Arial Unicode MS" w:hAnsi="Arial" w:cs="Arial"/>
          <w:color w:val="000000"/>
          <w:sz w:val="22"/>
          <w:szCs w:val="22"/>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4D3EF0C7" w14:textId="188B71E5" w:rsidR="00B94A39" w:rsidRPr="00DF6F5D" w:rsidRDefault="00B94A39" w:rsidP="00AF07B4">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57" w:hanging="357"/>
        <w:contextualSpacing w:val="0"/>
        <w:jc w:val="both"/>
        <w:rPr>
          <w:rFonts w:ascii="Arial" w:eastAsia="@Arial Unicode MS" w:hAnsi="Arial" w:cs="Arial"/>
          <w:color w:val="000000"/>
          <w:sz w:val="22"/>
          <w:szCs w:val="22"/>
        </w:rPr>
      </w:pPr>
      <w:r w:rsidRPr="00DF6F5D">
        <w:rPr>
          <w:rFonts w:ascii="Arial" w:eastAsia="@Arial Unicode MS" w:hAnsi="Arial" w:cs="Arial"/>
          <w:color w:val="000000"/>
          <w:sz w:val="22"/>
          <w:szCs w:val="22"/>
        </w:rPr>
        <w:t xml:space="preserve">Smluvní strany se zavazují v plném rozsahu zachovávat povinnost mlčenlivosti a povinnost chránit důvěrné informace vyplývající z této smlouvy a z příslušných </w:t>
      </w:r>
      <w:r w:rsidR="00D62365" w:rsidRPr="00DF6F5D">
        <w:rPr>
          <w:rFonts w:ascii="Arial" w:eastAsia="@Arial Unicode MS" w:hAnsi="Arial" w:cs="Arial"/>
          <w:color w:val="000000"/>
          <w:sz w:val="22"/>
          <w:szCs w:val="22"/>
        </w:rPr>
        <w:t>právních předpisů</w:t>
      </w:r>
      <w:r w:rsidRPr="00DF6F5D">
        <w:rPr>
          <w:rFonts w:ascii="Arial" w:eastAsia="@Arial Unicode MS" w:hAnsi="Arial" w:cs="Arial"/>
          <w:color w:val="000000"/>
          <w:sz w:val="22"/>
          <w:szCs w:val="22"/>
        </w:rPr>
        <w:t xml:space="preserve">, zejména povinnosti vyplývající z </w:t>
      </w:r>
      <w:r w:rsidRPr="00DF6F5D">
        <w:rPr>
          <w:rFonts w:ascii="Arial" w:hAnsi="Arial" w:cs="Arial"/>
          <w:sz w:val="22"/>
          <w:szCs w:val="22"/>
        </w:rPr>
        <w:t>Nařízení Evropského parlamentu a Rady (EU) 2016/679 ze dne 27. dubna 2016 o ochraně fyzických osob v souvislosti se zpracováním osobních údajů a o volném pohybu těchto údajů a o zrušení směrnice 95/46/ES (dále jen „obecné nařízení“).</w:t>
      </w:r>
    </w:p>
    <w:p w14:paraId="02A7E7D3" w14:textId="77777777" w:rsidR="00B94A39" w:rsidRPr="00DF6F5D" w:rsidRDefault="00B94A39" w:rsidP="00AF07B4">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57" w:hanging="357"/>
        <w:contextualSpacing w:val="0"/>
        <w:jc w:val="both"/>
        <w:rPr>
          <w:rFonts w:ascii="Arial" w:eastAsia="@Arial Unicode MS" w:hAnsi="Arial" w:cs="Arial"/>
          <w:color w:val="000000"/>
          <w:sz w:val="22"/>
          <w:szCs w:val="22"/>
        </w:rPr>
      </w:pPr>
      <w:r w:rsidRPr="00DF6F5D">
        <w:rPr>
          <w:rFonts w:ascii="Arial" w:eastAsia="@Arial Unicode MS" w:hAnsi="Arial" w:cs="Arial"/>
          <w:color w:val="000000"/>
          <w:sz w:val="22"/>
          <w:szCs w:val="22"/>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14:paraId="7E7541D8" w14:textId="18C9A637" w:rsidR="00B94A39" w:rsidRPr="00DF6F5D" w:rsidRDefault="00B94A39" w:rsidP="00AF07B4">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57" w:hanging="357"/>
        <w:contextualSpacing w:val="0"/>
        <w:jc w:val="both"/>
        <w:rPr>
          <w:rFonts w:ascii="Arial" w:eastAsia="@Arial Unicode MS" w:hAnsi="Arial" w:cs="Arial"/>
          <w:color w:val="000000"/>
          <w:sz w:val="22"/>
          <w:szCs w:val="22"/>
        </w:rPr>
      </w:pPr>
      <w:r w:rsidRPr="00DF6F5D">
        <w:rPr>
          <w:rFonts w:ascii="Arial" w:eastAsia="@Arial Unicode MS" w:hAnsi="Arial" w:cs="Arial"/>
          <w:color w:val="000000"/>
          <w:sz w:val="22"/>
          <w:szCs w:val="22"/>
        </w:rPr>
        <w:t xml:space="preserve">Budou-li informace poskytnuté objednatelem, </w:t>
      </w:r>
      <w:r w:rsidR="00621855">
        <w:rPr>
          <w:rFonts w:ascii="Arial" w:eastAsia="@Arial Unicode MS" w:hAnsi="Arial" w:cs="Arial"/>
          <w:color w:val="000000"/>
          <w:sz w:val="22"/>
          <w:szCs w:val="22"/>
        </w:rPr>
        <w:t>výrobcem</w:t>
      </w:r>
      <w:r w:rsidR="00621855" w:rsidRPr="00DF6F5D">
        <w:rPr>
          <w:rFonts w:ascii="Arial" w:eastAsia="@Arial Unicode MS" w:hAnsi="Arial" w:cs="Arial"/>
          <w:color w:val="000000"/>
          <w:sz w:val="22"/>
          <w:szCs w:val="22"/>
        </w:rPr>
        <w:t xml:space="preserve"> </w:t>
      </w:r>
      <w:r w:rsidRPr="00DF6F5D">
        <w:rPr>
          <w:rFonts w:ascii="Arial" w:eastAsia="@Arial Unicode MS" w:hAnsi="Arial" w:cs="Arial"/>
          <w:color w:val="000000"/>
          <w:sz w:val="22"/>
          <w:szCs w:val="22"/>
        </w:rPr>
        <w:t>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736C0483" w14:textId="7D81F5DE" w:rsidR="00B94A39" w:rsidRPr="00DF6F5D" w:rsidRDefault="00B94A39" w:rsidP="00AF07B4">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57" w:hanging="357"/>
        <w:contextualSpacing w:val="0"/>
        <w:jc w:val="both"/>
        <w:rPr>
          <w:rFonts w:ascii="Arial" w:eastAsia="@Arial Unicode MS" w:hAnsi="Arial" w:cs="Arial"/>
          <w:color w:val="000000"/>
          <w:sz w:val="22"/>
          <w:szCs w:val="22"/>
        </w:rPr>
      </w:pPr>
      <w:r w:rsidRPr="00DF6F5D">
        <w:rPr>
          <w:rFonts w:ascii="Arial" w:eastAsia="@Arial Unicode MS" w:hAnsi="Arial" w:cs="Arial"/>
          <w:color w:val="000000"/>
          <w:sz w:val="22"/>
          <w:szCs w:val="22"/>
        </w:rPr>
        <w:t xml:space="preserve">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w:t>
      </w:r>
      <w:r w:rsidR="004C4094">
        <w:rPr>
          <w:rFonts w:ascii="Arial" w:eastAsia="@Arial Unicode MS" w:hAnsi="Arial" w:cs="Arial"/>
          <w:color w:val="000000"/>
          <w:sz w:val="22"/>
          <w:szCs w:val="22"/>
        </w:rPr>
        <w:t>nepublikovat</w:t>
      </w:r>
      <w:r w:rsidR="004C4094" w:rsidRPr="00DF6F5D">
        <w:rPr>
          <w:rFonts w:ascii="Arial" w:eastAsia="@Arial Unicode MS" w:hAnsi="Arial" w:cs="Arial"/>
          <w:color w:val="000000"/>
          <w:sz w:val="22"/>
          <w:szCs w:val="22"/>
        </w:rPr>
        <w:t xml:space="preserve"> </w:t>
      </w:r>
      <w:r w:rsidRPr="00DF6F5D">
        <w:rPr>
          <w:rFonts w:ascii="Arial" w:eastAsia="@Arial Unicode MS" w:hAnsi="Arial" w:cs="Arial"/>
          <w:color w:val="000000"/>
          <w:sz w:val="22"/>
          <w:szCs w:val="22"/>
        </w:rPr>
        <w:t>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w:t>
      </w:r>
      <w:r w:rsidR="00D62365">
        <w:rPr>
          <w:rFonts w:ascii="Arial" w:eastAsia="@Arial Unicode MS" w:hAnsi="Arial" w:cs="Arial"/>
          <w:color w:val="000000"/>
          <w:sz w:val="22"/>
          <w:szCs w:val="22"/>
        </w:rPr>
        <w:t xml:space="preserve"> </w:t>
      </w:r>
      <w:r w:rsidRPr="00DF6F5D">
        <w:rPr>
          <w:rFonts w:ascii="Arial" w:eastAsia="@Arial Unicode MS" w:hAnsi="Arial" w:cs="Arial"/>
          <w:color w:val="000000"/>
          <w:sz w:val="22"/>
          <w:szCs w:val="22"/>
        </w:rPr>
        <w:t>než za</w:t>
      </w:r>
      <w:r w:rsidR="00636555" w:rsidRPr="00DF6F5D">
        <w:rPr>
          <w:rFonts w:ascii="Arial" w:eastAsia="@Arial Unicode MS" w:hAnsi="Arial" w:cs="Arial"/>
          <w:color w:val="000000"/>
          <w:sz w:val="22"/>
          <w:szCs w:val="22"/>
        </w:rPr>
        <w:t> </w:t>
      </w:r>
      <w:r w:rsidRPr="00DF6F5D">
        <w:rPr>
          <w:rFonts w:ascii="Arial" w:eastAsia="@Arial Unicode MS" w:hAnsi="Arial" w:cs="Arial"/>
          <w:color w:val="000000"/>
          <w:sz w:val="22"/>
          <w:szCs w:val="22"/>
        </w:rPr>
        <w:t>účelem plnění této smlouvy.</w:t>
      </w:r>
    </w:p>
    <w:p w14:paraId="11F60EE7" w14:textId="77777777" w:rsidR="00B94A39" w:rsidRPr="00DF6F5D" w:rsidRDefault="00B94A39" w:rsidP="00AF07B4">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57" w:hanging="357"/>
        <w:contextualSpacing w:val="0"/>
        <w:jc w:val="both"/>
        <w:rPr>
          <w:rFonts w:ascii="Arial" w:eastAsia="@Arial Unicode MS" w:hAnsi="Arial" w:cs="Arial"/>
          <w:color w:val="000000"/>
          <w:sz w:val="22"/>
          <w:szCs w:val="22"/>
        </w:rPr>
      </w:pPr>
      <w:r w:rsidRPr="00DF6F5D">
        <w:rPr>
          <w:rFonts w:ascii="Arial" w:eastAsia="@Arial Unicode MS" w:hAnsi="Arial" w:cs="Arial"/>
          <w:color w:val="000000"/>
          <w:sz w:val="22"/>
          <w:szCs w:val="22"/>
        </w:rPr>
        <w:t xml:space="preserve">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w:t>
      </w:r>
      <w:r w:rsidRPr="00DF6F5D">
        <w:rPr>
          <w:rFonts w:ascii="Arial" w:eastAsia="@Arial Unicode MS" w:hAnsi="Arial" w:cs="Arial"/>
          <w:color w:val="000000"/>
          <w:sz w:val="22"/>
          <w:szCs w:val="22"/>
        </w:rPr>
        <w:lastRenderedPageBreak/>
        <w:t>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14:paraId="27A66A65" w14:textId="77777777" w:rsidR="00B94A39" w:rsidRPr="00DF6F5D" w:rsidRDefault="00B94A39" w:rsidP="00AF07B4">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57" w:hanging="357"/>
        <w:contextualSpacing w:val="0"/>
        <w:jc w:val="both"/>
        <w:rPr>
          <w:rFonts w:ascii="Arial" w:eastAsia="@Arial Unicode MS" w:hAnsi="Arial" w:cs="Arial"/>
          <w:color w:val="000000"/>
          <w:sz w:val="22"/>
          <w:szCs w:val="22"/>
        </w:rPr>
      </w:pPr>
      <w:r w:rsidRPr="00DF6F5D">
        <w:rPr>
          <w:rFonts w:ascii="Arial" w:eastAsia="@Arial Unicode MS" w:hAnsi="Arial" w:cs="Arial"/>
          <w:color w:val="000000"/>
          <w:sz w:val="22"/>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364C5A31" w14:textId="77777777" w:rsidR="00B94A39" w:rsidRPr="00DF6F5D" w:rsidRDefault="00B94A39" w:rsidP="00AF07B4">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57" w:hanging="357"/>
        <w:contextualSpacing w:val="0"/>
        <w:jc w:val="both"/>
        <w:rPr>
          <w:rFonts w:ascii="Arial" w:eastAsia="@Arial Unicode MS" w:hAnsi="Arial" w:cs="Arial"/>
          <w:color w:val="000000"/>
          <w:sz w:val="22"/>
          <w:szCs w:val="22"/>
        </w:rPr>
      </w:pPr>
      <w:r w:rsidRPr="00DF6F5D">
        <w:rPr>
          <w:rFonts w:ascii="Arial" w:eastAsia="@Arial Unicode MS" w:hAnsi="Arial" w:cs="Arial"/>
          <w:color w:val="000000"/>
          <w:sz w:val="22"/>
          <w:szCs w:val="22"/>
        </w:rPr>
        <w:t>Bez ohledu na výše uvedená ustanovení se za důvěrné nepovažují informace, které:</w:t>
      </w:r>
    </w:p>
    <w:p w14:paraId="2A2CD7CE" w14:textId="77777777" w:rsidR="00B94A39" w:rsidRPr="00DF6F5D" w:rsidRDefault="00B94A39" w:rsidP="00AF07B4">
      <w:pPr>
        <w:pStyle w:val="Odstavecseseznamem"/>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ind w:left="714" w:hanging="357"/>
        <w:contextualSpacing w:val="0"/>
        <w:jc w:val="both"/>
        <w:rPr>
          <w:rFonts w:ascii="Arial" w:eastAsia="@Arial Unicode MS" w:hAnsi="Arial" w:cs="Arial"/>
          <w:color w:val="000000"/>
          <w:sz w:val="22"/>
          <w:szCs w:val="22"/>
        </w:rPr>
      </w:pPr>
      <w:r w:rsidRPr="00DF6F5D">
        <w:rPr>
          <w:rFonts w:ascii="Arial" w:eastAsia="@Arial Unicode MS" w:hAnsi="Arial" w:cs="Arial"/>
          <w:color w:val="000000"/>
          <w:sz w:val="22"/>
          <w:szCs w:val="22"/>
        </w:rPr>
        <w:t>se staly veřejně známými, aniž by jejich zveřejněním došlo k porušení závazků přijímající smluvní strany či právních předpisů,</w:t>
      </w:r>
    </w:p>
    <w:p w14:paraId="155FB0B0" w14:textId="77777777" w:rsidR="00B94A39" w:rsidRPr="00DF6F5D" w:rsidRDefault="00B94A39" w:rsidP="00AF07B4">
      <w:pPr>
        <w:pStyle w:val="Odstavecseseznamem"/>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ind w:left="714" w:hanging="357"/>
        <w:contextualSpacing w:val="0"/>
        <w:jc w:val="both"/>
        <w:rPr>
          <w:rFonts w:ascii="Arial" w:eastAsia="@Arial Unicode MS" w:hAnsi="Arial" w:cs="Arial"/>
          <w:color w:val="000000"/>
          <w:sz w:val="22"/>
          <w:szCs w:val="22"/>
        </w:rPr>
      </w:pPr>
      <w:r w:rsidRPr="00DF6F5D">
        <w:rPr>
          <w:rFonts w:ascii="Arial" w:eastAsia="@Arial Unicode MS" w:hAnsi="Arial" w:cs="Arial"/>
          <w:color w:val="000000"/>
          <w:sz w:val="22"/>
          <w:szCs w:val="22"/>
        </w:rPr>
        <w:t>měla přijímající strana prokazatelně legálně k dispozici před uzavřením této smlouvy, pokud takové informace nebyly předmětem jiné, dříve mezi smluvními stranami uzavřené smlouvy o ochraně informací,</w:t>
      </w:r>
    </w:p>
    <w:p w14:paraId="130A01EB" w14:textId="77777777" w:rsidR="00B94A39" w:rsidRPr="00DF6F5D" w:rsidRDefault="00B94A39" w:rsidP="00AF07B4">
      <w:pPr>
        <w:pStyle w:val="Odstavecseseznamem"/>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ind w:left="714" w:hanging="357"/>
        <w:contextualSpacing w:val="0"/>
        <w:jc w:val="both"/>
        <w:rPr>
          <w:rFonts w:ascii="Arial" w:eastAsia="@Arial Unicode MS" w:hAnsi="Arial" w:cs="Arial"/>
          <w:color w:val="000000"/>
          <w:sz w:val="22"/>
          <w:szCs w:val="22"/>
        </w:rPr>
      </w:pPr>
      <w:r w:rsidRPr="00DF6F5D">
        <w:rPr>
          <w:rFonts w:ascii="Arial" w:eastAsia="@Arial Unicode MS" w:hAnsi="Arial" w:cs="Arial"/>
          <w:color w:val="000000"/>
          <w:sz w:val="22"/>
          <w:szCs w:val="22"/>
        </w:rPr>
        <w:t>jsou výsledkem postupu, při kterém k nim přijímající strana dospěje nezávisle a to je schopna doložit svými záznamy nebo informacemi, včetně důvěrných, třetí strany,</w:t>
      </w:r>
    </w:p>
    <w:p w14:paraId="01F84DC5" w14:textId="77777777" w:rsidR="00B94A39" w:rsidRPr="00DF6F5D" w:rsidRDefault="00B94A39" w:rsidP="00AF07B4">
      <w:pPr>
        <w:pStyle w:val="Odstavecseseznamem"/>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ind w:left="714" w:hanging="357"/>
        <w:contextualSpacing w:val="0"/>
        <w:jc w:val="both"/>
        <w:rPr>
          <w:rFonts w:ascii="Arial" w:eastAsia="@Arial Unicode MS" w:hAnsi="Arial" w:cs="Arial"/>
          <w:color w:val="000000"/>
          <w:sz w:val="22"/>
          <w:szCs w:val="22"/>
        </w:rPr>
      </w:pPr>
      <w:r w:rsidRPr="00DF6F5D">
        <w:rPr>
          <w:rFonts w:ascii="Arial" w:eastAsia="@Arial Unicode MS" w:hAnsi="Arial" w:cs="Arial"/>
          <w:color w:val="000000"/>
          <w:sz w:val="22"/>
          <w:szCs w:val="22"/>
        </w:rPr>
        <w:t>po podpisu této smlouvy poskytne přijímající straně třetí osoba, jež není omezena v takovém nakládání s informacemi,</w:t>
      </w:r>
    </w:p>
    <w:p w14:paraId="2DCC374A" w14:textId="77777777" w:rsidR="00B94A39" w:rsidRPr="00DF6F5D" w:rsidRDefault="00B94A39" w:rsidP="00AF07B4">
      <w:pPr>
        <w:pStyle w:val="Odstavecseseznamem"/>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ind w:left="714" w:hanging="357"/>
        <w:contextualSpacing w:val="0"/>
        <w:jc w:val="both"/>
        <w:rPr>
          <w:rFonts w:ascii="Arial" w:eastAsia="@Arial Unicode MS" w:hAnsi="Arial" w:cs="Arial"/>
          <w:color w:val="000000"/>
          <w:sz w:val="22"/>
          <w:szCs w:val="22"/>
        </w:rPr>
      </w:pPr>
      <w:r w:rsidRPr="00DF6F5D">
        <w:rPr>
          <w:rFonts w:ascii="Arial" w:eastAsia="@Arial Unicode MS" w:hAnsi="Arial" w:cs="Arial"/>
          <w:color w:val="000000"/>
          <w:sz w:val="22"/>
          <w:szCs w:val="22"/>
        </w:rPr>
        <w:t>mají být zpřístupněny na základě zákona či jiného právního předpisu včetně práva EU nebo závazného rozhodnutí oprávněného orgánu veřejné moci,</w:t>
      </w:r>
    </w:p>
    <w:p w14:paraId="0E71D89F" w14:textId="77777777" w:rsidR="00B94A39" w:rsidRPr="00DF6F5D" w:rsidRDefault="00B94A39" w:rsidP="00AF07B4">
      <w:pPr>
        <w:pStyle w:val="Odstavecseseznamem"/>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14" w:hanging="357"/>
        <w:contextualSpacing w:val="0"/>
        <w:jc w:val="both"/>
        <w:rPr>
          <w:rFonts w:ascii="Arial" w:eastAsia="@Arial Unicode MS" w:hAnsi="Arial" w:cs="Arial"/>
          <w:color w:val="000000"/>
          <w:sz w:val="22"/>
          <w:szCs w:val="22"/>
        </w:rPr>
      </w:pPr>
      <w:r w:rsidRPr="00DF6F5D">
        <w:rPr>
          <w:rFonts w:ascii="Arial" w:eastAsia="@Arial Unicode MS" w:hAnsi="Arial" w:cs="Arial"/>
          <w:color w:val="000000"/>
          <w:sz w:val="22"/>
          <w:szCs w:val="22"/>
        </w:rPr>
        <w:t xml:space="preserve">jsou obsažené v této smlouvě a jsou zveřejněné dle § 219 </w:t>
      </w:r>
      <w:r w:rsidR="00636555" w:rsidRPr="00DF6F5D">
        <w:rPr>
          <w:rFonts w:ascii="Arial" w:eastAsia="@Arial Unicode MS" w:hAnsi="Arial" w:cs="Arial"/>
          <w:color w:val="000000"/>
          <w:sz w:val="22"/>
          <w:szCs w:val="22"/>
        </w:rPr>
        <w:t>zákona č. 314/2016 Sb., o zadávání veřejných zakázek, ve znění pozdějších předpisů</w:t>
      </w:r>
      <w:r w:rsidR="009A3C3D" w:rsidRPr="00DF6F5D">
        <w:rPr>
          <w:rFonts w:ascii="Arial" w:eastAsia="@Arial Unicode MS" w:hAnsi="Arial" w:cs="Arial"/>
          <w:color w:val="000000"/>
          <w:sz w:val="22"/>
          <w:szCs w:val="22"/>
        </w:rPr>
        <w:t xml:space="preserve"> (dále jen „ZZVZ“)</w:t>
      </w:r>
      <w:r w:rsidR="00636555" w:rsidRPr="00DF6F5D">
        <w:rPr>
          <w:rFonts w:ascii="Arial" w:eastAsia="@Arial Unicode MS" w:hAnsi="Arial" w:cs="Arial"/>
          <w:color w:val="000000"/>
          <w:sz w:val="22"/>
          <w:szCs w:val="22"/>
        </w:rPr>
        <w:t>,</w:t>
      </w:r>
      <w:r w:rsidRPr="00DF6F5D">
        <w:rPr>
          <w:rFonts w:ascii="Arial" w:eastAsia="@Arial Unicode MS" w:hAnsi="Arial" w:cs="Arial"/>
          <w:color w:val="000000"/>
          <w:sz w:val="22"/>
          <w:szCs w:val="22"/>
        </w:rPr>
        <w:t xml:space="preserve"> nebo </w:t>
      </w:r>
      <w:r w:rsidRPr="00DF6F5D">
        <w:rPr>
          <w:rFonts w:ascii="Arial" w:hAnsi="Arial" w:cs="Arial"/>
          <w:spacing w:val="-5"/>
          <w:sz w:val="22"/>
          <w:szCs w:val="22"/>
        </w:rPr>
        <w:t xml:space="preserve">dle zákona č. 340/2015 Sb., o zvláštních podmínkách účinnosti některých smluv, uveřejňování těchto smluv a o registru smluv, ve znění </w:t>
      </w:r>
      <w:r w:rsidR="00636555" w:rsidRPr="00DF6F5D">
        <w:rPr>
          <w:rFonts w:ascii="Arial" w:hAnsi="Arial" w:cs="Arial"/>
          <w:spacing w:val="-5"/>
          <w:sz w:val="22"/>
          <w:szCs w:val="22"/>
        </w:rPr>
        <w:t>pozdějších předpisů (dále jen „zákon o r</w:t>
      </w:r>
      <w:r w:rsidRPr="00DF6F5D">
        <w:rPr>
          <w:rFonts w:ascii="Arial" w:hAnsi="Arial" w:cs="Arial"/>
          <w:spacing w:val="-5"/>
          <w:sz w:val="22"/>
          <w:szCs w:val="22"/>
        </w:rPr>
        <w:t>egistr</w:t>
      </w:r>
      <w:r w:rsidR="00636555" w:rsidRPr="00DF6F5D">
        <w:rPr>
          <w:rFonts w:ascii="Arial" w:hAnsi="Arial" w:cs="Arial"/>
          <w:spacing w:val="-5"/>
          <w:sz w:val="22"/>
          <w:szCs w:val="22"/>
        </w:rPr>
        <w:t>u</w:t>
      </w:r>
      <w:r w:rsidRPr="00DF6F5D">
        <w:rPr>
          <w:rFonts w:ascii="Arial" w:hAnsi="Arial" w:cs="Arial"/>
          <w:spacing w:val="-5"/>
          <w:sz w:val="22"/>
          <w:szCs w:val="22"/>
        </w:rPr>
        <w:t xml:space="preserve"> smluv“).</w:t>
      </w:r>
    </w:p>
    <w:p w14:paraId="409001DC" w14:textId="588D1EEA" w:rsidR="00B94A39" w:rsidRPr="00DF6F5D" w:rsidRDefault="00B94A39" w:rsidP="00AF07B4">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57" w:hanging="357"/>
        <w:contextualSpacing w:val="0"/>
        <w:jc w:val="both"/>
        <w:rPr>
          <w:rFonts w:ascii="Arial" w:eastAsia="@Arial Unicode MS" w:hAnsi="Arial" w:cs="Arial"/>
          <w:color w:val="000000"/>
          <w:sz w:val="22"/>
          <w:szCs w:val="22"/>
        </w:rPr>
      </w:pPr>
      <w:r w:rsidRPr="00DF6F5D">
        <w:rPr>
          <w:rFonts w:ascii="Arial" w:eastAsia="@Arial Unicode MS" w:hAnsi="Arial" w:cs="Arial"/>
          <w:color w:val="000000"/>
          <w:sz w:val="22"/>
          <w:szCs w:val="22"/>
        </w:rPr>
        <w:t>Každá smluvní strana se zavazuje přijmout technická a organizační vnitřní opatření nezbytná k ochraně důvěrných informací.</w:t>
      </w:r>
      <w:r w:rsidR="008B7D1A">
        <w:rPr>
          <w:rFonts w:ascii="Arial" w:eastAsia="@Arial Unicode MS" w:hAnsi="Arial" w:cs="Arial"/>
          <w:color w:val="000000"/>
          <w:sz w:val="22"/>
          <w:szCs w:val="22"/>
        </w:rPr>
        <w:t xml:space="preserve"> </w:t>
      </w:r>
      <w:r w:rsidR="003B0918">
        <w:rPr>
          <w:rFonts w:ascii="Arial" w:eastAsia="@Arial Unicode MS" w:hAnsi="Arial" w:cs="Arial"/>
          <w:color w:val="000000"/>
          <w:sz w:val="22"/>
          <w:szCs w:val="22"/>
        </w:rPr>
        <w:t>Výrobce</w:t>
      </w:r>
      <w:r w:rsidRPr="00DF6F5D">
        <w:rPr>
          <w:rFonts w:ascii="Arial" w:eastAsia="@Arial Unicode MS" w:hAnsi="Arial" w:cs="Arial"/>
          <w:color w:val="000000"/>
          <w:sz w:val="22"/>
          <w:szCs w:val="22"/>
        </w:rPr>
        <w:t xml:space="preserve"> je povinen poučit své zaměstnance a členy svých orgánů o povinnosti zachovávat mlčenlivost podle této smlouvy a je povinen zachování mlčenlivosti z jejich strany řádně kontrolovat. Zaměstnanci </w:t>
      </w:r>
      <w:r w:rsidR="003B0918">
        <w:rPr>
          <w:rFonts w:ascii="Arial" w:eastAsia="@Arial Unicode MS" w:hAnsi="Arial" w:cs="Arial"/>
          <w:color w:val="000000"/>
          <w:sz w:val="22"/>
          <w:szCs w:val="22"/>
        </w:rPr>
        <w:t>výrobce</w:t>
      </w:r>
      <w:r w:rsidR="003B0918" w:rsidRPr="00DF6F5D">
        <w:rPr>
          <w:rFonts w:ascii="Arial" w:eastAsia="@Arial Unicode MS" w:hAnsi="Arial" w:cs="Arial"/>
          <w:color w:val="000000"/>
          <w:sz w:val="22"/>
          <w:szCs w:val="22"/>
        </w:rPr>
        <w:t xml:space="preserve"> </w:t>
      </w:r>
      <w:r w:rsidRPr="00DF6F5D">
        <w:rPr>
          <w:rFonts w:ascii="Arial" w:eastAsia="@Arial Unicode MS" w:hAnsi="Arial" w:cs="Arial"/>
          <w:color w:val="000000"/>
          <w:sz w:val="22"/>
          <w:szCs w:val="22"/>
        </w:rPr>
        <w:t xml:space="preserve">nesmí důvěrné skutečnosti, které se dozvěděli v souvislosti s touto smlouvou, sdělovat ani jiným zaměstnancům </w:t>
      </w:r>
      <w:r w:rsidR="003B0918">
        <w:rPr>
          <w:rFonts w:ascii="Arial" w:eastAsia="@Arial Unicode MS" w:hAnsi="Arial" w:cs="Arial"/>
          <w:color w:val="000000"/>
          <w:sz w:val="22"/>
          <w:szCs w:val="22"/>
        </w:rPr>
        <w:t>výrobce</w:t>
      </w:r>
      <w:r w:rsidR="003B0918" w:rsidRPr="00DF6F5D">
        <w:rPr>
          <w:rFonts w:ascii="Arial" w:eastAsia="@Arial Unicode MS" w:hAnsi="Arial" w:cs="Arial"/>
          <w:color w:val="000000"/>
          <w:sz w:val="22"/>
          <w:szCs w:val="22"/>
        </w:rPr>
        <w:t xml:space="preserve"> </w:t>
      </w:r>
      <w:r w:rsidRPr="00DF6F5D">
        <w:rPr>
          <w:rFonts w:ascii="Arial" w:eastAsia="@Arial Unicode MS" w:hAnsi="Arial" w:cs="Arial"/>
          <w:color w:val="000000"/>
          <w:sz w:val="22"/>
          <w:szCs w:val="22"/>
        </w:rPr>
        <w:t xml:space="preserve">nebo členům orgánů </w:t>
      </w:r>
      <w:r w:rsidR="003B0918">
        <w:rPr>
          <w:rFonts w:ascii="Arial" w:eastAsia="@Arial Unicode MS" w:hAnsi="Arial" w:cs="Arial"/>
          <w:color w:val="000000"/>
          <w:sz w:val="22"/>
          <w:szCs w:val="22"/>
        </w:rPr>
        <w:t>výrobce</w:t>
      </w:r>
      <w:r w:rsidRPr="00DF6F5D">
        <w:rPr>
          <w:rFonts w:ascii="Arial" w:eastAsia="@Arial Unicode MS" w:hAnsi="Arial" w:cs="Arial"/>
          <w:color w:val="000000"/>
          <w:sz w:val="22"/>
          <w:szCs w:val="22"/>
        </w:rPr>
        <w:t>, není-li to nezbytné k plnění jejich pracovních úkolů nebo z hlediska funkčního zařazení.</w:t>
      </w:r>
    </w:p>
    <w:p w14:paraId="6FA4344E" w14:textId="6350C0B4" w:rsidR="00B94A39" w:rsidRPr="00DF6F5D" w:rsidRDefault="003B0918" w:rsidP="00AF07B4">
      <w:pPr>
        <w:numPr>
          <w:ilvl w:val="0"/>
          <w:numId w:val="15"/>
        </w:numPr>
        <w:tabs>
          <w:tab w:val="clear" w:pos="0"/>
          <w:tab w:val="clear" w:pos="284"/>
          <w:tab w:val="clear" w:pos="1701"/>
        </w:tabs>
        <w:spacing w:after="120"/>
        <w:ind w:left="357" w:hanging="357"/>
        <w:rPr>
          <w:rFonts w:ascii="Arial" w:hAnsi="Arial" w:cs="Arial"/>
          <w:sz w:val="22"/>
          <w:szCs w:val="22"/>
        </w:rPr>
      </w:pPr>
      <w:r>
        <w:rPr>
          <w:rFonts w:ascii="Arial" w:hAnsi="Arial" w:cs="Arial"/>
          <w:sz w:val="22"/>
          <w:szCs w:val="22"/>
        </w:rPr>
        <w:t xml:space="preserve">Výrobce </w:t>
      </w:r>
      <w:r w:rsidR="00B94A39" w:rsidRPr="00DF6F5D">
        <w:rPr>
          <w:rFonts w:ascii="Arial" w:hAnsi="Arial" w:cs="Arial"/>
          <w:sz w:val="22"/>
          <w:szCs w:val="22"/>
        </w:rPr>
        <w:t xml:space="preserve">je povinen zavázat povinností mlčenlivosti a ochrany důvěrných informací dle tohoto článku rovněž všechny poddodavatele, kteří se budou podílet na plnění předmětu veřejné zakázky dle této smlouvy. </w:t>
      </w:r>
    </w:p>
    <w:p w14:paraId="097776F2" w14:textId="2BFDAB82" w:rsidR="00B94A39" w:rsidRPr="00DF6F5D" w:rsidRDefault="00B94A39" w:rsidP="00AF07B4">
      <w:pPr>
        <w:numPr>
          <w:ilvl w:val="0"/>
          <w:numId w:val="15"/>
        </w:numPr>
        <w:tabs>
          <w:tab w:val="clear" w:pos="0"/>
          <w:tab w:val="clear" w:pos="284"/>
          <w:tab w:val="clear" w:pos="1701"/>
        </w:tabs>
        <w:spacing w:after="120"/>
        <w:ind w:left="357" w:hanging="357"/>
        <w:rPr>
          <w:rFonts w:ascii="Arial" w:hAnsi="Arial" w:cs="Arial"/>
          <w:sz w:val="22"/>
          <w:szCs w:val="22"/>
        </w:rPr>
      </w:pPr>
      <w:r w:rsidRPr="00DF6F5D">
        <w:rPr>
          <w:rFonts w:ascii="Arial" w:hAnsi="Arial" w:cs="Arial"/>
          <w:sz w:val="22"/>
          <w:szCs w:val="22"/>
        </w:rPr>
        <w:t xml:space="preserve">Za porušení povinnosti mlčenlivosti osobami, které se budou podílet na plnění předmětu smlouvy, odpovídá </w:t>
      </w:r>
      <w:r w:rsidR="003B0918">
        <w:rPr>
          <w:rFonts w:ascii="Arial" w:hAnsi="Arial" w:cs="Arial"/>
          <w:sz w:val="22"/>
          <w:szCs w:val="22"/>
        </w:rPr>
        <w:t>výrobce</w:t>
      </w:r>
      <w:r w:rsidRPr="00DF6F5D">
        <w:rPr>
          <w:rFonts w:ascii="Arial" w:hAnsi="Arial" w:cs="Arial"/>
          <w:sz w:val="22"/>
          <w:szCs w:val="22"/>
        </w:rPr>
        <w:t>, jako by povinnost porušil sám.</w:t>
      </w:r>
    </w:p>
    <w:p w14:paraId="471AD6E3" w14:textId="77777777" w:rsidR="00B94A39" w:rsidRDefault="00B94A39" w:rsidP="00AF07B4">
      <w:pPr>
        <w:numPr>
          <w:ilvl w:val="0"/>
          <w:numId w:val="15"/>
        </w:numPr>
        <w:tabs>
          <w:tab w:val="clear" w:pos="0"/>
          <w:tab w:val="clear" w:pos="284"/>
          <w:tab w:val="clear" w:pos="1701"/>
        </w:tabs>
        <w:ind w:left="357" w:hanging="357"/>
        <w:rPr>
          <w:rFonts w:ascii="Arial" w:hAnsi="Arial" w:cs="Arial"/>
          <w:sz w:val="22"/>
          <w:szCs w:val="22"/>
        </w:rPr>
      </w:pPr>
      <w:r w:rsidRPr="00DF6F5D">
        <w:rPr>
          <w:rFonts w:ascii="Arial" w:hAnsi="Arial" w:cs="Arial"/>
          <w:sz w:val="22"/>
          <w:szCs w:val="22"/>
        </w:rPr>
        <w:t>Ukončení účinnosti této smlouvy z jakéhokoliv důvodu se nedotkne ustanovení tohoto článku a jeho účinnost přetrvá i po ukončení účinnosti této smlouvy.</w:t>
      </w:r>
    </w:p>
    <w:p w14:paraId="26F1085A" w14:textId="77777777" w:rsidR="00E75458" w:rsidRPr="00DF6F5D" w:rsidRDefault="00E75458" w:rsidP="00AF07B4">
      <w:pPr>
        <w:numPr>
          <w:ilvl w:val="0"/>
          <w:numId w:val="15"/>
        </w:numPr>
        <w:tabs>
          <w:tab w:val="clear" w:pos="0"/>
          <w:tab w:val="clear" w:pos="284"/>
          <w:tab w:val="clear" w:pos="1701"/>
        </w:tabs>
        <w:ind w:left="357" w:hanging="357"/>
        <w:rPr>
          <w:rFonts w:ascii="Arial" w:hAnsi="Arial" w:cs="Arial"/>
          <w:sz w:val="22"/>
          <w:szCs w:val="22"/>
        </w:rPr>
      </w:pPr>
    </w:p>
    <w:p w14:paraId="6BB2AC69" w14:textId="77777777" w:rsidR="00E61D4D" w:rsidRPr="00DF6F5D" w:rsidRDefault="00E36086" w:rsidP="001824BF">
      <w:pPr>
        <w:spacing w:before="360"/>
        <w:jc w:val="center"/>
        <w:rPr>
          <w:rFonts w:ascii="Arial" w:hAnsi="Arial" w:cs="Arial"/>
          <w:b/>
          <w:sz w:val="22"/>
          <w:szCs w:val="22"/>
        </w:rPr>
      </w:pPr>
      <w:r w:rsidRPr="00DF6F5D">
        <w:rPr>
          <w:rFonts w:ascii="Arial" w:hAnsi="Arial" w:cs="Arial"/>
          <w:b/>
          <w:sz w:val="22"/>
          <w:szCs w:val="22"/>
        </w:rPr>
        <w:t xml:space="preserve">Článek </w:t>
      </w:r>
      <w:r w:rsidR="00E61D4D" w:rsidRPr="00DF6F5D">
        <w:rPr>
          <w:rFonts w:ascii="Arial" w:hAnsi="Arial" w:cs="Arial"/>
          <w:b/>
          <w:sz w:val="22"/>
          <w:szCs w:val="22"/>
        </w:rPr>
        <w:t>VII</w:t>
      </w:r>
      <w:r w:rsidR="001824BF" w:rsidRPr="00DF6F5D">
        <w:rPr>
          <w:rFonts w:ascii="Arial" w:hAnsi="Arial" w:cs="Arial"/>
          <w:b/>
          <w:sz w:val="22"/>
          <w:szCs w:val="22"/>
        </w:rPr>
        <w:t>I</w:t>
      </w:r>
      <w:r w:rsidR="00E61D4D" w:rsidRPr="00DF6F5D">
        <w:rPr>
          <w:rFonts w:ascii="Arial" w:hAnsi="Arial" w:cs="Arial"/>
          <w:b/>
          <w:sz w:val="22"/>
          <w:szCs w:val="22"/>
        </w:rPr>
        <w:t>.</w:t>
      </w:r>
    </w:p>
    <w:p w14:paraId="408D3234" w14:textId="77777777" w:rsidR="00E61D4D" w:rsidRPr="00DF6F5D" w:rsidRDefault="00E61D4D" w:rsidP="00E61D4D">
      <w:pPr>
        <w:spacing w:after="240"/>
        <w:jc w:val="center"/>
        <w:rPr>
          <w:rFonts w:ascii="Arial" w:hAnsi="Arial" w:cs="Arial"/>
          <w:b/>
          <w:sz w:val="22"/>
          <w:szCs w:val="22"/>
        </w:rPr>
      </w:pPr>
      <w:r w:rsidRPr="00DF6F5D">
        <w:rPr>
          <w:rFonts w:ascii="Arial" w:hAnsi="Arial" w:cs="Arial"/>
          <w:b/>
          <w:sz w:val="22"/>
          <w:szCs w:val="22"/>
        </w:rPr>
        <w:t>Smluvní pokuta, úrok z prodlení</w:t>
      </w:r>
    </w:p>
    <w:p w14:paraId="03CBCAB0" w14:textId="26C2B9C6" w:rsidR="00E61D4D" w:rsidRPr="00DF6F5D" w:rsidRDefault="003B0918" w:rsidP="00AF07B4">
      <w:pPr>
        <w:pStyle w:val="JH"/>
        <w:numPr>
          <w:ilvl w:val="0"/>
          <w:numId w:val="13"/>
        </w:numPr>
        <w:spacing w:before="120"/>
        <w:ind w:left="357" w:hanging="357"/>
        <w:jc w:val="both"/>
        <w:rPr>
          <w:rFonts w:ascii="Arial" w:hAnsi="Arial" w:cs="Arial"/>
          <w:sz w:val="22"/>
          <w:szCs w:val="22"/>
        </w:rPr>
      </w:pPr>
      <w:r>
        <w:rPr>
          <w:rFonts w:ascii="Arial" w:hAnsi="Arial" w:cs="Arial"/>
          <w:sz w:val="22"/>
          <w:szCs w:val="22"/>
        </w:rPr>
        <w:t>Výrobce</w:t>
      </w:r>
      <w:r w:rsidRPr="00DF6F5D">
        <w:rPr>
          <w:rFonts w:ascii="Arial" w:hAnsi="Arial" w:cs="Arial"/>
          <w:sz w:val="22"/>
          <w:szCs w:val="22"/>
        </w:rPr>
        <w:t xml:space="preserve"> </w:t>
      </w:r>
      <w:r w:rsidR="00E61D4D" w:rsidRPr="00DF6F5D">
        <w:rPr>
          <w:rFonts w:ascii="Arial" w:hAnsi="Arial" w:cs="Arial"/>
          <w:sz w:val="22"/>
          <w:szCs w:val="22"/>
        </w:rPr>
        <w:t xml:space="preserve">je povinen uhradit </w:t>
      </w:r>
      <w:r w:rsidR="006C2CC8" w:rsidRPr="00DF6F5D">
        <w:rPr>
          <w:rFonts w:ascii="Arial" w:hAnsi="Arial" w:cs="Arial"/>
          <w:sz w:val="22"/>
          <w:szCs w:val="22"/>
        </w:rPr>
        <w:t>objednatel</w:t>
      </w:r>
      <w:r w:rsidR="008877B6" w:rsidRPr="00DF6F5D">
        <w:rPr>
          <w:rFonts w:ascii="Arial" w:hAnsi="Arial" w:cs="Arial"/>
          <w:sz w:val="22"/>
          <w:szCs w:val="22"/>
        </w:rPr>
        <w:t>i</w:t>
      </w:r>
      <w:r w:rsidR="00E61D4D" w:rsidRPr="00DF6F5D">
        <w:rPr>
          <w:rFonts w:ascii="Arial" w:hAnsi="Arial" w:cs="Arial"/>
          <w:sz w:val="22"/>
          <w:szCs w:val="22"/>
        </w:rPr>
        <w:t xml:space="preserve"> jednorázovou smluvní pokutu ve výši 1</w:t>
      </w:r>
      <w:r w:rsidR="006E673E" w:rsidRPr="00DF6F5D">
        <w:rPr>
          <w:rFonts w:ascii="Arial" w:hAnsi="Arial" w:cs="Arial"/>
          <w:sz w:val="22"/>
          <w:szCs w:val="22"/>
        </w:rPr>
        <w:t xml:space="preserve">0.000 Kč v případě, že </w:t>
      </w:r>
      <w:r w:rsidR="00E61D4D" w:rsidRPr="00DF6F5D">
        <w:rPr>
          <w:rFonts w:ascii="Arial" w:hAnsi="Arial" w:cs="Arial"/>
          <w:sz w:val="22"/>
          <w:szCs w:val="22"/>
        </w:rPr>
        <w:t xml:space="preserve">poruší jakoukoli povinnost uvedenou v čl. </w:t>
      </w:r>
      <w:r w:rsidR="00380C4B" w:rsidRPr="00DF6F5D">
        <w:rPr>
          <w:rFonts w:ascii="Arial" w:hAnsi="Arial" w:cs="Arial"/>
          <w:sz w:val="22"/>
          <w:szCs w:val="22"/>
        </w:rPr>
        <w:t>IV</w:t>
      </w:r>
      <w:r w:rsidR="00B96E73" w:rsidRPr="00DF6F5D">
        <w:rPr>
          <w:rFonts w:ascii="Arial" w:hAnsi="Arial" w:cs="Arial"/>
          <w:sz w:val="22"/>
          <w:szCs w:val="22"/>
        </w:rPr>
        <w:t xml:space="preserve"> odst. 1 a 2</w:t>
      </w:r>
      <w:r w:rsidR="00B94A39" w:rsidRPr="00DF6F5D">
        <w:rPr>
          <w:rFonts w:ascii="Arial" w:hAnsi="Arial" w:cs="Arial"/>
          <w:sz w:val="22"/>
          <w:szCs w:val="22"/>
        </w:rPr>
        <w:t xml:space="preserve"> a v čl. VII</w:t>
      </w:r>
      <w:r w:rsidR="006E673E" w:rsidRPr="00DF6F5D">
        <w:rPr>
          <w:rFonts w:ascii="Arial" w:hAnsi="Arial" w:cs="Arial"/>
          <w:sz w:val="22"/>
          <w:szCs w:val="22"/>
        </w:rPr>
        <w:t xml:space="preserve"> této smlouvy.</w:t>
      </w:r>
    </w:p>
    <w:p w14:paraId="3C2B7497" w14:textId="47208B0D" w:rsidR="00E61D4D" w:rsidRPr="00DF6F5D" w:rsidRDefault="00E61D4D" w:rsidP="00AF07B4">
      <w:pPr>
        <w:pStyle w:val="JH"/>
        <w:numPr>
          <w:ilvl w:val="0"/>
          <w:numId w:val="13"/>
        </w:numPr>
        <w:spacing w:before="120"/>
        <w:ind w:left="357" w:hanging="357"/>
        <w:jc w:val="both"/>
        <w:rPr>
          <w:rFonts w:ascii="Arial" w:hAnsi="Arial" w:cs="Arial"/>
          <w:sz w:val="22"/>
          <w:szCs w:val="22"/>
        </w:rPr>
      </w:pPr>
      <w:r w:rsidRPr="00DF6F5D">
        <w:rPr>
          <w:rFonts w:ascii="Arial" w:hAnsi="Arial" w:cs="Arial"/>
          <w:sz w:val="22"/>
          <w:szCs w:val="22"/>
        </w:rPr>
        <w:t xml:space="preserve">V případě prodlení </w:t>
      </w:r>
      <w:r w:rsidR="006C2CC8" w:rsidRPr="00DF6F5D">
        <w:rPr>
          <w:rFonts w:ascii="Arial" w:hAnsi="Arial" w:cs="Arial"/>
          <w:sz w:val="22"/>
          <w:szCs w:val="22"/>
        </w:rPr>
        <w:t>objednatele</w:t>
      </w:r>
      <w:r w:rsidRPr="00DF6F5D">
        <w:rPr>
          <w:rFonts w:ascii="Arial" w:hAnsi="Arial" w:cs="Arial"/>
          <w:sz w:val="22"/>
          <w:szCs w:val="22"/>
        </w:rPr>
        <w:t xml:space="preserve"> se zaplacením faktury </w:t>
      </w:r>
      <w:r w:rsidR="003B0918">
        <w:rPr>
          <w:rFonts w:ascii="Arial" w:hAnsi="Arial" w:cs="Arial"/>
          <w:sz w:val="22"/>
          <w:szCs w:val="22"/>
        </w:rPr>
        <w:t>výrobce</w:t>
      </w:r>
      <w:r w:rsidR="003B0918" w:rsidRPr="00DF6F5D">
        <w:rPr>
          <w:rFonts w:ascii="Arial" w:hAnsi="Arial" w:cs="Arial"/>
          <w:sz w:val="22"/>
          <w:szCs w:val="22"/>
        </w:rPr>
        <w:t xml:space="preserve"> </w:t>
      </w:r>
      <w:r w:rsidRPr="00DF6F5D">
        <w:rPr>
          <w:rFonts w:ascii="Arial" w:hAnsi="Arial" w:cs="Arial"/>
          <w:sz w:val="22"/>
          <w:szCs w:val="22"/>
        </w:rPr>
        <w:t xml:space="preserve">je </w:t>
      </w:r>
      <w:r w:rsidR="003B0918">
        <w:rPr>
          <w:rFonts w:ascii="Arial" w:hAnsi="Arial" w:cs="Arial"/>
          <w:sz w:val="22"/>
          <w:szCs w:val="22"/>
        </w:rPr>
        <w:t>výrobce</w:t>
      </w:r>
      <w:r w:rsidR="003B0918" w:rsidRPr="00DF6F5D">
        <w:rPr>
          <w:rFonts w:ascii="Arial" w:hAnsi="Arial" w:cs="Arial"/>
          <w:sz w:val="22"/>
          <w:szCs w:val="22"/>
        </w:rPr>
        <w:t xml:space="preserve"> </w:t>
      </w:r>
      <w:r w:rsidRPr="00DF6F5D">
        <w:rPr>
          <w:rFonts w:ascii="Arial" w:hAnsi="Arial" w:cs="Arial"/>
          <w:sz w:val="22"/>
          <w:szCs w:val="22"/>
        </w:rPr>
        <w:t>oprávněn účtovat mu úroky z prodlení v zákonné výši z dlužné částky za každý den prodlení.</w:t>
      </w:r>
    </w:p>
    <w:p w14:paraId="6A24969A" w14:textId="77777777" w:rsidR="00E61D4D" w:rsidRDefault="00E61D4D" w:rsidP="00AF07B4">
      <w:pPr>
        <w:pStyle w:val="JH"/>
        <w:numPr>
          <w:ilvl w:val="0"/>
          <w:numId w:val="13"/>
        </w:numPr>
        <w:spacing w:before="120"/>
        <w:ind w:left="357" w:hanging="357"/>
        <w:jc w:val="both"/>
        <w:rPr>
          <w:rFonts w:ascii="Arial" w:hAnsi="Arial" w:cs="Arial"/>
          <w:sz w:val="22"/>
          <w:szCs w:val="22"/>
        </w:rPr>
      </w:pPr>
      <w:r w:rsidRPr="00DF6F5D">
        <w:rPr>
          <w:rFonts w:ascii="Arial" w:hAnsi="Arial" w:cs="Arial"/>
          <w:sz w:val="22"/>
          <w:szCs w:val="22"/>
        </w:rPr>
        <w:t>Ustanovení o smluvních pokutách nevylučuje možnost uplatnění náhrady škody, která z porušení povinností vznikne, přičemž smluvní pokuta se do náhrady škody nezapočítává.</w:t>
      </w:r>
    </w:p>
    <w:p w14:paraId="59368F9B" w14:textId="77777777" w:rsidR="00E75458" w:rsidRPr="00DF6F5D" w:rsidRDefault="00E75458" w:rsidP="00E75458">
      <w:pPr>
        <w:pStyle w:val="JH"/>
        <w:spacing w:before="120"/>
        <w:ind w:left="357"/>
        <w:jc w:val="both"/>
        <w:rPr>
          <w:rFonts w:ascii="Arial" w:hAnsi="Arial" w:cs="Arial"/>
          <w:sz w:val="22"/>
          <w:szCs w:val="22"/>
        </w:rPr>
      </w:pPr>
    </w:p>
    <w:p w14:paraId="18B2724E" w14:textId="77777777" w:rsidR="00E61D4D" w:rsidRPr="00DF6F5D" w:rsidRDefault="00E36086" w:rsidP="001824BF">
      <w:pPr>
        <w:spacing w:before="360"/>
        <w:jc w:val="center"/>
        <w:rPr>
          <w:rFonts w:ascii="Arial" w:hAnsi="Arial" w:cs="Arial"/>
          <w:b/>
          <w:sz w:val="22"/>
          <w:szCs w:val="22"/>
        </w:rPr>
      </w:pPr>
      <w:r w:rsidRPr="00DF6F5D">
        <w:rPr>
          <w:rFonts w:ascii="Arial" w:hAnsi="Arial" w:cs="Arial"/>
          <w:b/>
          <w:sz w:val="22"/>
          <w:szCs w:val="22"/>
        </w:rPr>
        <w:lastRenderedPageBreak/>
        <w:t xml:space="preserve">Článek </w:t>
      </w:r>
      <w:r w:rsidR="001824BF" w:rsidRPr="00DF6F5D">
        <w:rPr>
          <w:rFonts w:ascii="Arial" w:hAnsi="Arial" w:cs="Arial"/>
          <w:b/>
          <w:sz w:val="22"/>
          <w:szCs w:val="22"/>
        </w:rPr>
        <w:t>IX</w:t>
      </w:r>
      <w:r w:rsidR="00E61D4D" w:rsidRPr="00DF6F5D">
        <w:rPr>
          <w:rFonts w:ascii="Arial" w:hAnsi="Arial" w:cs="Arial"/>
          <w:b/>
          <w:sz w:val="22"/>
          <w:szCs w:val="22"/>
        </w:rPr>
        <w:t>.</w:t>
      </w:r>
    </w:p>
    <w:p w14:paraId="10D7E471" w14:textId="77777777" w:rsidR="00E61D4D" w:rsidRPr="00DF6F5D" w:rsidRDefault="00E61D4D" w:rsidP="001824BF">
      <w:pPr>
        <w:spacing w:after="240"/>
        <w:jc w:val="center"/>
        <w:rPr>
          <w:rFonts w:ascii="Arial" w:hAnsi="Arial" w:cs="Arial"/>
          <w:b/>
          <w:sz w:val="22"/>
          <w:szCs w:val="22"/>
        </w:rPr>
      </w:pPr>
      <w:r w:rsidRPr="00DF6F5D">
        <w:rPr>
          <w:rFonts w:ascii="Arial" w:hAnsi="Arial" w:cs="Arial"/>
          <w:b/>
          <w:sz w:val="22"/>
          <w:szCs w:val="22"/>
        </w:rPr>
        <w:t>Ukončení smlouvy, odstoupení od smlouvy</w:t>
      </w:r>
    </w:p>
    <w:p w14:paraId="45638F2E" w14:textId="77777777" w:rsidR="00E61D4D" w:rsidRPr="00DF6F5D" w:rsidRDefault="00E61D4D" w:rsidP="00AF07B4">
      <w:pPr>
        <w:pStyle w:val="Normodsaz"/>
        <w:numPr>
          <w:ilvl w:val="0"/>
          <w:numId w:val="10"/>
        </w:numPr>
        <w:autoSpaceDE/>
        <w:autoSpaceDN/>
        <w:spacing w:after="0"/>
        <w:ind w:left="357" w:hanging="357"/>
        <w:rPr>
          <w:rFonts w:ascii="Arial" w:hAnsi="Arial" w:cs="Arial"/>
          <w:sz w:val="22"/>
          <w:szCs w:val="22"/>
        </w:rPr>
      </w:pPr>
      <w:r w:rsidRPr="00DF6F5D">
        <w:rPr>
          <w:rFonts w:ascii="Arial" w:hAnsi="Arial" w:cs="Arial"/>
          <w:sz w:val="22"/>
          <w:szCs w:val="22"/>
        </w:rPr>
        <w:t>Smluvní vztah vzniklý na základě této smlouvy lze ukončit těmito způsoby:</w:t>
      </w:r>
    </w:p>
    <w:p w14:paraId="1778A02B" w14:textId="77777777" w:rsidR="00E61D4D" w:rsidRPr="00DF6F5D" w:rsidRDefault="00E61D4D" w:rsidP="00AF07B4">
      <w:pPr>
        <w:pStyle w:val="Normodsaz"/>
        <w:numPr>
          <w:ilvl w:val="0"/>
          <w:numId w:val="11"/>
        </w:numPr>
        <w:autoSpaceDE/>
        <w:autoSpaceDN/>
        <w:spacing w:after="0"/>
        <w:ind w:left="714" w:hanging="357"/>
        <w:rPr>
          <w:rFonts w:ascii="Arial" w:hAnsi="Arial" w:cs="Arial"/>
          <w:sz w:val="22"/>
          <w:szCs w:val="22"/>
        </w:rPr>
      </w:pPr>
      <w:r w:rsidRPr="00DF6F5D">
        <w:rPr>
          <w:rFonts w:ascii="Arial" w:hAnsi="Arial" w:cs="Arial"/>
          <w:sz w:val="22"/>
          <w:szCs w:val="22"/>
        </w:rPr>
        <w:t>odstoupením od smlouvy:</w:t>
      </w:r>
    </w:p>
    <w:p w14:paraId="09A55DE7" w14:textId="77777777" w:rsidR="00E61D4D" w:rsidRPr="00DF6F5D" w:rsidRDefault="00E61D4D" w:rsidP="00AF07B4">
      <w:pPr>
        <w:numPr>
          <w:ilvl w:val="0"/>
          <w:numId w:val="12"/>
        </w:numPr>
        <w:tabs>
          <w:tab w:val="clear" w:pos="0"/>
          <w:tab w:val="clear" w:pos="284"/>
          <w:tab w:val="clear" w:pos="1701"/>
          <w:tab w:val="clear" w:pos="2160"/>
          <w:tab w:val="num" w:pos="851"/>
        </w:tabs>
        <w:ind w:left="851" w:firstLine="0"/>
        <w:rPr>
          <w:rFonts w:ascii="Arial" w:hAnsi="Arial" w:cs="Arial"/>
          <w:sz w:val="22"/>
          <w:szCs w:val="22"/>
        </w:rPr>
      </w:pPr>
      <w:r w:rsidRPr="00DF6F5D">
        <w:rPr>
          <w:rFonts w:ascii="Arial" w:hAnsi="Arial" w:cs="Arial"/>
          <w:sz w:val="22"/>
          <w:szCs w:val="22"/>
        </w:rPr>
        <w:t>za podmínek uvedených v občanském zákoníku v </w:t>
      </w:r>
      <w:r w:rsidR="0025694A" w:rsidRPr="00DF6F5D">
        <w:rPr>
          <w:rFonts w:ascii="Arial" w:hAnsi="Arial" w:cs="Arial"/>
          <w:sz w:val="22"/>
          <w:szCs w:val="22"/>
        </w:rPr>
        <w:t xml:space="preserve">případě porušení smlouvy druhou </w:t>
      </w:r>
      <w:r w:rsidRPr="00DF6F5D">
        <w:rPr>
          <w:rFonts w:ascii="Arial" w:hAnsi="Arial" w:cs="Arial"/>
          <w:sz w:val="22"/>
          <w:szCs w:val="22"/>
        </w:rPr>
        <w:t>smluvní stranou podstatným způsobem,</w:t>
      </w:r>
    </w:p>
    <w:p w14:paraId="281016F3" w14:textId="77777777" w:rsidR="00E61D4D" w:rsidRPr="00DF6F5D" w:rsidRDefault="00E61D4D" w:rsidP="00AF07B4">
      <w:pPr>
        <w:numPr>
          <w:ilvl w:val="0"/>
          <w:numId w:val="12"/>
        </w:numPr>
        <w:tabs>
          <w:tab w:val="clear" w:pos="0"/>
          <w:tab w:val="clear" w:pos="284"/>
          <w:tab w:val="clear" w:pos="1701"/>
          <w:tab w:val="clear" w:pos="2160"/>
          <w:tab w:val="num" w:pos="851"/>
        </w:tabs>
        <w:ind w:left="851" w:firstLine="0"/>
        <w:rPr>
          <w:rFonts w:ascii="Arial" w:hAnsi="Arial" w:cs="Arial"/>
          <w:sz w:val="22"/>
          <w:szCs w:val="22"/>
        </w:rPr>
      </w:pPr>
      <w:r w:rsidRPr="00DF6F5D">
        <w:rPr>
          <w:rFonts w:ascii="Arial" w:hAnsi="Arial" w:cs="Arial"/>
          <w:sz w:val="22"/>
          <w:szCs w:val="22"/>
        </w:rPr>
        <w:t xml:space="preserve">v případech, které si smluvní strany ujednaly dále v tomto článku smlouvy. </w:t>
      </w:r>
    </w:p>
    <w:p w14:paraId="0C4D2C51" w14:textId="77777777" w:rsidR="0025694A" w:rsidRPr="00DF6F5D" w:rsidRDefault="00E61D4D" w:rsidP="00AF07B4">
      <w:pPr>
        <w:pStyle w:val="Normodsaz"/>
        <w:numPr>
          <w:ilvl w:val="0"/>
          <w:numId w:val="11"/>
        </w:numPr>
        <w:autoSpaceDE/>
        <w:autoSpaceDN/>
        <w:spacing w:before="0" w:after="0"/>
        <w:ind w:left="714" w:hanging="357"/>
        <w:rPr>
          <w:rFonts w:ascii="Arial" w:hAnsi="Arial" w:cs="Arial"/>
          <w:sz w:val="22"/>
          <w:szCs w:val="22"/>
        </w:rPr>
      </w:pPr>
      <w:r w:rsidRPr="00DF6F5D">
        <w:rPr>
          <w:rFonts w:ascii="Arial" w:hAnsi="Arial" w:cs="Arial"/>
          <w:sz w:val="22"/>
          <w:szCs w:val="22"/>
        </w:rPr>
        <w:t>dohodou smluvních stran</w:t>
      </w:r>
      <w:r w:rsidR="009F641E" w:rsidRPr="00DF6F5D">
        <w:rPr>
          <w:rFonts w:ascii="Arial" w:hAnsi="Arial" w:cs="Arial"/>
          <w:sz w:val="22"/>
          <w:szCs w:val="22"/>
        </w:rPr>
        <w:t>,</w:t>
      </w:r>
    </w:p>
    <w:p w14:paraId="07A9D035" w14:textId="77777777" w:rsidR="00E61D4D" w:rsidRPr="00DF6F5D" w:rsidRDefault="009F641E" w:rsidP="00AF07B4">
      <w:pPr>
        <w:pStyle w:val="Normodsaz"/>
        <w:numPr>
          <w:ilvl w:val="0"/>
          <w:numId w:val="11"/>
        </w:numPr>
        <w:autoSpaceDE/>
        <w:autoSpaceDN/>
        <w:spacing w:before="0"/>
        <w:ind w:left="714" w:hanging="357"/>
        <w:rPr>
          <w:rFonts w:ascii="Arial" w:hAnsi="Arial" w:cs="Arial"/>
          <w:sz w:val="22"/>
          <w:szCs w:val="22"/>
        </w:rPr>
      </w:pPr>
      <w:r w:rsidRPr="00DF6F5D">
        <w:rPr>
          <w:rFonts w:ascii="Arial" w:hAnsi="Arial" w:cs="Arial"/>
          <w:sz w:val="22"/>
          <w:szCs w:val="22"/>
        </w:rPr>
        <w:t>výpovědí</w:t>
      </w:r>
      <w:r w:rsidR="00E61D4D" w:rsidRPr="00DF6F5D">
        <w:rPr>
          <w:rFonts w:ascii="Arial" w:hAnsi="Arial" w:cs="Arial"/>
          <w:sz w:val="22"/>
          <w:szCs w:val="22"/>
        </w:rPr>
        <w:t>.</w:t>
      </w:r>
    </w:p>
    <w:p w14:paraId="18A53E40" w14:textId="77777777" w:rsidR="00E61D4D" w:rsidRPr="00DF6F5D" w:rsidRDefault="006C2CC8" w:rsidP="00AF07B4">
      <w:pPr>
        <w:pStyle w:val="Normodsaz"/>
        <w:numPr>
          <w:ilvl w:val="0"/>
          <w:numId w:val="10"/>
        </w:numPr>
        <w:autoSpaceDE/>
        <w:autoSpaceDN/>
        <w:spacing w:before="0"/>
        <w:ind w:left="357" w:hanging="357"/>
        <w:rPr>
          <w:rFonts w:ascii="Arial" w:hAnsi="Arial" w:cs="Arial"/>
          <w:sz w:val="22"/>
          <w:szCs w:val="22"/>
        </w:rPr>
      </w:pPr>
      <w:r w:rsidRPr="00DF6F5D">
        <w:rPr>
          <w:rFonts w:ascii="Arial" w:hAnsi="Arial" w:cs="Arial"/>
          <w:sz w:val="22"/>
          <w:szCs w:val="22"/>
        </w:rPr>
        <w:t>Objednatel</w:t>
      </w:r>
      <w:r w:rsidR="00E61D4D" w:rsidRPr="00DF6F5D">
        <w:rPr>
          <w:rFonts w:ascii="Arial" w:hAnsi="Arial" w:cs="Arial"/>
          <w:sz w:val="22"/>
          <w:szCs w:val="22"/>
        </w:rPr>
        <w:t xml:space="preserve"> je oprávněn odstoupit od smlouvy v případě:</w:t>
      </w:r>
    </w:p>
    <w:p w14:paraId="1651CB2F" w14:textId="7DDBDB34" w:rsidR="00E61D4D" w:rsidRPr="00DF6F5D" w:rsidRDefault="00E61D4D" w:rsidP="00AF07B4">
      <w:pPr>
        <w:numPr>
          <w:ilvl w:val="0"/>
          <w:numId w:val="14"/>
        </w:numPr>
        <w:tabs>
          <w:tab w:val="clear" w:pos="0"/>
          <w:tab w:val="clear" w:pos="284"/>
          <w:tab w:val="clear" w:pos="1701"/>
        </w:tabs>
        <w:ind w:left="714" w:hanging="357"/>
        <w:rPr>
          <w:rFonts w:ascii="Arial" w:hAnsi="Arial" w:cs="Arial"/>
          <w:sz w:val="22"/>
          <w:szCs w:val="22"/>
        </w:rPr>
      </w:pPr>
      <w:r w:rsidRPr="00DF6F5D">
        <w:rPr>
          <w:rFonts w:ascii="Arial" w:hAnsi="Arial" w:cs="Arial"/>
          <w:sz w:val="22"/>
          <w:szCs w:val="22"/>
        </w:rPr>
        <w:t xml:space="preserve">že </w:t>
      </w:r>
      <w:r w:rsidR="006E673E" w:rsidRPr="00DF6F5D">
        <w:rPr>
          <w:rFonts w:ascii="Arial" w:hAnsi="Arial" w:cs="Arial"/>
          <w:sz w:val="22"/>
          <w:szCs w:val="22"/>
        </w:rPr>
        <w:t>fotografické</w:t>
      </w:r>
      <w:r w:rsidR="003B0918">
        <w:rPr>
          <w:rFonts w:ascii="Arial" w:hAnsi="Arial" w:cs="Arial"/>
          <w:sz w:val="22"/>
          <w:szCs w:val="22"/>
        </w:rPr>
        <w:t xml:space="preserve"> a audiovizuální</w:t>
      </w:r>
      <w:r w:rsidR="006E673E" w:rsidRPr="00DF6F5D">
        <w:rPr>
          <w:rFonts w:ascii="Arial" w:hAnsi="Arial" w:cs="Arial"/>
          <w:sz w:val="22"/>
          <w:szCs w:val="22"/>
        </w:rPr>
        <w:t xml:space="preserve"> služby nebudou fotografem poskytovány v souladu s touto smlouvou </w:t>
      </w:r>
      <w:r w:rsidR="006E673E" w:rsidRPr="00DF6F5D">
        <w:rPr>
          <w:rFonts w:ascii="Arial" w:hAnsi="Arial" w:cs="Arial"/>
          <w:sz w:val="22"/>
          <w:szCs w:val="22"/>
        </w:rPr>
        <w:br/>
      </w:r>
      <w:r w:rsidRPr="00DF6F5D">
        <w:rPr>
          <w:rFonts w:ascii="Arial" w:hAnsi="Arial" w:cs="Arial"/>
          <w:sz w:val="22"/>
          <w:szCs w:val="22"/>
        </w:rPr>
        <w:t>po dobu delší než 15 dnů,</w:t>
      </w:r>
    </w:p>
    <w:p w14:paraId="5AEC8AD0" w14:textId="11BA70DD" w:rsidR="00E61D4D" w:rsidRPr="00DF6F5D" w:rsidRDefault="00E61D4D" w:rsidP="00AF07B4">
      <w:pPr>
        <w:numPr>
          <w:ilvl w:val="0"/>
          <w:numId w:val="14"/>
        </w:numPr>
        <w:tabs>
          <w:tab w:val="clear" w:pos="0"/>
          <w:tab w:val="clear" w:pos="284"/>
          <w:tab w:val="clear" w:pos="1701"/>
        </w:tabs>
        <w:spacing w:after="120"/>
        <w:ind w:left="714" w:hanging="357"/>
        <w:rPr>
          <w:rFonts w:ascii="Arial" w:hAnsi="Arial" w:cs="Arial"/>
          <w:sz w:val="22"/>
          <w:szCs w:val="22"/>
        </w:rPr>
      </w:pPr>
      <w:r w:rsidRPr="00DF6F5D">
        <w:rPr>
          <w:rFonts w:ascii="Arial" w:hAnsi="Arial" w:cs="Arial"/>
          <w:sz w:val="22"/>
          <w:szCs w:val="22"/>
        </w:rPr>
        <w:t>že uplatní u </w:t>
      </w:r>
      <w:r w:rsidR="003B0918">
        <w:rPr>
          <w:rFonts w:ascii="Arial" w:hAnsi="Arial" w:cs="Arial"/>
          <w:sz w:val="22"/>
          <w:szCs w:val="22"/>
        </w:rPr>
        <w:t xml:space="preserve">výrobce </w:t>
      </w:r>
      <w:r w:rsidRPr="00DF6F5D">
        <w:rPr>
          <w:rFonts w:ascii="Arial" w:hAnsi="Arial" w:cs="Arial"/>
          <w:sz w:val="22"/>
          <w:szCs w:val="22"/>
        </w:rPr>
        <w:t>své požadavky nebo připomínky v průběhu plnění předmětu smlouvy a </w:t>
      </w:r>
      <w:r w:rsidR="003B0918">
        <w:rPr>
          <w:rFonts w:ascii="Arial" w:hAnsi="Arial" w:cs="Arial"/>
          <w:sz w:val="22"/>
          <w:szCs w:val="22"/>
        </w:rPr>
        <w:t>výrobce</w:t>
      </w:r>
      <w:r w:rsidR="003B0918" w:rsidRPr="00DF6F5D">
        <w:rPr>
          <w:rFonts w:ascii="Arial" w:hAnsi="Arial" w:cs="Arial"/>
          <w:sz w:val="22"/>
          <w:szCs w:val="22"/>
        </w:rPr>
        <w:t xml:space="preserve"> </w:t>
      </w:r>
      <w:r w:rsidRPr="00DF6F5D">
        <w:rPr>
          <w:rFonts w:ascii="Arial" w:hAnsi="Arial" w:cs="Arial"/>
          <w:sz w:val="22"/>
          <w:szCs w:val="22"/>
        </w:rPr>
        <w:t>je bez vážného důvodu neakceptuje nebo podle nich nepostupuje.</w:t>
      </w:r>
    </w:p>
    <w:p w14:paraId="3F962501" w14:textId="77777777" w:rsidR="00E61D4D" w:rsidRPr="00DF6F5D" w:rsidRDefault="006C2CC8" w:rsidP="0025694A">
      <w:pPr>
        <w:pStyle w:val="Normodsaz"/>
        <w:tabs>
          <w:tab w:val="left" w:pos="284"/>
        </w:tabs>
        <w:autoSpaceDE/>
        <w:autoSpaceDN/>
        <w:spacing w:before="0"/>
        <w:ind w:left="357"/>
        <w:rPr>
          <w:rFonts w:ascii="Arial" w:hAnsi="Arial" w:cs="Arial"/>
          <w:sz w:val="22"/>
          <w:szCs w:val="22"/>
        </w:rPr>
      </w:pPr>
      <w:r w:rsidRPr="00DF6F5D">
        <w:rPr>
          <w:rFonts w:ascii="Arial" w:hAnsi="Arial" w:cs="Arial"/>
          <w:sz w:val="22"/>
          <w:szCs w:val="22"/>
        </w:rPr>
        <w:t>Objednatel</w:t>
      </w:r>
      <w:r w:rsidR="00E61D4D" w:rsidRPr="00DF6F5D">
        <w:rPr>
          <w:rFonts w:ascii="Arial" w:hAnsi="Arial" w:cs="Arial"/>
          <w:sz w:val="22"/>
          <w:szCs w:val="22"/>
        </w:rPr>
        <w:t xml:space="preserve"> je oprávněn odstoupit z výše uvedených důvodů i jen pro dosud nesplněnou část předmětu plnění. V takovém případě mu náleží všechna práva k již předaným částem plnění, zejm. pak práva dle čl. VI této smlouvy.</w:t>
      </w:r>
    </w:p>
    <w:p w14:paraId="7E16703A" w14:textId="40AF1CDE" w:rsidR="00E61D4D" w:rsidRPr="00DF6F5D" w:rsidRDefault="003B0918" w:rsidP="00AF07B4">
      <w:pPr>
        <w:numPr>
          <w:ilvl w:val="0"/>
          <w:numId w:val="10"/>
        </w:numPr>
        <w:tabs>
          <w:tab w:val="clear" w:pos="0"/>
          <w:tab w:val="clear" w:pos="284"/>
          <w:tab w:val="clear" w:pos="1701"/>
          <w:tab w:val="left" w:pos="426"/>
        </w:tabs>
        <w:spacing w:after="120"/>
        <w:ind w:left="357" w:hanging="357"/>
        <w:rPr>
          <w:rFonts w:ascii="Arial" w:hAnsi="Arial" w:cs="Arial"/>
          <w:sz w:val="22"/>
          <w:szCs w:val="22"/>
        </w:rPr>
      </w:pPr>
      <w:r>
        <w:rPr>
          <w:rFonts w:ascii="Arial" w:hAnsi="Arial" w:cs="Arial"/>
          <w:sz w:val="22"/>
          <w:szCs w:val="22"/>
        </w:rPr>
        <w:t>Výrobce</w:t>
      </w:r>
      <w:r w:rsidRPr="00DF6F5D">
        <w:rPr>
          <w:rFonts w:ascii="Arial" w:hAnsi="Arial" w:cs="Arial"/>
          <w:sz w:val="22"/>
          <w:szCs w:val="22"/>
        </w:rPr>
        <w:t xml:space="preserve"> </w:t>
      </w:r>
      <w:r w:rsidR="00E61D4D" w:rsidRPr="00DF6F5D">
        <w:rPr>
          <w:rFonts w:ascii="Arial" w:hAnsi="Arial" w:cs="Arial"/>
          <w:sz w:val="22"/>
          <w:szCs w:val="22"/>
        </w:rPr>
        <w:t xml:space="preserve">je oprávněn odstoupit od smlouvy v případě prodlení </w:t>
      </w:r>
      <w:r w:rsidR="006C2CC8" w:rsidRPr="00DF6F5D">
        <w:rPr>
          <w:rFonts w:ascii="Arial" w:hAnsi="Arial" w:cs="Arial"/>
          <w:sz w:val="22"/>
          <w:szCs w:val="22"/>
        </w:rPr>
        <w:t>objednatele</w:t>
      </w:r>
      <w:r w:rsidR="00E61D4D" w:rsidRPr="00DF6F5D">
        <w:rPr>
          <w:rFonts w:ascii="Arial" w:hAnsi="Arial" w:cs="Arial"/>
          <w:sz w:val="22"/>
          <w:szCs w:val="22"/>
        </w:rPr>
        <w:t xml:space="preserve"> se zaplacením ceny delšího než 15 dnů.</w:t>
      </w:r>
    </w:p>
    <w:p w14:paraId="3DDC4B3F" w14:textId="77777777" w:rsidR="00E61D4D" w:rsidRPr="00DF6F5D" w:rsidRDefault="00E61D4D" w:rsidP="00AF07B4">
      <w:pPr>
        <w:pStyle w:val="Normodsaz"/>
        <w:numPr>
          <w:ilvl w:val="0"/>
          <w:numId w:val="10"/>
        </w:numPr>
        <w:tabs>
          <w:tab w:val="left" w:pos="426"/>
        </w:tabs>
        <w:autoSpaceDE/>
        <w:autoSpaceDN/>
        <w:spacing w:before="0"/>
        <w:ind w:left="357" w:hanging="357"/>
        <w:rPr>
          <w:rFonts w:ascii="Arial" w:hAnsi="Arial" w:cs="Arial"/>
          <w:sz w:val="22"/>
          <w:szCs w:val="22"/>
        </w:rPr>
      </w:pPr>
      <w:r w:rsidRPr="00DF6F5D">
        <w:rPr>
          <w:rFonts w:ascii="Arial" w:hAnsi="Arial" w:cs="Arial"/>
          <w:sz w:val="22"/>
          <w:szCs w:val="22"/>
        </w:rPr>
        <w:t>Účinky odstoupení od smlouvy nastávají okamžikem doručení písemného projevu vůle odstoupit od této smlouvy druhé smluvní straně.</w:t>
      </w:r>
    </w:p>
    <w:p w14:paraId="473F7233" w14:textId="48A88D24" w:rsidR="00E61D4D" w:rsidRPr="00DF6F5D" w:rsidRDefault="003B0918" w:rsidP="00AF07B4">
      <w:pPr>
        <w:pStyle w:val="Normodsaz"/>
        <w:numPr>
          <w:ilvl w:val="0"/>
          <w:numId w:val="10"/>
        </w:numPr>
        <w:tabs>
          <w:tab w:val="left" w:pos="426"/>
        </w:tabs>
        <w:autoSpaceDE/>
        <w:autoSpaceDN/>
        <w:spacing w:before="0"/>
        <w:ind w:left="357" w:hanging="357"/>
        <w:rPr>
          <w:rFonts w:ascii="Arial" w:hAnsi="Arial" w:cs="Arial"/>
          <w:sz w:val="22"/>
          <w:szCs w:val="22"/>
        </w:rPr>
      </w:pPr>
      <w:r>
        <w:rPr>
          <w:rFonts w:ascii="Arial" w:hAnsi="Arial" w:cs="Arial"/>
          <w:sz w:val="22"/>
          <w:szCs w:val="22"/>
        </w:rPr>
        <w:t>Výrobce</w:t>
      </w:r>
      <w:r w:rsidRPr="00DF6F5D">
        <w:rPr>
          <w:rFonts w:ascii="Arial" w:hAnsi="Arial" w:cs="Arial"/>
          <w:sz w:val="22"/>
          <w:szCs w:val="22"/>
        </w:rPr>
        <w:t xml:space="preserve"> </w:t>
      </w:r>
      <w:r w:rsidR="00E61D4D" w:rsidRPr="00DF6F5D">
        <w:rPr>
          <w:rFonts w:ascii="Arial" w:hAnsi="Arial" w:cs="Arial"/>
          <w:sz w:val="22"/>
          <w:szCs w:val="22"/>
        </w:rPr>
        <w:t>není oprávněn odstoupit od smlouvy z důvodů uvedených § 2382 občanského zákoníku.</w:t>
      </w:r>
    </w:p>
    <w:p w14:paraId="680CDED9" w14:textId="77777777" w:rsidR="009F641E" w:rsidRPr="00DF6F5D" w:rsidRDefault="00E61D4D" w:rsidP="00AF07B4">
      <w:pPr>
        <w:pStyle w:val="Normodsaz"/>
        <w:numPr>
          <w:ilvl w:val="0"/>
          <w:numId w:val="10"/>
        </w:numPr>
        <w:tabs>
          <w:tab w:val="left" w:pos="426"/>
        </w:tabs>
        <w:autoSpaceDE/>
        <w:autoSpaceDN/>
        <w:spacing w:before="0"/>
        <w:ind w:left="357" w:hanging="357"/>
        <w:rPr>
          <w:rFonts w:ascii="Arial" w:hAnsi="Arial" w:cs="Arial"/>
          <w:sz w:val="22"/>
          <w:szCs w:val="22"/>
        </w:rPr>
      </w:pPr>
      <w:r w:rsidRPr="00DF6F5D">
        <w:rPr>
          <w:rFonts w:ascii="Arial" w:hAnsi="Arial" w:cs="Arial"/>
          <w:sz w:val="22"/>
          <w:szCs w:val="22"/>
        </w:rPr>
        <w:t>Odstoupením od smlouvy není dotčen případný nárok na náhradu škody.</w:t>
      </w:r>
    </w:p>
    <w:p w14:paraId="50CE203E" w14:textId="77777777" w:rsidR="009F641E" w:rsidRPr="00DF6F5D" w:rsidRDefault="009F641E" w:rsidP="00AF07B4">
      <w:pPr>
        <w:pStyle w:val="Normodsaz"/>
        <w:numPr>
          <w:ilvl w:val="0"/>
          <w:numId w:val="10"/>
        </w:numPr>
        <w:autoSpaceDE/>
        <w:autoSpaceDN/>
        <w:spacing w:before="0"/>
        <w:ind w:left="357" w:hanging="357"/>
        <w:rPr>
          <w:rFonts w:ascii="Arial" w:hAnsi="Arial" w:cs="Arial"/>
          <w:sz w:val="22"/>
          <w:szCs w:val="22"/>
        </w:rPr>
      </w:pPr>
      <w:r w:rsidRPr="00DF6F5D">
        <w:rPr>
          <w:rFonts w:ascii="Arial" w:hAnsi="Arial" w:cs="Arial"/>
          <w:sz w:val="22"/>
          <w:szCs w:val="22"/>
        </w:rPr>
        <w:t xml:space="preserve">Smluvní strany jsou dále oprávněny vypovědět smlouvu bez udání důvodu s výpovědní lhůtou </w:t>
      </w:r>
      <w:r w:rsidRPr="00DF6F5D">
        <w:rPr>
          <w:rFonts w:ascii="Arial" w:hAnsi="Arial" w:cs="Arial"/>
          <w:sz w:val="22"/>
          <w:szCs w:val="22"/>
        </w:rPr>
        <w:br/>
        <w:t>2 měsíce. Výpovědní lhůta počíná běžet k prvnímu dni prvního kalendářního měsíce následujícího po doručení výpovědi druhé smluvní straně.</w:t>
      </w:r>
    </w:p>
    <w:p w14:paraId="0EB7DC91" w14:textId="77777777" w:rsidR="009F641E" w:rsidRPr="00DF6F5D" w:rsidRDefault="009F641E" w:rsidP="00AF07B4">
      <w:pPr>
        <w:pStyle w:val="Normodsaz"/>
        <w:numPr>
          <w:ilvl w:val="0"/>
          <w:numId w:val="10"/>
        </w:numPr>
        <w:autoSpaceDE/>
        <w:autoSpaceDN/>
        <w:spacing w:after="0"/>
        <w:ind w:left="357" w:hanging="357"/>
        <w:rPr>
          <w:rFonts w:ascii="Arial" w:hAnsi="Arial" w:cs="Arial"/>
          <w:sz w:val="22"/>
          <w:szCs w:val="22"/>
        </w:rPr>
      </w:pPr>
      <w:r w:rsidRPr="00DF6F5D">
        <w:rPr>
          <w:rFonts w:ascii="Arial" w:hAnsi="Arial" w:cs="Arial"/>
          <w:sz w:val="22"/>
          <w:szCs w:val="22"/>
        </w:rPr>
        <w:t>Nedohodnou-li se smluvní strany jinak, výpověď podle odstavce</w:t>
      </w:r>
      <w:r w:rsidR="004E7B13" w:rsidRPr="00DF6F5D">
        <w:rPr>
          <w:rFonts w:ascii="Arial" w:hAnsi="Arial" w:cs="Arial"/>
          <w:sz w:val="22"/>
          <w:szCs w:val="22"/>
        </w:rPr>
        <w:t xml:space="preserve"> 7 tohoto článku smlouvy</w:t>
      </w:r>
      <w:r w:rsidRPr="00DF6F5D">
        <w:rPr>
          <w:rFonts w:ascii="Arial" w:hAnsi="Arial" w:cs="Arial"/>
          <w:vanish/>
          <w:sz w:val="22"/>
          <w:szCs w:val="22"/>
        </w:rPr>
        <w:t xml:space="preserve"> Smlouvy</w:t>
      </w:r>
      <w:r w:rsidRPr="00DF6F5D">
        <w:rPr>
          <w:rFonts w:ascii="Arial" w:hAnsi="Arial" w:cs="Arial"/>
          <w:sz w:val="22"/>
          <w:szCs w:val="22"/>
        </w:rPr>
        <w:t xml:space="preserve"> se</w:t>
      </w:r>
      <w:r w:rsidR="00E36086" w:rsidRPr="00DF6F5D">
        <w:rPr>
          <w:rFonts w:ascii="Arial" w:hAnsi="Arial" w:cs="Arial"/>
          <w:sz w:val="22"/>
          <w:szCs w:val="22"/>
        </w:rPr>
        <w:t> </w:t>
      </w:r>
      <w:r w:rsidRPr="00DF6F5D">
        <w:rPr>
          <w:rFonts w:ascii="Arial" w:hAnsi="Arial" w:cs="Arial"/>
          <w:sz w:val="22"/>
          <w:szCs w:val="22"/>
        </w:rPr>
        <w:t xml:space="preserve">nedotýká práv a povinností založených pro konkrétní případ přijetím objednávky podle článku V této smlouvy. S výjimkou případu, kdy </w:t>
      </w:r>
      <w:r w:rsidR="006C2CC8" w:rsidRPr="00DF6F5D">
        <w:rPr>
          <w:rFonts w:ascii="Arial" w:hAnsi="Arial" w:cs="Arial"/>
          <w:sz w:val="22"/>
          <w:szCs w:val="22"/>
        </w:rPr>
        <w:t>objednatel</w:t>
      </w:r>
      <w:r w:rsidRPr="00DF6F5D">
        <w:rPr>
          <w:rFonts w:ascii="Arial" w:hAnsi="Arial" w:cs="Arial"/>
          <w:sz w:val="22"/>
          <w:szCs w:val="22"/>
        </w:rPr>
        <w:t xml:space="preserve"> ve výpovědi projeví vůli vypovědět i</w:t>
      </w:r>
      <w:r w:rsidR="00E36086" w:rsidRPr="00DF6F5D">
        <w:rPr>
          <w:rFonts w:ascii="Arial" w:hAnsi="Arial" w:cs="Arial"/>
          <w:sz w:val="22"/>
          <w:szCs w:val="22"/>
        </w:rPr>
        <w:t> </w:t>
      </w:r>
      <w:r w:rsidRPr="00DF6F5D">
        <w:rPr>
          <w:rFonts w:ascii="Arial" w:hAnsi="Arial" w:cs="Arial"/>
          <w:sz w:val="22"/>
          <w:szCs w:val="22"/>
        </w:rPr>
        <w:t>dílčí plnění založené pro konkrétní případ přijetím objednávky podle článku V této smlouvy.</w:t>
      </w:r>
    </w:p>
    <w:p w14:paraId="3E956BAF" w14:textId="77777777" w:rsidR="00E61D4D" w:rsidRPr="00DF6F5D" w:rsidRDefault="00E36086" w:rsidP="0025694A">
      <w:pPr>
        <w:pStyle w:val="JH"/>
        <w:keepNext/>
        <w:spacing w:before="360"/>
        <w:jc w:val="center"/>
        <w:rPr>
          <w:rFonts w:ascii="Arial" w:hAnsi="Arial" w:cs="Arial"/>
          <w:b/>
          <w:sz w:val="22"/>
          <w:szCs w:val="22"/>
        </w:rPr>
      </w:pPr>
      <w:r w:rsidRPr="00DF6F5D">
        <w:rPr>
          <w:rFonts w:ascii="Arial" w:hAnsi="Arial" w:cs="Arial"/>
          <w:b/>
          <w:sz w:val="22"/>
          <w:szCs w:val="22"/>
        </w:rPr>
        <w:t xml:space="preserve">Článek </w:t>
      </w:r>
      <w:r w:rsidR="00E61D4D" w:rsidRPr="00DF6F5D">
        <w:rPr>
          <w:rFonts w:ascii="Arial" w:hAnsi="Arial" w:cs="Arial"/>
          <w:b/>
          <w:sz w:val="22"/>
          <w:szCs w:val="22"/>
        </w:rPr>
        <w:t>X.</w:t>
      </w:r>
    </w:p>
    <w:p w14:paraId="0550FD95" w14:textId="77777777" w:rsidR="00E61D4D" w:rsidRPr="00DF6F5D" w:rsidRDefault="00301528" w:rsidP="00E61D4D">
      <w:pPr>
        <w:pStyle w:val="JH"/>
        <w:keepNext/>
        <w:spacing w:after="240"/>
        <w:jc w:val="center"/>
        <w:rPr>
          <w:rFonts w:ascii="Arial" w:hAnsi="Arial" w:cs="Arial"/>
          <w:b/>
          <w:sz w:val="22"/>
          <w:szCs w:val="22"/>
        </w:rPr>
      </w:pPr>
      <w:r w:rsidRPr="00DF6F5D">
        <w:rPr>
          <w:rFonts w:ascii="Arial" w:hAnsi="Arial" w:cs="Arial"/>
          <w:b/>
          <w:sz w:val="22"/>
          <w:szCs w:val="22"/>
        </w:rPr>
        <w:t>Společná a z</w:t>
      </w:r>
      <w:r w:rsidR="00E61D4D" w:rsidRPr="00DF6F5D">
        <w:rPr>
          <w:rFonts w:ascii="Arial" w:hAnsi="Arial" w:cs="Arial"/>
          <w:b/>
          <w:sz w:val="22"/>
          <w:szCs w:val="22"/>
        </w:rPr>
        <w:t>ávěrečná ustanovení</w:t>
      </w:r>
    </w:p>
    <w:p w14:paraId="0F1CEAEA" w14:textId="78E4F38D" w:rsidR="00301528" w:rsidRPr="00DF6F5D" w:rsidRDefault="00301528" w:rsidP="00AF07B4">
      <w:pPr>
        <w:pStyle w:val="Odstavecseseznamem"/>
        <w:widowControl w:val="0"/>
        <w:numPr>
          <w:ilvl w:val="0"/>
          <w:numId w:val="9"/>
        </w:numPr>
        <w:spacing w:after="120"/>
        <w:ind w:left="357" w:hanging="357"/>
        <w:contextualSpacing w:val="0"/>
        <w:jc w:val="both"/>
        <w:rPr>
          <w:rFonts w:ascii="Arial" w:hAnsi="Arial" w:cs="Arial"/>
          <w:sz w:val="22"/>
          <w:szCs w:val="22"/>
        </w:rPr>
      </w:pPr>
      <w:r w:rsidRPr="00DF6F5D">
        <w:rPr>
          <w:rFonts w:ascii="Arial" w:hAnsi="Arial" w:cs="Arial"/>
          <w:color w:val="000000"/>
          <w:sz w:val="22"/>
          <w:szCs w:val="22"/>
        </w:rPr>
        <w:t xml:space="preserve">Objednatel je povinným subjektem ve smyslu zákona o registru smluv. </w:t>
      </w:r>
      <w:r w:rsidR="003B0918">
        <w:rPr>
          <w:rFonts w:ascii="Arial" w:hAnsi="Arial" w:cs="Arial"/>
          <w:spacing w:val="-3"/>
          <w:sz w:val="22"/>
          <w:szCs w:val="22"/>
        </w:rPr>
        <w:t>Výrobce</w:t>
      </w:r>
      <w:r w:rsidR="003B0918" w:rsidRPr="00DF6F5D">
        <w:rPr>
          <w:rFonts w:ascii="Arial" w:hAnsi="Arial" w:cs="Arial"/>
          <w:spacing w:val="-3"/>
          <w:sz w:val="22"/>
          <w:szCs w:val="22"/>
        </w:rPr>
        <w:t xml:space="preserve"> </w:t>
      </w:r>
      <w:r w:rsidRPr="00DF6F5D">
        <w:rPr>
          <w:rFonts w:ascii="Arial" w:hAnsi="Arial" w:cs="Arial"/>
          <w:sz w:val="22"/>
          <w:szCs w:val="22"/>
        </w:rPr>
        <w:t>souhl</w:t>
      </w:r>
      <w:r w:rsidRPr="00DF6F5D">
        <w:rPr>
          <w:rFonts w:ascii="Arial" w:hAnsi="Arial" w:cs="Arial"/>
          <w:spacing w:val="-1"/>
          <w:sz w:val="22"/>
          <w:szCs w:val="22"/>
        </w:rPr>
        <w:t>a</w:t>
      </w:r>
      <w:r w:rsidRPr="00DF6F5D">
        <w:rPr>
          <w:rFonts w:ascii="Arial" w:hAnsi="Arial" w:cs="Arial"/>
          <w:sz w:val="22"/>
          <w:szCs w:val="22"/>
        </w:rPr>
        <w:t>sí se </w:t>
      </w:r>
      <w:r w:rsidRPr="00DF6F5D">
        <w:rPr>
          <w:rFonts w:ascii="Arial" w:hAnsi="Arial" w:cs="Arial"/>
          <w:spacing w:val="1"/>
          <w:sz w:val="22"/>
          <w:szCs w:val="22"/>
        </w:rPr>
        <w:t>z</w:t>
      </w:r>
      <w:r w:rsidRPr="00DF6F5D">
        <w:rPr>
          <w:rFonts w:ascii="Arial" w:hAnsi="Arial" w:cs="Arial"/>
          <w:sz w:val="22"/>
          <w:szCs w:val="22"/>
        </w:rPr>
        <w:t>v</w:t>
      </w:r>
      <w:r w:rsidRPr="00DF6F5D">
        <w:rPr>
          <w:rFonts w:ascii="Arial" w:hAnsi="Arial" w:cs="Arial"/>
          <w:spacing w:val="-1"/>
          <w:sz w:val="22"/>
          <w:szCs w:val="22"/>
        </w:rPr>
        <w:t>eře</w:t>
      </w:r>
      <w:r w:rsidRPr="00DF6F5D">
        <w:rPr>
          <w:rFonts w:ascii="Arial" w:hAnsi="Arial" w:cs="Arial"/>
          <w:sz w:val="22"/>
          <w:szCs w:val="22"/>
        </w:rPr>
        <w:t>jn</w:t>
      </w:r>
      <w:r w:rsidRPr="00DF6F5D">
        <w:rPr>
          <w:rFonts w:ascii="Arial" w:hAnsi="Arial" w:cs="Arial"/>
          <w:spacing w:val="-1"/>
          <w:sz w:val="22"/>
          <w:szCs w:val="22"/>
        </w:rPr>
        <w:t>ě</w:t>
      </w:r>
      <w:r w:rsidRPr="00DF6F5D">
        <w:rPr>
          <w:rFonts w:ascii="Arial" w:hAnsi="Arial" w:cs="Arial"/>
          <w:sz w:val="22"/>
          <w:szCs w:val="22"/>
        </w:rPr>
        <w:t>ním t</w:t>
      </w:r>
      <w:r w:rsidRPr="00DF6F5D">
        <w:rPr>
          <w:rFonts w:ascii="Arial" w:hAnsi="Arial" w:cs="Arial"/>
          <w:spacing w:val="-1"/>
          <w:sz w:val="22"/>
          <w:szCs w:val="22"/>
        </w:rPr>
        <w:t>é</w:t>
      </w:r>
      <w:r w:rsidRPr="00DF6F5D">
        <w:rPr>
          <w:rFonts w:ascii="Arial" w:hAnsi="Arial" w:cs="Arial"/>
          <w:sz w:val="22"/>
          <w:szCs w:val="22"/>
        </w:rPr>
        <w:t>to smlou</w:t>
      </w:r>
      <w:r w:rsidRPr="00DF6F5D">
        <w:rPr>
          <w:rFonts w:ascii="Arial" w:hAnsi="Arial" w:cs="Arial"/>
          <w:spacing w:val="2"/>
          <w:sz w:val="22"/>
          <w:szCs w:val="22"/>
        </w:rPr>
        <w:t>v</w:t>
      </w:r>
      <w:r w:rsidRPr="00DF6F5D">
        <w:rPr>
          <w:rFonts w:ascii="Arial" w:hAnsi="Arial" w:cs="Arial"/>
          <w:spacing w:val="-5"/>
          <w:sz w:val="22"/>
          <w:szCs w:val="22"/>
        </w:rPr>
        <w:t>y, včetně všech jejích případných dodatků, před</w:t>
      </w:r>
      <w:r w:rsidR="0012115D" w:rsidRPr="00DF6F5D">
        <w:rPr>
          <w:rFonts w:ascii="Arial" w:hAnsi="Arial" w:cs="Arial"/>
          <w:spacing w:val="-5"/>
          <w:sz w:val="22"/>
          <w:szCs w:val="22"/>
        </w:rPr>
        <w:t xml:space="preserve">evším na profilu zadavatele a v Registru smluv. </w:t>
      </w:r>
      <w:r w:rsidRPr="00DF6F5D">
        <w:rPr>
          <w:rFonts w:ascii="Arial" w:hAnsi="Arial" w:cs="Arial"/>
          <w:color w:val="000000"/>
          <w:sz w:val="22"/>
          <w:szCs w:val="22"/>
        </w:rPr>
        <w:t xml:space="preserve">Splnění této zákonné povinnosti není porušením důvěrnosti informací. </w:t>
      </w:r>
      <w:r w:rsidR="003B0918">
        <w:rPr>
          <w:rFonts w:ascii="Arial" w:hAnsi="Arial" w:cs="Arial"/>
          <w:color w:val="000000"/>
          <w:sz w:val="22"/>
          <w:szCs w:val="22"/>
        </w:rPr>
        <w:t>Výrobce</w:t>
      </w:r>
      <w:r w:rsidR="003B0918" w:rsidRPr="00DF6F5D">
        <w:rPr>
          <w:rFonts w:ascii="Arial" w:hAnsi="Arial" w:cs="Arial"/>
          <w:color w:val="000000"/>
          <w:sz w:val="22"/>
          <w:szCs w:val="22"/>
        </w:rPr>
        <w:t xml:space="preserve"> </w:t>
      </w:r>
      <w:r w:rsidRPr="00DF6F5D">
        <w:rPr>
          <w:rFonts w:ascii="Arial" w:hAnsi="Arial" w:cs="Arial"/>
          <w:color w:val="000000"/>
          <w:sz w:val="22"/>
          <w:szCs w:val="22"/>
        </w:rPr>
        <w:t>výslovně souhlasí s tím, že uveřejněno bude úplné znění této smlouvy, včetně všech identifikačních a kontaktních údajů osob, které</w:t>
      </w:r>
      <w:r w:rsidR="00313982">
        <w:rPr>
          <w:rFonts w:ascii="Arial" w:hAnsi="Arial" w:cs="Arial"/>
          <w:color w:val="000000"/>
          <w:sz w:val="22"/>
          <w:szCs w:val="22"/>
        </w:rPr>
        <w:t xml:space="preserve"> </w:t>
      </w:r>
      <w:r w:rsidR="003B0918">
        <w:rPr>
          <w:rFonts w:ascii="Arial" w:hAnsi="Arial" w:cs="Arial"/>
          <w:color w:val="000000"/>
          <w:sz w:val="22"/>
          <w:szCs w:val="22"/>
        </w:rPr>
        <w:t>výrobce</w:t>
      </w:r>
      <w:r w:rsidRPr="00DF6F5D">
        <w:rPr>
          <w:rFonts w:ascii="Arial" w:hAnsi="Arial" w:cs="Arial"/>
          <w:color w:val="000000"/>
          <w:sz w:val="22"/>
          <w:szCs w:val="22"/>
        </w:rPr>
        <w:t xml:space="preserve"> uvedl v textu této smlouvy, a podpisu osoby/podpisů osob zastupujících </w:t>
      </w:r>
      <w:r w:rsidR="003B0918">
        <w:rPr>
          <w:rFonts w:ascii="Arial" w:hAnsi="Arial" w:cs="Arial"/>
          <w:color w:val="000000"/>
          <w:sz w:val="22"/>
          <w:szCs w:val="22"/>
        </w:rPr>
        <w:t>výrobce</w:t>
      </w:r>
      <w:r w:rsidRPr="00DF6F5D">
        <w:rPr>
          <w:rFonts w:ascii="Arial" w:hAnsi="Arial" w:cs="Arial"/>
          <w:color w:val="000000"/>
          <w:sz w:val="22"/>
          <w:szCs w:val="22"/>
        </w:rPr>
        <w:t>. Je-li podle obecného na</w:t>
      </w:r>
      <w:r w:rsidR="0012115D" w:rsidRPr="00DF6F5D">
        <w:rPr>
          <w:rFonts w:ascii="Arial" w:hAnsi="Arial" w:cs="Arial"/>
          <w:color w:val="000000"/>
          <w:sz w:val="22"/>
          <w:szCs w:val="22"/>
        </w:rPr>
        <w:t>řízení o ochraně osobních údajů</w:t>
      </w:r>
      <w:r w:rsidRPr="00DF6F5D">
        <w:rPr>
          <w:rFonts w:ascii="Arial" w:hAnsi="Arial" w:cs="Arial"/>
          <w:color w:val="000000"/>
          <w:sz w:val="22"/>
          <w:szCs w:val="22"/>
        </w:rPr>
        <w:t xml:space="preserve"> k uveřejnění těchto údajů potřebný souhlas dotčených osob, </w:t>
      </w:r>
      <w:r w:rsidR="003B0918">
        <w:rPr>
          <w:rFonts w:ascii="Arial" w:hAnsi="Arial" w:cs="Arial"/>
          <w:color w:val="000000"/>
          <w:sz w:val="22"/>
          <w:szCs w:val="22"/>
        </w:rPr>
        <w:t>výrobce</w:t>
      </w:r>
      <w:r w:rsidR="003B0918" w:rsidRPr="00DF6F5D">
        <w:rPr>
          <w:rFonts w:ascii="Arial" w:hAnsi="Arial" w:cs="Arial"/>
          <w:color w:val="000000"/>
          <w:sz w:val="22"/>
          <w:szCs w:val="22"/>
        </w:rPr>
        <w:t xml:space="preserve"> </w:t>
      </w:r>
      <w:r w:rsidRPr="00DF6F5D">
        <w:rPr>
          <w:rFonts w:ascii="Arial" w:hAnsi="Arial" w:cs="Arial"/>
          <w:color w:val="000000"/>
          <w:sz w:val="22"/>
          <w:szCs w:val="22"/>
        </w:rPr>
        <w:t xml:space="preserve">výslovně prohlašuje, že takový souhlas všech dotčených osob zajistil. Smluvní strany se dohodly, že smlouvu zašle správci Registru smluv k uveřejnění objednatel a bude </w:t>
      </w:r>
      <w:r w:rsidR="003B0918">
        <w:rPr>
          <w:rFonts w:ascii="Arial" w:hAnsi="Arial" w:cs="Arial"/>
          <w:color w:val="000000"/>
          <w:sz w:val="22"/>
          <w:szCs w:val="22"/>
        </w:rPr>
        <w:t>výrobce</w:t>
      </w:r>
      <w:r w:rsidRPr="00DF6F5D">
        <w:rPr>
          <w:rFonts w:ascii="Arial" w:hAnsi="Arial" w:cs="Arial"/>
          <w:color w:val="000000"/>
          <w:sz w:val="22"/>
          <w:szCs w:val="22"/>
        </w:rPr>
        <w:t xml:space="preserve"> písemně informovat o</w:t>
      </w:r>
      <w:r w:rsidR="0012115D" w:rsidRPr="00DF6F5D">
        <w:rPr>
          <w:rFonts w:ascii="Arial" w:hAnsi="Arial" w:cs="Arial"/>
          <w:color w:val="000000"/>
          <w:sz w:val="22"/>
          <w:szCs w:val="22"/>
        </w:rPr>
        <w:t> </w:t>
      </w:r>
      <w:r w:rsidRPr="00DF6F5D">
        <w:rPr>
          <w:rFonts w:ascii="Arial" w:hAnsi="Arial" w:cs="Arial"/>
          <w:color w:val="000000"/>
          <w:sz w:val="22"/>
          <w:szCs w:val="22"/>
        </w:rPr>
        <w:t>uveřejnění smlouv</w:t>
      </w:r>
      <w:r w:rsidR="0012115D" w:rsidRPr="00DF6F5D">
        <w:rPr>
          <w:rFonts w:ascii="Arial" w:hAnsi="Arial" w:cs="Arial"/>
          <w:color w:val="000000"/>
          <w:sz w:val="22"/>
          <w:szCs w:val="22"/>
        </w:rPr>
        <w:t xml:space="preserve">y v Registru smluv. </w:t>
      </w:r>
      <w:r w:rsidR="003B0918">
        <w:rPr>
          <w:rFonts w:ascii="Arial" w:hAnsi="Arial" w:cs="Arial"/>
          <w:spacing w:val="-3"/>
          <w:sz w:val="22"/>
          <w:szCs w:val="22"/>
        </w:rPr>
        <w:t xml:space="preserve">Výrobce </w:t>
      </w:r>
      <w:r w:rsidRPr="00DF6F5D">
        <w:rPr>
          <w:rFonts w:ascii="Arial" w:hAnsi="Arial" w:cs="Arial"/>
          <w:color w:val="000000"/>
          <w:sz w:val="22"/>
          <w:szCs w:val="22"/>
        </w:rPr>
        <w:t>je povinen zkontrolovat, že smlouva byla v Registru smluv řádně uveřejněna. V případě, že </w:t>
      </w:r>
      <w:r w:rsidR="003B0918">
        <w:rPr>
          <w:rFonts w:ascii="Arial" w:hAnsi="Arial" w:cs="Arial"/>
          <w:color w:val="000000"/>
          <w:sz w:val="22"/>
          <w:szCs w:val="22"/>
        </w:rPr>
        <w:t xml:space="preserve">výrobce </w:t>
      </w:r>
      <w:r w:rsidRPr="00DF6F5D">
        <w:rPr>
          <w:rFonts w:ascii="Arial" w:hAnsi="Arial" w:cs="Arial"/>
          <w:color w:val="000000"/>
          <w:sz w:val="22"/>
          <w:szCs w:val="22"/>
        </w:rPr>
        <w:t xml:space="preserve">zjistí jakékoliv nepřesnosti či nedostatky, je povinen bez zbytečného odkladu o nich objednatele informovat. </w:t>
      </w:r>
      <w:r w:rsidRPr="00DF6F5D">
        <w:rPr>
          <w:rFonts w:ascii="Arial" w:hAnsi="Arial" w:cs="Arial"/>
          <w:spacing w:val="-5"/>
          <w:sz w:val="22"/>
          <w:szCs w:val="22"/>
        </w:rPr>
        <w:t>Objednatel je dále v souladu se ZZVZ povinen na profilu zadavatele uveřejnit skutečně uhrazenou cenu.</w:t>
      </w:r>
    </w:p>
    <w:p w14:paraId="636CC5CF" w14:textId="6E881372" w:rsidR="009A3C3D" w:rsidRPr="00DF6F5D" w:rsidRDefault="00E36086" w:rsidP="00AF07B4">
      <w:pPr>
        <w:numPr>
          <w:ilvl w:val="0"/>
          <w:numId w:val="9"/>
        </w:numPr>
        <w:tabs>
          <w:tab w:val="clear" w:pos="0"/>
          <w:tab w:val="clear" w:pos="284"/>
          <w:tab w:val="clear" w:pos="1701"/>
        </w:tabs>
        <w:spacing w:before="120"/>
        <w:ind w:left="357" w:hanging="357"/>
        <w:rPr>
          <w:rFonts w:ascii="Arial" w:hAnsi="Arial" w:cs="Arial"/>
          <w:sz w:val="22"/>
          <w:szCs w:val="22"/>
        </w:rPr>
      </w:pPr>
      <w:r w:rsidRPr="00DF6F5D">
        <w:rPr>
          <w:rFonts w:ascii="Arial" w:hAnsi="Arial" w:cs="Arial"/>
          <w:sz w:val="22"/>
          <w:szCs w:val="22"/>
        </w:rPr>
        <w:t>Tato smlouva nabývá platnosti dnem podpisu poslední ze smluvních stran a účinnosti dn</w:t>
      </w:r>
      <w:r w:rsidR="00355C58">
        <w:rPr>
          <w:rFonts w:ascii="Arial" w:hAnsi="Arial" w:cs="Arial"/>
          <w:sz w:val="22"/>
          <w:szCs w:val="22"/>
        </w:rPr>
        <w:t>e 14.4.2024.</w:t>
      </w:r>
    </w:p>
    <w:p w14:paraId="5EED75E2" w14:textId="77777777" w:rsidR="00E36086" w:rsidRPr="00DF6F5D" w:rsidRDefault="009A3C3D" w:rsidP="00AF07B4">
      <w:pPr>
        <w:numPr>
          <w:ilvl w:val="0"/>
          <w:numId w:val="9"/>
        </w:numPr>
        <w:tabs>
          <w:tab w:val="clear" w:pos="0"/>
          <w:tab w:val="clear" w:pos="284"/>
          <w:tab w:val="clear" w:pos="1701"/>
        </w:tabs>
        <w:spacing w:before="120"/>
        <w:ind w:left="357" w:hanging="357"/>
        <w:rPr>
          <w:rFonts w:ascii="Arial" w:hAnsi="Arial" w:cs="Arial"/>
          <w:sz w:val="22"/>
          <w:szCs w:val="22"/>
        </w:rPr>
      </w:pPr>
      <w:r w:rsidRPr="00DF6F5D">
        <w:rPr>
          <w:rFonts w:ascii="Arial" w:hAnsi="Arial" w:cs="Arial"/>
          <w:bCs/>
          <w:color w:val="000000"/>
          <w:sz w:val="22"/>
          <w:szCs w:val="22"/>
        </w:rPr>
        <w:lastRenderedPageBreak/>
        <w:t>Vztahy mezi smluvními stranami se řídí českým právním řádem.</w:t>
      </w:r>
      <w:r w:rsidRPr="00DF6F5D">
        <w:rPr>
          <w:rFonts w:ascii="Arial" w:hAnsi="Arial" w:cs="Arial"/>
          <w:b/>
          <w:bCs/>
          <w:color w:val="000000"/>
          <w:sz w:val="22"/>
          <w:szCs w:val="22"/>
        </w:rPr>
        <w:t xml:space="preserve"> </w:t>
      </w:r>
      <w:r w:rsidRPr="00DF6F5D">
        <w:rPr>
          <w:rFonts w:ascii="Arial" w:hAnsi="Arial" w:cs="Arial"/>
          <w:sz w:val="22"/>
          <w:szCs w:val="22"/>
        </w:rPr>
        <w:t>Práva a povinnosti smluvních stran vyplývající z této smlouvy a jí výslovně neupravené se řídí obecně závaznými právními předpisy, zejména občanským zákoníkem a autorským zákonem.</w:t>
      </w:r>
    </w:p>
    <w:p w14:paraId="56D03737" w14:textId="77777777" w:rsidR="00E61D4D" w:rsidRPr="00DF6F5D" w:rsidRDefault="00E61D4D" w:rsidP="00AF07B4">
      <w:pPr>
        <w:widowControl w:val="0"/>
        <w:numPr>
          <w:ilvl w:val="0"/>
          <w:numId w:val="9"/>
        </w:numPr>
        <w:tabs>
          <w:tab w:val="clear" w:pos="0"/>
          <w:tab w:val="clear" w:pos="284"/>
          <w:tab w:val="clear" w:pos="1701"/>
        </w:tabs>
        <w:autoSpaceDE w:val="0"/>
        <w:autoSpaceDN w:val="0"/>
        <w:spacing w:before="120"/>
        <w:ind w:left="357" w:hanging="357"/>
        <w:rPr>
          <w:rFonts w:ascii="Arial" w:hAnsi="Arial" w:cs="Arial"/>
          <w:sz w:val="22"/>
          <w:szCs w:val="22"/>
        </w:rPr>
      </w:pPr>
      <w:r w:rsidRPr="00DF6F5D">
        <w:rPr>
          <w:rFonts w:ascii="Arial" w:hAnsi="Arial" w:cs="Arial"/>
          <w:sz w:val="22"/>
          <w:szCs w:val="22"/>
        </w:rPr>
        <w:t xml:space="preserve">Změny a doplňky této smlouvy lze provést pouze formou písemných dodatků, podepsaných oprávněnými zástupci obou smluvních stran na jedné listině. </w:t>
      </w:r>
    </w:p>
    <w:p w14:paraId="0CE32A33" w14:textId="77777777" w:rsidR="00E61D4D" w:rsidRPr="00DF6F5D" w:rsidRDefault="00E61D4D" w:rsidP="00AF07B4">
      <w:pPr>
        <w:widowControl w:val="0"/>
        <w:numPr>
          <w:ilvl w:val="0"/>
          <w:numId w:val="9"/>
        </w:numPr>
        <w:tabs>
          <w:tab w:val="clear" w:pos="0"/>
          <w:tab w:val="clear" w:pos="284"/>
          <w:tab w:val="clear" w:pos="1701"/>
        </w:tabs>
        <w:autoSpaceDE w:val="0"/>
        <w:autoSpaceDN w:val="0"/>
        <w:spacing w:before="120"/>
        <w:ind w:left="357" w:hanging="357"/>
        <w:rPr>
          <w:rFonts w:ascii="Arial" w:hAnsi="Arial" w:cs="Arial"/>
          <w:sz w:val="22"/>
          <w:szCs w:val="22"/>
        </w:rPr>
      </w:pPr>
      <w:r w:rsidRPr="00DF6F5D">
        <w:rPr>
          <w:rFonts w:ascii="Arial" w:hAnsi="Arial" w:cs="Arial"/>
          <w:sz w:val="22"/>
          <w:szCs w:val="22"/>
        </w:rPr>
        <w:t xml:space="preserve">Obě smluvní stany podpisem této smlouvy vylučují, aby nad rámec jejích výslovných ustanovení byla jakákoliv jejich práva či povinnosti dovozovány z dosavadní či budoucí praxe zavedené mezi smluvními stranami, resp. ze zvyklostí zachovávaných obecně či v odvětví týkajícím se předmětu této smlouvy. </w:t>
      </w:r>
    </w:p>
    <w:p w14:paraId="01D6AB9E" w14:textId="7ECE1AEF" w:rsidR="007B7415" w:rsidRPr="00DF6F5D" w:rsidRDefault="003B0918" w:rsidP="00AF07B4">
      <w:pPr>
        <w:widowControl w:val="0"/>
        <w:numPr>
          <w:ilvl w:val="0"/>
          <w:numId w:val="9"/>
        </w:numPr>
        <w:tabs>
          <w:tab w:val="clear" w:pos="0"/>
          <w:tab w:val="clear" w:pos="284"/>
          <w:tab w:val="clear" w:pos="1701"/>
        </w:tabs>
        <w:autoSpaceDE w:val="0"/>
        <w:autoSpaceDN w:val="0"/>
        <w:spacing w:before="120"/>
        <w:ind w:left="357" w:hanging="357"/>
        <w:rPr>
          <w:rFonts w:ascii="Arial" w:hAnsi="Arial" w:cs="Arial"/>
          <w:sz w:val="22"/>
          <w:szCs w:val="22"/>
        </w:rPr>
      </w:pPr>
      <w:r>
        <w:rPr>
          <w:rFonts w:ascii="Arial" w:hAnsi="Arial" w:cs="Arial"/>
          <w:sz w:val="22"/>
          <w:szCs w:val="22"/>
        </w:rPr>
        <w:t>Výrobce</w:t>
      </w:r>
      <w:r w:rsidRPr="00DF6F5D">
        <w:rPr>
          <w:rFonts w:ascii="Arial" w:hAnsi="Arial" w:cs="Arial"/>
          <w:sz w:val="22"/>
          <w:szCs w:val="22"/>
        </w:rPr>
        <w:t xml:space="preserve"> </w:t>
      </w:r>
      <w:r w:rsidR="00E61D4D" w:rsidRPr="00DF6F5D">
        <w:rPr>
          <w:rFonts w:ascii="Arial" w:hAnsi="Arial" w:cs="Arial"/>
          <w:sz w:val="22"/>
          <w:szCs w:val="22"/>
        </w:rPr>
        <w:t>převzal na sebe nebezpečí změny okolností po uzavření této smlouvy, a proto mu nepřísluší domáhat se práv uvedených v § 1765 a § 2620 odst. 2 občanského zákoníku.</w:t>
      </w:r>
    </w:p>
    <w:p w14:paraId="23826BA5" w14:textId="77777777" w:rsidR="007B7415" w:rsidRPr="00DF6F5D" w:rsidRDefault="007B7415" w:rsidP="00AF07B4">
      <w:pPr>
        <w:widowControl w:val="0"/>
        <w:numPr>
          <w:ilvl w:val="0"/>
          <w:numId w:val="9"/>
        </w:numPr>
        <w:tabs>
          <w:tab w:val="clear" w:pos="0"/>
          <w:tab w:val="clear" w:pos="284"/>
          <w:tab w:val="clear" w:pos="1701"/>
        </w:tabs>
        <w:autoSpaceDE w:val="0"/>
        <w:autoSpaceDN w:val="0"/>
        <w:spacing w:before="120"/>
        <w:ind w:left="357" w:hanging="357"/>
        <w:rPr>
          <w:rFonts w:ascii="Arial" w:hAnsi="Arial" w:cs="Arial"/>
          <w:sz w:val="22"/>
          <w:szCs w:val="22"/>
        </w:rPr>
      </w:pPr>
      <w:r w:rsidRPr="00DF6F5D">
        <w:rPr>
          <w:rFonts w:ascii="Arial" w:hAnsi="Arial" w:cs="Arial"/>
          <w:sz w:val="22"/>
          <w:szCs w:val="22"/>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5D6868F7" w14:textId="77777777" w:rsidR="007B7415" w:rsidRPr="00DF6F5D" w:rsidRDefault="007B7415" w:rsidP="00AF07B4">
      <w:pPr>
        <w:widowControl w:val="0"/>
        <w:numPr>
          <w:ilvl w:val="0"/>
          <w:numId w:val="9"/>
        </w:numPr>
        <w:tabs>
          <w:tab w:val="clear" w:pos="0"/>
          <w:tab w:val="clear" w:pos="284"/>
          <w:tab w:val="clear" w:pos="1701"/>
        </w:tabs>
        <w:autoSpaceDE w:val="0"/>
        <w:autoSpaceDN w:val="0"/>
        <w:spacing w:before="120"/>
        <w:ind w:left="357" w:hanging="357"/>
        <w:rPr>
          <w:rFonts w:ascii="Arial" w:hAnsi="Arial" w:cs="Arial"/>
          <w:sz w:val="22"/>
          <w:szCs w:val="22"/>
        </w:rPr>
      </w:pPr>
      <w:r w:rsidRPr="00DF6F5D">
        <w:rPr>
          <w:rFonts w:ascii="Arial" w:hAnsi="Arial" w:cs="Arial"/>
          <w:sz w:val="22"/>
          <w:szCs w:val="22"/>
        </w:rPr>
        <w:t>Pokud by se v důsledku změny právní úpravy některé ustanovení smlouvy dostalo do rozporu 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nejpřesněji podstatu původního ujednání a aby co nejlépe odpovídalo duchu smlouvy.</w:t>
      </w:r>
    </w:p>
    <w:p w14:paraId="098FBC47" w14:textId="43EC4BCB" w:rsidR="007B7415" w:rsidRPr="00DF6F5D" w:rsidRDefault="007B7415" w:rsidP="00AF07B4">
      <w:pPr>
        <w:widowControl w:val="0"/>
        <w:numPr>
          <w:ilvl w:val="0"/>
          <w:numId w:val="9"/>
        </w:numPr>
        <w:tabs>
          <w:tab w:val="clear" w:pos="0"/>
          <w:tab w:val="clear" w:pos="284"/>
          <w:tab w:val="clear" w:pos="1701"/>
        </w:tabs>
        <w:autoSpaceDE w:val="0"/>
        <w:autoSpaceDN w:val="0"/>
        <w:spacing w:before="120"/>
        <w:ind w:left="357" w:hanging="357"/>
        <w:rPr>
          <w:rFonts w:ascii="Arial" w:hAnsi="Arial" w:cs="Arial"/>
          <w:sz w:val="22"/>
          <w:szCs w:val="22"/>
        </w:rPr>
      </w:pPr>
      <w:r w:rsidRPr="00DF6F5D">
        <w:rPr>
          <w:rFonts w:ascii="Arial" w:hAnsi="Arial" w:cs="Arial"/>
          <w:sz w:val="22"/>
          <w:szCs w:val="22"/>
        </w:rPr>
        <w:t>T</w:t>
      </w:r>
      <w:r w:rsidRPr="00DF6F5D">
        <w:rPr>
          <w:rFonts w:ascii="Arial" w:hAnsi="Arial" w:cs="Arial"/>
          <w:spacing w:val="-1"/>
          <w:sz w:val="22"/>
          <w:szCs w:val="22"/>
        </w:rPr>
        <w:t>a</w:t>
      </w:r>
      <w:r w:rsidRPr="00DF6F5D">
        <w:rPr>
          <w:rFonts w:ascii="Arial" w:hAnsi="Arial" w:cs="Arial"/>
          <w:sz w:val="22"/>
          <w:szCs w:val="22"/>
        </w:rPr>
        <w:t xml:space="preserve">to smlouva je </w:t>
      </w:r>
      <w:r w:rsidR="004C4094">
        <w:rPr>
          <w:rFonts w:ascii="Arial" w:hAnsi="Arial" w:cs="Arial"/>
          <w:sz w:val="22"/>
          <w:szCs w:val="22"/>
        </w:rPr>
        <w:t xml:space="preserve">v případě listinného vyhotovení </w:t>
      </w:r>
      <w:r w:rsidRPr="00DF6F5D">
        <w:rPr>
          <w:rFonts w:ascii="Arial" w:hAnsi="Arial" w:cs="Arial"/>
          <w:sz w:val="22"/>
          <w:szCs w:val="22"/>
        </w:rPr>
        <w:t>s</w:t>
      </w:r>
      <w:r w:rsidRPr="00DF6F5D">
        <w:rPr>
          <w:rFonts w:ascii="Arial" w:hAnsi="Arial" w:cs="Arial"/>
          <w:spacing w:val="-1"/>
          <w:sz w:val="22"/>
          <w:szCs w:val="22"/>
        </w:rPr>
        <w:t>e</w:t>
      </w:r>
      <w:r w:rsidRPr="00DF6F5D">
        <w:rPr>
          <w:rFonts w:ascii="Arial" w:hAnsi="Arial" w:cs="Arial"/>
          <w:sz w:val="22"/>
          <w:szCs w:val="22"/>
        </w:rPr>
        <w:t>ps</w:t>
      </w:r>
      <w:r w:rsidRPr="00DF6F5D">
        <w:rPr>
          <w:rFonts w:ascii="Arial" w:hAnsi="Arial" w:cs="Arial"/>
          <w:spacing w:val="-1"/>
          <w:sz w:val="22"/>
          <w:szCs w:val="22"/>
        </w:rPr>
        <w:t>á</w:t>
      </w:r>
      <w:r w:rsidRPr="00DF6F5D">
        <w:rPr>
          <w:rFonts w:ascii="Arial" w:hAnsi="Arial" w:cs="Arial"/>
          <w:sz w:val="22"/>
          <w:szCs w:val="22"/>
        </w:rPr>
        <w:t xml:space="preserve">na v 3 </w:t>
      </w:r>
      <w:r w:rsidRPr="00DF6F5D">
        <w:rPr>
          <w:rFonts w:ascii="Arial" w:hAnsi="Arial" w:cs="Arial"/>
          <w:spacing w:val="5"/>
          <w:sz w:val="22"/>
          <w:szCs w:val="22"/>
        </w:rPr>
        <w:t>v</w:t>
      </w:r>
      <w:r w:rsidRPr="00DF6F5D">
        <w:rPr>
          <w:rFonts w:ascii="Arial" w:hAnsi="Arial" w:cs="Arial"/>
          <w:spacing w:val="-5"/>
          <w:sz w:val="22"/>
          <w:szCs w:val="22"/>
        </w:rPr>
        <w:t>y</w:t>
      </w:r>
      <w:r w:rsidRPr="00DF6F5D">
        <w:rPr>
          <w:rFonts w:ascii="Arial" w:hAnsi="Arial" w:cs="Arial"/>
          <w:sz w:val="22"/>
          <w:szCs w:val="22"/>
        </w:rPr>
        <w:t>hotov</w:t>
      </w:r>
      <w:r w:rsidRPr="00DF6F5D">
        <w:rPr>
          <w:rFonts w:ascii="Arial" w:hAnsi="Arial" w:cs="Arial"/>
          <w:spacing w:val="-1"/>
          <w:sz w:val="22"/>
          <w:szCs w:val="22"/>
        </w:rPr>
        <w:t>e</w:t>
      </w:r>
      <w:r w:rsidRPr="00DF6F5D">
        <w:rPr>
          <w:rFonts w:ascii="Arial" w:hAnsi="Arial" w:cs="Arial"/>
          <w:sz w:val="22"/>
          <w:szCs w:val="22"/>
        </w:rPr>
        <w:t>n</w:t>
      </w:r>
      <w:r w:rsidRPr="00DF6F5D">
        <w:rPr>
          <w:rFonts w:ascii="Arial" w:hAnsi="Arial" w:cs="Arial"/>
          <w:spacing w:val="3"/>
          <w:sz w:val="22"/>
          <w:szCs w:val="22"/>
        </w:rPr>
        <w:t>í</w:t>
      </w:r>
      <w:r w:rsidRPr="00DF6F5D">
        <w:rPr>
          <w:rFonts w:ascii="Arial" w:hAnsi="Arial" w:cs="Arial"/>
          <w:spacing w:val="-1"/>
          <w:sz w:val="22"/>
          <w:szCs w:val="22"/>
        </w:rPr>
        <w:t>c</w:t>
      </w:r>
      <w:r w:rsidRPr="00DF6F5D">
        <w:rPr>
          <w:rFonts w:ascii="Arial" w:hAnsi="Arial" w:cs="Arial"/>
          <w:spacing w:val="2"/>
          <w:sz w:val="22"/>
          <w:szCs w:val="22"/>
        </w:rPr>
        <w:t>h</w:t>
      </w:r>
      <w:r w:rsidRPr="00DF6F5D">
        <w:rPr>
          <w:rFonts w:ascii="Arial" w:hAnsi="Arial" w:cs="Arial"/>
          <w:sz w:val="22"/>
          <w:szCs w:val="22"/>
        </w:rPr>
        <w:t>, z ni</w:t>
      </w:r>
      <w:r w:rsidRPr="00DF6F5D">
        <w:rPr>
          <w:rFonts w:ascii="Arial" w:hAnsi="Arial" w:cs="Arial"/>
          <w:spacing w:val="-1"/>
          <w:sz w:val="22"/>
          <w:szCs w:val="22"/>
        </w:rPr>
        <w:t>c</w:t>
      </w:r>
      <w:r w:rsidRPr="00DF6F5D">
        <w:rPr>
          <w:rFonts w:ascii="Arial" w:hAnsi="Arial" w:cs="Arial"/>
          <w:sz w:val="22"/>
          <w:szCs w:val="22"/>
        </w:rPr>
        <w:t>hž 1 obd</w:t>
      </w:r>
      <w:r w:rsidRPr="00DF6F5D">
        <w:rPr>
          <w:rFonts w:ascii="Arial" w:hAnsi="Arial" w:cs="Arial"/>
          <w:spacing w:val="-1"/>
          <w:sz w:val="22"/>
          <w:szCs w:val="22"/>
        </w:rPr>
        <w:t>r</w:t>
      </w:r>
      <w:r w:rsidRPr="00DF6F5D">
        <w:rPr>
          <w:rFonts w:ascii="Arial" w:hAnsi="Arial" w:cs="Arial"/>
          <w:spacing w:val="1"/>
          <w:sz w:val="22"/>
          <w:szCs w:val="22"/>
        </w:rPr>
        <w:t>ž</w:t>
      </w:r>
      <w:r w:rsidRPr="00DF6F5D">
        <w:rPr>
          <w:rFonts w:ascii="Arial" w:hAnsi="Arial" w:cs="Arial"/>
          <w:sz w:val="22"/>
          <w:szCs w:val="22"/>
        </w:rPr>
        <w:t xml:space="preserve">í </w:t>
      </w:r>
      <w:r w:rsidR="003B0918">
        <w:rPr>
          <w:rFonts w:ascii="Arial" w:hAnsi="Arial" w:cs="Arial"/>
          <w:spacing w:val="1"/>
          <w:sz w:val="22"/>
          <w:szCs w:val="22"/>
        </w:rPr>
        <w:t>výrobce</w:t>
      </w:r>
      <w:r w:rsidRPr="00DF6F5D">
        <w:rPr>
          <w:rFonts w:ascii="Arial" w:hAnsi="Arial" w:cs="Arial"/>
          <w:sz w:val="22"/>
          <w:szCs w:val="22"/>
        </w:rPr>
        <w:t>, 2 obd</w:t>
      </w:r>
      <w:r w:rsidRPr="00DF6F5D">
        <w:rPr>
          <w:rFonts w:ascii="Arial" w:hAnsi="Arial" w:cs="Arial"/>
          <w:spacing w:val="-1"/>
          <w:sz w:val="22"/>
          <w:szCs w:val="22"/>
        </w:rPr>
        <w:t>r</w:t>
      </w:r>
      <w:r w:rsidRPr="00DF6F5D">
        <w:rPr>
          <w:rFonts w:ascii="Arial" w:hAnsi="Arial" w:cs="Arial"/>
          <w:spacing w:val="1"/>
          <w:sz w:val="22"/>
          <w:szCs w:val="22"/>
        </w:rPr>
        <w:t>ž</w:t>
      </w:r>
      <w:r w:rsidRPr="00DF6F5D">
        <w:rPr>
          <w:rFonts w:ascii="Arial" w:hAnsi="Arial" w:cs="Arial"/>
          <w:sz w:val="22"/>
          <w:szCs w:val="22"/>
        </w:rPr>
        <w:t>í obj</w:t>
      </w:r>
      <w:r w:rsidRPr="00DF6F5D">
        <w:rPr>
          <w:rFonts w:ascii="Arial" w:hAnsi="Arial" w:cs="Arial"/>
          <w:spacing w:val="-1"/>
          <w:sz w:val="22"/>
          <w:szCs w:val="22"/>
        </w:rPr>
        <w:t>e</w:t>
      </w:r>
      <w:r w:rsidRPr="00DF6F5D">
        <w:rPr>
          <w:rFonts w:ascii="Arial" w:hAnsi="Arial" w:cs="Arial"/>
          <w:sz w:val="22"/>
          <w:szCs w:val="22"/>
        </w:rPr>
        <w:t>dn</w:t>
      </w:r>
      <w:r w:rsidRPr="00DF6F5D">
        <w:rPr>
          <w:rFonts w:ascii="Arial" w:hAnsi="Arial" w:cs="Arial"/>
          <w:spacing w:val="-1"/>
          <w:sz w:val="22"/>
          <w:szCs w:val="22"/>
        </w:rPr>
        <w:t>a</w:t>
      </w:r>
      <w:r w:rsidRPr="00DF6F5D">
        <w:rPr>
          <w:rFonts w:ascii="Arial" w:hAnsi="Arial" w:cs="Arial"/>
          <w:sz w:val="22"/>
          <w:szCs w:val="22"/>
        </w:rPr>
        <w:t>t</w:t>
      </w:r>
      <w:r w:rsidRPr="00DF6F5D">
        <w:rPr>
          <w:rFonts w:ascii="Arial" w:hAnsi="Arial" w:cs="Arial"/>
          <w:spacing w:val="-1"/>
          <w:sz w:val="22"/>
          <w:szCs w:val="22"/>
        </w:rPr>
        <w:t>e</w:t>
      </w:r>
      <w:r w:rsidRPr="00DF6F5D">
        <w:rPr>
          <w:rFonts w:ascii="Arial" w:hAnsi="Arial" w:cs="Arial"/>
          <w:sz w:val="22"/>
          <w:szCs w:val="22"/>
        </w:rPr>
        <w:t>l.</w:t>
      </w:r>
    </w:p>
    <w:p w14:paraId="6A369C86" w14:textId="77777777" w:rsidR="00054DB0" w:rsidRPr="00DF6F5D" w:rsidRDefault="00054DB0" w:rsidP="00DF6F5D">
      <w:pPr>
        <w:widowControl w:val="0"/>
        <w:numPr>
          <w:ilvl w:val="0"/>
          <w:numId w:val="9"/>
        </w:numPr>
        <w:tabs>
          <w:tab w:val="clear" w:pos="0"/>
          <w:tab w:val="clear" w:pos="284"/>
          <w:tab w:val="clear" w:pos="1701"/>
        </w:tabs>
        <w:autoSpaceDE w:val="0"/>
        <w:autoSpaceDN w:val="0"/>
        <w:spacing w:before="120"/>
        <w:ind w:left="357" w:hanging="357"/>
        <w:rPr>
          <w:rFonts w:ascii="Arial" w:hAnsi="Arial" w:cs="Arial"/>
          <w:sz w:val="22"/>
          <w:szCs w:val="22"/>
        </w:rPr>
      </w:pPr>
      <w:r w:rsidRPr="00DF6F5D">
        <w:rPr>
          <w:rFonts w:ascii="Arial" w:hAnsi="Arial" w:cs="Arial"/>
          <w:sz w:val="22"/>
          <w:szCs w:val="22"/>
        </w:rPr>
        <w:t>Každá ze smluvních stran prohlašuje, že tuto smlouvou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14:paraId="3DD721B3" w14:textId="77777777" w:rsidR="00E61D4D" w:rsidRPr="00DF6F5D" w:rsidRDefault="00E61D4D" w:rsidP="00E61D4D">
      <w:pPr>
        <w:widowControl w:val="0"/>
        <w:autoSpaceDE w:val="0"/>
        <w:autoSpaceDN w:val="0"/>
        <w:spacing w:after="120"/>
        <w:ind w:firstLine="284"/>
        <w:rPr>
          <w:rFonts w:ascii="Arial" w:hAnsi="Arial" w:cs="Arial"/>
          <w:sz w:val="22"/>
          <w:szCs w:val="22"/>
        </w:rPr>
      </w:pPr>
    </w:p>
    <w:p w14:paraId="5BD0020B" w14:textId="7D8B1F2F" w:rsidR="00E61D4D" w:rsidRPr="00DF6F5D" w:rsidRDefault="00E61D4D" w:rsidP="00E34790">
      <w:pPr>
        <w:rPr>
          <w:rFonts w:ascii="Arial" w:hAnsi="Arial" w:cs="Arial"/>
          <w:sz w:val="22"/>
          <w:szCs w:val="22"/>
        </w:rPr>
      </w:pPr>
      <w:r w:rsidRPr="00DF6F5D">
        <w:rPr>
          <w:rFonts w:ascii="Arial" w:hAnsi="Arial" w:cs="Arial"/>
          <w:sz w:val="22"/>
          <w:szCs w:val="22"/>
        </w:rPr>
        <w:t xml:space="preserve">V </w:t>
      </w:r>
      <w:r w:rsidR="007B7415" w:rsidRPr="00DF6F5D">
        <w:rPr>
          <w:rFonts w:ascii="Arial" w:hAnsi="Arial" w:cs="Arial"/>
          <w:sz w:val="22"/>
          <w:szCs w:val="22"/>
        </w:rPr>
        <w:t>Praze</w:t>
      </w:r>
      <w:r w:rsidRPr="00DF6F5D">
        <w:rPr>
          <w:rFonts w:ascii="Arial" w:hAnsi="Arial" w:cs="Arial"/>
          <w:sz w:val="22"/>
          <w:szCs w:val="22"/>
        </w:rPr>
        <w:t xml:space="preserve"> dne</w:t>
      </w:r>
      <w:r w:rsidR="004437AC">
        <w:rPr>
          <w:rFonts w:ascii="Arial" w:hAnsi="Arial" w:cs="Arial"/>
          <w:sz w:val="22"/>
          <w:szCs w:val="22"/>
        </w:rPr>
        <w:t xml:space="preserve"> 11.4.2024</w:t>
      </w:r>
      <w:r w:rsidRPr="00DF6F5D">
        <w:rPr>
          <w:rFonts w:ascii="Arial" w:hAnsi="Arial" w:cs="Arial"/>
          <w:sz w:val="22"/>
          <w:szCs w:val="22"/>
        </w:rPr>
        <w:tab/>
      </w:r>
      <w:r w:rsidRPr="00DF6F5D">
        <w:rPr>
          <w:rFonts w:ascii="Arial" w:hAnsi="Arial" w:cs="Arial"/>
          <w:sz w:val="22"/>
          <w:szCs w:val="22"/>
        </w:rPr>
        <w:tab/>
      </w:r>
      <w:r w:rsidRPr="00DF6F5D">
        <w:rPr>
          <w:rFonts w:ascii="Arial" w:hAnsi="Arial" w:cs="Arial"/>
          <w:sz w:val="22"/>
          <w:szCs w:val="22"/>
        </w:rPr>
        <w:tab/>
      </w:r>
      <w:r w:rsidR="000777F0" w:rsidRPr="00DF6F5D">
        <w:rPr>
          <w:rFonts w:ascii="Arial" w:hAnsi="Arial" w:cs="Arial"/>
          <w:sz w:val="22"/>
          <w:szCs w:val="22"/>
        </w:rPr>
        <w:t xml:space="preserve"> </w:t>
      </w:r>
      <w:r w:rsidR="00A41BD9">
        <w:rPr>
          <w:rFonts w:ascii="Arial" w:hAnsi="Arial" w:cs="Arial"/>
          <w:sz w:val="22"/>
          <w:szCs w:val="22"/>
        </w:rPr>
        <w:tab/>
      </w:r>
      <w:r w:rsidRPr="00DF6F5D">
        <w:rPr>
          <w:rFonts w:ascii="Arial" w:hAnsi="Arial" w:cs="Arial"/>
          <w:sz w:val="22"/>
          <w:szCs w:val="22"/>
        </w:rPr>
        <w:t>V Praze dne</w:t>
      </w:r>
      <w:r w:rsidR="004437AC">
        <w:rPr>
          <w:rFonts w:ascii="Arial" w:hAnsi="Arial" w:cs="Arial"/>
          <w:sz w:val="22"/>
          <w:szCs w:val="22"/>
        </w:rPr>
        <w:t xml:space="preserve"> 12.4.2024</w:t>
      </w:r>
      <w:r w:rsidRPr="00DF6F5D">
        <w:rPr>
          <w:rFonts w:ascii="Arial" w:hAnsi="Arial" w:cs="Arial"/>
          <w:sz w:val="22"/>
          <w:szCs w:val="22"/>
        </w:rPr>
        <w:tab/>
      </w:r>
    </w:p>
    <w:p w14:paraId="0C72CC6E" w14:textId="26FB2B1A" w:rsidR="00A41BD9" w:rsidRDefault="00E61D4D" w:rsidP="00E34790">
      <w:pPr>
        <w:rPr>
          <w:rFonts w:ascii="Arial" w:hAnsi="Arial" w:cs="Arial"/>
          <w:sz w:val="22"/>
          <w:szCs w:val="22"/>
        </w:rPr>
      </w:pPr>
      <w:r w:rsidRPr="00DF6F5D">
        <w:rPr>
          <w:rFonts w:ascii="Arial" w:hAnsi="Arial" w:cs="Arial"/>
          <w:sz w:val="22"/>
          <w:szCs w:val="22"/>
        </w:rPr>
        <w:tab/>
      </w:r>
      <w:r w:rsidRPr="00DF6F5D">
        <w:rPr>
          <w:rFonts w:ascii="Arial" w:hAnsi="Arial" w:cs="Arial"/>
          <w:sz w:val="22"/>
          <w:szCs w:val="22"/>
        </w:rPr>
        <w:tab/>
      </w:r>
      <w:r w:rsidRPr="00DF6F5D">
        <w:rPr>
          <w:rFonts w:ascii="Arial" w:hAnsi="Arial" w:cs="Arial"/>
          <w:sz w:val="22"/>
          <w:szCs w:val="22"/>
        </w:rPr>
        <w:tab/>
      </w:r>
      <w:r w:rsidRPr="00DF6F5D">
        <w:rPr>
          <w:rFonts w:ascii="Arial" w:hAnsi="Arial" w:cs="Arial"/>
          <w:sz w:val="22"/>
          <w:szCs w:val="22"/>
        </w:rPr>
        <w:tab/>
      </w:r>
      <w:r w:rsidR="008877B6" w:rsidRPr="00DF6F5D">
        <w:rPr>
          <w:rFonts w:ascii="Arial" w:hAnsi="Arial" w:cs="Arial"/>
          <w:sz w:val="22"/>
          <w:szCs w:val="22"/>
        </w:rPr>
        <w:tab/>
      </w:r>
    </w:p>
    <w:p w14:paraId="55EB4FDD" w14:textId="22155218" w:rsidR="00E61D4D" w:rsidRDefault="00A41BD9" w:rsidP="00E34790">
      <w:pPr>
        <w:rPr>
          <w:rFonts w:ascii="Arial" w:hAnsi="Arial" w:cs="Arial"/>
          <w:sz w:val="22"/>
          <w:szCs w:val="22"/>
        </w:rPr>
      </w:pPr>
      <w:r w:rsidRPr="00DF6F5D">
        <w:rPr>
          <w:rFonts w:ascii="Arial" w:hAnsi="Arial" w:cs="Arial"/>
          <w:sz w:val="22"/>
          <w:szCs w:val="22"/>
        </w:rPr>
        <w:t xml:space="preserve">Za </w:t>
      </w:r>
      <w:r>
        <w:rPr>
          <w:rFonts w:ascii="Arial" w:hAnsi="Arial" w:cs="Arial"/>
          <w:sz w:val="22"/>
          <w:szCs w:val="22"/>
        </w:rPr>
        <w:t>výrobce</w:t>
      </w:r>
      <w:r w:rsidRPr="00DF6F5D">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61D4D" w:rsidRPr="00DF6F5D">
        <w:rPr>
          <w:rFonts w:ascii="Arial" w:hAnsi="Arial" w:cs="Arial"/>
          <w:sz w:val="22"/>
          <w:szCs w:val="22"/>
        </w:rPr>
        <w:t xml:space="preserve">Za </w:t>
      </w:r>
      <w:r w:rsidR="006C2CC8" w:rsidRPr="00DF6F5D">
        <w:rPr>
          <w:rFonts w:ascii="Arial" w:hAnsi="Arial" w:cs="Arial"/>
          <w:sz w:val="22"/>
          <w:szCs w:val="22"/>
        </w:rPr>
        <w:t>objednatele</w:t>
      </w:r>
    </w:p>
    <w:p w14:paraId="56C98331" w14:textId="77777777" w:rsidR="00E34790" w:rsidRDefault="00E34790" w:rsidP="00E34790">
      <w:pPr>
        <w:rPr>
          <w:rFonts w:ascii="Arial" w:hAnsi="Arial" w:cs="Arial"/>
          <w:sz w:val="22"/>
          <w:szCs w:val="22"/>
        </w:rPr>
      </w:pPr>
    </w:p>
    <w:p w14:paraId="0CD22321" w14:textId="77777777" w:rsidR="001255BA" w:rsidRDefault="001255BA" w:rsidP="00E34790">
      <w:pPr>
        <w:rPr>
          <w:rFonts w:ascii="Arial" w:hAnsi="Arial" w:cs="Arial"/>
          <w:sz w:val="22"/>
          <w:szCs w:val="22"/>
        </w:rPr>
      </w:pPr>
    </w:p>
    <w:p w14:paraId="4A45F128" w14:textId="7FF83E38" w:rsidR="00E34790" w:rsidRPr="00DF6F5D" w:rsidRDefault="00E34790" w:rsidP="00E34790">
      <w:pPr>
        <w:rPr>
          <w:rFonts w:ascii="Arial" w:hAnsi="Arial" w:cs="Arial"/>
          <w:sz w:val="22"/>
          <w:szCs w:val="22"/>
        </w:rPr>
      </w:pPr>
      <w:r>
        <w:rPr>
          <w:rFonts w:ascii="Arial" w:hAnsi="Arial" w:cs="Arial"/>
          <w:sz w:val="22"/>
          <w:szCs w:val="22"/>
        </w:rPr>
        <w:t>Martin Malý</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41BD9">
        <w:rPr>
          <w:rFonts w:ascii="Arial" w:hAnsi="Arial" w:cs="Arial"/>
          <w:sz w:val="22"/>
          <w:szCs w:val="22"/>
        </w:rPr>
        <w:tab/>
      </w:r>
      <w:r>
        <w:rPr>
          <w:rFonts w:ascii="Arial" w:hAnsi="Arial" w:cs="Arial"/>
          <w:sz w:val="22"/>
          <w:szCs w:val="22"/>
        </w:rPr>
        <w:t xml:space="preserve">Česká republika - </w:t>
      </w:r>
      <w:r w:rsidRPr="00DF6F5D">
        <w:rPr>
          <w:rFonts w:ascii="Arial" w:hAnsi="Arial" w:cs="Arial"/>
          <w:sz w:val="22"/>
          <w:szCs w:val="22"/>
        </w:rPr>
        <w:t>Úřad vlády České republiky</w:t>
      </w:r>
    </w:p>
    <w:p w14:paraId="78417627" w14:textId="13DB248B" w:rsidR="00E34790" w:rsidRPr="00DF6F5D" w:rsidRDefault="00E34790" w:rsidP="00E34790">
      <w:pPr>
        <w:rPr>
          <w:rFonts w:ascii="Arial" w:hAnsi="Arial" w:cs="Arial"/>
          <w:sz w:val="22"/>
          <w:szCs w:val="22"/>
        </w:rPr>
      </w:pP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t>Václav Smolka</w:t>
      </w:r>
    </w:p>
    <w:p w14:paraId="025EA238" w14:textId="3C699C5A" w:rsidR="00E34790" w:rsidRPr="00DF6F5D" w:rsidRDefault="00E34790" w:rsidP="00E3479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F6F5D">
        <w:rPr>
          <w:rFonts w:ascii="Arial" w:hAnsi="Arial" w:cs="Arial"/>
          <w:sz w:val="22"/>
          <w:szCs w:val="22"/>
        </w:rPr>
        <w:t>ředitel Odboru komunikace</w:t>
      </w:r>
    </w:p>
    <w:p w14:paraId="5C551EE3" w14:textId="77777777" w:rsidR="00E34790" w:rsidRDefault="00E34790" w:rsidP="00E34790">
      <w:pPr>
        <w:keepNext/>
        <w:rPr>
          <w:rFonts w:ascii="Arial" w:hAnsi="Arial" w:cs="Arial"/>
          <w:sz w:val="22"/>
          <w:szCs w:val="22"/>
        </w:rPr>
      </w:pPr>
    </w:p>
    <w:p w14:paraId="14D7B831" w14:textId="77777777" w:rsidR="00A41BD9" w:rsidRDefault="00A41BD9" w:rsidP="00E34790">
      <w:pPr>
        <w:keepNext/>
        <w:rPr>
          <w:rFonts w:ascii="Arial" w:hAnsi="Arial" w:cs="Arial"/>
          <w:sz w:val="22"/>
          <w:szCs w:val="22"/>
        </w:rPr>
      </w:pPr>
    </w:p>
    <w:p w14:paraId="3B1FF6D2" w14:textId="531B1AAB" w:rsidR="00E34790" w:rsidRDefault="00E34790" w:rsidP="00E34790">
      <w:pPr>
        <w:keepNext/>
        <w:rPr>
          <w:rFonts w:ascii="Arial" w:hAnsi="Arial" w:cs="Arial"/>
          <w:sz w:val="22"/>
          <w:szCs w:val="22"/>
        </w:rPr>
      </w:pPr>
      <w:r>
        <w:rPr>
          <w:rFonts w:ascii="Arial" w:hAnsi="Arial" w:cs="Arial"/>
          <w:sz w:val="22"/>
          <w:szCs w:val="22"/>
        </w:rPr>
        <w:t>V Praze dne</w:t>
      </w:r>
      <w:r w:rsidR="004437AC">
        <w:rPr>
          <w:rFonts w:ascii="Arial" w:hAnsi="Arial" w:cs="Arial"/>
          <w:sz w:val="22"/>
          <w:szCs w:val="22"/>
        </w:rPr>
        <w:t xml:space="preserve"> 11.4.2024</w:t>
      </w:r>
    </w:p>
    <w:p w14:paraId="040E362B" w14:textId="77777777" w:rsidR="00313982" w:rsidRDefault="00313982" w:rsidP="00E34790">
      <w:pPr>
        <w:keepNext/>
        <w:rPr>
          <w:rFonts w:ascii="Arial" w:hAnsi="Arial" w:cs="Arial"/>
          <w:sz w:val="22"/>
          <w:szCs w:val="22"/>
        </w:rPr>
      </w:pPr>
    </w:p>
    <w:p w14:paraId="4E5B6BA5" w14:textId="101801EA" w:rsidR="00E34790" w:rsidRDefault="00E34790" w:rsidP="00E34790">
      <w:pPr>
        <w:keepNext/>
        <w:rPr>
          <w:rFonts w:ascii="Arial" w:hAnsi="Arial" w:cs="Arial"/>
          <w:sz w:val="22"/>
          <w:szCs w:val="22"/>
        </w:rPr>
      </w:pPr>
      <w:r w:rsidRPr="00DF6F5D">
        <w:rPr>
          <w:rFonts w:ascii="Arial" w:hAnsi="Arial" w:cs="Arial"/>
          <w:sz w:val="22"/>
          <w:szCs w:val="22"/>
        </w:rPr>
        <w:t xml:space="preserve">Za </w:t>
      </w:r>
      <w:r>
        <w:rPr>
          <w:rFonts w:ascii="Arial" w:hAnsi="Arial" w:cs="Arial"/>
          <w:sz w:val="22"/>
          <w:szCs w:val="22"/>
        </w:rPr>
        <w:t>výrobce</w:t>
      </w:r>
    </w:p>
    <w:p w14:paraId="1C4ED2A2" w14:textId="77777777" w:rsidR="00E34790" w:rsidRDefault="00E34790" w:rsidP="00E34790">
      <w:pPr>
        <w:keepNext/>
        <w:rPr>
          <w:rFonts w:ascii="Arial" w:hAnsi="Arial" w:cs="Arial"/>
          <w:sz w:val="22"/>
          <w:szCs w:val="22"/>
        </w:rPr>
      </w:pPr>
    </w:p>
    <w:p w14:paraId="4D4B9588" w14:textId="77777777" w:rsidR="00E34790" w:rsidRDefault="00E34790" w:rsidP="007B7415">
      <w:pPr>
        <w:rPr>
          <w:rFonts w:ascii="Arial" w:hAnsi="Arial" w:cs="Arial"/>
          <w:sz w:val="22"/>
          <w:szCs w:val="22"/>
        </w:rPr>
      </w:pPr>
    </w:p>
    <w:p w14:paraId="67B47100" w14:textId="77777777" w:rsidR="00E34790" w:rsidRDefault="00E34790" w:rsidP="007B7415">
      <w:pPr>
        <w:rPr>
          <w:rFonts w:ascii="Arial" w:hAnsi="Arial" w:cs="Arial"/>
          <w:sz w:val="22"/>
          <w:szCs w:val="22"/>
        </w:rPr>
      </w:pPr>
    </w:p>
    <w:p w14:paraId="5C2D0E4B" w14:textId="76A1B16B" w:rsidR="007B7415" w:rsidRPr="00DF6F5D" w:rsidRDefault="00E34790" w:rsidP="007B7415">
      <w:pPr>
        <w:rPr>
          <w:rFonts w:ascii="Arial" w:hAnsi="Arial" w:cs="Arial"/>
          <w:sz w:val="22"/>
          <w:szCs w:val="22"/>
        </w:rPr>
      </w:pPr>
      <w:r>
        <w:rPr>
          <w:rFonts w:ascii="Arial" w:hAnsi="Arial" w:cs="Arial"/>
          <w:sz w:val="22"/>
          <w:szCs w:val="22"/>
        </w:rPr>
        <w:t>Jan Malý</w:t>
      </w:r>
    </w:p>
    <w:sectPr w:rsidR="007B7415" w:rsidRPr="00DF6F5D" w:rsidSect="00B27FC0">
      <w:footerReference w:type="default" r:id="rId8"/>
      <w:headerReference w:type="first" r:id="rId9"/>
      <w:footerReference w:type="first" r:id="rId10"/>
      <w:pgSz w:w="11906" w:h="16838"/>
      <w:pgMar w:top="1134" w:right="1134" w:bottom="1134" w:left="1134" w:header="709"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2264D" w14:textId="77777777" w:rsidR="001A66FC" w:rsidRDefault="001A66FC" w:rsidP="00D92601">
      <w:r>
        <w:separator/>
      </w:r>
    </w:p>
  </w:endnote>
  <w:endnote w:type="continuationSeparator" w:id="0">
    <w:p w14:paraId="690D4DE9" w14:textId="77777777" w:rsidR="001A66FC" w:rsidRDefault="001A66FC" w:rsidP="00D9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vantGardeGothicE">
    <w:altName w:val="Times New Roman"/>
    <w:panose1 w:val="00000000000000000000"/>
    <w:charset w:val="00"/>
    <w:family w:val="auto"/>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244654812"/>
      <w:docPartObj>
        <w:docPartGallery w:val="Page Numbers (Bottom of Page)"/>
        <w:docPartUnique/>
      </w:docPartObj>
    </w:sdtPr>
    <w:sdtEndPr/>
    <w:sdtContent>
      <w:sdt>
        <w:sdtPr>
          <w:rPr>
            <w:rFonts w:ascii="Arial" w:hAnsi="Arial" w:cs="Arial"/>
            <w:sz w:val="20"/>
          </w:rPr>
          <w:id w:val="348372507"/>
          <w:docPartObj>
            <w:docPartGallery w:val="Page Numbers (Top of Page)"/>
            <w:docPartUnique/>
          </w:docPartObj>
        </w:sdtPr>
        <w:sdtEndPr/>
        <w:sdtContent>
          <w:p w14:paraId="37AE93CD" w14:textId="205C5679" w:rsidR="00B27FC0" w:rsidRPr="00B27FC0" w:rsidRDefault="00B27FC0" w:rsidP="00230FA4">
            <w:pPr>
              <w:pStyle w:val="Zpat"/>
              <w:pBdr>
                <w:top w:val="single" w:sz="4" w:space="1" w:color="auto"/>
              </w:pBdr>
              <w:jc w:val="right"/>
              <w:rPr>
                <w:rFonts w:ascii="Arial" w:hAnsi="Arial" w:cs="Arial"/>
                <w:sz w:val="20"/>
              </w:rPr>
            </w:pPr>
            <w:r w:rsidRPr="00B27FC0">
              <w:rPr>
                <w:rFonts w:ascii="Arial" w:hAnsi="Arial" w:cs="Arial"/>
                <w:sz w:val="20"/>
              </w:rPr>
              <w:t xml:space="preserve">Stránka </w:t>
            </w:r>
            <w:r w:rsidRPr="00B27FC0">
              <w:rPr>
                <w:rFonts w:ascii="Arial" w:hAnsi="Arial" w:cs="Arial"/>
                <w:bCs/>
                <w:sz w:val="20"/>
              </w:rPr>
              <w:fldChar w:fldCharType="begin"/>
            </w:r>
            <w:r w:rsidRPr="00B27FC0">
              <w:rPr>
                <w:rFonts w:ascii="Arial" w:hAnsi="Arial" w:cs="Arial"/>
                <w:bCs/>
                <w:sz w:val="20"/>
              </w:rPr>
              <w:instrText>PAGE</w:instrText>
            </w:r>
            <w:r w:rsidRPr="00B27FC0">
              <w:rPr>
                <w:rFonts w:ascii="Arial" w:hAnsi="Arial" w:cs="Arial"/>
                <w:bCs/>
                <w:sz w:val="20"/>
              </w:rPr>
              <w:fldChar w:fldCharType="separate"/>
            </w:r>
            <w:r w:rsidR="003F08AE">
              <w:rPr>
                <w:rFonts w:ascii="Arial" w:hAnsi="Arial" w:cs="Arial"/>
                <w:bCs/>
                <w:noProof/>
                <w:sz w:val="20"/>
              </w:rPr>
              <w:t>10</w:t>
            </w:r>
            <w:r w:rsidRPr="00B27FC0">
              <w:rPr>
                <w:rFonts w:ascii="Arial" w:hAnsi="Arial" w:cs="Arial"/>
                <w:bCs/>
                <w:sz w:val="20"/>
              </w:rPr>
              <w:fldChar w:fldCharType="end"/>
            </w:r>
            <w:r w:rsidRPr="00B27FC0">
              <w:rPr>
                <w:rFonts w:ascii="Arial" w:hAnsi="Arial" w:cs="Arial"/>
                <w:sz w:val="20"/>
              </w:rPr>
              <w:t xml:space="preserve"> z </w:t>
            </w:r>
            <w:r w:rsidRPr="00B27FC0">
              <w:rPr>
                <w:rFonts w:ascii="Arial" w:hAnsi="Arial" w:cs="Arial"/>
                <w:bCs/>
                <w:sz w:val="20"/>
              </w:rPr>
              <w:fldChar w:fldCharType="begin"/>
            </w:r>
            <w:r w:rsidRPr="00B27FC0">
              <w:rPr>
                <w:rFonts w:ascii="Arial" w:hAnsi="Arial" w:cs="Arial"/>
                <w:bCs/>
                <w:sz w:val="20"/>
              </w:rPr>
              <w:instrText>NUMPAGES</w:instrText>
            </w:r>
            <w:r w:rsidRPr="00B27FC0">
              <w:rPr>
                <w:rFonts w:ascii="Arial" w:hAnsi="Arial" w:cs="Arial"/>
                <w:bCs/>
                <w:sz w:val="20"/>
              </w:rPr>
              <w:fldChar w:fldCharType="separate"/>
            </w:r>
            <w:r w:rsidR="003F08AE">
              <w:rPr>
                <w:rFonts w:ascii="Arial" w:hAnsi="Arial" w:cs="Arial"/>
                <w:bCs/>
                <w:noProof/>
                <w:sz w:val="20"/>
              </w:rPr>
              <w:t>10</w:t>
            </w:r>
            <w:r w:rsidRPr="00B27FC0">
              <w:rPr>
                <w:rFonts w:ascii="Arial" w:hAnsi="Arial" w:cs="Arial"/>
                <w:bCs/>
                <w:sz w:val="20"/>
              </w:rPr>
              <w:fldChar w:fldCharType="end"/>
            </w:r>
          </w:p>
        </w:sdtContent>
      </w:sdt>
    </w:sdtContent>
  </w:sdt>
  <w:p w14:paraId="3F68F4E4" w14:textId="77777777" w:rsidR="002300AF" w:rsidRPr="00B27FC0" w:rsidRDefault="002300AF" w:rsidP="00B27FC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255244367"/>
      <w:docPartObj>
        <w:docPartGallery w:val="Page Numbers (Bottom of Page)"/>
        <w:docPartUnique/>
      </w:docPartObj>
    </w:sdtPr>
    <w:sdtEndPr/>
    <w:sdtContent>
      <w:sdt>
        <w:sdtPr>
          <w:rPr>
            <w:rFonts w:ascii="Arial" w:hAnsi="Arial" w:cs="Arial"/>
            <w:sz w:val="20"/>
          </w:rPr>
          <w:id w:val="1719387771"/>
          <w:docPartObj>
            <w:docPartGallery w:val="Page Numbers (Top of Page)"/>
            <w:docPartUnique/>
          </w:docPartObj>
        </w:sdtPr>
        <w:sdtEndPr/>
        <w:sdtContent>
          <w:p w14:paraId="61B448F0" w14:textId="7AE1966E" w:rsidR="00E7048F" w:rsidRPr="00B27FC0" w:rsidRDefault="00E7048F" w:rsidP="00E7048F">
            <w:pPr>
              <w:pStyle w:val="Zpat"/>
              <w:pBdr>
                <w:top w:val="single" w:sz="4" w:space="1" w:color="auto"/>
              </w:pBdr>
              <w:jc w:val="right"/>
              <w:rPr>
                <w:rFonts w:ascii="Arial" w:hAnsi="Arial" w:cs="Arial"/>
                <w:sz w:val="20"/>
              </w:rPr>
            </w:pPr>
            <w:r w:rsidRPr="00B27FC0">
              <w:rPr>
                <w:rFonts w:ascii="Arial" w:hAnsi="Arial" w:cs="Arial"/>
                <w:sz w:val="20"/>
              </w:rPr>
              <w:t xml:space="preserve">Stránka </w:t>
            </w:r>
            <w:r w:rsidRPr="00B27FC0">
              <w:rPr>
                <w:rFonts w:ascii="Arial" w:hAnsi="Arial" w:cs="Arial"/>
                <w:bCs/>
                <w:sz w:val="20"/>
              </w:rPr>
              <w:fldChar w:fldCharType="begin"/>
            </w:r>
            <w:r w:rsidRPr="00B27FC0">
              <w:rPr>
                <w:rFonts w:ascii="Arial" w:hAnsi="Arial" w:cs="Arial"/>
                <w:bCs/>
                <w:sz w:val="20"/>
              </w:rPr>
              <w:instrText>PAGE</w:instrText>
            </w:r>
            <w:r w:rsidRPr="00B27FC0">
              <w:rPr>
                <w:rFonts w:ascii="Arial" w:hAnsi="Arial" w:cs="Arial"/>
                <w:bCs/>
                <w:sz w:val="20"/>
              </w:rPr>
              <w:fldChar w:fldCharType="separate"/>
            </w:r>
            <w:r w:rsidR="003F08AE">
              <w:rPr>
                <w:rFonts w:ascii="Arial" w:hAnsi="Arial" w:cs="Arial"/>
                <w:bCs/>
                <w:noProof/>
                <w:sz w:val="20"/>
              </w:rPr>
              <w:t>1</w:t>
            </w:r>
            <w:r w:rsidRPr="00B27FC0">
              <w:rPr>
                <w:rFonts w:ascii="Arial" w:hAnsi="Arial" w:cs="Arial"/>
                <w:bCs/>
                <w:sz w:val="20"/>
              </w:rPr>
              <w:fldChar w:fldCharType="end"/>
            </w:r>
            <w:r w:rsidRPr="00B27FC0">
              <w:rPr>
                <w:rFonts w:ascii="Arial" w:hAnsi="Arial" w:cs="Arial"/>
                <w:sz w:val="20"/>
              </w:rPr>
              <w:t xml:space="preserve"> z </w:t>
            </w:r>
            <w:r w:rsidRPr="00B27FC0">
              <w:rPr>
                <w:rFonts w:ascii="Arial" w:hAnsi="Arial" w:cs="Arial"/>
                <w:bCs/>
                <w:sz w:val="20"/>
              </w:rPr>
              <w:fldChar w:fldCharType="begin"/>
            </w:r>
            <w:r w:rsidRPr="00B27FC0">
              <w:rPr>
                <w:rFonts w:ascii="Arial" w:hAnsi="Arial" w:cs="Arial"/>
                <w:bCs/>
                <w:sz w:val="20"/>
              </w:rPr>
              <w:instrText>NUMPAGES</w:instrText>
            </w:r>
            <w:r w:rsidRPr="00B27FC0">
              <w:rPr>
                <w:rFonts w:ascii="Arial" w:hAnsi="Arial" w:cs="Arial"/>
                <w:bCs/>
                <w:sz w:val="20"/>
              </w:rPr>
              <w:fldChar w:fldCharType="separate"/>
            </w:r>
            <w:r w:rsidR="003F08AE">
              <w:rPr>
                <w:rFonts w:ascii="Arial" w:hAnsi="Arial" w:cs="Arial"/>
                <w:bCs/>
                <w:noProof/>
                <w:sz w:val="20"/>
              </w:rPr>
              <w:t>10</w:t>
            </w:r>
            <w:r w:rsidRPr="00B27FC0">
              <w:rPr>
                <w:rFonts w:ascii="Arial" w:hAnsi="Arial" w:cs="Arial"/>
                <w:bCs/>
                <w:sz w:val="20"/>
              </w:rPr>
              <w:fldChar w:fldCharType="end"/>
            </w:r>
          </w:p>
        </w:sdtContent>
      </w:sdt>
    </w:sdtContent>
  </w:sdt>
  <w:p w14:paraId="2F34FCA2" w14:textId="77777777" w:rsidR="00E7048F" w:rsidRDefault="00E704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89C8B" w14:textId="77777777" w:rsidR="001A66FC" w:rsidRDefault="001A66FC" w:rsidP="00D92601">
      <w:r>
        <w:separator/>
      </w:r>
    </w:p>
  </w:footnote>
  <w:footnote w:type="continuationSeparator" w:id="0">
    <w:p w14:paraId="03A0AB42" w14:textId="77777777" w:rsidR="001A66FC" w:rsidRDefault="001A66FC" w:rsidP="00D92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ook w:val="04A0" w:firstRow="1" w:lastRow="0" w:firstColumn="1" w:lastColumn="0" w:noHBand="0" w:noVBand="1"/>
    </w:tblPr>
    <w:tblGrid>
      <w:gridCol w:w="6237"/>
      <w:gridCol w:w="3402"/>
    </w:tblGrid>
    <w:tr w:rsidR="00B27FC0" w14:paraId="6C45663D" w14:textId="77777777" w:rsidTr="00B94A39">
      <w:tc>
        <w:tcPr>
          <w:tcW w:w="6237" w:type="dxa"/>
          <w:shd w:val="clear" w:color="auto" w:fill="auto"/>
        </w:tcPr>
        <w:p w14:paraId="47C5F523" w14:textId="77777777" w:rsidR="00B27FC0" w:rsidRPr="00F76890" w:rsidRDefault="00B27FC0" w:rsidP="0025694A">
          <w:pPr>
            <w:tabs>
              <w:tab w:val="left" w:pos="1206"/>
            </w:tabs>
            <w:jc w:val="left"/>
            <w:rPr>
              <w:rFonts w:ascii="Cambria" w:hAnsi="Cambria" w:cs="Arial"/>
              <w:sz w:val="44"/>
              <w:szCs w:val="40"/>
            </w:rPr>
          </w:pPr>
          <w:r w:rsidRPr="00F76890">
            <w:rPr>
              <w:rFonts w:ascii="Cambria" w:hAnsi="Cambria" w:cs="Arial"/>
              <w:b/>
              <w:color w:val="1F497D"/>
              <w:sz w:val="44"/>
              <w:szCs w:val="40"/>
            </w:rPr>
            <w:t>Úřad vlády České republiky</w:t>
          </w:r>
          <w:r w:rsidRPr="00F76890">
            <w:rPr>
              <w:rFonts w:ascii="Cambria" w:hAnsi="Cambria" w:cs="Arial"/>
              <w:b/>
              <w:color w:val="1F497D"/>
              <w:sz w:val="44"/>
              <w:szCs w:val="40"/>
            </w:rPr>
            <w:br/>
          </w:r>
        </w:p>
      </w:tc>
      <w:tc>
        <w:tcPr>
          <w:tcW w:w="3402" w:type="dxa"/>
          <w:shd w:val="clear" w:color="auto" w:fill="auto"/>
        </w:tcPr>
        <w:p w14:paraId="105A1E34" w14:textId="77777777" w:rsidR="00B27FC0" w:rsidRDefault="00B27FC0" w:rsidP="003B2A41">
          <w:pPr>
            <w:pStyle w:val="Zhlav"/>
            <w:jc w:val="right"/>
          </w:pPr>
          <w:r>
            <w:rPr>
              <w:rFonts w:cs="Arial"/>
              <w:b/>
              <w:noProof/>
              <w:color w:val="1F497D"/>
              <w:sz w:val="44"/>
              <w:szCs w:val="28"/>
            </w:rPr>
            <w:drawing>
              <wp:inline distT="0" distB="0" distL="0" distR="0" wp14:anchorId="0F18838F" wp14:editId="3A7BC0E4">
                <wp:extent cx="1800225" cy="523875"/>
                <wp:effectExtent l="0" t="0" r="9525" b="9525"/>
                <wp:docPr id="3" name="Obrázek 3"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23875"/>
                        </a:xfrm>
                        <a:prstGeom prst="rect">
                          <a:avLst/>
                        </a:prstGeom>
                        <a:noFill/>
                        <a:ln>
                          <a:noFill/>
                        </a:ln>
                      </pic:spPr>
                    </pic:pic>
                  </a:graphicData>
                </a:graphic>
              </wp:inline>
            </w:drawing>
          </w:r>
        </w:p>
      </w:tc>
    </w:tr>
  </w:tbl>
  <w:p w14:paraId="3D701896" w14:textId="77777777" w:rsidR="00B27FC0" w:rsidRDefault="00B27FC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6547D70"/>
    <w:multiLevelType w:val="hybridMultilevel"/>
    <w:tmpl w:val="565A466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ED66D2"/>
    <w:multiLevelType w:val="hybridMultilevel"/>
    <w:tmpl w:val="7BE8D398"/>
    <w:lvl w:ilvl="0" w:tplc="EBE451B6">
      <w:start w:val="1"/>
      <w:numFmt w:val="decimal"/>
      <w:lvlText w:val="%1."/>
      <w:lvlJc w:val="left"/>
      <w:pPr>
        <w:ind w:left="786" w:hanging="360"/>
      </w:pPr>
      <w:rPr>
        <w:rFonts w:eastAsia="Calibr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A73743"/>
    <w:multiLevelType w:val="hybridMultilevel"/>
    <w:tmpl w:val="27A8AAA8"/>
    <w:lvl w:ilvl="0" w:tplc="7404185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A86F99"/>
    <w:multiLevelType w:val="hybridMultilevel"/>
    <w:tmpl w:val="C4EAF7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D66BBA"/>
    <w:multiLevelType w:val="hybridMultilevel"/>
    <w:tmpl w:val="168C7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FE6C51"/>
    <w:multiLevelType w:val="hybridMultilevel"/>
    <w:tmpl w:val="C88427A6"/>
    <w:lvl w:ilvl="0" w:tplc="EBE451B6">
      <w:start w:val="1"/>
      <w:numFmt w:val="decimal"/>
      <w:lvlText w:val="%1."/>
      <w:lvlJc w:val="left"/>
      <w:pPr>
        <w:ind w:left="786" w:hanging="360"/>
      </w:pPr>
      <w:rPr>
        <w:rFonts w:eastAsia="Calibr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A425FC"/>
    <w:multiLevelType w:val="hybridMultilevel"/>
    <w:tmpl w:val="125EE1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755F72"/>
    <w:multiLevelType w:val="hybridMultilevel"/>
    <w:tmpl w:val="21AC2834"/>
    <w:lvl w:ilvl="0" w:tplc="EBE451B6">
      <w:start w:val="1"/>
      <w:numFmt w:val="decimal"/>
      <w:pStyle w:val="Odstavecslovan"/>
      <w:lvlText w:val="%1."/>
      <w:lvlJc w:val="left"/>
      <w:pPr>
        <w:ind w:left="720" w:hanging="360"/>
      </w:pPr>
      <w:rPr>
        <w:rFonts w:eastAsia="Calibri"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7646F4"/>
    <w:multiLevelType w:val="multilevel"/>
    <w:tmpl w:val="C4EAF7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946096"/>
    <w:multiLevelType w:val="hybridMultilevel"/>
    <w:tmpl w:val="5002C002"/>
    <w:lvl w:ilvl="0" w:tplc="C748A1B2">
      <w:start w:val="2"/>
      <w:numFmt w:val="decimal"/>
      <w:lvlText w:val="%1."/>
      <w:lvlJc w:val="left"/>
      <w:pPr>
        <w:tabs>
          <w:tab w:val="num" w:pos="720"/>
        </w:tabs>
        <w:ind w:left="720" w:hanging="360"/>
      </w:pPr>
      <w:rPr>
        <w:b/>
      </w:rPr>
    </w:lvl>
    <w:lvl w:ilvl="1" w:tplc="04050019">
      <w:start w:val="1"/>
      <w:numFmt w:val="lowerLetter"/>
      <w:lvlText w:val="%2."/>
      <w:lvlJc w:val="left"/>
      <w:pPr>
        <w:tabs>
          <w:tab w:val="num" w:pos="1440"/>
        </w:tabs>
        <w:ind w:left="1440" w:hanging="360"/>
      </w:pPr>
      <w:rPr>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928"/>
        </w:tabs>
        <w:ind w:left="928"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7B62734"/>
    <w:multiLevelType w:val="hybridMultilevel"/>
    <w:tmpl w:val="C4EAF7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202E21"/>
    <w:multiLevelType w:val="multilevel"/>
    <w:tmpl w:val="A3EAC600"/>
    <w:lvl w:ilvl="0">
      <w:start w:val="1"/>
      <w:numFmt w:val="decimal"/>
      <w:pStyle w:val="slolnku"/>
      <w:suff w:val="nothing"/>
      <w:lvlText w:val="Článek %1."/>
      <w:lvlJc w:val="left"/>
      <w:pPr>
        <w:ind w:left="0" w:firstLine="0"/>
      </w:pPr>
      <w:rPr>
        <w:rFonts w:ascii="Arial" w:hAnsi="Arial" w:cs="Arial" w:hint="default"/>
        <w:b/>
        <w:i w:val="0"/>
        <w:sz w:val="22"/>
        <w:szCs w:val="22"/>
      </w:rPr>
    </w:lvl>
    <w:lvl w:ilvl="1">
      <w:start w:val="4"/>
      <w:numFmt w:val="decimal"/>
      <w:pStyle w:val="Textodst1sl"/>
      <w:isLgl/>
      <w:lvlText w:val="%2."/>
      <w:lvlJc w:val="left"/>
      <w:pPr>
        <w:tabs>
          <w:tab w:val="num" w:pos="720"/>
        </w:tabs>
        <w:ind w:left="720" w:hanging="720"/>
      </w:pPr>
      <w:rPr>
        <w:rFonts w:ascii="Arial" w:eastAsia="Times New Roman" w:hAnsi="Arial" w:cs="Arial" w:hint="default"/>
        <w:b w:val="0"/>
        <w:i w:val="0"/>
        <w:sz w:val="22"/>
        <w:szCs w:val="22"/>
      </w:rPr>
    </w:lvl>
    <w:lvl w:ilvl="2">
      <w:start w:val="1"/>
      <w:numFmt w:val="lowerLetter"/>
      <w:pStyle w:val="Textodst2slovan"/>
      <w:lvlText w:val="%3)"/>
      <w:lvlJc w:val="left"/>
      <w:pPr>
        <w:tabs>
          <w:tab w:val="num" w:pos="992"/>
        </w:tabs>
        <w:ind w:left="992" w:hanging="708"/>
      </w:pPr>
      <w:rPr>
        <w:rFonts w:ascii="Arial" w:eastAsia="Times New Roman" w:hAnsi="Arial" w:cs="Arial" w:hint="default"/>
        <w:b w:val="0"/>
        <w:i w:val="0"/>
        <w:sz w:val="22"/>
        <w:szCs w:val="22"/>
      </w:rPr>
    </w:lvl>
    <w:lvl w:ilvl="3">
      <w:start w:val="1"/>
      <w:numFmt w:val="lowerLetter"/>
      <w:pStyle w:val="Textodst3psmena"/>
      <w:lvlText w:val="%4)"/>
      <w:lvlJc w:val="left"/>
      <w:pPr>
        <w:tabs>
          <w:tab w:val="num" w:pos="2778"/>
        </w:tabs>
        <w:ind w:left="2778" w:hanging="618"/>
      </w:pPr>
      <w:rPr>
        <w:rFonts w:cs="Times New Roman" w:hint="default"/>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14" w15:restartNumberingAfterBreak="0">
    <w:nsid w:val="2CBB324B"/>
    <w:multiLevelType w:val="hybridMultilevel"/>
    <w:tmpl w:val="0C5469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6A7CFC"/>
    <w:multiLevelType w:val="hybridMultilevel"/>
    <w:tmpl w:val="97C26A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26431F"/>
    <w:multiLevelType w:val="hybridMultilevel"/>
    <w:tmpl w:val="AADAE694"/>
    <w:lvl w:ilvl="0" w:tplc="5BC4C2A4">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18"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39D3261"/>
    <w:multiLevelType w:val="hybridMultilevel"/>
    <w:tmpl w:val="773CA61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4B1C2506"/>
    <w:multiLevelType w:val="hybridMultilevel"/>
    <w:tmpl w:val="6268BE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280108"/>
    <w:multiLevelType w:val="hybridMultilevel"/>
    <w:tmpl w:val="22AC62EC"/>
    <w:lvl w:ilvl="0" w:tplc="04050017">
      <w:start w:val="1"/>
      <w:numFmt w:val="lowerLetter"/>
      <w:lvlText w:val="%1)"/>
      <w:lvlJc w:val="left"/>
      <w:pPr>
        <w:ind w:left="1724" w:hanging="360"/>
      </w:pPr>
    </w:lvl>
    <w:lvl w:ilvl="1" w:tplc="85CED246">
      <w:start w:val="1"/>
      <w:numFmt w:val="upperLetter"/>
      <w:lvlText w:val="%2)"/>
      <w:lvlJc w:val="left"/>
      <w:pPr>
        <w:ind w:left="2444" w:hanging="360"/>
      </w:pPr>
      <w:rPr>
        <w:rFonts w:hint="default"/>
      </w:r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2" w15:restartNumberingAfterBreak="0">
    <w:nsid w:val="4E380CFC"/>
    <w:multiLevelType w:val="singleLevel"/>
    <w:tmpl w:val="6324E07E"/>
    <w:lvl w:ilvl="0">
      <w:start w:val="1"/>
      <w:numFmt w:val="decimal"/>
      <w:lvlText w:val="%1."/>
      <w:lvlJc w:val="left"/>
      <w:pPr>
        <w:tabs>
          <w:tab w:val="num" w:pos="0"/>
        </w:tabs>
        <w:ind w:left="720" w:hanging="360"/>
      </w:pPr>
      <w:rPr>
        <w:rFonts w:ascii="Arial" w:eastAsia="Times New Roman" w:hAnsi="Arial" w:cs="Arial" w:hint="default"/>
      </w:rPr>
    </w:lvl>
  </w:abstractNum>
  <w:abstractNum w:abstractNumId="23" w15:restartNumberingAfterBreak="0">
    <w:nsid w:val="51A90382"/>
    <w:multiLevelType w:val="hybridMultilevel"/>
    <w:tmpl w:val="DA48BC76"/>
    <w:lvl w:ilvl="0" w:tplc="0405001B">
      <w:start w:val="1"/>
      <w:numFmt w:val="lowerRoman"/>
      <w:lvlText w:val="%1."/>
      <w:lvlJc w:val="right"/>
      <w:pPr>
        <w:tabs>
          <w:tab w:val="num" w:pos="2160"/>
        </w:tabs>
        <w:ind w:left="2160" w:hanging="18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A323A8"/>
    <w:multiLevelType w:val="multilevel"/>
    <w:tmpl w:val="FC3C38BA"/>
    <w:lvl w:ilvl="0">
      <w:start w:val="1"/>
      <w:numFmt w:val="upperRoman"/>
      <w:suff w:val="nothing"/>
      <w:lvlText w:val="Článek %1."/>
      <w:lvlJc w:val="left"/>
      <w:rPr>
        <w:rFonts w:ascii="Times New Roman" w:hAnsi="Times New Roman" w:cs="Times New Roman" w:hint="default"/>
        <w:b/>
        <w:i w:val="0"/>
        <w:sz w:val="24"/>
      </w:rPr>
    </w:lvl>
    <w:lvl w:ilvl="1">
      <w:start w:val="1"/>
      <w:numFmt w:val="decimal"/>
      <w:pStyle w:val="Nadpis2"/>
      <w:lvlText w:val="%2."/>
      <w:lvlJc w:val="left"/>
      <w:pPr>
        <w:tabs>
          <w:tab w:val="num" w:pos="1080"/>
        </w:tabs>
        <w:ind w:left="720"/>
      </w:pPr>
      <w:rPr>
        <w:rFonts w:cs="Times New Roman"/>
      </w:rPr>
    </w:lvl>
    <w:lvl w:ilvl="2">
      <w:start w:val="1"/>
      <w:numFmt w:val="decimal"/>
      <w:pStyle w:val="Nadpis3"/>
      <w:lvlText w:val="%3."/>
      <w:lvlJc w:val="left"/>
      <w:pPr>
        <w:tabs>
          <w:tab w:val="num" w:pos="1800"/>
        </w:tabs>
        <w:ind w:left="1440"/>
      </w:pPr>
      <w:rPr>
        <w:rFonts w:cs="Times New Roman"/>
      </w:rPr>
    </w:lvl>
    <w:lvl w:ilvl="3">
      <w:start w:val="1"/>
      <w:numFmt w:val="lowerLetter"/>
      <w:pStyle w:val="Nadpis4"/>
      <w:lvlText w:val="%4)"/>
      <w:lvlJc w:val="left"/>
      <w:pPr>
        <w:tabs>
          <w:tab w:val="num" w:pos="2520"/>
        </w:tabs>
        <w:ind w:left="2160"/>
      </w:pPr>
      <w:rPr>
        <w:rFonts w:cs="Times New Roman"/>
      </w:rPr>
    </w:lvl>
    <w:lvl w:ilvl="4">
      <w:start w:val="1"/>
      <w:numFmt w:val="decimal"/>
      <w:pStyle w:val="Nadpis5"/>
      <w:lvlText w:val="(%5)"/>
      <w:lvlJc w:val="left"/>
      <w:pPr>
        <w:tabs>
          <w:tab w:val="num" w:pos="3240"/>
        </w:tabs>
        <w:ind w:left="2880"/>
      </w:pPr>
      <w:rPr>
        <w:rFonts w:cs="Times New Roman"/>
      </w:rPr>
    </w:lvl>
    <w:lvl w:ilvl="5">
      <w:start w:val="1"/>
      <w:numFmt w:val="lowerLetter"/>
      <w:pStyle w:val="Nadpis6"/>
      <w:lvlText w:val="(%6)"/>
      <w:lvlJc w:val="left"/>
      <w:pPr>
        <w:tabs>
          <w:tab w:val="num" w:pos="3960"/>
        </w:tabs>
        <w:ind w:left="3600"/>
      </w:pPr>
      <w:rPr>
        <w:rFonts w:cs="Times New Roman"/>
      </w:rPr>
    </w:lvl>
    <w:lvl w:ilvl="6">
      <w:start w:val="1"/>
      <w:numFmt w:val="lowerRoman"/>
      <w:pStyle w:val="Nadpis7"/>
      <w:lvlText w:val="(%7)"/>
      <w:lvlJc w:val="left"/>
      <w:pPr>
        <w:tabs>
          <w:tab w:val="num" w:pos="4680"/>
        </w:tabs>
        <w:ind w:left="4320"/>
      </w:pPr>
      <w:rPr>
        <w:rFonts w:cs="Times New Roman"/>
      </w:rPr>
    </w:lvl>
    <w:lvl w:ilvl="7">
      <w:start w:val="1"/>
      <w:numFmt w:val="lowerLetter"/>
      <w:pStyle w:val="Nadpis8"/>
      <w:lvlText w:val="(%8)"/>
      <w:lvlJc w:val="left"/>
      <w:pPr>
        <w:tabs>
          <w:tab w:val="num" w:pos="5400"/>
        </w:tabs>
        <w:ind w:left="5040"/>
      </w:pPr>
      <w:rPr>
        <w:rFonts w:cs="Times New Roman"/>
      </w:rPr>
    </w:lvl>
    <w:lvl w:ilvl="8">
      <w:start w:val="1"/>
      <w:numFmt w:val="lowerRoman"/>
      <w:pStyle w:val="Nadpis9"/>
      <w:lvlText w:val="(%9)"/>
      <w:lvlJc w:val="left"/>
      <w:pPr>
        <w:tabs>
          <w:tab w:val="num" w:pos="6120"/>
        </w:tabs>
        <w:ind w:left="5760"/>
      </w:pPr>
      <w:rPr>
        <w:rFonts w:cs="Times New Roman"/>
      </w:rPr>
    </w:lvl>
  </w:abstractNum>
  <w:abstractNum w:abstractNumId="25" w15:restartNumberingAfterBreak="0">
    <w:nsid w:val="59C64252"/>
    <w:multiLevelType w:val="hybridMultilevel"/>
    <w:tmpl w:val="EC0062F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1C3924"/>
    <w:multiLevelType w:val="hybridMultilevel"/>
    <w:tmpl w:val="175EB88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E37EE3"/>
    <w:multiLevelType w:val="hybridMultilevel"/>
    <w:tmpl w:val="7BE8D398"/>
    <w:lvl w:ilvl="0" w:tplc="EBE451B6">
      <w:start w:val="1"/>
      <w:numFmt w:val="decimal"/>
      <w:lvlText w:val="%1."/>
      <w:lvlJc w:val="left"/>
      <w:pPr>
        <w:ind w:left="786" w:hanging="360"/>
      </w:pPr>
      <w:rPr>
        <w:rFonts w:eastAsia="Calibr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9" w15:restartNumberingAfterBreak="0">
    <w:nsid w:val="7C0C2A66"/>
    <w:multiLevelType w:val="hybridMultilevel"/>
    <w:tmpl w:val="A32A23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8B27DE"/>
    <w:multiLevelType w:val="hybridMultilevel"/>
    <w:tmpl w:val="71543A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24"/>
  </w:num>
  <w:num w:numId="3">
    <w:abstractNumId w:val="13"/>
  </w:num>
  <w:num w:numId="4">
    <w:abstractNumId w:val="27"/>
  </w:num>
  <w:num w:numId="5">
    <w:abstractNumId w:val="5"/>
  </w:num>
  <w:num w:numId="6">
    <w:abstractNumId w:val="13"/>
    <w:lvlOverride w:ilvl="0">
      <w:startOverride w:val="1"/>
    </w:lvlOverride>
    <w:lvlOverride w:ilvl="1">
      <w:startOverride w:val="1"/>
    </w:lvlOverride>
  </w:num>
  <w:num w:numId="7">
    <w:abstractNumId w:val="13"/>
    <w:lvlOverride w:ilvl="0">
      <w:startOverride w:val="1"/>
    </w:lvlOverride>
    <w:lvlOverride w:ilvl="1">
      <w:startOverride w:val="1"/>
    </w:lvlOverride>
  </w:num>
  <w:num w:numId="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 w:numId="11">
    <w:abstractNumId w:val="19"/>
  </w:num>
  <w:num w:numId="12">
    <w:abstractNumId w:val="23"/>
  </w:num>
  <w:num w:numId="13">
    <w:abstractNumId w:val="22"/>
  </w:num>
  <w:num w:numId="14">
    <w:abstractNumId w:val="21"/>
  </w:num>
  <w:num w:numId="15">
    <w:abstractNumId w:val="18"/>
  </w:num>
  <w:num w:numId="16">
    <w:abstractNumId w:val="1"/>
  </w:num>
  <w:num w:numId="17">
    <w:abstractNumId w:val="28"/>
  </w:num>
  <w:num w:numId="18">
    <w:abstractNumId w:val="15"/>
  </w:num>
  <w:num w:numId="19">
    <w:abstractNumId w:val="17"/>
  </w:num>
  <w:num w:numId="20">
    <w:abstractNumId w:val="6"/>
  </w:num>
  <w:num w:numId="21">
    <w:abstractNumId w:val="8"/>
  </w:num>
  <w:num w:numId="22">
    <w:abstractNumId w:val="20"/>
  </w:num>
  <w:num w:numId="23">
    <w:abstractNumId w:val="13"/>
    <w:lvlOverride w:ilvl="0">
      <w:startOverride w:val="1"/>
    </w:lvlOverride>
    <w:lvlOverride w:ilvl="1">
      <w:startOverride w:val="1"/>
    </w:lvlOverride>
  </w:num>
  <w:num w:numId="24">
    <w:abstractNumId w:val="25"/>
  </w:num>
  <w:num w:numId="25">
    <w:abstractNumId w:val="10"/>
  </w:num>
  <w:num w:numId="26">
    <w:abstractNumId w:val="2"/>
  </w:num>
  <w:num w:numId="27">
    <w:abstractNumId w:val="30"/>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3"/>
  </w:num>
  <w:num w:numId="31">
    <w:abstractNumId w:val="12"/>
  </w:num>
  <w:num w:numId="32">
    <w:abstractNumId w:val="13"/>
  </w:num>
  <w:num w:numId="33">
    <w:abstractNumId w:val="7"/>
  </w:num>
  <w:num w:numId="34">
    <w:abstractNumId w:val="13"/>
  </w:num>
  <w:num w:numId="35">
    <w:abstractNumId w:val="26"/>
  </w:num>
  <w:num w:numId="36">
    <w:abstractNumId w:val="3"/>
  </w:num>
  <w:num w:numId="37">
    <w:abstractNumId w:val="13"/>
  </w:num>
  <w:num w:numId="38">
    <w:abstractNumId w:val="14"/>
  </w:num>
  <w:num w:numId="39">
    <w:abstractNumId w:val="16"/>
  </w:num>
  <w:num w:numId="4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grammar="clean"/>
  <w:attachedTemplate r:id="rId1"/>
  <w:documentProtection w:edit="forms"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1C3"/>
    <w:rsid w:val="0000673F"/>
    <w:rsid w:val="00014E4E"/>
    <w:rsid w:val="00017412"/>
    <w:rsid w:val="00025245"/>
    <w:rsid w:val="00033524"/>
    <w:rsid w:val="00035583"/>
    <w:rsid w:val="00052CCD"/>
    <w:rsid w:val="00053491"/>
    <w:rsid w:val="00054DB0"/>
    <w:rsid w:val="00061CFB"/>
    <w:rsid w:val="00072DB7"/>
    <w:rsid w:val="000777F0"/>
    <w:rsid w:val="00077CC3"/>
    <w:rsid w:val="000827EA"/>
    <w:rsid w:val="000904BB"/>
    <w:rsid w:val="0009442D"/>
    <w:rsid w:val="000A43BF"/>
    <w:rsid w:val="000B083C"/>
    <w:rsid w:val="000B5B70"/>
    <w:rsid w:val="000B784B"/>
    <w:rsid w:val="000C4D03"/>
    <w:rsid w:val="000C6630"/>
    <w:rsid w:val="000E4EB7"/>
    <w:rsid w:val="000F71A9"/>
    <w:rsid w:val="001011CE"/>
    <w:rsid w:val="00102D47"/>
    <w:rsid w:val="00103961"/>
    <w:rsid w:val="001075AF"/>
    <w:rsid w:val="0011013E"/>
    <w:rsid w:val="0011140B"/>
    <w:rsid w:val="00112AE1"/>
    <w:rsid w:val="00113274"/>
    <w:rsid w:val="00115926"/>
    <w:rsid w:val="0012115D"/>
    <w:rsid w:val="00122452"/>
    <w:rsid w:val="001255BA"/>
    <w:rsid w:val="00125633"/>
    <w:rsid w:val="00132EAA"/>
    <w:rsid w:val="00144670"/>
    <w:rsid w:val="001556B3"/>
    <w:rsid w:val="00166FD5"/>
    <w:rsid w:val="001701CB"/>
    <w:rsid w:val="0017538C"/>
    <w:rsid w:val="001824BF"/>
    <w:rsid w:val="00193B83"/>
    <w:rsid w:val="001946E3"/>
    <w:rsid w:val="001A66FC"/>
    <w:rsid w:val="001A6A8E"/>
    <w:rsid w:val="001A76C9"/>
    <w:rsid w:val="001B1421"/>
    <w:rsid w:val="001B6C7C"/>
    <w:rsid w:val="001C6E9A"/>
    <w:rsid w:val="001D1027"/>
    <w:rsid w:val="001D6C05"/>
    <w:rsid w:val="001E6DFC"/>
    <w:rsid w:val="001F282D"/>
    <w:rsid w:val="001F3418"/>
    <w:rsid w:val="001F6C13"/>
    <w:rsid w:val="001F6C7D"/>
    <w:rsid w:val="0020259C"/>
    <w:rsid w:val="0020446E"/>
    <w:rsid w:val="002049FF"/>
    <w:rsid w:val="00213689"/>
    <w:rsid w:val="0022061A"/>
    <w:rsid w:val="00221145"/>
    <w:rsid w:val="00223783"/>
    <w:rsid w:val="00226522"/>
    <w:rsid w:val="002300AF"/>
    <w:rsid w:val="00230930"/>
    <w:rsid w:val="00230FA4"/>
    <w:rsid w:val="00241EC2"/>
    <w:rsid w:val="0024507F"/>
    <w:rsid w:val="002504E2"/>
    <w:rsid w:val="0025694A"/>
    <w:rsid w:val="002648FA"/>
    <w:rsid w:val="00275194"/>
    <w:rsid w:val="00276F02"/>
    <w:rsid w:val="00290116"/>
    <w:rsid w:val="00295BFE"/>
    <w:rsid w:val="002A1917"/>
    <w:rsid w:val="002A74A0"/>
    <w:rsid w:val="002B6F0D"/>
    <w:rsid w:val="002D0901"/>
    <w:rsid w:val="002E50C2"/>
    <w:rsid w:val="002E5E5F"/>
    <w:rsid w:val="002F1715"/>
    <w:rsid w:val="00301528"/>
    <w:rsid w:val="00304CAE"/>
    <w:rsid w:val="00305A17"/>
    <w:rsid w:val="00313982"/>
    <w:rsid w:val="00326C00"/>
    <w:rsid w:val="0032789C"/>
    <w:rsid w:val="0033019A"/>
    <w:rsid w:val="00337427"/>
    <w:rsid w:val="00343100"/>
    <w:rsid w:val="00344CC4"/>
    <w:rsid w:val="003507BA"/>
    <w:rsid w:val="00355C58"/>
    <w:rsid w:val="00355C93"/>
    <w:rsid w:val="00363E94"/>
    <w:rsid w:val="00380C4B"/>
    <w:rsid w:val="00386CE1"/>
    <w:rsid w:val="00387DCC"/>
    <w:rsid w:val="00393C53"/>
    <w:rsid w:val="003976FD"/>
    <w:rsid w:val="003A1BE1"/>
    <w:rsid w:val="003A2188"/>
    <w:rsid w:val="003A264F"/>
    <w:rsid w:val="003A61A1"/>
    <w:rsid w:val="003A6291"/>
    <w:rsid w:val="003A7235"/>
    <w:rsid w:val="003B0918"/>
    <w:rsid w:val="003C6314"/>
    <w:rsid w:val="003E1D1F"/>
    <w:rsid w:val="003F08AE"/>
    <w:rsid w:val="003F3B5F"/>
    <w:rsid w:val="003F60DA"/>
    <w:rsid w:val="003F6206"/>
    <w:rsid w:val="003F72B8"/>
    <w:rsid w:val="00400274"/>
    <w:rsid w:val="00400502"/>
    <w:rsid w:val="004024FA"/>
    <w:rsid w:val="00412863"/>
    <w:rsid w:val="00416429"/>
    <w:rsid w:val="00433303"/>
    <w:rsid w:val="00434476"/>
    <w:rsid w:val="004437AC"/>
    <w:rsid w:val="00443939"/>
    <w:rsid w:val="004443E0"/>
    <w:rsid w:val="004458D0"/>
    <w:rsid w:val="004477C6"/>
    <w:rsid w:val="00455806"/>
    <w:rsid w:val="0047308B"/>
    <w:rsid w:val="00473D34"/>
    <w:rsid w:val="00473D9F"/>
    <w:rsid w:val="0048594A"/>
    <w:rsid w:val="004A05E2"/>
    <w:rsid w:val="004A24E3"/>
    <w:rsid w:val="004A2F41"/>
    <w:rsid w:val="004A539B"/>
    <w:rsid w:val="004A7C53"/>
    <w:rsid w:val="004B0333"/>
    <w:rsid w:val="004B0C82"/>
    <w:rsid w:val="004C2FA4"/>
    <w:rsid w:val="004C4094"/>
    <w:rsid w:val="004C596A"/>
    <w:rsid w:val="004D0842"/>
    <w:rsid w:val="004E7B13"/>
    <w:rsid w:val="00503AFB"/>
    <w:rsid w:val="00503E07"/>
    <w:rsid w:val="00534652"/>
    <w:rsid w:val="00536196"/>
    <w:rsid w:val="005516BB"/>
    <w:rsid w:val="00552451"/>
    <w:rsid w:val="00552EF4"/>
    <w:rsid w:val="005543F8"/>
    <w:rsid w:val="00560C87"/>
    <w:rsid w:val="0056108E"/>
    <w:rsid w:val="00563DAB"/>
    <w:rsid w:val="00571582"/>
    <w:rsid w:val="00581304"/>
    <w:rsid w:val="005822CD"/>
    <w:rsid w:val="00587841"/>
    <w:rsid w:val="00595EF1"/>
    <w:rsid w:val="005A1FF9"/>
    <w:rsid w:val="005A790E"/>
    <w:rsid w:val="005B2FC5"/>
    <w:rsid w:val="005B4767"/>
    <w:rsid w:val="005B5566"/>
    <w:rsid w:val="005C768B"/>
    <w:rsid w:val="005D12CB"/>
    <w:rsid w:val="005D49F2"/>
    <w:rsid w:val="005E0825"/>
    <w:rsid w:val="005E6763"/>
    <w:rsid w:val="005F1F3F"/>
    <w:rsid w:val="005F44B5"/>
    <w:rsid w:val="0060343A"/>
    <w:rsid w:val="006113C2"/>
    <w:rsid w:val="00611F54"/>
    <w:rsid w:val="00617F57"/>
    <w:rsid w:val="00621855"/>
    <w:rsid w:val="00623A73"/>
    <w:rsid w:val="00627D44"/>
    <w:rsid w:val="00631045"/>
    <w:rsid w:val="00636555"/>
    <w:rsid w:val="00637C92"/>
    <w:rsid w:val="00642A63"/>
    <w:rsid w:val="006467AA"/>
    <w:rsid w:val="00651A7F"/>
    <w:rsid w:val="00661198"/>
    <w:rsid w:val="0066660F"/>
    <w:rsid w:val="00667C20"/>
    <w:rsid w:val="00672EAB"/>
    <w:rsid w:val="006775B4"/>
    <w:rsid w:val="00684ADC"/>
    <w:rsid w:val="00687F30"/>
    <w:rsid w:val="006B76CE"/>
    <w:rsid w:val="006B78D2"/>
    <w:rsid w:val="006C2CC8"/>
    <w:rsid w:val="006D09CC"/>
    <w:rsid w:val="006D0DE6"/>
    <w:rsid w:val="006D1DEA"/>
    <w:rsid w:val="006D625E"/>
    <w:rsid w:val="006E1662"/>
    <w:rsid w:val="006E673E"/>
    <w:rsid w:val="006E7641"/>
    <w:rsid w:val="00700720"/>
    <w:rsid w:val="00700F04"/>
    <w:rsid w:val="00707943"/>
    <w:rsid w:val="0071763A"/>
    <w:rsid w:val="00721901"/>
    <w:rsid w:val="007226FE"/>
    <w:rsid w:val="00725B98"/>
    <w:rsid w:val="00725C5F"/>
    <w:rsid w:val="0073158F"/>
    <w:rsid w:val="007440CC"/>
    <w:rsid w:val="0075154B"/>
    <w:rsid w:val="007713B2"/>
    <w:rsid w:val="00773F8C"/>
    <w:rsid w:val="007742FC"/>
    <w:rsid w:val="007813FA"/>
    <w:rsid w:val="007862EF"/>
    <w:rsid w:val="007B2DD9"/>
    <w:rsid w:val="007B7415"/>
    <w:rsid w:val="007C01C3"/>
    <w:rsid w:val="007C0E8A"/>
    <w:rsid w:val="007C6B64"/>
    <w:rsid w:val="007E521E"/>
    <w:rsid w:val="007E7F88"/>
    <w:rsid w:val="00800C3C"/>
    <w:rsid w:val="00801C11"/>
    <w:rsid w:val="00804FFB"/>
    <w:rsid w:val="008071EA"/>
    <w:rsid w:val="008143BE"/>
    <w:rsid w:val="008340D4"/>
    <w:rsid w:val="00835364"/>
    <w:rsid w:val="00835501"/>
    <w:rsid w:val="00836B25"/>
    <w:rsid w:val="00836C6B"/>
    <w:rsid w:val="008466A4"/>
    <w:rsid w:val="0085281A"/>
    <w:rsid w:val="0085640D"/>
    <w:rsid w:val="00864141"/>
    <w:rsid w:val="0087417C"/>
    <w:rsid w:val="008877B6"/>
    <w:rsid w:val="0089130E"/>
    <w:rsid w:val="008977C3"/>
    <w:rsid w:val="008A0C18"/>
    <w:rsid w:val="008A124C"/>
    <w:rsid w:val="008B29B0"/>
    <w:rsid w:val="008B7D1A"/>
    <w:rsid w:val="008C711D"/>
    <w:rsid w:val="008E5297"/>
    <w:rsid w:val="008F77E1"/>
    <w:rsid w:val="009021A6"/>
    <w:rsid w:val="00905E7F"/>
    <w:rsid w:val="00912845"/>
    <w:rsid w:val="0092248A"/>
    <w:rsid w:val="00936512"/>
    <w:rsid w:val="00942C74"/>
    <w:rsid w:val="00952339"/>
    <w:rsid w:val="00960A2B"/>
    <w:rsid w:val="009633E4"/>
    <w:rsid w:val="009665BB"/>
    <w:rsid w:val="00982B3C"/>
    <w:rsid w:val="00984473"/>
    <w:rsid w:val="00984761"/>
    <w:rsid w:val="00992434"/>
    <w:rsid w:val="00993D2A"/>
    <w:rsid w:val="009A36AB"/>
    <w:rsid w:val="009A3C3D"/>
    <w:rsid w:val="009A5657"/>
    <w:rsid w:val="009B437D"/>
    <w:rsid w:val="009B63FB"/>
    <w:rsid w:val="009C23BE"/>
    <w:rsid w:val="009D4E67"/>
    <w:rsid w:val="009D72EE"/>
    <w:rsid w:val="009E2077"/>
    <w:rsid w:val="009E55EA"/>
    <w:rsid w:val="009E6CA7"/>
    <w:rsid w:val="009E6FEA"/>
    <w:rsid w:val="009E7998"/>
    <w:rsid w:val="009F11A8"/>
    <w:rsid w:val="009F5138"/>
    <w:rsid w:val="009F641E"/>
    <w:rsid w:val="00A04F10"/>
    <w:rsid w:val="00A16223"/>
    <w:rsid w:val="00A24BB2"/>
    <w:rsid w:val="00A363BB"/>
    <w:rsid w:val="00A41BD9"/>
    <w:rsid w:val="00A41D51"/>
    <w:rsid w:val="00A44278"/>
    <w:rsid w:val="00A55AEF"/>
    <w:rsid w:val="00A61B58"/>
    <w:rsid w:val="00A62276"/>
    <w:rsid w:val="00A64F93"/>
    <w:rsid w:val="00A813AD"/>
    <w:rsid w:val="00A85E47"/>
    <w:rsid w:val="00A904E2"/>
    <w:rsid w:val="00A90DD3"/>
    <w:rsid w:val="00AC4B04"/>
    <w:rsid w:val="00AE0093"/>
    <w:rsid w:val="00AE1E26"/>
    <w:rsid w:val="00AE7697"/>
    <w:rsid w:val="00AF07B4"/>
    <w:rsid w:val="00AF4FC6"/>
    <w:rsid w:val="00B02C10"/>
    <w:rsid w:val="00B17126"/>
    <w:rsid w:val="00B27FC0"/>
    <w:rsid w:val="00B5417D"/>
    <w:rsid w:val="00B556B4"/>
    <w:rsid w:val="00B55D02"/>
    <w:rsid w:val="00B569ED"/>
    <w:rsid w:val="00B576F3"/>
    <w:rsid w:val="00B659DF"/>
    <w:rsid w:val="00B66E0C"/>
    <w:rsid w:val="00B7009E"/>
    <w:rsid w:val="00B8655C"/>
    <w:rsid w:val="00B93F4E"/>
    <w:rsid w:val="00B94A39"/>
    <w:rsid w:val="00B94BE2"/>
    <w:rsid w:val="00B96E73"/>
    <w:rsid w:val="00BA0638"/>
    <w:rsid w:val="00BA68EF"/>
    <w:rsid w:val="00BB0195"/>
    <w:rsid w:val="00BB413F"/>
    <w:rsid w:val="00BE2075"/>
    <w:rsid w:val="00BE49C4"/>
    <w:rsid w:val="00BE4FAF"/>
    <w:rsid w:val="00C174CC"/>
    <w:rsid w:val="00C225C6"/>
    <w:rsid w:val="00C2437E"/>
    <w:rsid w:val="00C24FC9"/>
    <w:rsid w:val="00C3362F"/>
    <w:rsid w:val="00C356B7"/>
    <w:rsid w:val="00C405F5"/>
    <w:rsid w:val="00C42A85"/>
    <w:rsid w:val="00C43BD8"/>
    <w:rsid w:val="00C44BA9"/>
    <w:rsid w:val="00C5126C"/>
    <w:rsid w:val="00C72954"/>
    <w:rsid w:val="00C8333E"/>
    <w:rsid w:val="00C86FDD"/>
    <w:rsid w:val="00C929AB"/>
    <w:rsid w:val="00C978F9"/>
    <w:rsid w:val="00CA232D"/>
    <w:rsid w:val="00CA2A1A"/>
    <w:rsid w:val="00CA59C9"/>
    <w:rsid w:val="00CA5B73"/>
    <w:rsid w:val="00CC4A2A"/>
    <w:rsid w:val="00CD012C"/>
    <w:rsid w:val="00CE1189"/>
    <w:rsid w:val="00CE490D"/>
    <w:rsid w:val="00CE52AE"/>
    <w:rsid w:val="00CE5E61"/>
    <w:rsid w:val="00CE7A3E"/>
    <w:rsid w:val="00CF2000"/>
    <w:rsid w:val="00CF5059"/>
    <w:rsid w:val="00D01411"/>
    <w:rsid w:val="00D02CF8"/>
    <w:rsid w:val="00D0647B"/>
    <w:rsid w:val="00D40235"/>
    <w:rsid w:val="00D409D5"/>
    <w:rsid w:val="00D42498"/>
    <w:rsid w:val="00D47C0C"/>
    <w:rsid w:val="00D51685"/>
    <w:rsid w:val="00D61CCF"/>
    <w:rsid w:val="00D62365"/>
    <w:rsid w:val="00D703AF"/>
    <w:rsid w:val="00D726F6"/>
    <w:rsid w:val="00D84A6C"/>
    <w:rsid w:val="00D86C82"/>
    <w:rsid w:val="00D87FBC"/>
    <w:rsid w:val="00D92601"/>
    <w:rsid w:val="00D94674"/>
    <w:rsid w:val="00D964AD"/>
    <w:rsid w:val="00D976D9"/>
    <w:rsid w:val="00DA15A2"/>
    <w:rsid w:val="00DB2B77"/>
    <w:rsid w:val="00DB5B2D"/>
    <w:rsid w:val="00DC433E"/>
    <w:rsid w:val="00DC5DA5"/>
    <w:rsid w:val="00DD2364"/>
    <w:rsid w:val="00DE5142"/>
    <w:rsid w:val="00DF49E5"/>
    <w:rsid w:val="00DF6F5D"/>
    <w:rsid w:val="00E02E8A"/>
    <w:rsid w:val="00E14CFA"/>
    <w:rsid w:val="00E23973"/>
    <w:rsid w:val="00E27866"/>
    <w:rsid w:val="00E30965"/>
    <w:rsid w:val="00E34790"/>
    <w:rsid w:val="00E36086"/>
    <w:rsid w:val="00E43173"/>
    <w:rsid w:val="00E513FA"/>
    <w:rsid w:val="00E53E84"/>
    <w:rsid w:val="00E53FBC"/>
    <w:rsid w:val="00E60146"/>
    <w:rsid w:val="00E61D4D"/>
    <w:rsid w:val="00E64AEA"/>
    <w:rsid w:val="00E7048F"/>
    <w:rsid w:val="00E72846"/>
    <w:rsid w:val="00E75458"/>
    <w:rsid w:val="00E94FCE"/>
    <w:rsid w:val="00E9576A"/>
    <w:rsid w:val="00E96236"/>
    <w:rsid w:val="00E976A8"/>
    <w:rsid w:val="00EA24E7"/>
    <w:rsid w:val="00EA5117"/>
    <w:rsid w:val="00EA76D0"/>
    <w:rsid w:val="00EC26BA"/>
    <w:rsid w:val="00EC3E18"/>
    <w:rsid w:val="00EC43B6"/>
    <w:rsid w:val="00ED0AC1"/>
    <w:rsid w:val="00EE0C48"/>
    <w:rsid w:val="00EE221B"/>
    <w:rsid w:val="00EE5953"/>
    <w:rsid w:val="00EE7BB0"/>
    <w:rsid w:val="00F00780"/>
    <w:rsid w:val="00F10EDF"/>
    <w:rsid w:val="00F24680"/>
    <w:rsid w:val="00F34A75"/>
    <w:rsid w:val="00F551E4"/>
    <w:rsid w:val="00F601BE"/>
    <w:rsid w:val="00F62158"/>
    <w:rsid w:val="00F63C41"/>
    <w:rsid w:val="00F705A6"/>
    <w:rsid w:val="00F84744"/>
    <w:rsid w:val="00F85225"/>
    <w:rsid w:val="00F85EB4"/>
    <w:rsid w:val="00F913D1"/>
    <w:rsid w:val="00F91958"/>
    <w:rsid w:val="00F93A60"/>
    <w:rsid w:val="00FB2336"/>
    <w:rsid w:val="00FB5601"/>
    <w:rsid w:val="00FC254B"/>
    <w:rsid w:val="00FC295D"/>
    <w:rsid w:val="00FC455E"/>
    <w:rsid w:val="00FC59B4"/>
    <w:rsid w:val="00FE18D8"/>
    <w:rsid w:val="00FE69DC"/>
    <w:rsid w:val="00FF22A9"/>
    <w:rsid w:val="00FF2B8E"/>
    <w:rsid w:val="00FF67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889119"/>
  <w15:docId w15:val="{4F1D1C21-5ABB-4FEB-A298-95EAB2D5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4CFA"/>
    <w:pPr>
      <w:tabs>
        <w:tab w:val="left" w:pos="0"/>
        <w:tab w:val="left" w:pos="284"/>
        <w:tab w:val="left" w:pos="1701"/>
      </w:tabs>
      <w:jc w:val="both"/>
    </w:pPr>
    <w:rPr>
      <w:rFonts w:ascii="Times New Roman" w:eastAsia="Times New Roman" w:hAnsi="Times New Roman"/>
      <w:sz w:val="24"/>
      <w:szCs w:val="20"/>
    </w:rPr>
  </w:style>
  <w:style w:type="paragraph" w:styleId="Nadpis1">
    <w:name w:val="heading 1"/>
    <w:basedOn w:val="Normln"/>
    <w:next w:val="Normln"/>
    <w:link w:val="Nadpis1Char"/>
    <w:uiPriority w:val="99"/>
    <w:qFormat/>
    <w:rsid w:val="00E14CFA"/>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E14CFA"/>
    <w:pPr>
      <w:keepNext/>
      <w:numPr>
        <w:ilvl w:val="1"/>
        <w:numId w:val="2"/>
      </w:numPr>
      <w:spacing w:before="240" w:after="60"/>
      <w:outlineLvl w:val="1"/>
    </w:pPr>
    <w:rPr>
      <w:rFonts w:ascii="Arial" w:hAnsi="Arial"/>
      <w:b/>
      <w:i/>
    </w:rPr>
  </w:style>
  <w:style w:type="paragraph" w:styleId="Nadpis3">
    <w:name w:val="heading 3"/>
    <w:basedOn w:val="Normln"/>
    <w:next w:val="Normln"/>
    <w:link w:val="Nadpis3Char"/>
    <w:uiPriority w:val="99"/>
    <w:qFormat/>
    <w:rsid w:val="00E14CFA"/>
    <w:pPr>
      <w:keepNext/>
      <w:numPr>
        <w:ilvl w:val="2"/>
        <w:numId w:val="2"/>
      </w:numPr>
      <w:spacing w:before="240" w:after="60"/>
      <w:outlineLvl w:val="2"/>
    </w:pPr>
    <w:rPr>
      <w:rFonts w:ascii="Arial" w:hAnsi="Arial"/>
    </w:rPr>
  </w:style>
  <w:style w:type="paragraph" w:styleId="Nadpis4">
    <w:name w:val="heading 4"/>
    <w:basedOn w:val="Normln"/>
    <w:next w:val="Normln"/>
    <w:link w:val="Nadpis4Char"/>
    <w:uiPriority w:val="99"/>
    <w:qFormat/>
    <w:rsid w:val="00E14CFA"/>
    <w:pPr>
      <w:keepNext/>
      <w:numPr>
        <w:ilvl w:val="3"/>
        <w:numId w:val="2"/>
      </w:numPr>
      <w:spacing w:before="240" w:after="60"/>
      <w:outlineLvl w:val="3"/>
    </w:pPr>
    <w:rPr>
      <w:rFonts w:ascii="Arial" w:hAnsi="Arial"/>
      <w:b/>
    </w:rPr>
  </w:style>
  <w:style w:type="paragraph" w:styleId="Nadpis5">
    <w:name w:val="heading 5"/>
    <w:basedOn w:val="Normln"/>
    <w:next w:val="Normln"/>
    <w:link w:val="Nadpis5Char"/>
    <w:uiPriority w:val="99"/>
    <w:qFormat/>
    <w:rsid w:val="00E14CFA"/>
    <w:pPr>
      <w:numPr>
        <w:ilvl w:val="4"/>
        <w:numId w:val="2"/>
      </w:numPr>
      <w:spacing w:before="240" w:after="60"/>
      <w:outlineLvl w:val="4"/>
    </w:pPr>
    <w:rPr>
      <w:sz w:val="22"/>
    </w:rPr>
  </w:style>
  <w:style w:type="paragraph" w:styleId="Nadpis6">
    <w:name w:val="heading 6"/>
    <w:basedOn w:val="Normln"/>
    <w:next w:val="Normln"/>
    <w:link w:val="Nadpis6Char"/>
    <w:uiPriority w:val="99"/>
    <w:qFormat/>
    <w:rsid w:val="00E14CFA"/>
    <w:pPr>
      <w:numPr>
        <w:ilvl w:val="5"/>
        <w:numId w:val="2"/>
      </w:numPr>
      <w:spacing w:before="240" w:after="60"/>
      <w:outlineLvl w:val="5"/>
    </w:pPr>
    <w:rPr>
      <w:i/>
      <w:sz w:val="22"/>
    </w:rPr>
  </w:style>
  <w:style w:type="paragraph" w:styleId="Nadpis7">
    <w:name w:val="heading 7"/>
    <w:basedOn w:val="Normln"/>
    <w:next w:val="Normln"/>
    <w:link w:val="Nadpis7Char"/>
    <w:uiPriority w:val="99"/>
    <w:qFormat/>
    <w:rsid w:val="00E14CFA"/>
    <w:pPr>
      <w:numPr>
        <w:ilvl w:val="6"/>
        <w:numId w:val="2"/>
      </w:numPr>
      <w:spacing w:before="240" w:after="60"/>
      <w:outlineLvl w:val="6"/>
    </w:pPr>
    <w:rPr>
      <w:rFonts w:ascii="Arial" w:hAnsi="Arial"/>
    </w:rPr>
  </w:style>
  <w:style w:type="paragraph" w:styleId="Nadpis8">
    <w:name w:val="heading 8"/>
    <w:basedOn w:val="Normln"/>
    <w:next w:val="Normln"/>
    <w:link w:val="Nadpis8Char"/>
    <w:uiPriority w:val="99"/>
    <w:qFormat/>
    <w:rsid w:val="00E14CFA"/>
    <w:pPr>
      <w:numPr>
        <w:ilvl w:val="7"/>
        <w:numId w:val="2"/>
      </w:numPr>
      <w:spacing w:before="240" w:after="60"/>
      <w:outlineLvl w:val="7"/>
    </w:pPr>
    <w:rPr>
      <w:rFonts w:ascii="Arial" w:hAnsi="Arial"/>
      <w:i/>
    </w:rPr>
  </w:style>
  <w:style w:type="paragraph" w:styleId="Nadpis9">
    <w:name w:val="heading 9"/>
    <w:basedOn w:val="Normln"/>
    <w:next w:val="Normln"/>
    <w:link w:val="Nadpis9Char"/>
    <w:uiPriority w:val="99"/>
    <w:qFormat/>
    <w:rsid w:val="00E14CFA"/>
    <w:pPr>
      <w:numPr>
        <w:ilvl w:val="8"/>
        <w:numId w:val="2"/>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14CFA"/>
    <w:rPr>
      <w:rFonts w:ascii="Arial" w:hAnsi="Arial" w:cs="Times New Roman"/>
      <w:b/>
      <w:kern w:val="28"/>
      <w:sz w:val="20"/>
      <w:szCs w:val="20"/>
      <w:lang w:eastAsia="cs-CZ"/>
    </w:rPr>
  </w:style>
  <w:style w:type="character" w:customStyle="1" w:styleId="Nadpis2Char">
    <w:name w:val="Nadpis 2 Char"/>
    <w:basedOn w:val="Standardnpsmoodstavce"/>
    <w:link w:val="Nadpis2"/>
    <w:uiPriority w:val="99"/>
    <w:locked/>
    <w:rsid w:val="00E14CFA"/>
    <w:rPr>
      <w:rFonts w:ascii="Arial" w:eastAsia="Times New Roman" w:hAnsi="Arial"/>
      <w:b/>
      <w:i/>
      <w:sz w:val="24"/>
      <w:szCs w:val="20"/>
    </w:rPr>
  </w:style>
  <w:style w:type="character" w:customStyle="1" w:styleId="Nadpis3Char">
    <w:name w:val="Nadpis 3 Char"/>
    <w:basedOn w:val="Standardnpsmoodstavce"/>
    <w:link w:val="Nadpis3"/>
    <w:uiPriority w:val="99"/>
    <w:locked/>
    <w:rsid w:val="00E14CFA"/>
    <w:rPr>
      <w:rFonts w:ascii="Arial" w:eastAsia="Times New Roman" w:hAnsi="Arial"/>
      <w:sz w:val="24"/>
      <w:szCs w:val="20"/>
    </w:rPr>
  </w:style>
  <w:style w:type="character" w:customStyle="1" w:styleId="Nadpis4Char">
    <w:name w:val="Nadpis 4 Char"/>
    <w:basedOn w:val="Standardnpsmoodstavce"/>
    <w:link w:val="Nadpis4"/>
    <w:uiPriority w:val="99"/>
    <w:locked/>
    <w:rsid w:val="00E14CFA"/>
    <w:rPr>
      <w:rFonts w:ascii="Arial" w:eastAsia="Times New Roman" w:hAnsi="Arial"/>
      <w:b/>
      <w:sz w:val="24"/>
      <w:szCs w:val="20"/>
    </w:rPr>
  </w:style>
  <w:style w:type="character" w:customStyle="1" w:styleId="Nadpis5Char">
    <w:name w:val="Nadpis 5 Char"/>
    <w:basedOn w:val="Standardnpsmoodstavce"/>
    <w:link w:val="Nadpis5"/>
    <w:uiPriority w:val="99"/>
    <w:locked/>
    <w:rsid w:val="00E14CFA"/>
    <w:rPr>
      <w:rFonts w:ascii="Times New Roman" w:eastAsia="Times New Roman" w:hAnsi="Times New Roman"/>
      <w:szCs w:val="20"/>
    </w:rPr>
  </w:style>
  <w:style w:type="character" w:customStyle="1" w:styleId="Nadpis6Char">
    <w:name w:val="Nadpis 6 Char"/>
    <w:basedOn w:val="Standardnpsmoodstavce"/>
    <w:link w:val="Nadpis6"/>
    <w:uiPriority w:val="99"/>
    <w:locked/>
    <w:rsid w:val="00E14CFA"/>
    <w:rPr>
      <w:rFonts w:ascii="Times New Roman" w:eastAsia="Times New Roman" w:hAnsi="Times New Roman"/>
      <w:i/>
      <w:szCs w:val="20"/>
    </w:rPr>
  </w:style>
  <w:style w:type="character" w:customStyle="1" w:styleId="Nadpis7Char">
    <w:name w:val="Nadpis 7 Char"/>
    <w:basedOn w:val="Standardnpsmoodstavce"/>
    <w:link w:val="Nadpis7"/>
    <w:uiPriority w:val="99"/>
    <w:locked/>
    <w:rsid w:val="00E14CFA"/>
    <w:rPr>
      <w:rFonts w:ascii="Arial" w:eastAsia="Times New Roman" w:hAnsi="Arial"/>
      <w:sz w:val="24"/>
      <w:szCs w:val="20"/>
    </w:rPr>
  </w:style>
  <w:style w:type="character" w:customStyle="1" w:styleId="Nadpis8Char">
    <w:name w:val="Nadpis 8 Char"/>
    <w:basedOn w:val="Standardnpsmoodstavce"/>
    <w:link w:val="Nadpis8"/>
    <w:uiPriority w:val="99"/>
    <w:locked/>
    <w:rsid w:val="00E14CFA"/>
    <w:rPr>
      <w:rFonts w:ascii="Arial" w:eastAsia="Times New Roman" w:hAnsi="Arial"/>
      <w:i/>
      <w:sz w:val="24"/>
      <w:szCs w:val="20"/>
    </w:rPr>
  </w:style>
  <w:style w:type="character" w:customStyle="1" w:styleId="Nadpis9Char">
    <w:name w:val="Nadpis 9 Char"/>
    <w:basedOn w:val="Standardnpsmoodstavce"/>
    <w:link w:val="Nadpis9"/>
    <w:uiPriority w:val="99"/>
    <w:locked/>
    <w:rsid w:val="00E14CFA"/>
    <w:rPr>
      <w:rFonts w:ascii="Arial" w:eastAsia="Times New Roman" w:hAnsi="Arial"/>
      <w:b/>
      <w:i/>
      <w:sz w:val="18"/>
      <w:szCs w:val="20"/>
    </w:rPr>
  </w:style>
  <w:style w:type="paragraph" w:customStyle="1" w:styleId="slolnku">
    <w:name w:val="Číslo článku"/>
    <w:basedOn w:val="Normln"/>
    <w:next w:val="Normln"/>
    <w:uiPriority w:val="99"/>
    <w:rsid w:val="00E14CFA"/>
    <w:pPr>
      <w:keepNext/>
      <w:numPr>
        <w:numId w:val="3"/>
      </w:numPr>
      <w:spacing w:before="160" w:after="40"/>
      <w:jc w:val="center"/>
    </w:pPr>
    <w:rPr>
      <w:b/>
    </w:rPr>
  </w:style>
  <w:style w:type="paragraph" w:customStyle="1" w:styleId="Firma">
    <w:name w:val="Firma"/>
    <w:basedOn w:val="Normln"/>
    <w:next w:val="Normln"/>
    <w:uiPriority w:val="99"/>
    <w:rsid w:val="00E14CFA"/>
    <w:rPr>
      <w:b/>
    </w:rPr>
  </w:style>
  <w:style w:type="paragraph" w:styleId="Nzev">
    <w:name w:val="Title"/>
    <w:basedOn w:val="Normln"/>
    <w:link w:val="NzevChar"/>
    <w:uiPriority w:val="99"/>
    <w:qFormat/>
    <w:rsid w:val="00E14CFA"/>
    <w:pPr>
      <w:jc w:val="center"/>
    </w:pPr>
    <w:rPr>
      <w:b/>
      <w:sz w:val="40"/>
      <w:u w:val="single"/>
    </w:rPr>
  </w:style>
  <w:style w:type="character" w:customStyle="1" w:styleId="NzevChar">
    <w:name w:val="Název Char"/>
    <w:basedOn w:val="Standardnpsmoodstavce"/>
    <w:link w:val="Nzev"/>
    <w:uiPriority w:val="99"/>
    <w:locked/>
    <w:rsid w:val="00E14CFA"/>
    <w:rPr>
      <w:rFonts w:ascii="Times New Roman" w:hAnsi="Times New Roman" w:cs="Times New Roman"/>
      <w:b/>
      <w:sz w:val="20"/>
      <w:szCs w:val="20"/>
      <w:u w:val="single"/>
      <w:lang w:eastAsia="cs-CZ"/>
    </w:rPr>
  </w:style>
  <w:style w:type="paragraph" w:customStyle="1" w:styleId="Nzev24centrbold">
    <w:name w:val="Název 24 centr bold"/>
    <w:basedOn w:val="Firma"/>
    <w:uiPriority w:val="99"/>
    <w:rsid w:val="00E14CFA"/>
    <w:pPr>
      <w:jc w:val="center"/>
    </w:pPr>
    <w:rPr>
      <w:sz w:val="48"/>
    </w:rPr>
  </w:style>
  <w:style w:type="paragraph" w:customStyle="1" w:styleId="Nzev18centrbold">
    <w:name w:val="Název 18 centr bold"/>
    <w:basedOn w:val="Nzev24centrbold"/>
    <w:uiPriority w:val="99"/>
    <w:rsid w:val="00E14CFA"/>
    <w:rPr>
      <w:sz w:val="36"/>
    </w:rPr>
  </w:style>
  <w:style w:type="paragraph" w:customStyle="1" w:styleId="Nzevlnku">
    <w:name w:val="Název článku"/>
    <w:basedOn w:val="slolnku"/>
    <w:next w:val="Normln"/>
    <w:uiPriority w:val="99"/>
    <w:rsid w:val="00E14CFA"/>
    <w:pPr>
      <w:numPr>
        <w:numId w:val="0"/>
      </w:numPr>
      <w:spacing w:before="0" w:after="0"/>
      <w:outlineLvl w:val="0"/>
    </w:pPr>
  </w:style>
  <w:style w:type="paragraph" w:customStyle="1" w:styleId="Not">
    <w:name w:val="Notář"/>
    <w:basedOn w:val="Normln"/>
    <w:uiPriority w:val="99"/>
    <w:rsid w:val="00E14CFA"/>
    <w:pPr>
      <w:tabs>
        <w:tab w:val="clear" w:pos="0"/>
        <w:tab w:val="clear" w:pos="284"/>
        <w:tab w:val="clear" w:pos="1701"/>
        <w:tab w:val="left" w:leader="hyphen" w:pos="9072"/>
      </w:tabs>
    </w:pPr>
  </w:style>
  <w:style w:type="paragraph" w:customStyle="1" w:styleId="smlstrana-daje">
    <w:name w:val="sml.strana - údaje"/>
    <w:basedOn w:val="Normln"/>
    <w:autoRedefine/>
    <w:uiPriority w:val="99"/>
    <w:rsid w:val="00E14CFA"/>
    <w:pPr>
      <w:tabs>
        <w:tab w:val="clear" w:pos="284"/>
        <w:tab w:val="clear" w:pos="1701"/>
        <w:tab w:val="left" w:pos="2340"/>
      </w:tabs>
      <w:jc w:val="left"/>
    </w:pPr>
  </w:style>
  <w:style w:type="paragraph" w:customStyle="1" w:styleId="Textodst1sl">
    <w:name w:val="Text odst.1čísl"/>
    <w:basedOn w:val="Normln"/>
    <w:uiPriority w:val="99"/>
    <w:rsid w:val="00E14CFA"/>
    <w:pPr>
      <w:numPr>
        <w:ilvl w:val="1"/>
        <w:numId w:val="3"/>
      </w:numPr>
      <w:tabs>
        <w:tab w:val="clear" w:pos="1701"/>
      </w:tabs>
      <w:spacing w:before="80"/>
      <w:outlineLvl w:val="1"/>
    </w:pPr>
  </w:style>
  <w:style w:type="paragraph" w:customStyle="1" w:styleId="Textodst3psmena">
    <w:name w:val="Text odst. 3 písmena"/>
    <w:basedOn w:val="Textodst1sl"/>
    <w:uiPriority w:val="99"/>
    <w:rsid w:val="00E14CFA"/>
    <w:pPr>
      <w:numPr>
        <w:ilvl w:val="3"/>
      </w:numPr>
      <w:spacing w:before="0"/>
      <w:outlineLvl w:val="3"/>
    </w:pPr>
  </w:style>
  <w:style w:type="paragraph" w:customStyle="1" w:styleId="Textodst2slovan">
    <w:name w:val="Text odst.2 číslovaný"/>
    <w:basedOn w:val="Textodst1sl"/>
    <w:uiPriority w:val="99"/>
    <w:rsid w:val="00E14CFA"/>
    <w:pPr>
      <w:numPr>
        <w:ilvl w:val="2"/>
      </w:numPr>
      <w:tabs>
        <w:tab w:val="clear" w:pos="0"/>
        <w:tab w:val="clear" w:pos="284"/>
      </w:tabs>
      <w:spacing w:before="0"/>
      <w:outlineLvl w:val="2"/>
    </w:pPr>
  </w:style>
  <w:style w:type="paragraph" w:customStyle="1" w:styleId="Textodst1neslovan">
    <w:name w:val="Text odst.1 nečíslovaný"/>
    <w:basedOn w:val="Textodst2slovan"/>
    <w:uiPriority w:val="99"/>
    <w:rsid w:val="00E14CFA"/>
    <w:pPr>
      <w:numPr>
        <w:ilvl w:val="0"/>
        <w:numId w:val="0"/>
      </w:numPr>
      <w:ind w:left="720"/>
    </w:pPr>
  </w:style>
  <w:style w:type="paragraph" w:customStyle="1" w:styleId="textodst2neslovan">
    <w:name w:val="text odst.2 nečíslovaný"/>
    <w:basedOn w:val="Textodst2slovan"/>
    <w:uiPriority w:val="99"/>
    <w:rsid w:val="00E14CFA"/>
    <w:pPr>
      <w:numPr>
        <w:ilvl w:val="0"/>
        <w:numId w:val="0"/>
      </w:numPr>
      <w:ind w:left="1418"/>
    </w:pPr>
  </w:style>
  <w:style w:type="paragraph" w:customStyle="1" w:styleId="textodst3neslovan">
    <w:name w:val="text odst.3 nečíslovaný"/>
    <w:basedOn w:val="textodst2neslovan"/>
    <w:uiPriority w:val="99"/>
    <w:rsid w:val="00E14CFA"/>
    <w:pPr>
      <w:ind w:left="1843"/>
    </w:pPr>
  </w:style>
  <w:style w:type="paragraph" w:styleId="Zhlav">
    <w:name w:val="header"/>
    <w:basedOn w:val="Normln"/>
    <w:link w:val="ZhlavChar"/>
    <w:uiPriority w:val="99"/>
    <w:rsid w:val="00E14CFA"/>
    <w:pPr>
      <w:tabs>
        <w:tab w:val="center" w:pos="4536"/>
        <w:tab w:val="right" w:pos="9072"/>
      </w:tabs>
    </w:pPr>
  </w:style>
  <w:style w:type="character" w:customStyle="1" w:styleId="ZhlavChar">
    <w:name w:val="Záhlaví Char"/>
    <w:basedOn w:val="Standardnpsmoodstavce"/>
    <w:link w:val="Zhlav"/>
    <w:uiPriority w:val="99"/>
    <w:locked/>
    <w:rsid w:val="00E14CFA"/>
    <w:rPr>
      <w:rFonts w:ascii="Times New Roman" w:hAnsi="Times New Roman" w:cs="Times New Roman"/>
      <w:sz w:val="20"/>
      <w:szCs w:val="20"/>
      <w:lang w:eastAsia="cs-CZ"/>
    </w:rPr>
  </w:style>
  <w:style w:type="paragraph" w:customStyle="1" w:styleId="Zhlavcentr8">
    <w:name w:val="Záhlaví centr 8"/>
    <w:basedOn w:val="Zhlav"/>
    <w:uiPriority w:val="99"/>
    <w:rsid w:val="00E14CFA"/>
    <w:pPr>
      <w:jc w:val="center"/>
    </w:pPr>
    <w:rPr>
      <w:sz w:val="16"/>
    </w:rPr>
  </w:style>
  <w:style w:type="paragraph" w:customStyle="1" w:styleId="zkltext12bloksvzan">
    <w:name w:val="zákl text 12 blok svázaný"/>
    <w:basedOn w:val="Normln"/>
    <w:uiPriority w:val="99"/>
    <w:rsid w:val="00E14CFA"/>
    <w:pPr>
      <w:keepNext/>
    </w:pPr>
  </w:style>
  <w:style w:type="paragraph" w:customStyle="1" w:styleId="zkltextcentr12">
    <w:name w:val="zákl. text centr 12"/>
    <w:basedOn w:val="Firma"/>
    <w:uiPriority w:val="99"/>
    <w:rsid w:val="00E14CFA"/>
    <w:pPr>
      <w:jc w:val="center"/>
    </w:pPr>
    <w:rPr>
      <w:b w:val="0"/>
    </w:rPr>
  </w:style>
  <w:style w:type="paragraph" w:customStyle="1" w:styleId="zkltextcent16">
    <w:name w:val="zákl.text cent 16"/>
    <w:basedOn w:val="zkltextcentr12"/>
    <w:uiPriority w:val="99"/>
    <w:rsid w:val="00E14CFA"/>
    <w:rPr>
      <w:sz w:val="32"/>
    </w:rPr>
  </w:style>
  <w:style w:type="paragraph" w:customStyle="1" w:styleId="zkltextcentr16bold">
    <w:name w:val="zákl. text centr 16 bold"/>
    <w:basedOn w:val="zkltextcent16"/>
    <w:uiPriority w:val="99"/>
    <w:rsid w:val="00E14CFA"/>
    <w:rPr>
      <w:b/>
    </w:rPr>
  </w:style>
  <w:style w:type="paragraph" w:customStyle="1" w:styleId="zkltextcentrbold12">
    <w:name w:val="zákl. text centr bold 12"/>
    <w:basedOn w:val="Firma"/>
    <w:uiPriority w:val="99"/>
    <w:rsid w:val="00E14CFA"/>
    <w:pPr>
      <w:jc w:val="center"/>
    </w:pPr>
  </w:style>
  <w:style w:type="paragraph" w:customStyle="1" w:styleId="zkltextblok12">
    <w:name w:val="zákl.text blok 12"/>
    <w:basedOn w:val="Normln"/>
    <w:uiPriority w:val="99"/>
    <w:rsid w:val="00E14CFA"/>
    <w:pPr>
      <w:spacing w:before="80"/>
    </w:pPr>
  </w:style>
  <w:style w:type="paragraph" w:styleId="Zkladntext">
    <w:name w:val="Body Text"/>
    <w:basedOn w:val="Normln"/>
    <w:link w:val="ZkladntextChar"/>
    <w:uiPriority w:val="99"/>
    <w:semiHidden/>
    <w:rsid w:val="00E14CFA"/>
    <w:pPr>
      <w:tabs>
        <w:tab w:val="clear" w:pos="0"/>
        <w:tab w:val="clear" w:pos="284"/>
        <w:tab w:val="clear" w:pos="1701"/>
      </w:tabs>
    </w:pPr>
  </w:style>
  <w:style w:type="character" w:customStyle="1" w:styleId="ZkladntextChar">
    <w:name w:val="Základní text Char"/>
    <w:basedOn w:val="Standardnpsmoodstavce"/>
    <w:link w:val="Zkladntext"/>
    <w:uiPriority w:val="99"/>
    <w:semiHidden/>
    <w:locked/>
    <w:rsid w:val="00E14CFA"/>
    <w:rPr>
      <w:rFonts w:ascii="Times New Roman" w:hAnsi="Times New Roman" w:cs="Times New Roman"/>
      <w:sz w:val="20"/>
      <w:szCs w:val="20"/>
      <w:lang w:eastAsia="cs-CZ"/>
    </w:rPr>
  </w:style>
  <w:style w:type="paragraph" w:styleId="Zpat">
    <w:name w:val="footer"/>
    <w:basedOn w:val="Normln"/>
    <w:link w:val="ZpatChar"/>
    <w:uiPriority w:val="99"/>
    <w:rsid w:val="00E14CFA"/>
    <w:pPr>
      <w:tabs>
        <w:tab w:val="center" w:pos="4536"/>
        <w:tab w:val="right" w:pos="9072"/>
      </w:tabs>
    </w:pPr>
  </w:style>
  <w:style w:type="character" w:customStyle="1" w:styleId="ZpatChar">
    <w:name w:val="Zápatí Char"/>
    <w:basedOn w:val="Standardnpsmoodstavce"/>
    <w:link w:val="Zpat"/>
    <w:uiPriority w:val="99"/>
    <w:locked/>
    <w:rsid w:val="00E14CFA"/>
    <w:rPr>
      <w:rFonts w:ascii="Times New Roman" w:hAnsi="Times New Roman" w:cs="Times New Roman"/>
      <w:sz w:val="20"/>
      <w:szCs w:val="20"/>
      <w:lang w:eastAsia="cs-CZ"/>
    </w:rPr>
  </w:style>
  <w:style w:type="paragraph" w:customStyle="1" w:styleId="Default">
    <w:name w:val="Default"/>
    <w:uiPriority w:val="99"/>
    <w:rsid w:val="00241EC2"/>
    <w:pPr>
      <w:autoSpaceDE w:val="0"/>
      <w:autoSpaceDN w:val="0"/>
      <w:adjustRightInd w:val="0"/>
    </w:pPr>
    <w:rPr>
      <w:rFonts w:ascii="ANKHXA+FuturaStd-ExtraBold" w:hAnsi="ANKHXA+FuturaStd-ExtraBold" w:cs="ANKHXA+FuturaStd-ExtraBold"/>
      <w:color w:val="000000"/>
      <w:sz w:val="24"/>
      <w:szCs w:val="24"/>
      <w:lang w:eastAsia="en-US"/>
    </w:rPr>
  </w:style>
  <w:style w:type="paragraph" w:styleId="Textbubliny">
    <w:name w:val="Balloon Text"/>
    <w:basedOn w:val="Normln"/>
    <w:link w:val="TextbublinyChar"/>
    <w:uiPriority w:val="99"/>
    <w:semiHidden/>
    <w:rsid w:val="00CA59C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A59C9"/>
    <w:rPr>
      <w:rFonts w:ascii="Tahoma" w:hAnsi="Tahoma" w:cs="Tahoma"/>
      <w:sz w:val="16"/>
      <w:szCs w:val="16"/>
      <w:lang w:eastAsia="cs-CZ"/>
    </w:rPr>
  </w:style>
  <w:style w:type="character" w:styleId="Zstupntext">
    <w:name w:val="Placeholder Text"/>
    <w:basedOn w:val="Standardnpsmoodstavce"/>
    <w:uiPriority w:val="99"/>
    <w:semiHidden/>
    <w:rsid w:val="00BA68EF"/>
    <w:rPr>
      <w:rFonts w:cs="Times New Roman"/>
      <w:color w:val="808080"/>
    </w:rPr>
  </w:style>
  <w:style w:type="character" w:customStyle="1" w:styleId="tsubjname">
    <w:name w:val="tsubjname"/>
    <w:basedOn w:val="Standardnpsmoodstavce"/>
    <w:uiPriority w:val="99"/>
    <w:rsid w:val="00A16223"/>
    <w:rPr>
      <w:rFonts w:cs="Times New Roman"/>
    </w:rPr>
  </w:style>
  <w:style w:type="character" w:customStyle="1" w:styleId="platne">
    <w:name w:val="platne"/>
    <w:basedOn w:val="Standardnpsmoodstavce"/>
    <w:uiPriority w:val="99"/>
    <w:rsid w:val="00672EAB"/>
    <w:rPr>
      <w:rFonts w:cs="Times New Roman"/>
    </w:rPr>
  </w:style>
  <w:style w:type="character" w:styleId="Odkaznakoment">
    <w:name w:val="annotation reference"/>
    <w:basedOn w:val="Standardnpsmoodstavce"/>
    <w:uiPriority w:val="99"/>
    <w:semiHidden/>
    <w:rsid w:val="0017538C"/>
    <w:rPr>
      <w:rFonts w:cs="Times New Roman"/>
      <w:sz w:val="16"/>
      <w:szCs w:val="16"/>
    </w:rPr>
  </w:style>
  <w:style w:type="paragraph" w:styleId="Textkomente">
    <w:name w:val="annotation text"/>
    <w:basedOn w:val="Normln"/>
    <w:link w:val="TextkomenteChar"/>
    <w:uiPriority w:val="99"/>
    <w:semiHidden/>
    <w:rsid w:val="0017538C"/>
    <w:rPr>
      <w:sz w:val="20"/>
    </w:rPr>
  </w:style>
  <w:style w:type="character" w:customStyle="1" w:styleId="TextkomenteChar">
    <w:name w:val="Text komentáře Char"/>
    <w:basedOn w:val="Standardnpsmoodstavce"/>
    <w:link w:val="Textkomente"/>
    <w:uiPriority w:val="99"/>
    <w:semiHidden/>
    <w:locked/>
    <w:rsid w:val="0017538C"/>
    <w:rPr>
      <w:rFonts w:ascii="Times New Roman" w:hAnsi="Times New Roman" w:cs="Times New Roman"/>
    </w:rPr>
  </w:style>
  <w:style w:type="paragraph" w:styleId="Pedmtkomente">
    <w:name w:val="annotation subject"/>
    <w:basedOn w:val="Textkomente"/>
    <w:next w:val="Textkomente"/>
    <w:link w:val="PedmtkomenteChar"/>
    <w:uiPriority w:val="99"/>
    <w:semiHidden/>
    <w:rsid w:val="0017538C"/>
    <w:rPr>
      <w:b/>
      <w:bCs/>
    </w:rPr>
  </w:style>
  <w:style w:type="character" w:customStyle="1" w:styleId="PedmtkomenteChar">
    <w:name w:val="Předmět komentáře Char"/>
    <w:basedOn w:val="TextkomenteChar"/>
    <w:link w:val="Pedmtkomente"/>
    <w:uiPriority w:val="99"/>
    <w:semiHidden/>
    <w:locked/>
    <w:rsid w:val="0017538C"/>
    <w:rPr>
      <w:rFonts w:ascii="Times New Roman" w:hAnsi="Times New Roman" w:cs="Times New Roman"/>
      <w:b/>
      <w:bCs/>
    </w:rPr>
  </w:style>
  <w:style w:type="paragraph" w:customStyle="1" w:styleId="Normodsaz">
    <w:name w:val="Norm.odsaz."/>
    <w:basedOn w:val="Normln"/>
    <w:uiPriority w:val="99"/>
    <w:rsid w:val="00BB413F"/>
    <w:pPr>
      <w:tabs>
        <w:tab w:val="clear" w:pos="0"/>
        <w:tab w:val="clear" w:pos="284"/>
        <w:tab w:val="clear" w:pos="1701"/>
      </w:tabs>
      <w:autoSpaceDE w:val="0"/>
      <w:autoSpaceDN w:val="0"/>
      <w:spacing w:before="120" w:after="120"/>
    </w:pPr>
    <w:rPr>
      <w:rFonts w:eastAsia="Calibri"/>
      <w:szCs w:val="24"/>
    </w:rPr>
  </w:style>
  <w:style w:type="paragraph" w:customStyle="1" w:styleId="JH">
    <w:name w:val="JH"/>
    <w:basedOn w:val="Normln"/>
    <w:rsid w:val="00BB413F"/>
    <w:pPr>
      <w:tabs>
        <w:tab w:val="clear" w:pos="0"/>
        <w:tab w:val="clear" w:pos="284"/>
        <w:tab w:val="clear" w:pos="1701"/>
      </w:tabs>
      <w:autoSpaceDE w:val="0"/>
      <w:jc w:val="left"/>
    </w:pPr>
    <w:rPr>
      <w:rFonts w:ascii="AvantGardeGothicE" w:hAnsi="AvantGardeGothicE" w:cs="AvantGardeGothicE"/>
      <w:sz w:val="20"/>
      <w:lang w:eastAsia="zh-CN"/>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1C6E9A"/>
    <w:pPr>
      <w:tabs>
        <w:tab w:val="clear" w:pos="0"/>
        <w:tab w:val="clear" w:pos="284"/>
        <w:tab w:val="clear" w:pos="1701"/>
      </w:tabs>
      <w:ind w:left="720"/>
      <w:contextualSpacing/>
      <w:jc w:val="left"/>
    </w:pPr>
    <w:rPr>
      <w:szCs w:val="24"/>
    </w:rPr>
  </w:style>
  <w:style w:type="paragraph" w:customStyle="1" w:styleId="lnky">
    <w:name w:val="články"/>
    <w:basedOn w:val="Normln"/>
    <w:link w:val="lnkyChar"/>
    <w:qFormat/>
    <w:rsid w:val="001C6E9A"/>
    <w:pPr>
      <w:tabs>
        <w:tab w:val="clear" w:pos="0"/>
        <w:tab w:val="clear" w:pos="284"/>
        <w:tab w:val="clear" w:pos="1701"/>
      </w:tabs>
      <w:spacing w:before="360"/>
      <w:jc w:val="center"/>
    </w:pPr>
    <w:rPr>
      <w:rFonts w:eastAsia="Calibri"/>
      <w:b/>
      <w:szCs w:val="24"/>
      <w:lang w:val="x-none" w:eastAsia="x-none"/>
    </w:rPr>
  </w:style>
  <w:style w:type="character" w:customStyle="1" w:styleId="lnkyChar">
    <w:name w:val="články Char"/>
    <w:link w:val="lnky"/>
    <w:rsid w:val="001C6E9A"/>
    <w:rPr>
      <w:rFonts w:ascii="Times New Roman" w:hAnsi="Times New Roman"/>
      <w:b/>
      <w:sz w:val="24"/>
      <w:szCs w:val="24"/>
      <w:lang w:val="x-none" w:eastAsia="x-none"/>
    </w:rPr>
  </w:style>
  <w:style w:type="paragraph" w:customStyle="1" w:styleId="Barevnseznamzvraznn11">
    <w:name w:val="Barevný seznam – zvýraznění 11"/>
    <w:basedOn w:val="Normln"/>
    <w:link w:val="Barevnseznamzvraznn1Char"/>
    <w:qFormat/>
    <w:rsid w:val="00E61D4D"/>
    <w:pPr>
      <w:tabs>
        <w:tab w:val="clear" w:pos="0"/>
        <w:tab w:val="clear" w:pos="284"/>
        <w:tab w:val="clear" w:pos="1701"/>
      </w:tabs>
      <w:ind w:left="720"/>
      <w:contextualSpacing/>
      <w:jc w:val="left"/>
    </w:pPr>
    <w:rPr>
      <w:sz w:val="20"/>
      <w:lang w:val="x-none" w:eastAsia="x-none"/>
    </w:rPr>
  </w:style>
  <w:style w:type="character" w:customStyle="1" w:styleId="Barevnseznamzvraznn1Char">
    <w:name w:val="Barevný seznam – zvýraznění 1 Char"/>
    <w:link w:val="Barevnseznamzvraznn11"/>
    <w:rsid w:val="00E61D4D"/>
    <w:rPr>
      <w:rFonts w:ascii="Times New Roman" w:eastAsia="Times New Roman" w:hAnsi="Times New Roman"/>
      <w:sz w:val="20"/>
      <w:szCs w:val="20"/>
      <w:lang w:val="x-none" w:eastAsia="x-none"/>
    </w:rPr>
  </w:style>
  <w:style w:type="paragraph" w:customStyle="1" w:styleId="Odstavecslovan">
    <w:name w:val="Odstavec číslovaný"/>
    <w:basedOn w:val="Normln"/>
    <w:rsid w:val="00E61D4D"/>
    <w:pPr>
      <w:numPr>
        <w:numId w:val="10"/>
      </w:numPr>
      <w:tabs>
        <w:tab w:val="clear" w:pos="0"/>
        <w:tab w:val="clear" w:pos="284"/>
        <w:tab w:val="clear" w:pos="1701"/>
      </w:tabs>
      <w:suppressAutoHyphens/>
      <w:spacing w:after="60" w:line="288" w:lineRule="auto"/>
    </w:pPr>
    <w:rPr>
      <w:sz w:val="22"/>
      <w:lang w:eastAsia="zh-CN"/>
    </w:rPr>
  </w:style>
  <w:style w:type="character" w:styleId="Hypertextovodkaz">
    <w:name w:val="Hyperlink"/>
    <w:basedOn w:val="Standardnpsmoodstavce"/>
    <w:uiPriority w:val="99"/>
    <w:unhideWhenUsed/>
    <w:rsid w:val="00E36086"/>
    <w:rPr>
      <w:color w:val="0000FF" w:themeColor="hyperlink"/>
      <w:u w:val="single"/>
    </w:rPr>
  </w:style>
  <w:style w:type="character" w:customStyle="1" w:styleId="h1a1">
    <w:name w:val="h1a1"/>
    <w:rsid w:val="00E36086"/>
    <w:rPr>
      <w:vanish w:val="0"/>
      <w:webHidden w:val="0"/>
      <w:sz w:val="24"/>
      <w:szCs w:val="24"/>
      <w:specVanish w:val="0"/>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B94A3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charova\Plocha\smlouva%20nov&#2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5D158-B3C1-40FE-985D-4B70083B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nová.dotx</Template>
  <TotalTime>8</TotalTime>
  <Pages>10</Pages>
  <Words>4773</Words>
  <Characters>28163</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Jan Vidrna</vt:lpstr>
    </vt:vector>
  </TitlesOfParts>
  <Company>Aira Group s.r.o.</Company>
  <LinksUpToDate>false</LinksUpToDate>
  <CharactersWithSpaces>32871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 Vidrna</dc:title>
  <dc:creator>0110</dc:creator>
  <cp:lastModifiedBy>AL</cp:lastModifiedBy>
  <cp:revision>3</cp:revision>
  <cp:lastPrinted>2024-04-10T08:55:00Z</cp:lastPrinted>
  <dcterms:created xsi:type="dcterms:W3CDTF">2024-04-12T10:59:00Z</dcterms:created>
  <dcterms:modified xsi:type="dcterms:W3CDTF">2024-04-12T12:11:00Z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0x010100F3FCDB2DB62C4818B9233D39205497A0002C8060292A432D4682A72DA4663457D3</vt:lpwstr>
  </property>
  <property fmtid="{D5CDD505-2E9C-101B-9397-08002B2CF9AE}" pid="3" name="Anotace">
    <vt:lpwstr/>
  </property>
  <property fmtid="{D5CDD505-2E9C-101B-9397-08002B2CF9AE}" pid="4" name="Klíčové slovo 3">
    <vt:lpwstr/>
  </property>
  <property fmtid="{D5CDD505-2E9C-101B-9397-08002B2CF9AE}" pid="5" name="KlicovaSlova">
    <vt:lpwstr/>
  </property>
  <property fmtid="{D5CDD505-2E9C-101B-9397-08002B2CF9AE}" pid="6" name="Právní institut">
    <vt:lpwstr/>
  </property>
  <property fmtid="{D5CDD505-2E9C-101B-9397-08002B2CF9AE}" pid="7" name="VztahKPredpisu">
    <vt:lpwstr/>
  </property>
  <property fmtid="{D5CDD505-2E9C-101B-9397-08002B2CF9AE}" pid="8" name="Poznamka">
    <vt:lpwstr/>
  </property>
  <property fmtid="{D5CDD505-2E9C-101B-9397-08002B2CF9AE}" pid="9" name="Checklist">
    <vt:lpwstr/>
  </property>
  <property fmtid="{D5CDD505-2E9C-101B-9397-08002B2CF9AE}" pid="10" name="InterniSpecifikace">
    <vt:lpwstr/>
  </property>
  <property fmtid="{D5CDD505-2E9C-101B-9397-08002B2CF9AE}" pid="11" name="Odvetvi">
    <vt:lpwstr/>
  </property>
  <property fmtid="{D5CDD505-2E9C-101B-9397-08002B2CF9AE}" pid="12" name="klíčové slovo 2">
    <vt:lpwstr/>
  </property>
  <property fmtid="{D5CDD505-2E9C-101B-9397-08002B2CF9AE}" pid="13" name="OdpovednaOsobaZaVzorAutor">
    <vt:lpwstr/>
  </property>
  <property fmtid="{D5CDD505-2E9C-101B-9397-08002B2CF9AE}" pid="14" name="RokVytvoreni">
    <vt:lpwstr/>
  </property>
  <property fmtid="{D5CDD505-2E9C-101B-9397-08002B2CF9AE}" pid="15" name="Stav">
    <vt:lpwstr/>
  </property>
  <property fmtid="{D5CDD505-2E9C-101B-9397-08002B2CF9AE}" pid="16" name="Jazyk">
    <vt:lpwstr/>
  </property>
  <property fmtid="{D5CDD505-2E9C-101B-9397-08002B2CF9AE}" pid="17" name="Správce vzoru">
    <vt:lpwstr/>
  </property>
</Properties>
</file>