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4B" w:rsidRPr="00265921" w:rsidRDefault="0003004B" w:rsidP="0003004B">
      <w:pPr>
        <w:rPr>
          <w:sz w:val="22"/>
          <w:szCs w:val="22"/>
        </w:rPr>
      </w:pPr>
      <w:r w:rsidRPr="00265921">
        <w:rPr>
          <w:sz w:val="22"/>
          <w:szCs w:val="22"/>
        </w:rPr>
        <w:t>Níže uvedeného dne, měsíce a roku uzavřeli</w:t>
      </w:r>
    </w:p>
    <w:p w:rsidR="0003004B" w:rsidRPr="00265921" w:rsidRDefault="0003004B" w:rsidP="0003004B">
      <w:pPr>
        <w:rPr>
          <w:sz w:val="22"/>
          <w:szCs w:val="22"/>
        </w:rPr>
      </w:pPr>
    </w:p>
    <w:p w:rsidR="0003004B" w:rsidRPr="00265921" w:rsidRDefault="0003004B" w:rsidP="0003004B">
      <w:pPr>
        <w:outlineLvl w:val="0"/>
        <w:rPr>
          <w:b/>
          <w:bCs/>
          <w:sz w:val="22"/>
          <w:szCs w:val="22"/>
        </w:rPr>
      </w:pPr>
      <w:r w:rsidRPr="00265921">
        <w:rPr>
          <w:b/>
          <w:bCs/>
          <w:sz w:val="22"/>
          <w:szCs w:val="22"/>
        </w:rPr>
        <w:t xml:space="preserve">Ivan Kaspřák – KASPA </w:t>
      </w:r>
    </w:p>
    <w:p w:rsidR="0003004B" w:rsidRPr="00265921" w:rsidRDefault="0003004B" w:rsidP="0003004B">
      <w:pPr>
        <w:outlineLvl w:val="0"/>
        <w:rPr>
          <w:sz w:val="22"/>
          <w:szCs w:val="22"/>
        </w:rPr>
      </w:pPr>
      <w:r w:rsidRPr="00265921">
        <w:rPr>
          <w:sz w:val="22"/>
          <w:szCs w:val="22"/>
        </w:rPr>
        <w:t>se sídlem Těšínská 29, 746 01 Opava</w:t>
      </w:r>
    </w:p>
    <w:p w:rsidR="0003004B" w:rsidRPr="00265921" w:rsidRDefault="00C92972" w:rsidP="0003004B">
      <w:pPr>
        <w:outlineLvl w:val="0"/>
        <w:rPr>
          <w:sz w:val="22"/>
          <w:szCs w:val="22"/>
        </w:rPr>
      </w:pPr>
      <w:r>
        <w:rPr>
          <w:sz w:val="22"/>
          <w:szCs w:val="22"/>
        </w:rPr>
        <w:t>IČO:</w:t>
      </w:r>
      <w:r w:rsidR="0003004B" w:rsidRPr="00265921">
        <w:rPr>
          <w:sz w:val="22"/>
          <w:szCs w:val="22"/>
        </w:rPr>
        <w:t>: 40356558</w:t>
      </w:r>
    </w:p>
    <w:p w:rsidR="0003004B" w:rsidRPr="00265921" w:rsidRDefault="00C92972" w:rsidP="0003004B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03004B" w:rsidRPr="00265921">
        <w:rPr>
          <w:sz w:val="22"/>
          <w:szCs w:val="22"/>
        </w:rPr>
        <w:t>CZ6104181259</w:t>
      </w:r>
    </w:p>
    <w:p w:rsidR="0003004B" w:rsidRPr="00265921" w:rsidRDefault="00596220" w:rsidP="0003004B">
      <w:pPr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Tel. </w:t>
      </w:r>
      <w:bookmarkStart w:id="0" w:name="_GoBack"/>
      <w:bookmarkEnd w:id="0"/>
      <w:r>
        <w:rPr>
          <w:sz w:val="22"/>
          <w:szCs w:val="22"/>
        </w:rPr>
        <w:t>, fax</w:t>
      </w:r>
      <w:proofErr w:type="gramEnd"/>
      <w:r>
        <w:rPr>
          <w:sz w:val="22"/>
          <w:szCs w:val="22"/>
        </w:rPr>
        <w:t>. , e-mail:</w:t>
      </w:r>
    </w:p>
    <w:p w:rsidR="0003004B" w:rsidRPr="00265921" w:rsidRDefault="0003004B" w:rsidP="0003004B">
      <w:pPr>
        <w:outlineLvl w:val="0"/>
        <w:rPr>
          <w:sz w:val="22"/>
          <w:szCs w:val="22"/>
        </w:rPr>
      </w:pPr>
      <w:proofErr w:type="spellStart"/>
      <w:r w:rsidRPr="00265921">
        <w:rPr>
          <w:sz w:val="22"/>
          <w:szCs w:val="22"/>
        </w:rPr>
        <w:t>Živn.list</w:t>
      </w:r>
      <w:proofErr w:type="spellEnd"/>
      <w:r w:rsidRPr="00265921">
        <w:rPr>
          <w:sz w:val="22"/>
          <w:szCs w:val="22"/>
        </w:rPr>
        <w:t xml:space="preserve">-MM Opavy </w:t>
      </w:r>
      <w:proofErr w:type="gramStart"/>
      <w:r w:rsidRPr="00265921">
        <w:rPr>
          <w:sz w:val="22"/>
          <w:szCs w:val="22"/>
        </w:rPr>
        <w:t>č.j.</w:t>
      </w:r>
      <w:proofErr w:type="gramEnd"/>
      <w:r w:rsidRPr="00265921">
        <w:rPr>
          <w:sz w:val="22"/>
          <w:szCs w:val="22"/>
        </w:rPr>
        <w:t xml:space="preserve">92/711560/3330/1389M </w:t>
      </w:r>
    </w:p>
    <w:p w:rsidR="0003004B" w:rsidRPr="00265921" w:rsidRDefault="00C92972" w:rsidP="0003004B">
      <w:pPr>
        <w:outlineLvl w:val="0"/>
        <w:rPr>
          <w:sz w:val="22"/>
          <w:szCs w:val="22"/>
        </w:rPr>
      </w:pPr>
      <w:r>
        <w:rPr>
          <w:sz w:val="22"/>
          <w:szCs w:val="22"/>
        </w:rPr>
        <w:t>jejím jménem</w:t>
      </w:r>
      <w:r w:rsidR="0003004B" w:rsidRPr="00265921">
        <w:rPr>
          <w:sz w:val="22"/>
          <w:szCs w:val="22"/>
        </w:rPr>
        <w:t>: Ivan Kaspřák - jednatel</w:t>
      </w:r>
    </w:p>
    <w:p w:rsidR="0003004B" w:rsidRPr="00265921" w:rsidRDefault="00C92972" w:rsidP="0003004B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(dále </w:t>
      </w:r>
      <w:r w:rsidR="0003004B" w:rsidRPr="00265921">
        <w:rPr>
          <w:sz w:val="22"/>
          <w:szCs w:val="22"/>
        </w:rPr>
        <w:t>jen prodávající)</w:t>
      </w:r>
      <w:r>
        <w:rPr>
          <w:sz w:val="22"/>
          <w:szCs w:val="22"/>
        </w:rPr>
        <w:br/>
      </w:r>
    </w:p>
    <w:p w:rsidR="0003004B" w:rsidRPr="00265921" w:rsidRDefault="0003004B" w:rsidP="0003004B">
      <w:pPr>
        <w:outlineLvl w:val="0"/>
        <w:rPr>
          <w:sz w:val="22"/>
          <w:szCs w:val="22"/>
        </w:rPr>
      </w:pPr>
      <w:r w:rsidRPr="00265921">
        <w:rPr>
          <w:sz w:val="22"/>
          <w:szCs w:val="22"/>
        </w:rPr>
        <w:t>a</w:t>
      </w:r>
    </w:p>
    <w:p w:rsidR="0003004B" w:rsidRPr="00265921" w:rsidRDefault="0003004B" w:rsidP="0003004B">
      <w:pPr>
        <w:outlineLvl w:val="0"/>
        <w:rPr>
          <w:b/>
          <w:bCs/>
          <w:sz w:val="22"/>
          <w:szCs w:val="22"/>
        </w:rPr>
      </w:pPr>
    </w:p>
    <w:p w:rsidR="0003004B" w:rsidRPr="00265921" w:rsidRDefault="00C92972" w:rsidP="0003004B">
      <w:pPr>
        <w:spacing w:line="360" w:lineRule="auto"/>
        <w:outlineLvl w:val="0"/>
        <w:rPr>
          <w:b/>
          <w:bCs/>
          <w:sz w:val="22"/>
          <w:szCs w:val="22"/>
        </w:rPr>
      </w:pPr>
      <w:r w:rsidRPr="00DB28E2">
        <w:rPr>
          <w:bCs/>
          <w:sz w:val="22"/>
          <w:szCs w:val="22"/>
        </w:rPr>
        <w:t>firma:</w:t>
      </w:r>
      <w:r>
        <w:rPr>
          <w:b/>
          <w:bCs/>
          <w:sz w:val="22"/>
          <w:szCs w:val="22"/>
        </w:rPr>
        <w:t xml:space="preserve"> </w:t>
      </w:r>
      <w:r w:rsidR="0003004B" w:rsidRPr="00265921">
        <w:rPr>
          <w:b/>
          <w:bCs/>
          <w:sz w:val="22"/>
          <w:szCs w:val="22"/>
        </w:rPr>
        <w:t xml:space="preserve"> </w:t>
      </w:r>
      <w:r w:rsidR="004E419D">
        <w:rPr>
          <w:b/>
          <w:bCs/>
          <w:sz w:val="22"/>
          <w:szCs w:val="22"/>
        </w:rPr>
        <w:t>Integrovaná střední škola- COP a Jazyková škola s právem státní jazykové zkoušky Valašské Meziříčí</w:t>
      </w:r>
    </w:p>
    <w:p w:rsidR="0003004B" w:rsidRPr="004E419D" w:rsidRDefault="0003004B" w:rsidP="0003004B">
      <w:pPr>
        <w:spacing w:line="360" w:lineRule="auto"/>
        <w:outlineLvl w:val="0"/>
        <w:rPr>
          <w:b/>
          <w:sz w:val="22"/>
          <w:szCs w:val="22"/>
        </w:rPr>
      </w:pPr>
      <w:r w:rsidRPr="00265921">
        <w:rPr>
          <w:sz w:val="22"/>
          <w:szCs w:val="22"/>
        </w:rPr>
        <w:t xml:space="preserve">se sídlem: </w:t>
      </w:r>
      <w:r w:rsidR="004E419D">
        <w:rPr>
          <w:sz w:val="22"/>
          <w:szCs w:val="22"/>
        </w:rPr>
        <w:t xml:space="preserve"> </w:t>
      </w:r>
      <w:r w:rsidR="004E419D" w:rsidRPr="004E419D">
        <w:rPr>
          <w:b/>
          <w:sz w:val="22"/>
          <w:szCs w:val="22"/>
        </w:rPr>
        <w:t>Palackého 23</w:t>
      </w:r>
      <w:r w:rsidR="0083745C">
        <w:rPr>
          <w:b/>
          <w:sz w:val="22"/>
          <w:szCs w:val="22"/>
        </w:rPr>
        <w:t>9</w:t>
      </w:r>
      <w:r w:rsidR="004E419D" w:rsidRPr="004E419D">
        <w:rPr>
          <w:b/>
          <w:sz w:val="22"/>
          <w:szCs w:val="22"/>
        </w:rPr>
        <w:t>/49, 757 01 Valašské Meziříčí</w:t>
      </w:r>
    </w:p>
    <w:p w:rsidR="0003004B" w:rsidRPr="00265921" w:rsidRDefault="0003004B" w:rsidP="0003004B">
      <w:pPr>
        <w:spacing w:line="360" w:lineRule="auto"/>
        <w:rPr>
          <w:sz w:val="22"/>
          <w:szCs w:val="22"/>
        </w:rPr>
      </w:pPr>
      <w:r w:rsidRPr="00265921">
        <w:rPr>
          <w:sz w:val="22"/>
          <w:szCs w:val="22"/>
        </w:rPr>
        <w:t>IČ:</w:t>
      </w:r>
      <w:r w:rsidR="004E419D">
        <w:rPr>
          <w:sz w:val="22"/>
          <w:szCs w:val="22"/>
        </w:rPr>
        <w:t xml:space="preserve"> </w:t>
      </w:r>
      <w:r w:rsidR="004E419D" w:rsidRPr="004E419D">
        <w:rPr>
          <w:b/>
          <w:sz w:val="22"/>
          <w:szCs w:val="22"/>
        </w:rPr>
        <w:t>00851574</w:t>
      </w:r>
    </w:p>
    <w:p w:rsidR="00A74BB1" w:rsidRPr="004E419D" w:rsidRDefault="0003004B" w:rsidP="0003004B">
      <w:pPr>
        <w:spacing w:line="360" w:lineRule="auto"/>
        <w:rPr>
          <w:b/>
          <w:sz w:val="22"/>
          <w:szCs w:val="22"/>
        </w:rPr>
      </w:pPr>
      <w:r w:rsidRPr="00265921">
        <w:rPr>
          <w:sz w:val="22"/>
          <w:szCs w:val="22"/>
        </w:rPr>
        <w:t>DIČ:</w:t>
      </w:r>
      <w:r w:rsidR="004E419D">
        <w:rPr>
          <w:sz w:val="22"/>
          <w:szCs w:val="22"/>
        </w:rPr>
        <w:t xml:space="preserve"> </w:t>
      </w:r>
      <w:r w:rsidR="004E419D" w:rsidRPr="004E419D">
        <w:rPr>
          <w:b/>
          <w:sz w:val="22"/>
          <w:szCs w:val="22"/>
        </w:rPr>
        <w:t>CZ00851574</w:t>
      </w:r>
      <w:r w:rsidRPr="004E419D">
        <w:rPr>
          <w:b/>
          <w:sz w:val="22"/>
          <w:szCs w:val="22"/>
        </w:rPr>
        <w:tab/>
      </w:r>
    </w:p>
    <w:p w:rsidR="0003004B" w:rsidRPr="00265921" w:rsidRDefault="0003004B" w:rsidP="0003004B">
      <w:pPr>
        <w:spacing w:line="360" w:lineRule="auto"/>
        <w:rPr>
          <w:sz w:val="22"/>
          <w:szCs w:val="22"/>
        </w:rPr>
      </w:pPr>
      <w:r w:rsidRPr="00265921">
        <w:rPr>
          <w:sz w:val="22"/>
          <w:szCs w:val="22"/>
        </w:rPr>
        <w:t>Zboží bude dodáváno na místa dodání:</w:t>
      </w:r>
    </w:p>
    <w:p w:rsidR="0003004B" w:rsidRPr="00265921" w:rsidRDefault="0003004B" w:rsidP="0003004B">
      <w:pPr>
        <w:pStyle w:val="Bezmezer"/>
        <w:spacing w:line="276" w:lineRule="auto"/>
        <w:rPr>
          <w:rFonts w:ascii="Times New Roman" w:hAnsi="Times New Roman"/>
          <w:color w:val="000000"/>
        </w:rPr>
      </w:pPr>
      <w:proofErr w:type="spellStart"/>
      <w:proofErr w:type="gramStart"/>
      <w:r w:rsidRPr="00265921">
        <w:rPr>
          <w:rFonts w:ascii="Times New Roman" w:hAnsi="Times New Roman"/>
        </w:rPr>
        <w:t>bank</w:t>
      </w:r>
      <w:proofErr w:type="gramEnd"/>
      <w:r w:rsidRPr="00265921">
        <w:rPr>
          <w:rFonts w:ascii="Times New Roman" w:hAnsi="Times New Roman"/>
        </w:rPr>
        <w:t>.</w:t>
      </w:r>
      <w:proofErr w:type="gramStart"/>
      <w:r w:rsidRPr="00265921">
        <w:rPr>
          <w:rFonts w:ascii="Times New Roman" w:hAnsi="Times New Roman"/>
        </w:rPr>
        <w:t>spojení</w:t>
      </w:r>
      <w:proofErr w:type="spellEnd"/>
      <w:proofErr w:type="gramEnd"/>
      <w:r w:rsidRPr="00265921">
        <w:rPr>
          <w:rFonts w:ascii="Times New Roman" w:hAnsi="Times New Roman"/>
        </w:rPr>
        <w:t>:</w:t>
      </w:r>
      <w:r w:rsidRPr="00265921">
        <w:rPr>
          <w:rFonts w:ascii="Times New Roman" w:eastAsia="Times New Roman" w:hAnsi="Times New Roman"/>
          <w:color w:val="000000"/>
        </w:rPr>
        <w:tab/>
      </w:r>
      <w:r w:rsidRPr="00265921">
        <w:rPr>
          <w:rFonts w:ascii="Times New Roman" w:hAnsi="Times New Roman"/>
        </w:rPr>
        <w:t xml:space="preserve"> </w:t>
      </w:r>
    </w:p>
    <w:p w:rsidR="00A74BB1" w:rsidRDefault="0003004B" w:rsidP="0003004B">
      <w:pPr>
        <w:spacing w:line="360" w:lineRule="auto"/>
        <w:rPr>
          <w:sz w:val="22"/>
          <w:szCs w:val="22"/>
        </w:rPr>
      </w:pPr>
      <w:r w:rsidRPr="00265921">
        <w:rPr>
          <w:sz w:val="22"/>
          <w:szCs w:val="22"/>
        </w:rPr>
        <w:t>e-mail:</w:t>
      </w:r>
      <w:r w:rsidR="004E419D">
        <w:rPr>
          <w:sz w:val="22"/>
          <w:szCs w:val="22"/>
        </w:rPr>
        <w:tab/>
      </w:r>
      <w:r w:rsidR="004E419D">
        <w:rPr>
          <w:sz w:val="22"/>
          <w:szCs w:val="22"/>
        </w:rPr>
        <w:tab/>
      </w:r>
    </w:p>
    <w:p w:rsidR="0003004B" w:rsidRPr="00265921" w:rsidRDefault="0003004B" w:rsidP="0003004B">
      <w:pPr>
        <w:spacing w:line="360" w:lineRule="auto"/>
        <w:rPr>
          <w:sz w:val="22"/>
          <w:szCs w:val="22"/>
        </w:rPr>
      </w:pPr>
      <w:r w:rsidRPr="00265921">
        <w:rPr>
          <w:sz w:val="22"/>
          <w:szCs w:val="22"/>
        </w:rPr>
        <w:t>Převzetím zboží je pověřen:</w:t>
      </w:r>
      <w:r w:rsidR="002A76BC">
        <w:rPr>
          <w:sz w:val="22"/>
          <w:szCs w:val="22"/>
        </w:rPr>
        <w:t xml:space="preserve">  </w:t>
      </w:r>
    </w:p>
    <w:p w:rsidR="0003004B" w:rsidRPr="00265921" w:rsidRDefault="0003004B" w:rsidP="0003004B">
      <w:pPr>
        <w:spacing w:line="360" w:lineRule="auto"/>
        <w:rPr>
          <w:sz w:val="22"/>
          <w:szCs w:val="22"/>
        </w:rPr>
      </w:pPr>
      <w:r w:rsidRPr="00265921">
        <w:rPr>
          <w:sz w:val="22"/>
          <w:szCs w:val="22"/>
        </w:rPr>
        <w:t>zastoupena:</w:t>
      </w:r>
      <w:r w:rsidRPr="00265921">
        <w:rPr>
          <w:sz w:val="22"/>
          <w:szCs w:val="22"/>
        </w:rPr>
        <w:tab/>
      </w:r>
      <w:r w:rsidRPr="00265921">
        <w:rPr>
          <w:sz w:val="22"/>
          <w:szCs w:val="22"/>
        </w:rPr>
        <w:tab/>
      </w:r>
    </w:p>
    <w:p w:rsidR="0003004B" w:rsidRPr="00265921" w:rsidRDefault="0003004B" w:rsidP="0003004B">
      <w:pPr>
        <w:spacing w:line="360" w:lineRule="auto"/>
        <w:rPr>
          <w:sz w:val="22"/>
          <w:szCs w:val="22"/>
        </w:rPr>
      </w:pPr>
      <w:r w:rsidRPr="00265921">
        <w:rPr>
          <w:sz w:val="22"/>
          <w:szCs w:val="22"/>
        </w:rPr>
        <w:t>(dále jen kupující)</w:t>
      </w:r>
    </w:p>
    <w:p w:rsidR="0003004B" w:rsidRPr="00265921" w:rsidRDefault="0003004B" w:rsidP="0003004B">
      <w:pPr>
        <w:rPr>
          <w:sz w:val="22"/>
          <w:szCs w:val="22"/>
        </w:rPr>
      </w:pPr>
    </w:p>
    <w:p w:rsidR="0003004B" w:rsidRPr="00265921" w:rsidRDefault="0003004B" w:rsidP="0003004B">
      <w:pPr>
        <w:rPr>
          <w:sz w:val="22"/>
          <w:szCs w:val="22"/>
        </w:rPr>
      </w:pPr>
      <w:r w:rsidRPr="00265921">
        <w:rPr>
          <w:sz w:val="22"/>
          <w:szCs w:val="22"/>
        </w:rPr>
        <w:t xml:space="preserve">tuto </w:t>
      </w:r>
    </w:p>
    <w:p w:rsidR="0003004B" w:rsidRPr="00265921" w:rsidRDefault="0003004B" w:rsidP="0003004B">
      <w:pPr>
        <w:pStyle w:val="Nadpis1"/>
        <w:rPr>
          <w:sz w:val="22"/>
          <w:szCs w:val="22"/>
        </w:rPr>
      </w:pPr>
      <w:r w:rsidRPr="00265921">
        <w:rPr>
          <w:sz w:val="22"/>
          <w:szCs w:val="22"/>
        </w:rPr>
        <w:t>Rámcovou kupní smlouvu</w:t>
      </w:r>
    </w:p>
    <w:p w:rsidR="0003004B" w:rsidRPr="00265921" w:rsidRDefault="0003004B" w:rsidP="0003004B">
      <w:pPr>
        <w:jc w:val="center"/>
        <w:rPr>
          <w:b/>
          <w:bCs/>
          <w:sz w:val="22"/>
          <w:szCs w:val="22"/>
        </w:rPr>
      </w:pPr>
      <w:r w:rsidRPr="00265921">
        <w:rPr>
          <w:b/>
          <w:bCs/>
          <w:sz w:val="22"/>
          <w:szCs w:val="22"/>
        </w:rPr>
        <w:t>zákona č. 89/2012 Sb., občanský zákoník v platném znění</w:t>
      </w:r>
    </w:p>
    <w:p w:rsidR="0003004B" w:rsidRPr="00265921" w:rsidRDefault="0003004B" w:rsidP="0003004B">
      <w:pPr>
        <w:jc w:val="center"/>
        <w:rPr>
          <w:b/>
          <w:bCs/>
          <w:sz w:val="22"/>
          <w:szCs w:val="22"/>
        </w:rPr>
      </w:pPr>
    </w:p>
    <w:p w:rsidR="0003004B" w:rsidRPr="00265921" w:rsidRDefault="0003004B" w:rsidP="0003004B">
      <w:pPr>
        <w:jc w:val="center"/>
        <w:rPr>
          <w:b/>
          <w:sz w:val="22"/>
          <w:szCs w:val="22"/>
        </w:rPr>
      </w:pPr>
      <w:r w:rsidRPr="00265921">
        <w:rPr>
          <w:b/>
          <w:sz w:val="22"/>
          <w:szCs w:val="22"/>
        </w:rPr>
        <w:t>I.</w:t>
      </w:r>
    </w:p>
    <w:p w:rsidR="0003004B" w:rsidRPr="0003004B" w:rsidRDefault="0003004B" w:rsidP="000300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  <w:r>
        <w:rPr>
          <w:b/>
          <w:sz w:val="22"/>
          <w:szCs w:val="22"/>
        </w:rPr>
        <w:br/>
      </w:r>
    </w:p>
    <w:p w:rsidR="0003004B" w:rsidRDefault="0003004B" w:rsidP="00F65C7F">
      <w:pPr>
        <w:pStyle w:val="Zkladntext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265921">
        <w:rPr>
          <w:sz w:val="22"/>
          <w:szCs w:val="22"/>
        </w:rPr>
        <w:t>Prodávající se zavazuje opakovaně dodávat kupujícímu zboží, a to formou osobního odběru nebo dovozu objednaného zboží do sídla kupujícího v rámci České republiky a převést na kupujícího vlastnické p</w:t>
      </w:r>
      <w:r>
        <w:rPr>
          <w:sz w:val="22"/>
          <w:szCs w:val="22"/>
        </w:rPr>
        <w:t>rávo. Smluvní strany mohou</w:t>
      </w:r>
      <w:r w:rsidRPr="00265921">
        <w:rPr>
          <w:sz w:val="22"/>
          <w:szCs w:val="22"/>
        </w:rPr>
        <w:t xml:space="preserve"> při jednotlivých objednávkách dohodnout jiné místo dodání zboží</w:t>
      </w:r>
      <w:r>
        <w:rPr>
          <w:sz w:val="22"/>
          <w:szCs w:val="22"/>
        </w:rPr>
        <w:t>.</w:t>
      </w:r>
    </w:p>
    <w:p w:rsidR="0003004B" w:rsidRPr="0003004B" w:rsidRDefault="0003004B" w:rsidP="0003004B">
      <w:pPr>
        <w:pStyle w:val="Zkladntext"/>
        <w:ind w:left="714"/>
        <w:rPr>
          <w:sz w:val="22"/>
          <w:szCs w:val="22"/>
        </w:rPr>
      </w:pPr>
    </w:p>
    <w:p w:rsidR="0003004B" w:rsidRPr="00265921" w:rsidRDefault="0003004B" w:rsidP="0003004B">
      <w:pPr>
        <w:pStyle w:val="Zkladntext"/>
        <w:ind w:left="360"/>
        <w:jc w:val="center"/>
        <w:rPr>
          <w:b/>
          <w:sz w:val="22"/>
          <w:szCs w:val="22"/>
        </w:rPr>
      </w:pPr>
      <w:r w:rsidRPr="00265921">
        <w:rPr>
          <w:b/>
          <w:sz w:val="22"/>
          <w:szCs w:val="22"/>
        </w:rPr>
        <w:t>II.</w:t>
      </w:r>
    </w:p>
    <w:p w:rsidR="0003004B" w:rsidRDefault="0003004B" w:rsidP="0003004B">
      <w:pPr>
        <w:pStyle w:val="Zkladntext"/>
        <w:jc w:val="center"/>
        <w:rPr>
          <w:b/>
          <w:sz w:val="22"/>
          <w:szCs w:val="22"/>
        </w:rPr>
      </w:pPr>
      <w:r w:rsidRPr="00265921">
        <w:rPr>
          <w:b/>
          <w:sz w:val="22"/>
          <w:szCs w:val="22"/>
        </w:rPr>
        <w:t>Objedná</w:t>
      </w:r>
      <w:r>
        <w:rPr>
          <w:b/>
          <w:sz w:val="22"/>
          <w:szCs w:val="22"/>
        </w:rPr>
        <w:t>ní zboží, místo a způsob dodání</w:t>
      </w:r>
    </w:p>
    <w:p w:rsidR="0003004B" w:rsidRPr="0003004B" w:rsidRDefault="0003004B" w:rsidP="0003004B">
      <w:pPr>
        <w:pStyle w:val="Zkladntext"/>
        <w:ind w:left="357"/>
        <w:rPr>
          <w:b/>
          <w:sz w:val="22"/>
          <w:szCs w:val="22"/>
        </w:rPr>
      </w:pPr>
    </w:p>
    <w:p w:rsidR="0003004B" w:rsidRPr="00265921" w:rsidRDefault="0003004B" w:rsidP="00F65C7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rPr>
          <w:sz w:val="22"/>
          <w:szCs w:val="22"/>
        </w:rPr>
      </w:pPr>
      <w:r w:rsidRPr="00265921">
        <w:rPr>
          <w:sz w:val="22"/>
          <w:szCs w:val="22"/>
        </w:rPr>
        <w:t>Zboží se prodávající zavazuje dodávat na základě písemných, faxových či elektronických objednávek kupujícího. Objednávka musí obsahovat identifikační údaje kupujícího, bankovní spojení, IČ, příp. DIČ, spisovou značku, popis a přesnou specifikaci zboží, množství, termín dodání a dopravní dispozice. Kupující je povinen dbát na správné uvedení dodací adresy, neboť v případě dodání zboží na chybnou adresu ponese zodpovědnost kupující. Jednotlivé objednávky musí být prodávajícímu doručeny alespoň 2 pracovní dny před požadovaným datem dodání zboží.</w:t>
      </w:r>
      <w:r>
        <w:rPr>
          <w:sz w:val="22"/>
          <w:szCs w:val="22"/>
        </w:rPr>
        <w:br/>
      </w:r>
    </w:p>
    <w:p w:rsidR="0003004B" w:rsidRPr="00265921" w:rsidRDefault="0003004B" w:rsidP="00F65C7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rPr>
          <w:sz w:val="22"/>
          <w:szCs w:val="22"/>
        </w:rPr>
      </w:pPr>
      <w:r w:rsidRPr="00265921">
        <w:rPr>
          <w:sz w:val="22"/>
          <w:szCs w:val="22"/>
        </w:rPr>
        <w:t>Prodávající dodá zboží a předá je kupujícímu spolu s doklady, jež se váží k převzetí a jeho užívání, a to na místě dodání. Kupující převezme zboží a k němu příslušné doklady na místě dodání a potvrdí převze</w:t>
      </w:r>
      <w:r>
        <w:rPr>
          <w:sz w:val="22"/>
          <w:szCs w:val="22"/>
        </w:rPr>
        <w:t xml:space="preserve">tí zboží. Předáním a převzetím </w:t>
      </w:r>
      <w:r w:rsidRPr="00265921">
        <w:rPr>
          <w:sz w:val="22"/>
          <w:szCs w:val="22"/>
        </w:rPr>
        <w:t>dochází k přechodu nebezpečí škody na zboží. Faktura za zboží je zároveň kupní smlouvou a dodacím listem.</w:t>
      </w:r>
      <w:r>
        <w:rPr>
          <w:sz w:val="22"/>
          <w:szCs w:val="22"/>
        </w:rPr>
        <w:br/>
      </w:r>
    </w:p>
    <w:p w:rsidR="0003004B" w:rsidRPr="00265921" w:rsidRDefault="0003004B" w:rsidP="00F65C7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rPr>
          <w:sz w:val="22"/>
          <w:szCs w:val="22"/>
        </w:rPr>
      </w:pPr>
      <w:r w:rsidRPr="00265921">
        <w:rPr>
          <w:sz w:val="22"/>
          <w:szCs w:val="22"/>
        </w:rPr>
        <w:t>Při nákupu nad</w:t>
      </w:r>
      <w:r>
        <w:rPr>
          <w:sz w:val="22"/>
          <w:szCs w:val="22"/>
        </w:rPr>
        <w:t xml:space="preserve"> 1.</w:t>
      </w:r>
      <w:r w:rsidR="00615A35">
        <w:rPr>
          <w:sz w:val="22"/>
          <w:szCs w:val="22"/>
        </w:rPr>
        <w:t>50</w:t>
      </w:r>
      <w:r>
        <w:rPr>
          <w:sz w:val="22"/>
          <w:szCs w:val="22"/>
        </w:rPr>
        <w:t>0</w:t>
      </w:r>
      <w:r w:rsidRPr="00265921">
        <w:rPr>
          <w:sz w:val="22"/>
          <w:szCs w:val="22"/>
        </w:rPr>
        <w:t>,- Kč doprava zdarma, do</w:t>
      </w:r>
      <w:r>
        <w:rPr>
          <w:sz w:val="22"/>
          <w:szCs w:val="22"/>
        </w:rPr>
        <w:t xml:space="preserve"> 1.</w:t>
      </w:r>
      <w:r w:rsidR="00615A35">
        <w:rPr>
          <w:sz w:val="22"/>
          <w:szCs w:val="22"/>
        </w:rPr>
        <w:t>50</w:t>
      </w:r>
      <w:r>
        <w:rPr>
          <w:sz w:val="22"/>
          <w:szCs w:val="22"/>
        </w:rPr>
        <w:t>0</w:t>
      </w:r>
      <w:r w:rsidRPr="00265921">
        <w:rPr>
          <w:sz w:val="22"/>
          <w:szCs w:val="22"/>
        </w:rPr>
        <w:t xml:space="preserve">,- Kč za min. příplatek 120,- </w:t>
      </w:r>
      <w:r w:rsidR="00C333FE">
        <w:rPr>
          <w:sz w:val="22"/>
          <w:szCs w:val="22"/>
        </w:rPr>
        <w:t>K</w:t>
      </w:r>
      <w:r w:rsidR="00C92972">
        <w:rPr>
          <w:sz w:val="22"/>
          <w:szCs w:val="22"/>
        </w:rPr>
        <w:t>č nebo skutečnou hodnotu doprav.</w:t>
      </w:r>
      <w:r w:rsidR="00C333FE">
        <w:rPr>
          <w:sz w:val="22"/>
          <w:szCs w:val="22"/>
        </w:rPr>
        <w:t xml:space="preserve"> </w:t>
      </w:r>
      <w:proofErr w:type="gramStart"/>
      <w:r w:rsidRPr="00265921">
        <w:rPr>
          <w:sz w:val="22"/>
          <w:szCs w:val="22"/>
        </w:rPr>
        <w:t>služeb</w:t>
      </w:r>
      <w:proofErr w:type="gramEnd"/>
      <w:r w:rsidRPr="00265921">
        <w:rPr>
          <w:sz w:val="22"/>
          <w:szCs w:val="22"/>
        </w:rPr>
        <w:t>.</w:t>
      </w:r>
    </w:p>
    <w:p w:rsidR="0003004B" w:rsidRPr="00265921" w:rsidRDefault="0003004B" w:rsidP="00F65C7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rPr>
          <w:sz w:val="22"/>
          <w:szCs w:val="22"/>
        </w:rPr>
      </w:pPr>
      <w:r w:rsidRPr="00265921">
        <w:rPr>
          <w:sz w:val="22"/>
          <w:szCs w:val="22"/>
        </w:rPr>
        <w:t>Příjem objednávek od pondělí do pátku od 7:00 do 15:30 hod.</w:t>
      </w:r>
    </w:p>
    <w:p w:rsidR="0003004B" w:rsidRPr="00265921" w:rsidRDefault="0003004B" w:rsidP="0003004B">
      <w:pPr>
        <w:pStyle w:val="Zkladntext"/>
        <w:jc w:val="both"/>
        <w:rPr>
          <w:sz w:val="22"/>
          <w:szCs w:val="22"/>
        </w:rPr>
      </w:pPr>
    </w:p>
    <w:p w:rsidR="0003004B" w:rsidRDefault="0003004B" w:rsidP="0003004B">
      <w:pPr>
        <w:pStyle w:val="Zkladntext"/>
        <w:jc w:val="center"/>
        <w:rPr>
          <w:b/>
          <w:sz w:val="22"/>
          <w:szCs w:val="22"/>
        </w:rPr>
      </w:pPr>
    </w:p>
    <w:p w:rsidR="0003004B" w:rsidRDefault="0003004B" w:rsidP="0003004B">
      <w:pPr>
        <w:pStyle w:val="Zkladntext"/>
        <w:jc w:val="center"/>
        <w:rPr>
          <w:b/>
          <w:sz w:val="22"/>
          <w:szCs w:val="22"/>
        </w:rPr>
      </w:pPr>
    </w:p>
    <w:p w:rsidR="0003004B" w:rsidRPr="00265921" w:rsidRDefault="0003004B" w:rsidP="0003004B">
      <w:pPr>
        <w:pStyle w:val="Zkladntext"/>
        <w:jc w:val="center"/>
        <w:rPr>
          <w:b/>
          <w:sz w:val="22"/>
          <w:szCs w:val="22"/>
        </w:rPr>
      </w:pPr>
      <w:r w:rsidRPr="00265921">
        <w:rPr>
          <w:b/>
          <w:sz w:val="22"/>
          <w:szCs w:val="22"/>
        </w:rPr>
        <w:t>III.</w:t>
      </w:r>
    </w:p>
    <w:p w:rsidR="0003004B" w:rsidRDefault="0003004B" w:rsidP="0003004B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Kupní cena a platební podmínky</w:t>
      </w:r>
    </w:p>
    <w:p w:rsidR="0003004B" w:rsidRPr="0003004B" w:rsidRDefault="0003004B" w:rsidP="0003004B">
      <w:pPr>
        <w:pStyle w:val="Zkladntext"/>
        <w:jc w:val="center"/>
        <w:rPr>
          <w:b/>
          <w:sz w:val="22"/>
          <w:szCs w:val="22"/>
        </w:rPr>
      </w:pPr>
    </w:p>
    <w:p w:rsidR="0003004B" w:rsidRPr="0003004B" w:rsidRDefault="0003004B" w:rsidP="00F65C7F">
      <w:pPr>
        <w:pStyle w:val="Zkladntext"/>
        <w:numPr>
          <w:ilvl w:val="0"/>
          <w:numId w:val="3"/>
        </w:numPr>
        <w:tabs>
          <w:tab w:val="num" w:pos="360"/>
        </w:tabs>
        <w:ind w:left="357" w:hanging="357"/>
        <w:rPr>
          <w:sz w:val="22"/>
          <w:szCs w:val="22"/>
        </w:rPr>
      </w:pPr>
      <w:r w:rsidRPr="0003004B">
        <w:rPr>
          <w:sz w:val="22"/>
          <w:szCs w:val="22"/>
        </w:rPr>
        <w:t xml:space="preserve">Kupující se zavazuje za dodané zboží řádně a včas zaplatit kupní cenu. </w:t>
      </w:r>
    </w:p>
    <w:p w:rsidR="0003004B" w:rsidRPr="0003004B" w:rsidRDefault="0003004B" w:rsidP="00F65C7F">
      <w:pPr>
        <w:pStyle w:val="Zkladntext"/>
        <w:ind w:left="357"/>
        <w:rPr>
          <w:sz w:val="22"/>
          <w:szCs w:val="22"/>
        </w:rPr>
      </w:pPr>
    </w:p>
    <w:p w:rsidR="0003004B" w:rsidRPr="0003004B" w:rsidRDefault="0003004B" w:rsidP="00F65C7F">
      <w:pPr>
        <w:pStyle w:val="Zkladntext"/>
        <w:numPr>
          <w:ilvl w:val="0"/>
          <w:numId w:val="3"/>
        </w:numPr>
        <w:tabs>
          <w:tab w:val="num" w:pos="360"/>
        </w:tabs>
        <w:ind w:left="357" w:hanging="357"/>
        <w:rPr>
          <w:sz w:val="22"/>
          <w:szCs w:val="22"/>
        </w:rPr>
      </w:pPr>
      <w:r w:rsidRPr="0003004B">
        <w:rPr>
          <w:sz w:val="22"/>
          <w:szCs w:val="22"/>
        </w:rPr>
        <w:t>Kupní cena zboží v jednotlivých dodávkách bude určena k datu dodání zboží dle aktuálně platné kupní ceny jed</w:t>
      </w:r>
      <w:r w:rsidR="00C333FE">
        <w:rPr>
          <w:sz w:val="22"/>
          <w:szCs w:val="22"/>
        </w:rPr>
        <w:t xml:space="preserve">notlivých druhů zboží uvedené v </w:t>
      </w:r>
      <w:r w:rsidRPr="0003004B">
        <w:rPr>
          <w:sz w:val="22"/>
          <w:szCs w:val="22"/>
        </w:rPr>
        <w:t>ceníku prodávajícího.</w:t>
      </w:r>
      <w:r w:rsidRPr="0003004B">
        <w:rPr>
          <w:sz w:val="22"/>
          <w:szCs w:val="22"/>
        </w:rPr>
        <w:br/>
      </w:r>
    </w:p>
    <w:p w:rsidR="0003004B" w:rsidRPr="0003004B" w:rsidRDefault="0003004B" w:rsidP="00F65C7F">
      <w:pPr>
        <w:pStyle w:val="Zkladntext"/>
        <w:numPr>
          <w:ilvl w:val="0"/>
          <w:numId w:val="3"/>
        </w:numPr>
        <w:tabs>
          <w:tab w:val="num" w:pos="360"/>
        </w:tabs>
        <w:ind w:left="357" w:hanging="357"/>
        <w:rPr>
          <w:sz w:val="22"/>
          <w:szCs w:val="22"/>
        </w:rPr>
      </w:pPr>
      <w:r w:rsidRPr="0003004B">
        <w:rPr>
          <w:sz w:val="22"/>
          <w:szCs w:val="22"/>
        </w:rPr>
        <w:t>Sleva ze základní velkoobchodní ceny je podmíněna minimálním měsíčním odběrem bez DPH (tento odběr musí být s</w:t>
      </w:r>
      <w:r w:rsidR="00C333FE">
        <w:rPr>
          <w:sz w:val="22"/>
          <w:szCs w:val="22"/>
        </w:rPr>
        <w:t>plněn minimálně v pravidelném 6</w:t>
      </w:r>
      <w:r w:rsidRPr="0003004B">
        <w:rPr>
          <w:sz w:val="22"/>
          <w:szCs w:val="22"/>
        </w:rPr>
        <w:t>měsíčním cyklu)</w:t>
      </w:r>
      <w:r w:rsidRPr="0003004B">
        <w:rPr>
          <w:sz w:val="22"/>
          <w:szCs w:val="22"/>
        </w:rPr>
        <w:br/>
      </w:r>
    </w:p>
    <w:p w:rsidR="0003004B" w:rsidRPr="0003004B" w:rsidRDefault="0003004B" w:rsidP="00F65C7F">
      <w:pPr>
        <w:pStyle w:val="Zkladntext"/>
        <w:numPr>
          <w:ilvl w:val="0"/>
          <w:numId w:val="3"/>
        </w:numPr>
        <w:tabs>
          <w:tab w:val="num" w:pos="360"/>
        </w:tabs>
        <w:ind w:left="357" w:hanging="357"/>
        <w:rPr>
          <w:sz w:val="22"/>
          <w:szCs w:val="22"/>
        </w:rPr>
      </w:pPr>
      <w:r w:rsidRPr="0003004B">
        <w:rPr>
          <w:sz w:val="22"/>
          <w:szCs w:val="22"/>
        </w:rPr>
        <w:t>Uplatňování hotovostních slev (tato sleva nebude poskytnuta zákazníkům s dobou splatnosti faktur větší než 14 dnů)</w:t>
      </w:r>
    </w:p>
    <w:p w:rsidR="0003004B" w:rsidRPr="0003004B" w:rsidRDefault="0003004B" w:rsidP="00F65C7F">
      <w:pPr>
        <w:pStyle w:val="Zkladntext"/>
        <w:ind w:left="357"/>
        <w:rPr>
          <w:sz w:val="22"/>
          <w:szCs w:val="22"/>
        </w:rPr>
      </w:pPr>
    </w:p>
    <w:p w:rsidR="0003004B" w:rsidRPr="0003004B" w:rsidRDefault="00C333FE" w:rsidP="00F65C7F">
      <w:pPr>
        <w:pStyle w:val="Zkladntext"/>
        <w:numPr>
          <w:ilvl w:val="0"/>
          <w:numId w:val="3"/>
        </w:numPr>
        <w:tabs>
          <w:tab w:val="num" w:pos="360"/>
        </w:tabs>
        <w:ind w:left="357" w:hanging="357"/>
        <w:rPr>
          <w:sz w:val="22"/>
          <w:szCs w:val="22"/>
        </w:rPr>
      </w:pPr>
      <w:r>
        <w:rPr>
          <w:sz w:val="22"/>
          <w:szCs w:val="22"/>
        </w:rPr>
        <w:t>Kupujícím</w:t>
      </w:r>
      <w:r w:rsidR="00DB28E2">
        <w:rPr>
          <w:sz w:val="22"/>
          <w:szCs w:val="22"/>
        </w:rPr>
        <w:t>u bude na základě objemů za rok /250 – 500tis. Kč/</w:t>
      </w:r>
      <w:r w:rsidR="00615A35">
        <w:rPr>
          <w:sz w:val="22"/>
          <w:szCs w:val="22"/>
        </w:rPr>
        <w:t xml:space="preserve">  </w:t>
      </w:r>
      <w:r w:rsidR="0003004B" w:rsidRPr="0003004B">
        <w:rPr>
          <w:sz w:val="22"/>
          <w:szCs w:val="22"/>
        </w:rPr>
        <w:t xml:space="preserve">nastavena sleva </w:t>
      </w:r>
      <w:r w:rsidR="00DB28E2">
        <w:rPr>
          <w:sz w:val="22"/>
          <w:szCs w:val="22"/>
        </w:rPr>
        <w:t>20-25</w:t>
      </w:r>
      <w:r w:rsidR="0003004B" w:rsidRPr="0003004B">
        <w:rPr>
          <w:sz w:val="22"/>
          <w:szCs w:val="22"/>
        </w:rPr>
        <w:t xml:space="preserve"> % z katalogových cen dle komodit</w:t>
      </w:r>
      <w:r w:rsidR="00DB28E2">
        <w:rPr>
          <w:sz w:val="22"/>
          <w:szCs w:val="22"/>
        </w:rPr>
        <w:t xml:space="preserve">, včetně náhradního plnění </w:t>
      </w:r>
      <w:r w:rsidR="0003004B" w:rsidRPr="0003004B">
        <w:rPr>
          <w:sz w:val="22"/>
          <w:szCs w:val="22"/>
        </w:rPr>
        <w:t>a dle požadavku nastavena i fixovaná cena na položky nejvíce obrátkové.</w:t>
      </w:r>
      <w:r w:rsidR="0003004B" w:rsidRPr="0003004B">
        <w:rPr>
          <w:sz w:val="22"/>
          <w:szCs w:val="22"/>
        </w:rPr>
        <w:br/>
        <w:t>Tato cena se bude lišit od nastavené slevy ještě v řád</w:t>
      </w:r>
      <w:r w:rsidR="00DB28E2">
        <w:rPr>
          <w:sz w:val="22"/>
          <w:szCs w:val="22"/>
        </w:rPr>
        <w:t>u procent.</w:t>
      </w:r>
      <w:r w:rsidR="0003004B" w:rsidRPr="0003004B">
        <w:rPr>
          <w:sz w:val="22"/>
          <w:szCs w:val="22"/>
        </w:rPr>
        <w:br/>
        <w:t>V případě, že se kupující dostane do prodlení s úhradou kupní ceny delšího než 14 dnů nebo dlužná částka převýší 50.000,- Kč bez DPH, bere na vědomí, že po dobu dalšího trvání prodlení budou ze strany prodávajícího zastaveny další dodávky zboží.</w:t>
      </w:r>
    </w:p>
    <w:p w:rsidR="0003004B" w:rsidRPr="00265921" w:rsidRDefault="0003004B" w:rsidP="0003004B">
      <w:pPr>
        <w:pStyle w:val="Zkladntext2"/>
        <w:ind w:left="360"/>
        <w:rPr>
          <w:sz w:val="22"/>
          <w:szCs w:val="22"/>
        </w:rPr>
      </w:pPr>
    </w:p>
    <w:p w:rsidR="0003004B" w:rsidRPr="00265921" w:rsidRDefault="0003004B" w:rsidP="0003004B">
      <w:pPr>
        <w:pStyle w:val="Zkladntext2"/>
        <w:jc w:val="center"/>
        <w:rPr>
          <w:b/>
          <w:sz w:val="22"/>
          <w:szCs w:val="22"/>
        </w:rPr>
      </w:pPr>
      <w:r w:rsidRPr="00265921">
        <w:rPr>
          <w:b/>
          <w:sz w:val="22"/>
          <w:szCs w:val="22"/>
        </w:rPr>
        <w:t>IV.</w:t>
      </w:r>
    </w:p>
    <w:p w:rsidR="0003004B" w:rsidRPr="00265921" w:rsidRDefault="0003004B" w:rsidP="0003004B">
      <w:pPr>
        <w:pStyle w:val="Zkladntext2"/>
        <w:jc w:val="center"/>
        <w:rPr>
          <w:b/>
          <w:sz w:val="22"/>
          <w:szCs w:val="22"/>
        </w:rPr>
      </w:pPr>
      <w:r w:rsidRPr="00265921">
        <w:rPr>
          <w:b/>
          <w:sz w:val="22"/>
          <w:szCs w:val="22"/>
        </w:rPr>
        <w:t>Dodací podmínky</w:t>
      </w:r>
    </w:p>
    <w:p w:rsidR="0003004B" w:rsidRPr="00265921" w:rsidRDefault="0003004B" w:rsidP="0003004B">
      <w:pPr>
        <w:pStyle w:val="Zkladntext2"/>
        <w:rPr>
          <w:b/>
          <w:sz w:val="22"/>
          <w:szCs w:val="22"/>
        </w:rPr>
      </w:pPr>
    </w:p>
    <w:p w:rsidR="0003004B" w:rsidRPr="00265921" w:rsidRDefault="0003004B" w:rsidP="00F65C7F">
      <w:pPr>
        <w:pStyle w:val="Zkladntext2"/>
        <w:numPr>
          <w:ilvl w:val="0"/>
          <w:numId w:val="4"/>
        </w:numPr>
        <w:ind w:left="357"/>
        <w:rPr>
          <w:sz w:val="22"/>
          <w:szCs w:val="22"/>
        </w:rPr>
      </w:pPr>
      <w:r w:rsidRPr="00265921">
        <w:rPr>
          <w:sz w:val="22"/>
          <w:szCs w:val="22"/>
        </w:rPr>
        <w:t>Prodávající se zavazuje dodávat kupujícímu zboží odpovídající příslušným platným normám a standardům.</w:t>
      </w:r>
      <w:r>
        <w:rPr>
          <w:sz w:val="22"/>
          <w:szCs w:val="22"/>
        </w:rPr>
        <w:br/>
      </w:r>
      <w:r w:rsidRPr="00265921">
        <w:rPr>
          <w:sz w:val="22"/>
          <w:szCs w:val="22"/>
        </w:rPr>
        <w:t xml:space="preserve"> </w:t>
      </w:r>
    </w:p>
    <w:p w:rsidR="0003004B" w:rsidRPr="00265921" w:rsidRDefault="0003004B" w:rsidP="00F65C7F">
      <w:pPr>
        <w:pStyle w:val="Zkladntext2"/>
        <w:numPr>
          <w:ilvl w:val="0"/>
          <w:numId w:val="4"/>
        </w:numPr>
        <w:ind w:left="357" w:hanging="357"/>
        <w:jc w:val="left"/>
        <w:rPr>
          <w:sz w:val="22"/>
          <w:szCs w:val="22"/>
        </w:rPr>
      </w:pPr>
      <w:r w:rsidRPr="00265921">
        <w:rPr>
          <w:sz w:val="22"/>
          <w:szCs w:val="22"/>
        </w:rPr>
        <w:t>Prodávající poskytuje na zboží při jeho řádném skladování (tj. zejména na suchém a tmavém místě) záruku v délce 24 měsíců. Záruční doba počíná běžet okamžikem převzetí zboží. Kupující je povinen uplatnit právo z </w:t>
      </w:r>
      <w:r>
        <w:rPr>
          <w:sz w:val="22"/>
          <w:szCs w:val="22"/>
        </w:rPr>
        <w:t xml:space="preserve">vad zboží písemně a je povinen </w:t>
      </w:r>
      <w:r w:rsidRPr="00265921">
        <w:rPr>
          <w:sz w:val="22"/>
          <w:szCs w:val="22"/>
        </w:rPr>
        <w:t>předložit prodávajícímu veškeré podklady nezbytné k posouzení reklamovaných vad.</w:t>
      </w:r>
      <w:r>
        <w:rPr>
          <w:sz w:val="22"/>
          <w:szCs w:val="22"/>
        </w:rPr>
        <w:br/>
      </w:r>
    </w:p>
    <w:p w:rsidR="0003004B" w:rsidRDefault="0003004B" w:rsidP="00F65C7F">
      <w:pPr>
        <w:pStyle w:val="Zkladntext2"/>
        <w:numPr>
          <w:ilvl w:val="0"/>
          <w:numId w:val="4"/>
        </w:numPr>
        <w:ind w:left="357"/>
        <w:rPr>
          <w:sz w:val="22"/>
          <w:szCs w:val="22"/>
        </w:rPr>
      </w:pPr>
      <w:r w:rsidRPr="00265921">
        <w:rPr>
          <w:sz w:val="22"/>
          <w:szCs w:val="22"/>
        </w:rPr>
        <w:t>Právo kupujícího z vad zboží zaniká, pokud nebylo u vad zřejmých uplatněno při převzetí zboží, nejpozději však do 5 dnů ode dne převzetí, u vad ostatních nejpozději do konce záruční doby.</w:t>
      </w:r>
    </w:p>
    <w:p w:rsidR="0003004B" w:rsidRPr="00265921" w:rsidRDefault="0003004B" w:rsidP="0003004B">
      <w:pPr>
        <w:pStyle w:val="Zkladntext2"/>
        <w:ind w:left="720"/>
        <w:rPr>
          <w:sz w:val="22"/>
          <w:szCs w:val="22"/>
        </w:rPr>
      </w:pPr>
    </w:p>
    <w:p w:rsidR="0003004B" w:rsidRPr="00265921" w:rsidRDefault="0003004B" w:rsidP="0003004B">
      <w:pPr>
        <w:pStyle w:val="Zkladntext2"/>
        <w:ind w:left="360"/>
        <w:jc w:val="center"/>
        <w:rPr>
          <w:b/>
          <w:sz w:val="22"/>
          <w:szCs w:val="22"/>
        </w:rPr>
      </w:pPr>
      <w:r w:rsidRPr="00265921">
        <w:rPr>
          <w:b/>
          <w:sz w:val="22"/>
          <w:szCs w:val="22"/>
        </w:rPr>
        <w:t>V.</w:t>
      </w:r>
    </w:p>
    <w:p w:rsidR="0003004B" w:rsidRDefault="0003004B" w:rsidP="0003004B">
      <w:pPr>
        <w:pStyle w:val="Zkladntext2"/>
        <w:ind w:left="360"/>
        <w:jc w:val="center"/>
        <w:rPr>
          <w:b/>
          <w:sz w:val="22"/>
          <w:szCs w:val="22"/>
        </w:rPr>
      </w:pPr>
      <w:r w:rsidRPr="00265921">
        <w:rPr>
          <w:b/>
          <w:sz w:val="22"/>
          <w:szCs w:val="22"/>
        </w:rPr>
        <w:t>Odstoupení od smlouvy</w:t>
      </w:r>
    </w:p>
    <w:p w:rsidR="00C333FE" w:rsidRDefault="00C333FE" w:rsidP="0003004B">
      <w:pPr>
        <w:pStyle w:val="Zkladntext2"/>
        <w:ind w:left="360"/>
        <w:jc w:val="center"/>
        <w:rPr>
          <w:b/>
          <w:sz w:val="22"/>
          <w:szCs w:val="22"/>
        </w:rPr>
      </w:pPr>
    </w:p>
    <w:p w:rsidR="004517CA" w:rsidRDefault="00C333FE" w:rsidP="00C333FE">
      <w:pPr>
        <w:pStyle w:val="Zkladntext"/>
        <w:ind w:left="357"/>
        <w:rPr>
          <w:sz w:val="22"/>
          <w:szCs w:val="22"/>
        </w:rPr>
      </w:pPr>
      <w:r>
        <w:rPr>
          <w:sz w:val="22"/>
          <w:szCs w:val="22"/>
        </w:rPr>
        <w:t>Strany smlouvy jsou oprávněny</w:t>
      </w:r>
      <w:r w:rsidRPr="0003004B">
        <w:rPr>
          <w:sz w:val="22"/>
          <w:szCs w:val="22"/>
        </w:rPr>
        <w:t xml:space="preserve"> odstoupit od smlouvy v případě</w:t>
      </w:r>
      <w:r>
        <w:rPr>
          <w:sz w:val="22"/>
          <w:szCs w:val="22"/>
        </w:rPr>
        <w:t xml:space="preserve"> neplnění sjednaných smluvních </w:t>
      </w:r>
      <w:r w:rsidRPr="0003004B">
        <w:rPr>
          <w:sz w:val="22"/>
          <w:szCs w:val="22"/>
        </w:rPr>
        <w:t>podmínek druhou smluvní stranou.</w:t>
      </w:r>
    </w:p>
    <w:p w:rsidR="00C333FE" w:rsidRDefault="00C333FE" w:rsidP="00C333FE">
      <w:pPr>
        <w:pStyle w:val="Zkladntext"/>
        <w:ind w:left="357"/>
        <w:rPr>
          <w:sz w:val="22"/>
          <w:szCs w:val="22"/>
        </w:rPr>
      </w:pPr>
      <w:r>
        <w:rPr>
          <w:sz w:val="22"/>
          <w:szCs w:val="22"/>
        </w:rPr>
        <w:br/>
      </w:r>
      <w:r w:rsidR="00DB28E2">
        <w:rPr>
          <w:sz w:val="22"/>
          <w:szCs w:val="22"/>
        </w:rPr>
        <w:t xml:space="preserve">1. </w:t>
      </w:r>
      <w:r w:rsidR="00AB4FBA">
        <w:rPr>
          <w:sz w:val="22"/>
          <w:szCs w:val="22"/>
        </w:rPr>
        <w:t xml:space="preserve">  Účastníci </w:t>
      </w:r>
      <w:r w:rsidR="00DB28E2">
        <w:rPr>
          <w:sz w:val="22"/>
          <w:szCs w:val="22"/>
        </w:rPr>
        <w:t>smlouvy jsou oprávněni</w:t>
      </w:r>
      <w:r>
        <w:rPr>
          <w:sz w:val="22"/>
          <w:szCs w:val="22"/>
        </w:rPr>
        <w:t xml:space="preserve"> odstoupit od smlouvy </w:t>
      </w:r>
      <w:r w:rsidR="00DB28E2">
        <w:rPr>
          <w:sz w:val="22"/>
          <w:szCs w:val="22"/>
        </w:rPr>
        <w:t xml:space="preserve">v případě, že druhý účastník </w:t>
      </w:r>
      <w:r>
        <w:rPr>
          <w:sz w:val="22"/>
          <w:szCs w:val="22"/>
        </w:rPr>
        <w:t>smlouvy přestane být plně právně způsobilým subjektem, na jeho majetek bylo prohlášeno insolvenční</w:t>
      </w:r>
      <w:r w:rsidR="001C1527">
        <w:rPr>
          <w:sz w:val="22"/>
          <w:szCs w:val="22"/>
        </w:rPr>
        <w:t xml:space="preserve"> </w:t>
      </w:r>
      <w:r w:rsidRPr="00F65C7F">
        <w:rPr>
          <w:sz w:val="22"/>
          <w:szCs w:val="22"/>
        </w:rPr>
        <w:t>řízení nebo n</w:t>
      </w:r>
      <w:r w:rsidR="001C1527">
        <w:rPr>
          <w:sz w:val="22"/>
          <w:szCs w:val="22"/>
        </w:rPr>
        <w:t>ávrh na insolvent</w:t>
      </w:r>
      <w:r w:rsidRPr="00F65C7F">
        <w:rPr>
          <w:sz w:val="22"/>
          <w:szCs w:val="22"/>
        </w:rPr>
        <w:t>ní řízení bylo zamítnuto z důvodu nedostatku majetku nebo bylo zahájeno vyrovnávací řízení.</w:t>
      </w:r>
    </w:p>
    <w:p w:rsidR="00AB4FBA" w:rsidRPr="00F65C7F" w:rsidRDefault="00AB4FBA" w:rsidP="00C333FE">
      <w:pPr>
        <w:pStyle w:val="Zkladntext"/>
        <w:ind w:left="357"/>
        <w:rPr>
          <w:sz w:val="22"/>
          <w:szCs w:val="22"/>
        </w:rPr>
      </w:pPr>
    </w:p>
    <w:p w:rsidR="00C333FE" w:rsidRPr="0003004B" w:rsidRDefault="00C333FE" w:rsidP="00DB28E2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03004B">
        <w:rPr>
          <w:sz w:val="22"/>
          <w:szCs w:val="22"/>
        </w:rPr>
        <w:t>Důvod odstoupení od smlouvy musí být uveden v písemném ods</w:t>
      </w:r>
      <w:r>
        <w:rPr>
          <w:sz w:val="22"/>
          <w:szCs w:val="22"/>
        </w:rPr>
        <w:t xml:space="preserve">toupení. Účinky odstoupení od </w:t>
      </w:r>
      <w:r w:rsidRPr="0003004B">
        <w:rPr>
          <w:sz w:val="22"/>
          <w:szCs w:val="22"/>
        </w:rPr>
        <w:t>té</w:t>
      </w:r>
      <w:r>
        <w:rPr>
          <w:sz w:val="22"/>
          <w:szCs w:val="22"/>
        </w:rPr>
        <w:t>to smlouvy nastanou doručením písemného oznámení o odstoupení od</w:t>
      </w:r>
      <w:r w:rsidRPr="0003004B">
        <w:rPr>
          <w:sz w:val="22"/>
          <w:szCs w:val="22"/>
        </w:rPr>
        <w:t xml:space="preserve"> smlouvy druhé</w:t>
      </w:r>
      <w:r w:rsidR="00DB28E2">
        <w:rPr>
          <w:sz w:val="22"/>
          <w:szCs w:val="22"/>
        </w:rPr>
        <w:t>mu účastníkovi</w:t>
      </w:r>
      <w:r w:rsidRPr="0003004B">
        <w:rPr>
          <w:sz w:val="22"/>
          <w:szCs w:val="22"/>
        </w:rPr>
        <w:t xml:space="preserve"> smlouvy. </w:t>
      </w:r>
    </w:p>
    <w:p w:rsidR="00C333FE" w:rsidRDefault="00C333FE" w:rsidP="00C92972">
      <w:pPr>
        <w:pStyle w:val="Zkladntext2"/>
        <w:ind w:left="720"/>
        <w:rPr>
          <w:b/>
          <w:sz w:val="22"/>
          <w:szCs w:val="22"/>
        </w:rPr>
      </w:pPr>
    </w:p>
    <w:p w:rsidR="0003004B" w:rsidRDefault="0003004B" w:rsidP="00C333FE">
      <w:pPr>
        <w:pStyle w:val="Zkladntext2"/>
        <w:rPr>
          <w:sz w:val="22"/>
          <w:szCs w:val="22"/>
        </w:rPr>
      </w:pPr>
    </w:p>
    <w:p w:rsidR="0083745C" w:rsidRDefault="0083745C" w:rsidP="00C333FE">
      <w:pPr>
        <w:pStyle w:val="Zkladntext2"/>
        <w:rPr>
          <w:sz w:val="22"/>
          <w:szCs w:val="22"/>
        </w:rPr>
      </w:pPr>
    </w:p>
    <w:p w:rsidR="0083745C" w:rsidRDefault="0083745C" w:rsidP="00C333FE">
      <w:pPr>
        <w:pStyle w:val="Zkladntext2"/>
        <w:rPr>
          <w:sz w:val="22"/>
          <w:szCs w:val="22"/>
        </w:rPr>
      </w:pPr>
    </w:p>
    <w:p w:rsidR="00DB28E2" w:rsidRDefault="00DB28E2" w:rsidP="00C333FE">
      <w:pPr>
        <w:pStyle w:val="Zkladntext2"/>
        <w:rPr>
          <w:sz w:val="22"/>
          <w:szCs w:val="22"/>
        </w:rPr>
      </w:pPr>
    </w:p>
    <w:p w:rsidR="00DB28E2" w:rsidRDefault="00DB28E2" w:rsidP="00C333FE">
      <w:pPr>
        <w:pStyle w:val="Zkladntext2"/>
        <w:rPr>
          <w:sz w:val="22"/>
          <w:szCs w:val="22"/>
        </w:rPr>
      </w:pPr>
    </w:p>
    <w:p w:rsidR="00DB28E2" w:rsidRDefault="00DB28E2" w:rsidP="00C333FE">
      <w:pPr>
        <w:pStyle w:val="Zkladntext2"/>
        <w:rPr>
          <w:sz w:val="22"/>
          <w:szCs w:val="22"/>
        </w:rPr>
      </w:pPr>
    </w:p>
    <w:p w:rsidR="001C1527" w:rsidRDefault="001C1527" w:rsidP="00C333FE">
      <w:pPr>
        <w:pStyle w:val="Zkladntext2"/>
        <w:rPr>
          <w:sz w:val="22"/>
          <w:szCs w:val="22"/>
        </w:rPr>
      </w:pPr>
    </w:p>
    <w:p w:rsidR="001C1527" w:rsidRDefault="001C1527" w:rsidP="00C333FE">
      <w:pPr>
        <w:pStyle w:val="Zkladntext2"/>
        <w:rPr>
          <w:sz w:val="22"/>
          <w:szCs w:val="22"/>
        </w:rPr>
      </w:pPr>
    </w:p>
    <w:p w:rsidR="0083745C" w:rsidRDefault="0083745C" w:rsidP="00C333FE">
      <w:pPr>
        <w:pStyle w:val="Zkladntext2"/>
        <w:rPr>
          <w:sz w:val="22"/>
          <w:szCs w:val="22"/>
        </w:rPr>
      </w:pPr>
    </w:p>
    <w:p w:rsidR="0083745C" w:rsidRPr="00265921" w:rsidRDefault="0083745C" w:rsidP="00C333FE">
      <w:pPr>
        <w:pStyle w:val="Zkladntext2"/>
        <w:rPr>
          <w:sz w:val="22"/>
          <w:szCs w:val="22"/>
        </w:rPr>
      </w:pPr>
    </w:p>
    <w:p w:rsidR="0003004B" w:rsidRPr="00265921" w:rsidRDefault="0003004B" w:rsidP="0003004B">
      <w:pPr>
        <w:pStyle w:val="Zkladntext2"/>
        <w:jc w:val="center"/>
        <w:rPr>
          <w:b/>
          <w:sz w:val="22"/>
          <w:szCs w:val="22"/>
        </w:rPr>
      </w:pPr>
      <w:r w:rsidRPr="00265921">
        <w:rPr>
          <w:b/>
          <w:sz w:val="22"/>
          <w:szCs w:val="22"/>
        </w:rPr>
        <w:t>VI.</w:t>
      </w:r>
    </w:p>
    <w:p w:rsidR="0003004B" w:rsidRPr="00265921" w:rsidRDefault="0003004B" w:rsidP="0003004B">
      <w:pPr>
        <w:pStyle w:val="Zkladntext2"/>
        <w:jc w:val="center"/>
        <w:rPr>
          <w:b/>
          <w:sz w:val="22"/>
          <w:szCs w:val="22"/>
        </w:rPr>
      </w:pPr>
      <w:r w:rsidRPr="00265921">
        <w:rPr>
          <w:b/>
          <w:sz w:val="22"/>
          <w:szCs w:val="22"/>
        </w:rPr>
        <w:t>Trvání smlouvy</w:t>
      </w:r>
    </w:p>
    <w:p w:rsidR="0003004B" w:rsidRPr="00265921" w:rsidRDefault="0003004B" w:rsidP="0003004B">
      <w:pPr>
        <w:pStyle w:val="Zkladntext2"/>
        <w:rPr>
          <w:sz w:val="22"/>
          <w:szCs w:val="22"/>
        </w:rPr>
      </w:pPr>
    </w:p>
    <w:p w:rsidR="0003004B" w:rsidRDefault="0003004B" w:rsidP="00F65C7F">
      <w:pPr>
        <w:pStyle w:val="Zkladntext2"/>
        <w:numPr>
          <w:ilvl w:val="0"/>
          <w:numId w:val="6"/>
        </w:numPr>
        <w:ind w:left="357"/>
        <w:rPr>
          <w:sz w:val="22"/>
          <w:szCs w:val="22"/>
        </w:rPr>
      </w:pPr>
      <w:r w:rsidRPr="00265921">
        <w:rPr>
          <w:sz w:val="22"/>
          <w:szCs w:val="22"/>
        </w:rPr>
        <w:t xml:space="preserve">Tato smlouva se uzavírá na dobu neurčitou. </w:t>
      </w:r>
    </w:p>
    <w:p w:rsidR="001C1527" w:rsidRDefault="001C1527" w:rsidP="001C1527">
      <w:pPr>
        <w:pStyle w:val="Zkladntext2"/>
        <w:ind w:left="357"/>
        <w:rPr>
          <w:sz w:val="22"/>
          <w:szCs w:val="22"/>
        </w:rPr>
      </w:pPr>
    </w:p>
    <w:p w:rsidR="006923AE" w:rsidRPr="00265921" w:rsidRDefault="006923AE" w:rsidP="00F65C7F">
      <w:pPr>
        <w:pStyle w:val="Zkladntext2"/>
        <w:numPr>
          <w:ilvl w:val="0"/>
          <w:numId w:val="6"/>
        </w:numPr>
        <w:ind w:left="357"/>
        <w:rPr>
          <w:sz w:val="22"/>
          <w:szCs w:val="22"/>
        </w:rPr>
      </w:pPr>
      <w:r>
        <w:rPr>
          <w:sz w:val="22"/>
          <w:szCs w:val="22"/>
        </w:rPr>
        <w:t xml:space="preserve">Neoznámí-li některá ze smluvních stran druhé smluvní straně písemně alespoň tři měsíce před sjednaným ukončením smlouvy, že trvá na sjednaném datu ukončení platnosti a účinnosti smlouvy, platí, že </w:t>
      </w:r>
      <w:r w:rsidR="001C1527">
        <w:rPr>
          <w:sz w:val="22"/>
          <w:szCs w:val="22"/>
        </w:rPr>
        <w:t xml:space="preserve">se </w:t>
      </w:r>
      <w:r>
        <w:rPr>
          <w:sz w:val="22"/>
          <w:szCs w:val="22"/>
        </w:rPr>
        <w:t>platnost a účinnosti smlouvy prodlužuje, a to vždy o jeden kalendářní rok.</w:t>
      </w:r>
    </w:p>
    <w:p w:rsidR="0003004B" w:rsidRPr="00265921" w:rsidRDefault="0003004B" w:rsidP="0003004B">
      <w:pPr>
        <w:pStyle w:val="Zkladntext2"/>
        <w:rPr>
          <w:sz w:val="22"/>
          <w:szCs w:val="22"/>
        </w:rPr>
      </w:pPr>
    </w:p>
    <w:p w:rsidR="00F65C7F" w:rsidRDefault="00F65C7F" w:rsidP="0003004B">
      <w:pPr>
        <w:pStyle w:val="Zkladntext2"/>
        <w:ind w:left="360"/>
        <w:jc w:val="center"/>
        <w:rPr>
          <w:b/>
          <w:sz w:val="22"/>
          <w:szCs w:val="22"/>
        </w:rPr>
      </w:pPr>
    </w:p>
    <w:p w:rsidR="00F65C7F" w:rsidRDefault="00F65C7F" w:rsidP="00C92972">
      <w:pPr>
        <w:pStyle w:val="Zkladntext2"/>
        <w:rPr>
          <w:b/>
          <w:sz w:val="22"/>
          <w:szCs w:val="22"/>
        </w:rPr>
      </w:pPr>
    </w:p>
    <w:p w:rsidR="00F65C7F" w:rsidRDefault="00F65C7F" w:rsidP="0003004B">
      <w:pPr>
        <w:pStyle w:val="Zkladntext2"/>
        <w:ind w:left="360"/>
        <w:jc w:val="center"/>
        <w:rPr>
          <w:b/>
          <w:sz w:val="22"/>
          <w:szCs w:val="22"/>
        </w:rPr>
      </w:pPr>
    </w:p>
    <w:p w:rsidR="0003004B" w:rsidRPr="00265921" w:rsidRDefault="0003004B" w:rsidP="0003004B">
      <w:pPr>
        <w:pStyle w:val="Zkladntext2"/>
        <w:ind w:left="360"/>
        <w:jc w:val="center"/>
        <w:rPr>
          <w:b/>
          <w:sz w:val="22"/>
          <w:szCs w:val="22"/>
        </w:rPr>
      </w:pPr>
      <w:r w:rsidRPr="00265921">
        <w:rPr>
          <w:b/>
          <w:sz w:val="22"/>
          <w:szCs w:val="22"/>
        </w:rPr>
        <w:t>VII.</w:t>
      </w:r>
    </w:p>
    <w:p w:rsidR="0003004B" w:rsidRDefault="0003004B" w:rsidP="0003004B">
      <w:pPr>
        <w:pStyle w:val="Zkladntext2"/>
        <w:ind w:left="360"/>
        <w:jc w:val="center"/>
        <w:rPr>
          <w:b/>
          <w:sz w:val="22"/>
          <w:szCs w:val="22"/>
        </w:rPr>
      </w:pPr>
      <w:r w:rsidRPr="00265921">
        <w:rPr>
          <w:b/>
          <w:sz w:val="22"/>
          <w:szCs w:val="22"/>
        </w:rPr>
        <w:t>Závěrečná</w:t>
      </w:r>
      <w:r>
        <w:rPr>
          <w:b/>
          <w:sz w:val="22"/>
          <w:szCs w:val="22"/>
        </w:rPr>
        <w:t xml:space="preserve"> ujednání</w:t>
      </w:r>
    </w:p>
    <w:p w:rsidR="0003004B" w:rsidRPr="0003004B" w:rsidRDefault="0003004B" w:rsidP="0003004B">
      <w:pPr>
        <w:pStyle w:val="Zkladntext2"/>
        <w:ind w:left="360"/>
        <w:jc w:val="center"/>
        <w:rPr>
          <w:b/>
          <w:sz w:val="22"/>
          <w:szCs w:val="22"/>
        </w:rPr>
      </w:pPr>
    </w:p>
    <w:p w:rsidR="0003004B" w:rsidRPr="00265921" w:rsidRDefault="0003004B" w:rsidP="00F65C7F">
      <w:pPr>
        <w:pStyle w:val="Zkladntext"/>
        <w:numPr>
          <w:ilvl w:val="0"/>
          <w:numId w:val="7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>Smlouva je vyhotovena</w:t>
      </w:r>
      <w:r w:rsidRPr="00265921">
        <w:rPr>
          <w:sz w:val="22"/>
          <w:szCs w:val="22"/>
        </w:rPr>
        <w:t xml:space="preserve"> ve dvou stejnopisech, z nichž každá smluvní strana obdrží po jednom vyhotovení.</w:t>
      </w:r>
      <w:r w:rsidR="00F65C7F">
        <w:rPr>
          <w:sz w:val="22"/>
          <w:szCs w:val="22"/>
        </w:rPr>
        <w:br/>
      </w:r>
    </w:p>
    <w:p w:rsidR="0003004B" w:rsidRPr="00265921" w:rsidRDefault="0003004B" w:rsidP="00F65C7F">
      <w:pPr>
        <w:pStyle w:val="Zkladntext"/>
        <w:numPr>
          <w:ilvl w:val="0"/>
          <w:numId w:val="7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>Smlouva nabývá platnosti</w:t>
      </w:r>
      <w:r w:rsidRPr="00265921">
        <w:rPr>
          <w:sz w:val="22"/>
          <w:szCs w:val="22"/>
        </w:rPr>
        <w:t xml:space="preserve"> dnem jejího podpisu</w:t>
      </w:r>
      <w:r w:rsidR="006923AE">
        <w:rPr>
          <w:sz w:val="22"/>
          <w:szCs w:val="22"/>
        </w:rPr>
        <w:t>.</w:t>
      </w:r>
      <w:r w:rsidR="00F65C7F">
        <w:rPr>
          <w:sz w:val="22"/>
          <w:szCs w:val="22"/>
        </w:rPr>
        <w:br/>
      </w:r>
    </w:p>
    <w:p w:rsidR="0003004B" w:rsidRDefault="006923AE" w:rsidP="00F65C7F">
      <w:pPr>
        <w:pStyle w:val="Zkladntext"/>
        <w:numPr>
          <w:ilvl w:val="0"/>
          <w:numId w:val="7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>Práva a povinnosti z této kupní smlouvy vyplývající přechází na právní nástupce obou účastníků smlouvy.</w:t>
      </w:r>
    </w:p>
    <w:p w:rsidR="006923AE" w:rsidRDefault="006923AE" w:rsidP="006923AE">
      <w:pPr>
        <w:pStyle w:val="Zkladntext"/>
        <w:rPr>
          <w:sz w:val="22"/>
          <w:szCs w:val="22"/>
        </w:rPr>
      </w:pPr>
    </w:p>
    <w:p w:rsidR="006923AE" w:rsidRDefault="006923AE" w:rsidP="006923AE">
      <w:pPr>
        <w:pStyle w:val="Zkladntex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Právní vztahy touto smlouvou výslovně neupravené se řídí příslušnými ustanoveními občanského zákoníku.</w:t>
      </w:r>
    </w:p>
    <w:p w:rsidR="00F65C7F" w:rsidRPr="00265921" w:rsidRDefault="00F65C7F" w:rsidP="00F65C7F">
      <w:pPr>
        <w:pStyle w:val="Zkladntext"/>
        <w:ind w:left="357"/>
        <w:rPr>
          <w:sz w:val="22"/>
          <w:szCs w:val="22"/>
        </w:rPr>
      </w:pPr>
    </w:p>
    <w:p w:rsidR="0003004B" w:rsidRPr="00265921" w:rsidRDefault="006923AE" w:rsidP="00F65C7F">
      <w:pPr>
        <w:pStyle w:val="Zkladntext"/>
        <w:numPr>
          <w:ilvl w:val="0"/>
          <w:numId w:val="7"/>
        </w:numPr>
        <w:ind w:left="357" w:hanging="357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Oba účastníci smlouvy </w:t>
      </w:r>
      <w:r w:rsidR="0003004B" w:rsidRPr="00265921">
        <w:rPr>
          <w:sz w:val="22"/>
          <w:szCs w:val="22"/>
        </w:rPr>
        <w:t>potvrzují autentičnost této smlouvy svým podpisem a současně prohlašují, že si smlouvu i její přílohy přečetl</w:t>
      </w:r>
      <w:r w:rsidR="0003004B">
        <w:rPr>
          <w:sz w:val="22"/>
          <w:szCs w:val="22"/>
        </w:rPr>
        <w:t xml:space="preserve">y </w:t>
      </w:r>
      <w:r w:rsidR="0003004B" w:rsidRPr="00265921">
        <w:rPr>
          <w:sz w:val="22"/>
          <w:szCs w:val="22"/>
        </w:rPr>
        <w:t>a že tato smlouva vyjadřuje jejich svobodnou a vážnou vůli.</w:t>
      </w:r>
      <w:r w:rsidR="00F65C7F">
        <w:rPr>
          <w:sz w:val="22"/>
          <w:szCs w:val="22"/>
        </w:rPr>
        <w:br/>
      </w:r>
    </w:p>
    <w:p w:rsidR="0003004B" w:rsidRPr="00265921" w:rsidRDefault="0003004B" w:rsidP="0003004B">
      <w:pPr>
        <w:pStyle w:val="Zkladntext2"/>
        <w:rPr>
          <w:sz w:val="22"/>
          <w:szCs w:val="22"/>
        </w:rPr>
      </w:pPr>
    </w:p>
    <w:p w:rsidR="0003004B" w:rsidRPr="00265921" w:rsidRDefault="0068003E" w:rsidP="0003004B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V Opavě dne: 2. 4. 2024</w:t>
      </w:r>
    </w:p>
    <w:p w:rsidR="0003004B" w:rsidRPr="00265921" w:rsidRDefault="0003004B" w:rsidP="0003004B">
      <w:pPr>
        <w:pStyle w:val="Zkladntext2"/>
        <w:rPr>
          <w:sz w:val="22"/>
          <w:szCs w:val="22"/>
        </w:rPr>
      </w:pPr>
    </w:p>
    <w:p w:rsidR="0003004B" w:rsidRPr="00265921" w:rsidRDefault="0003004B" w:rsidP="0003004B">
      <w:pPr>
        <w:pStyle w:val="Zkladntext2"/>
        <w:rPr>
          <w:sz w:val="22"/>
          <w:szCs w:val="22"/>
        </w:rPr>
      </w:pPr>
    </w:p>
    <w:p w:rsidR="0003004B" w:rsidRPr="00265921" w:rsidRDefault="0003004B" w:rsidP="0003004B">
      <w:pPr>
        <w:pStyle w:val="Zkladntext2"/>
        <w:rPr>
          <w:sz w:val="22"/>
          <w:szCs w:val="22"/>
        </w:rPr>
      </w:pPr>
    </w:p>
    <w:p w:rsidR="0003004B" w:rsidRPr="00265921" w:rsidRDefault="0003004B" w:rsidP="0003004B">
      <w:pPr>
        <w:pStyle w:val="Zkladntext2"/>
        <w:rPr>
          <w:sz w:val="22"/>
          <w:szCs w:val="22"/>
        </w:rPr>
      </w:pPr>
    </w:p>
    <w:p w:rsidR="0003004B" w:rsidRPr="00265921" w:rsidRDefault="0003004B" w:rsidP="0003004B">
      <w:pPr>
        <w:pStyle w:val="Zkladntext2"/>
        <w:rPr>
          <w:sz w:val="22"/>
          <w:szCs w:val="22"/>
        </w:rPr>
      </w:pPr>
    </w:p>
    <w:p w:rsidR="0003004B" w:rsidRPr="00265921" w:rsidRDefault="0003004B" w:rsidP="0003004B">
      <w:pPr>
        <w:pStyle w:val="Zkladntext2"/>
        <w:rPr>
          <w:sz w:val="22"/>
          <w:szCs w:val="22"/>
        </w:rPr>
      </w:pPr>
    </w:p>
    <w:p w:rsidR="0003004B" w:rsidRPr="00265921" w:rsidRDefault="0003004B" w:rsidP="0003004B">
      <w:pPr>
        <w:pStyle w:val="Zkladntext2"/>
        <w:rPr>
          <w:sz w:val="22"/>
          <w:szCs w:val="22"/>
        </w:rPr>
      </w:pPr>
      <w:r w:rsidRPr="00265921">
        <w:rPr>
          <w:sz w:val="22"/>
          <w:szCs w:val="22"/>
        </w:rPr>
        <w:t>………………………………………</w:t>
      </w:r>
      <w:r w:rsidRPr="00265921">
        <w:rPr>
          <w:sz w:val="22"/>
          <w:szCs w:val="22"/>
        </w:rPr>
        <w:tab/>
      </w:r>
      <w:r w:rsidRPr="00265921">
        <w:rPr>
          <w:sz w:val="22"/>
          <w:szCs w:val="22"/>
        </w:rPr>
        <w:tab/>
      </w:r>
      <w:r w:rsidRPr="00265921">
        <w:rPr>
          <w:sz w:val="22"/>
          <w:szCs w:val="22"/>
        </w:rPr>
        <w:tab/>
        <w:t>……………………………………………</w:t>
      </w:r>
    </w:p>
    <w:p w:rsidR="0003004B" w:rsidRPr="00265921" w:rsidRDefault="0003004B" w:rsidP="0003004B">
      <w:pPr>
        <w:pStyle w:val="Zkladntext2"/>
        <w:rPr>
          <w:sz w:val="22"/>
          <w:szCs w:val="22"/>
        </w:rPr>
      </w:pPr>
      <w:r w:rsidRPr="00265921">
        <w:rPr>
          <w:sz w:val="22"/>
          <w:szCs w:val="22"/>
        </w:rPr>
        <w:t xml:space="preserve">                     prodávající</w:t>
      </w:r>
      <w:r w:rsidRPr="00265921">
        <w:rPr>
          <w:sz w:val="22"/>
          <w:szCs w:val="22"/>
        </w:rPr>
        <w:tab/>
      </w:r>
      <w:r w:rsidRPr="00265921">
        <w:rPr>
          <w:sz w:val="22"/>
          <w:szCs w:val="22"/>
        </w:rPr>
        <w:tab/>
        <w:t xml:space="preserve">                     </w:t>
      </w:r>
      <w:r w:rsidRPr="00265921">
        <w:rPr>
          <w:sz w:val="22"/>
          <w:szCs w:val="22"/>
        </w:rPr>
        <w:tab/>
      </w:r>
      <w:r w:rsidRPr="00265921">
        <w:rPr>
          <w:sz w:val="22"/>
          <w:szCs w:val="22"/>
        </w:rPr>
        <w:tab/>
        <w:t>kupující</w:t>
      </w:r>
    </w:p>
    <w:p w:rsidR="002660F1" w:rsidRDefault="00596220"/>
    <w:sectPr w:rsidR="002660F1" w:rsidSect="00F65C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2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D535B6"/>
    <w:multiLevelType w:val="hybridMultilevel"/>
    <w:tmpl w:val="A442D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1349F"/>
    <w:multiLevelType w:val="hybridMultilevel"/>
    <w:tmpl w:val="F1FE4B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E221A"/>
    <w:multiLevelType w:val="hybridMultilevel"/>
    <w:tmpl w:val="516037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434A58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>
    <w:nsid w:val="45687BD5"/>
    <w:multiLevelType w:val="hybridMultilevel"/>
    <w:tmpl w:val="C79AE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6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477286B"/>
    <w:multiLevelType w:val="hybridMultilevel"/>
    <w:tmpl w:val="313ADB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B609DD"/>
    <w:multiLevelType w:val="hybridMultilevel"/>
    <w:tmpl w:val="6DBE9FDA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06699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205022"/>
    <w:multiLevelType w:val="hybridMultilevel"/>
    <w:tmpl w:val="ABB49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4B"/>
    <w:rsid w:val="0003004B"/>
    <w:rsid w:val="00075954"/>
    <w:rsid w:val="00187553"/>
    <w:rsid w:val="001C1527"/>
    <w:rsid w:val="001E0EC3"/>
    <w:rsid w:val="002A76BC"/>
    <w:rsid w:val="004517CA"/>
    <w:rsid w:val="004E419D"/>
    <w:rsid w:val="00554E50"/>
    <w:rsid w:val="00596220"/>
    <w:rsid w:val="00615A35"/>
    <w:rsid w:val="0068003E"/>
    <w:rsid w:val="006923AE"/>
    <w:rsid w:val="007E3FE2"/>
    <w:rsid w:val="0083745C"/>
    <w:rsid w:val="00863333"/>
    <w:rsid w:val="009D020C"/>
    <w:rsid w:val="00A74BB1"/>
    <w:rsid w:val="00AB4FBA"/>
    <w:rsid w:val="00C333FE"/>
    <w:rsid w:val="00C92972"/>
    <w:rsid w:val="00DB28E2"/>
    <w:rsid w:val="00E9109F"/>
    <w:rsid w:val="00F65C7F"/>
    <w:rsid w:val="00FB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004B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004B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03004B"/>
    <w:pPr>
      <w:widowControl w:val="0"/>
    </w:pPr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03004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3004B"/>
    <w:pPr>
      <w:tabs>
        <w:tab w:val="left" w:pos="4253"/>
      </w:tabs>
      <w:jc w:val="both"/>
    </w:pPr>
  </w:style>
  <w:style w:type="character" w:customStyle="1" w:styleId="Zkladntext2Char">
    <w:name w:val="Základní text 2 Char"/>
    <w:basedOn w:val="Standardnpsmoodstavce"/>
    <w:link w:val="Zkladntext2"/>
    <w:rsid w:val="000300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03004B"/>
    <w:rPr>
      <w:color w:val="0000FF"/>
      <w:u w:val="single"/>
    </w:rPr>
  </w:style>
  <w:style w:type="paragraph" w:styleId="Bezmezer">
    <w:name w:val="No Spacing"/>
    <w:qFormat/>
    <w:rsid w:val="0003004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0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04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004B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004B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03004B"/>
    <w:pPr>
      <w:widowControl w:val="0"/>
    </w:pPr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03004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3004B"/>
    <w:pPr>
      <w:tabs>
        <w:tab w:val="left" w:pos="4253"/>
      </w:tabs>
      <w:jc w:val="both"/>
    </w:pPr>
  </w:style>
  <w:style w:type="character" w:customStyle="1" w:styleId="Zkladntext2Char">
    <w:name w:val="Základní text 2 Char"/>
    <w:basedOn w:val="Standardnpsmoodstavce"/>
    <w:link w:val="Zkladntext2"/>
    <w:rsid w:val="000300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03004B"/>
    <w:rPr>
      <w:color w:val="0000FF"/>
      <w:u w:val="single"/>
    </w:rPr>
  </w:style>
  <w:style w:type="paragraph" w:styleId="Bezmezer">
    <w:name w:val="No Spacing"/>
    <w:qFormat/>
    <w:rsid w:val="0003004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0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04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F5E1C-D96A-486B-B356-AA0B743E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802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KASPA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katerina.zdeblova</dc:creator>
  <cp:lastModifiedBy>Hana Koldová</cp:lastModifiedBy>
  <cp:revision>21</cp:revision>
  <dcterms:created xsi:type="dcterms:W3CDTF">2024-04-12T10:15:00Z</dcterms:created>
  <dcterms:modified xsi:type="dcterms:W3CDTF">2024-04-12T10:58:00Z</dcterms:modified>
</cp:coreProperties>
</file>