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3E92" w14:textId="77777777" w:rsidR="006C121D" w:rsidRPr="00735658" w:rsidRDefault="006C121D" w:rsidP="006C121D">
      <w:pPr>
        <w:jc w:val="center"/>
        <w:rPr>
          <w:rFonts w:ascii="Arial" w:hAnsi="Arial" w:cs="Arial"/>
          <w:b/>
          <w:szCs w:val="24"/>
        </w:rPr>
      </w:pPr>
      <w:r w:rsidRPr="00735658">
        <w:rPr>
          <w:rFonts w:ascii="Arial" w:hAnsi="Arial" w:cs="Arial"/>
          <w:b/>
          <w:szCs w:val="24"/>
        </w:rPr>
        <w:t xml:space="preserve">DODATEK Č. 1 </w:t>
      </w:r>
    </w:p>
    <w:p w14:paraId="381858A2" w14:textId="77777777" w:rsidR="006C121D" w:rsidRPr="00735658" w:rsidRDefault="006C121D" w:rsidP="006C121D">
      <w:pPr>
        <w:jc w:val="center"/>
        <w:rPr>
          <w:rFonts w:ascii="Arial" w:hAnsi="Arial" w:cs="Arial"/>
          <w:b/>
          <w:szCs w:val="24"/>
        </w:rPr>
      </w:pPr>
      <w:r w:rsidRPr="00735658">
        <w:rPr>
          <w:rFonts w:ascii="Arial" w:hAnsi="Arial" w:cs="Arial"/>
          <w:b/>
          <w:szCs w:val="24"/>
        </w:rPr>
        <w:t>SMLOUVY O NÁJMU PROSTORU SLOUŽÍCÍHO K PODNIKÁNÍ</w:t>
      </w:r>
    </w:p>
    <w:p w14:paraId="190D006B" w14:textId="608ED7BE" w:rsidR="006C121D" w:rsidRPr="00735658" w:rsidRDefault="006C121D" w:rsidP="006C121D">
      <w:pPr>
        <w:jc w:val="center"/>
        <w:rPr>
          <w:rFonts w:ascii="Arial" w:hAnsi="Arial" w:cs="Arial"/>
          <w:b/>
          <w:szCs w:val="24"/>
        </w:rPr>
      </w:pPr>
      <w:r w:rsidRPr="00735658">
        <w:rPr>
          <w:rFonts w:ascii="Arial" w:hAnsi="Arial" w:cs="Arial"/>
          <w:b/>
          <w:szCs w:val="24"/>
        </w:rPr>
        <w:t xml:space="preserve">Č. </w:t>
      </w:r>
      <w:r w:rsidR="0048669F" w:rsidRPr="00735658">
        <w:rPr>
          <w:rFonts w:ascii="Arial" w:hAnsi="Arial" w:cs="Arial"/>
          <w:b/>
          <w:szCs w:val="24"/>
        </w:rPr>
        <w:t>TP-</w:t>
      </w:r>
      <w:r w:rsidR="00735658" w:rsidRPr="00735658">
        <w:rPr>
          <w:rFonts w:ascii="Arial" w:hAnsi="Arial" w:cs="Arial"/>
          <w:b/>
          <w:szCs w:val="24"/>
        </w:rPr>
        <w:t>0</w:t>
      </w:r>
      <w:r w:rsidR="00F81FA6">
        <w:rPr>
          <w:rFonts w:ascii="Arial" w:hAnsi="Arial" w:cs="Arial"/>
          <w:b/>
          <w:szCs w:val="24"/>
        </w:rPr>
        <w:t>11</w:t>
      </w:r>
      <w:r w:rsidR="0048669F" w:rsidRPr="00735658">
        <w:rPr>
          <w:rFonts w:ascii="Arial" w:hAnsi="Arial" w:cs="Arial"/>
          <w:b/>
          <w:szCs w:val="24"/>
        </w:rPr>
        <w:t xml:space="preserve">-2023-ISZK </w:t>
      </w:r>
    </w:p>
    <w:p w14:paraId="22D5B9E0" w14:textId="77777777" w:rsidR="006C121D" w:rsidRPr="00B56319" w:rsidRDefault="006C121D" w:rsidP="006C121D">
      <w:pPr>
        <w:jc w:val="center"/>
        <w:rPr>
          <w:rFonts w:ascii="Arial" w:hAnsi="Arial" w:cs="Arial"/>
          <w:bCs/>
          <w:sz w:val="20"/>
        </w:rPr>
      </w:pPr>
    </w:p>
    <w:p w14:paraId="7C489845" w14:textId="55814499" w:rsidR="006C121D" w:rsidRPr="00B56319" w:rsidRDefault="008C5097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bCs/>
          <w:sz w:val="20"/>
        </w:rPr>
        <w:t>S</w:t>
      </w:r>
      <w:r w:rsidR="006C121D" w:rsidRPr="00B56319">
        <w:rPr>
          <w:rFonts w:ascii="Arial" w:hAnsi="Arial" w:cs="Arial"/>
          <w:bCs/>
          <w:sz w:val="20"/>
        </w:rPr>
        <w:t xml:space="preserve">mluvní strany: </w:t>
      </w:r>
    </w:p>
    <w:p w14:paraId="08067D5D" w14:textId="77777777" w:rsidR="006C121D" w:rsidRPr="00B56319" w:rsidRDefault="006C121D" w:rsidP="006C121D">
      <w:pPr>
        <w:jc w:val="both"/>
        <w:rPr>
          <w:rFonts w:ascii="Arial" w:hAnsi="Arial" w:cs="Arial"/>
          <w:b/>
          <w:bCs/>
          <w:sz w:val="20"/>
        </w:rPr>
      </w:pPr>
    </w:p>
    <w:p w14:paraId="7C041AA5" w14:textId="77777777" w:rsidR="006C121D" w:rsidRPr="00B56319" w:rsidRDefault="006C121D" w:rsidP="006C121D">
      <w:pPr>
        <w:jc w:val="both"/>
        <w:rPr>
          <w:rFonts w:ascii="Arial" w:hAnsi="Arial" w:cs="Arial"/>
          <w:b/>
          <w:bCs/>
          <w:sz w:val="20"/>
        </w:rPr>
      </w:pPr>
      <w:r w:rsidRPr="00B56319">
        <w:rPr>
          <w:rFonts w:ascii="Arial" w:hAnsi="Arial" w:cs="Arial"/>
          <w:b/>
          <w:bCs/>
          <w:sz w:val="20"/>
        </w:rPr>
        <w:t>ZRIA, a. s.</w:t>
      </w:r>
    </w:p>
    <w:p w14:paraId="447F1F2E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sz w:val="20"/>
        </w:rPr>
        <w:t>se sídlem Holešovská 1691, 769 01 Holešov</w:t>
      </w:r>
    </w:p>
    <w:p w14:paraId="5BDC0FA3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sz w:val="20"/>
        </w:rPr>
        <w:t xml:space="preserve">IČ: 63080303 </w:t>
      </w:r>
    </w:p>
    <w:p w14:paraId="2450B795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bCs/>
          <w:sz w:val="20"/>
        </w:rPr>
        <w:t xml:space="preserve">DIČ: CZ63080303  </w:t>
      </w:r>
    </w:p>
    <w:p w14:paraId="479FA107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bCs/>
          <w:sz w:val="20"/>
        </w:rPr>
        <w:t xml:space="preserve">zastoupená: </w:t>
      </w:r>
      <w:r w:rsidRPr="00B56319">
        <w:rPr>
          <w:rFonts w:ascii="Arial" w:hAnsi="Arial" w:cs="Arial"/>
          <w:sz w:val="20"/>
        </w:rPr>
        <w:t>Ing. Radovanem Macháčkem, předsedou představenstva</w:t>
      </w:r>
    </w:p>
    <w:p w14:paraId="51F15179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bCs/>
          <w:sz w:val="20"/>
        </w:rPr>
        <w:t>zapsaná v obchodním rejstříku vedeném Krajským soudem v Brně, oddíl B, vložka 1952</w:t>
      </w:r>
    </w:p>
    <w:p w14:paraId="31CF772F" w14:textId="5259355B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bCs/>
          <w:sz w:val="20"/>
        </w:rPr>
        <w:t xml:space="preserve">bankovní spojení: </w:t>
      </w:r>
      <w:proofErr w:type="spellStart"/>
      <w:r w:rsidR="004B30DC">
        <w:rPr>
          <w:rFonts w:ascii="Arial" w:hAnsi="Arial" w:cs="Arial"/>
          <w:bCs/>
          <w:sz w:val="20"/>
        </w:rPr>
        <w:t>xxxxx</w:t>
      </w:r>
      <w:proofErr w:type="spellEnd"/>
    </w:p>
    <w:p w14:paraId="7F1C12F2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sz w:val="20"/>
        </w:rPr>
        <w:t>ID datové schránky: 5gmtsb3</w:t>
      </w:r>
    </w:p>
    <w:p w14:paraId="730FDC0D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4279CE97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(dále jen jako „</w:t>
      </w:r>
      <w:r w:rsidRPr="00B56319">
        <w:rPr>
          <w:rFonts w:ascii="Arial" w:hAnsi="Arial" w:cs="Arial"/>
          <w:b/>
          <w:sz w:val="20"/>
        </w:rPr>
        <w:t>pronajímatel</w:t>
      </w:r>
      <w:r w:rsidRPr="00B56319">
        <w:rPr>
          <w:rFonts w:ascii="Arial" w:hAnsi="Arial" w:cs="Arial"/>
          <w:sz w:val="20"/>
        </w:rPr>
        <w:t>“)</w:t>
      </w:r>
    </w:p>
    <w:p w14:paraId="55F75809" w14:textId="77777777" w:rsidR="006C121D" w:rsidRPr="00B56319" w:rsidRDefault="006C121D" w:rsidP="006C121D">
      <w:pPr>
        <w:rPr>
          <w:rFonts w:ascii="Arial" w:hAnsi="Arial" w:cs="Arial"/>
          <w:sz w:val="20"/>
        </w:rPr>
      </w:pPr>
    </w:p>
    <w:p w14:paraId="0CF941AA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a</w:t>
      </w:r>
    </w:p>
    <w:p w14:paraId="5158DBEA" w14:textId="77777777" w:rsidR="006C121D" w:rsidRPr="00735658" w:rsidRDefault="006C121D" w:rsidP="006C121D">
      <w:pPr>
        <w:jc w:val="both"/>
        <w:rPr>
          <w:rFonts w:ascii="Arial" w:hAnsi="Arial" w:cs="Arial"/>
          <w:sz w:val="20"/>
          <w:szCs w:val="20"/>
        </w:rPr>
      </w:pPr>
    </w:p>
    <w:p w14:paraId="1CEDBFCA" w14:textId="77777777" w:rsidR="00E203CF" w:rsidRPr="00E203CF" w:rsidRDefault="00E203CF" w:rsidP="00E203CF">
      <w:pPr>
        <w:rPr>
          <w:rFonts w:ascii="Arial" w:hAnsi="Arial" w:cs="Arial"/>
          <w:b/>
          <w:sz w:val="20"/>
        </w:rPr>
      </w:pPr>
      <w:r w:rsidRPr="00E203CF">
        <w:rPr>
          <w:rFonts w:ascii="Arial" w:hAnsi="Arial" w:cs="Arial"/>
          <w:b/>
          <w:sz w:val="20"/>
        </w:rPr>
        <w:t>Petra Bradáčová</w:t>
      </w:r>
    </w:p>
    <w:p w14:paraId="67E365D2" w14:textId="77777777" w:rsidR="00E203CF" w:rsidRPr="00E203CF" w:rsidRDefault="00E203CF" w:rsidP="00E203CF">
      <w:pPr>
        <w:jc w:val="both"/>
        <w:rPr>
          <w:rFonts w:ascii="Arial" w:hAnsi="Arial" w:cs="Arial"/>
          <w:sz w:val="20"/>
        </w:rPr>
      </w:pPr>
      <w:r w:rsidRPr="00E203CF">
        <w:rPr>
          <w:rFonts w:ascii="Arial" w:hAnsi="Arial" w:cs="Arial"/>
          <w:sz w:val="20"/>
        </w:rPr>
        <w:t>se sídlem Zahnašovice 82, 769 01 Holešov</w:t>
      </w:r>
    </w:p>
    <w:p w14:paraId="19C62765" w14:textId="77777777" w:rsidR="00E203CF" w:rsidRPr="00E203CF" w:rsidRDefault="00E203CF" w:rsidP="00E203CF">
      <w:pPr>
        <w:jc w:val="both"/>
        <w:rPr>
          <w:rFonts w:ascii="Arial" w:hAnsi="Arial" w:cs="Arial"/>
          <w:sz w:val="20"/>
        </w:rPr>
      </w:pPr>
      <w:r w:rsidRPr="00E203CF">
        <w:rPr>
          <w:rFonts w:ascii="Arial" w:hAnsi="Arial" w:cs="Arial"/>
          <w:sz w:val="20"/>
        </w:rPr>
        <w:t>IČ: 88052842</w:t>
      </w:r>
    </w:p>
    <w:p w14:paraId="61E21C11" w14:textId="77777777" w:rsidR="00E203CF" w:rsidRPr="00E203CF" w:rsidRDefault="00E203CF" w:rsidP="00E203CF">
      <w:pPr>
        <w:jc w:val="both"/>
        <w:rPr>
          <w:rFonts w:ascii="Arial" w:hAnsi="Arial" w:cs="Arial"/>
          <w:sz w:val="20"/>
        </w:rPr>
      </w:pPr>
      <w:r w:rsidRPr="00E203CF">
        <w:rPr>
          <w:rFonts w:ascii="Arial" w:hAnsi="Arial" w:cs="Arial"/>
          <w:sz w:val="20"/>
        </w:rPr>
        <w:t>DIČ: není plátcem DPH</w:t>
      </w:r>
    </w:p>
    <w:p w14:paraId="3A5B91DE" w14:textId="77777777" w:rsidR="00E203CF" w:rsidRPr="00E203CF" w:rsidRDefault="00E203CF" w:rsidP="00E203CF">
      <w:pPr>
        <w:jc w:val="both"/>
        <w:rPr>
          <w:rFonts w:ascii="Arial" w:hAnsi="Arial" w:cs="Arial"/>
          <w:sz w:val="20"/>
        </w:rPr>
      </w:pPr>
      <w:r w:rsidRPr="00E203CF">
        <w:rPr>
          <w:rFonts w:ascii="Arial" w:hAnsi="Arial" w:cs="Arial"/>
          <w:sz w:val="20"/>
        </w:rPr>
        <w:t>zapsaná v živnostenském rejstříku Městského úřadu Holešov dne 10. 08. 2011</w:t>
      </w:r>
    </w:p>
    <w:p w14:paraId="65F7B562" w14:textId="2D9B0F48" w:rsidR="00E203CF" w:rsidRPr="00E203CF" w:rsidRDefault="00E203CF" w:rsidP="00E203CF">
      <w:pPr>
        <w:jc w:val="both"/>
        <w:rPr>
          <w:rFonts w:ascii="Arial" w:hAnsi="Arial" w:cs="Arial"/>
          <w:sz w:val="20"/>
        </w:rPr>
      </w:pPr>
      <w:r w:rsidRPr="00E203CF">
        <w:rPr>
          <w:rFonts w:ascii="Arial" w:hAnsi="Arial" w:cs="Arial"/>
          <w:sz w:val="20"/>
        </w:rPr>
        <w:t xml:space="preserve">bankovní spojení: </w:t>
      </w:r>
      <w:proofErr w:type="spellStart"/>
      <w:r w:rsidR="004B30DC">
        <w:rPr>
          <w:rFonts w:ascii="Arial" w:hAnsi="Arial" w:cs="Arial"/>
          <w:sz w:val="20"/>
        </w:rPr>
        <w:t>xxxxx</w:t>
      </w:r>
      <w:proofErr w:type="spellEnd"/>
    </w:p>
    <w:p w14:paraId="6AF6523B" w14:textId="6B52411A" w:rsidR="00E203CF" w:rsidRPr="00E203CF" w:rsidRDefault="00E203CF" w:rsidP="00E203CF">
      <w:pPr>
        <w:jc w:val="both"/>
        <w:rPr>
          <w:rFonts w:ascii="Arial" w:hAnsi="Arial" w:cs="Arial"/>
          <w:sz w:val="20"/>
        </w:rPr>
      </w:pPr>
      <w:r w:rsidRPr="00E203CF">
        <w:rPr>
          <w:rFonts w:ascii="Arial" w:hAnsi="Arial" w:cs="Arial"/>
          <w:sz w:val="20"/>
        </w:rPr>
        <w:t xml:space="preserve">telefon: </w:t>
      </w:r>
      <w:proofErr w:type="spellStart"/>
      <w:r w:rsidR="004B30DC">
        <w:rPr>
          <w:rFonts w:ascii="Arial" w:hAnsi="Arial" w:cs="Arial"/>
          <w:sz w:val="20"/>
        </w:rPr>
        <w:t>xxxxx</w:t>
      </w:r>
      <w:proofErr w:type="spellEnd"/>
    </w:p>
    <w:p w14:paraId="06BD9547" w14:textId="601975DC" w:rsidR="00E203CF" w:rsidRPr="00E203CF" w:rsidRDefault="00E203CF" w:rsidP="00E203CF">
      <w:pPr>
        <w:jc w:val="both"/>
        <w:rPr>
          <w:rFonts w:ascii="Arial" w:hAnsi="Arial" w:cs="Arial"/>
          <w:sz w:val="20"/>
        </w:rPr>
      </w:pPr>
      <w:r w:rsidRPr="00E203CF">
        <w:rPr>
          <w:rFonts w:ascii="Arial" w:hAnsi="Arial" w:cs="Arial"/>
          <w:sz w:val="20"/>
        </w:rPr>
        <w:t xml:space="preserve">e-mail: </w:t>
      </w:r>
      <w:r w:rsidR="004B30DC">
        <w:rPr>
          <w:rFonts w:ascii="Arial" w:hAnsi="Arial" w:cs="Arial"/>
          <w:sz w:val="20"/>
        </w:rPr>
        <w:t>xxxxx</w:t>
      </w:r>
    </w:p>
    <w:p w14:paraId="6DA8B8E5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7CCA23FF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(dále jen jako „</w:t>
      </w:r>
      <w:r w:rsidRPr="00B56319">
        <w:rPr>
          <w:rFonts w:ascii="Arial" w:hAnsi="Arial" w:cs="Arial"/>
          <w:b/>
          <w:sz w:val="20"/>
        </w:rPr>
        <w:t>nájemce</w:t>
      </w:r>
      <w:r w:rsidRPr="00B56319">
        <w:rPr>
          <w:rFonts w:ascii="Arial" w:hAnsi="Arial" w:cs="Arial"/>
          <w:sz w:val="20"/>
        </w:rPr>
        <w:t>")</w:t>
      </w:r>
    </w:p>
    <w:p w14:paraId="71D3E2BF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68AEB5FE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(dále společně též „</w:t>
      </w:r>
      <w:r w:rsidRPr="00B56319">
        <w:rPr>
          <w:rFonts w:ascii="Arial" w:hAnsi="Arial" w:cs="Arial"/>
          <w:b/>
          <w:sz w:val="20"/>
        </w:rPr>
        <w:t>smluvní strany</w:t>
      </w:r>
      <w:r w:rsidRPr="00B56319">
        <w:rPr>
          <w:rFonts w:ascii="Arial" w:hAnsi="Arial" w:cs="Arial"/>
          <w:sz w:val="20"/>
        </w:rPr>
        <w:t>“ a jednotlivě „</w:t>
      </w:r>
      <w:r w:rsidRPr="00B56319">
        <w:rPr>
          <w:rFonts w:ascii="Arial" w:hAnsi="Arial" w:cs="Arial"/>
          <w:b/>
          <w:sz w:val="20"/>
        </w:rPr>
        <w:t>smluvní strana</w:t>
      </w:r>
      <w:r w:rsidRPr="00B56319">
        <w:rPr>
          <w:rFonts w:ascii="Arial" w:hAnsi="Arial" w:cs="Arial"/>
          <w:sz w:val="20"/>
        </w:rPr>
        <w:t>“)</w:t>
      </w:r>
    </w:p>
    <w:p w14:paraId="1188ADD0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4380C48D" w14:textId="77777777" w:rsidR="006C121D" w:rsidRPr="00B56319" w:rsidRDefault="006C121D" w:rsidP="006C121D">
      <w:pPr>
        <w:rPr>
          <w:rFonts w:ascii="Arial" w:hAnsi="Arial" w:cs="Arial"/>
          <w:sz w:val="20"/>
        </w:rPr>
      </w:pPr>
    </w:p>
    <w:p w14:paraId="3E0133B5" w14:textId="77777777" w:rsidR="006C121D" w:rsidRPr="00B56319" w:rsidRDefault="006C121D" w:rsidP="006C121D">
      <w:pPr>
        <w:pStyle w:val="Odstavecseseznamem"/>
        <w:numPr>
          <w:ilvl w:val="0"/>
          <w:numId w:val="4"/>
        </w:numPr>
        <w:ind w:left="5245"/>
        <w:jc w:val="both"/>
        <w:rPr>
          <w:rFonts w:ascii="Arial" w:hAnsi="Arial" w:cs="Arial"/>
          <w:b/>
          <w:bCs/>
          <w:sz w:val="20"/>
        </w:rPr>
      </w:pPr>
    </w:p>
    <w:p w14:paraId="4F298277" w14:textId="77777777" w:rsidR="006C121D" w:rsidRPr="00B56319" w:rsidRDefault="006C121D" w:rsidP="006C121D">
      <w:pPr>
        <w:ind w:left="3119" w:firstLine="708"/>
        <w:jc w:val="both"/>
        <w:rPr>
          <w:rFonts w:ascii="Arial" w:hAnsi="Arial" w:cs="Arial"/>
          <w:b/>
          <w:bCs/>
          <w:sz w:val="20"/>
        </w:rPr>
      </w:pPr>
      <w:r w:rsidRPr="00B56319">
        <w:rPr>
          <w:rFonts w:ascii="Arial" w:hAnsi="Arial" w:cs="Arial"/>
          <w:b/>
          <w:bCs/>
          <w:sz w:val="20"/>
        </w:rPr>
        <w:t xml:space="preserve">Úvodní ustanovení </w:t>
      </w:r>
    </w:p>
    <w:p w14:paraId="067EF5A9" w14:textId="77777777" w:rsidR="006C121D" w:rsidRPr="00B56319" w:rsidRDefault="006C121D" w:rsidP="006C121D">
      <w:pPr>
        <w:rPr>
          <w:rFonts w:ascii="Arial" w:hAnsi="Arial" w:cs="Arial"/>
          <w:b/>
          <w:bCs/>
          <w:sz w:val="20"/>
        </w:rPr>
      </w:pPr>
    </w:p>
    <w:p w14:paraId="4FA3137C" w14:textId="12F52F7B" w:rsidR="006C121D" w:rsidRPr="00B56319" w:rsidRDefault="006C121D" w:rsidP="006C121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Smluvní strany uzavřely dne </w:t>
      </w:r>
      <w:r w:rsidR="00F81FA6">
        <w:rPr>
          <w:rFonts w:ascii="Arial" w:hAnsi="Arial" w:cs="Arial"/>
          <w:sz w:val="20"/>
        </w:rPr>
        <w:t>21. 12. 2022</w:t>
      </w:r>
      <w:r w:rsidRPr="00B56319">
        <w:rPr>
          <w:rFonts w:ascii="Arial" w:hAnsi="Arial" w:cs="Arial"/>
          <w:sz w:val="20"/>
        </w:rPr>
        <w:t xml:space="preserve"> Smlouvu o nájmu prostoru sloužícího k podnikaní dle ustanovení § 2302 a násl. zákona č. 89/2012 Sb., občanského zákoníku, ve znění pozdějších předpisů (dále jen „smlouva“).</w:t>
      </w:r>
    </w:p>
    <w:p w14:paraId="3E2F53A3" w14:textId="27EA647A" w:rsidR="006C121D" w:rsidRPr="00B56319" w:rsidRDefault="006C121D" w:rsidP="006C121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bookmarkStart w:id="0" w:name="_Hlk162950009"/>
      <w:r w:rsidRPr="00B56319">
        <w:rPr>
          <w:rFonts w:ascii="Arial" w:hAnsi="Arial" w:cs="Arial"/>
          <w:sz w:val="20"/>
        </w:rPr>
        <w:t xml:space="preserve">Smluvní strany se dohodly na </w:t>
      </w:r>
      <w:r w:rsidR="00913C57" w:rsidRPr="00B56319">
        <w:rPr>
          <w:rFonts w:ascii="Arial" w:hAnsi="Arial" w:cs="Arial"/>
          <w:sz w:val="20"/>
        </w:rPr>
        <w:t xml:space="preserve">změně inflační doložky a </w:t>
      </w:r>
      <w:r w:rsidR="00C4499D" w:rsidRPr="00B56319">
        <w:rPr>
          <w:rFonts w:ascii="Arial" w:hAnsi="Arial" w:cs="Arial"/>
          <w:sz w:val="20"/>
        </w:rPr>
        <w:t>prodloužení doby nájmu</w:t>
      </w:r>
      <w:r w:rsidRPr="00B56319">
        <w:rPr>
          <w:rFonts w:ascii="Arial" w:hAnsi="Arial" w:cs="Arial"/>
          <w:sz w:val="20"/>
        </w:rPr>
        <w:t xml:space="preserve">.  </w:t>
      </w:r>
      <w:bookmarkStart w:id="1" w:name="_Hlk127774840"/>
      <w:r w:rsidR="00913C57" w:rsidRPr="00B56319">
        <w:rPr>
          <w:rFonts w:ascii="Arial" w:hAnsi="Arial" w:cs="Arial"/>
          <w:sz w:val="20"/>
        </w:rPr>
        <w:t xml:space="preserve"> </w:t>
      </w:r>
    </w:p>
    <w:p w14:paraId="38A87B04" w14:textId="64E9D08A" w:rsidR="006C121D" w:rsidRPr="00B56319" w:rsidRDefault="006C121D" w:rsidP="006C121D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Smluvní strany </w:t>
      </w:r>
      <w:r w:rsidRPr="00B56319">
        <w:rPr>
          <w:rFonts w:ascii="Arial" w:hAnsi="Arial" w:cs="Arial"/>
          <w:b/>
          <w:bCs/>
          <w:sz w:val="20"/>
        </w:rPr>
        <w:t xml:space="preserve">za účelem </w:t>
      </w:r>
      <w:r w:rsidR="00913C57" w:rsidRPr="00B56319">
        <w:rPr>
          <w:rFonts w:ascii="Arial" w:hAnsi="Arial" w:cs="Arial"/>
          <w:b/>
          <w:bCs/>
          <w:sz w:val="20"/>
        </w:rPr>
        <w:t xml:space="preserve">změny inflační doložky a </w:t>
      </w:r>
      <w:r w:rsidR="0048669F" w:rsidRPr="00B56319">
        <w:rPr>
          <w:rFonts w:ascii="Arial" w:hAnsi="Arial" w:cs="Arial"/>
          <w:b/>
          <w:bCs/>
          <w:sz w:val="20"/>
        </w:rPr>
        <w:t xml:space="preserve">prodloužení doby nájmu </w:t>
      </w:r>
      <w:r w:rsidRPr="00B56319">
        <w:rPr>
          <w:rFonts w:ascii="Arial" w:hAnsi="Arial" w:cs="Arial"/>
          <w:b/>
          <w:bCs/>
          <w:sz w:val="20"/>
        </w:rPr>
        <w:t>uzavírají tento Dodatek č. 1 smlouvy</w:t>
      </w:r>
      <w:r w:rsidRPr="00B56319">
        <w:rPr>
          <w:rFonts w:ascii="Arial" w:hAnsi="Arial" w:cs="Arial"/>
          <w:sz w:val="20"/>
        </w:rPr>
        <w:t xml:space="preserve">, kterým se mění a doplňuje smlouva v následujícím rozsahu:   </w:t>
      </w:r>
      <w:r w:rsidR="00913C57" w:rsidRPr="00B56319">
        <w:rPr>
          <w:rFonts w:ascii="Arial" w:hAnsi="Arial" w:cs="Arial"/>
          <w:sz w:val="20"/>
        </w:rPr>
        <w:t xml:space="preserve"> </w:t>
      </w:r>
    </w:p>
    <w:p w14:paraId="604B4C6B" w14:textId="77777777" w:rsidR="0048669F" w:rsidRPr="00B56319" w:rsidRDefault="0048669F" w:rsidP="00B56319">
      <w:pPr>
        <w:rPr>
          <w:rFonts w:ascii="Arial" w:hAnsi="Arial" w:cs="Arial"/>
          <w:b/>
          <w:bCs/>
          <w:i/>
          <w:iCs/>
        </w:rPr>
      </w:pPr>
    </w:p>
    <w:p w14:paraId="02875F09" w14:textId="08268321" w:rsidR="0048669F" w:rsidRPr="00B56319" w:rsidRDefault="0048669F" w:rsidP="00B56319">
      <w:pPr>
        <w:ind w:left="426"/>
        <w:jc w:val="both"/>
        <w:rPr>
          <w:rFonts w:ascii="Arial" w:hAnsi="Arial" w:cs="Arial"/>
          <w:b/>
          <w:bCs/>
          <w:i/>
          <w:iCs/>
        </w:rPr>
      </w:pPr>
      <w:r w:rsidRPr="00B56319">
        <w:rPr>
          <w:rFonts w:ascii="Arial" w:hAnsi="Arial" w:cs="Arial"/>
          <w:b/>
          <w:bCs/>
          <w:i/>
          <w:iCs/>
        </w:rPr>
        <w:t xml:space="preserve">Čl. IV.  – Nájemné, cena za komodity, individuální služby a platební podmínky, odst. 5. – Inflační doložka, nově zní takto: </w:t>
      </w:r>
    </w:p>
    <w:p w14:paraId="52C06C56" w14:textId="77777777" w:rsidR="0048669F" w:rsidRPr="00B56319" w:rsidRDefault="0048669F" w:rsidP="0048669F">
      <w:pPr>
        <w:ind w:left="426"/>
        <w:rPr>
          <w:rFonts w:ascii="Arial" w:hAnsi="Arial" w:cs="Arial"/>
          <w:b/>
          <w:bCs/>
          <w:i/>
          <w:iCs/>
        </w:rPr>
      </w:pPr>
    </w:p>
    <w:p w14:paraId="72C96532" w14:textId="6B2B5677" w:rsidR="0048669F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a) </w:t>
      </w:r>
      <w:r w:rsidR="00DC7803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Pronajímatel je oprávněn každoročně navyšovat nájemné o jednu polovinu roční míry inflace, která je vyjádřena přírůstkem průměrného ročního indexu spotřebitelských cen. Míra inflace je vyhlašována každoročně Českým statistickým úřadem za kalendářní rok předcházející kalendářnímu roku, v němž je vyhlašována. Zvýšení nájemného je účinné vždy k 1. lednu kalendářního roku následujícího po roce, za který je míra inflace zveřejňována, přičemž základem pro zvyšování nájemného bude vždy cena za celý kalendářní rok předcházející kalendářnímu roku, v němž je přistoupeno k navýšení nájmu. Nájemné bude navýšeno automaticky bez nutnosti uzavírat dodatek k této smlouvě</w:t>
      </w:r>
      <w:r w:rsidR="00DD5C45" w:rsidRPr="00B56319">
        <w:rPr>
          <w:rFonts w:ascii="Arial" w:hAnsi="Arial" w:cs="Arial"/>
          <w:sz w:val="20"/>
        </w:rPr>
        <w:t>.</w:t>
      </w:r>
    </w:p>
    <w:p w14:paraId="36749606" w14:textId="02991CC9" w:rsidR="00DD5C45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b)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V případě, že míra inflace bude mít nulovou nebo zápornou hodnotu, zůstává výše nájemného nezměněna.</w:t>
      </w:r>
    </w:p>
    <w:p w14:paraId="311990D3" w14:textId="06CF6421" w:rsidR="002778CE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lastRenderedPageBreak/>
        <w:t xml:space="preserve">c)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Pokud se míra inflace přestane publikovat způsobem uvedeným v odst. 5. písm. a) tohoto článku nebo tato nemůže být z jakéhokoliv důvodu aplikována, zavazuje se ji pronajímatel nahradit jiným platným indexem.</w:t>
      </w:r>
    </w:p>
    <w:p w14:paraId="2746FCF1" w14:textId="5D40EB87" w:rsidR="0048669F" w:rsidRPr="00B56319" w:rsidRDefault="002778CE" w:rsidP="00B56319">
      <w:pPr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B56319">
        <w:rPr>
          <w:rFonts w:ascii="Arial" w:hAnsi="Arial" w:cs="Arial"/>
          <w:sz w:val="20"/>
        </w:rPr>
        <w:t xml:space="preserve">d)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 xml:space="preserve">Smluvní strany se dohodly, že inflační doložka ve znění podle tohoto dodatku bude poprvé uplatněna pro navýšení nájemného od 1. ledna 2024 s tím, že vycházet se bude z roční míry inflace roku 2023. </w:t>
      </w:r>
      <w:r w:rsidR="0048669F" w:rsidRPr="00B56319">
        <w:rPr>
          <w:rFonts w:ascii="Arial" w:hAnsi="Arial" w:cs="Arial"/>
          <w:sz w:val="20"/>
        </w:rPr>
        <w:t xml:space="preserve"> </w:t>
      </w:r>
    </w:p>
    <w:p w14:paraId="61DC4DBB" w14:textId="77777777" w:rsidR="0048669F" w:rsidRPr="00B56319" w:rsidRDefault="0048669F" w:rsidP="00B56319">
      <w:pPr>
        <w:rPr>
          <w:rFonts w:ascii="Arial" w:hAnsi="Arial" w:cs="Arial"/>
          <w:b/>
          <w:bCs/>
          <w:i/>
          <w:iCs/>
        </w:rPr>
      </w:pPr>
    </w:p>
    <w:p w14:paraId="135ADAF4" w14:textId="50FBAB02" w:rsidR="006C121D" w:rsidRPr="00B56319" w:rsidRDefault="006C121D" w:rsidP="006C121D">
      <w:pPr>
        <w:ind w:left="426"/>
        <w:rPr>
          <w:rFonts w:ascii="Arial" w:hAnsi="Arial" w:cs="Arial"/>
          <w:b/>
          <w:bCs/>
          <w:i/>
          <w:iCs/>
        </w:rPr>
      </w:pPr>
      <w:r w:rsidRPr="00B56319">
        <w:rPr>
          <w:rFonts w:ascii="Arial" w:hAnsi="Arial" w:cs="Arial"/>
          <w:b/>
          <w:bCs/>
          <w:i/>
          <w:iCs/>
        </w:rPr>
        <w:t>Čl. I</w:t>
      </w:r>
      <w:r w:rsidR="0048669F" w:rsidRPr="00B56319">
        <w:rPr>
          <w:rFonts w:ascii="Arial" w:hAnsi="Arial" w:cs="Arial"/>
          <w:b/>
          <w:bCs/>
          <w:i/>
          <w:iCs/>
        </w:rPr>
        <w:t>X</w:t>
      </w:r>
      <w:r w:rsidRPr="00B56319">
        <w:rPr>
          <w:rFonts w:ascii="Arial" w:hAnsi="Arial" w:cs="Arial"/>
          <w:b/>
          <w:bCs/>
          <w:i/>
          <w:iCs/>
        </w:rPr>
        <w:t xml:space="preserve">. - </w:t>
      </w:r>
      <w:r w:rsidR="0048669F" w:rsidRPr="00B56319">
        <w:rPr>
          <w:rFonts w:ascii="Arial" w:hAnsi="Arial" w:cs="Arial"/>
          <w:b/>
          <w:bCs/>
          <w:i/>
          <w:iCs/>
        </w:rPr>
        <w:t>Doba nájmu a ukončení smlouvy</w:t>
      </w:r>
      <w:r w:rsidRPr="00B56319">
        <w:rPr>
          <w:rFonts w:ascii="Arial" w:hAnsi="Arial" w:cs="Arial"/>
          <w:b/>
          <w:bCs/>
          <w:i/>
          <w:iCs/>
        </w:rPr>
        <w:t xml:space="preserve">, odst. </w:t>
      </w:r>
      <w:r w:rsidR="0048669F" w:rsidRPr="00B56319">
        <w:rPr>
          <w:rFonts w:ascii="Arial" w:hAnsi="Arial" w:cs="Arial"/>
          <w:b/>
          <w:bCs/>
          <w:i/>
          <w:iCs/>
        </w:rPr>
        <w:t>1</w:t>
      </w:r>
      <w:r w:rsidRPr="00B56319">
        <w:rPr>
          <w:rFonts w:ascii="Arial" w:hAnsi="Arial" w:cs="Arial"/>
          <w:b/>
          <w:bCs/>
          <w:i/>
          <w:iCs/>
        </w:rPr>
        <w:t xml:space="preserve">, nově zní takto:   </w:t>
      </w:r>
    </w:p>
    <w:p w14:paraId="1F8E84F4" w14:textId="77777777" w:rsidR="006C121D" w:rsidRPr="00B56319" w:rsidRDefault="006C121D" w:rsidP="006C121D">
      <w:pPr>
        <w:ind w:left="426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 </w:t>
      </w:r>
    </w:p>
    <w:p w14:paraId="78578FC1" w14:textId="62DFAE99" w:rsidR="006C121D" w:rsidRPr="00B56319" w:rsidRDefault="0048669F" w:rsidP="006C121D">
      <w:pPr>
        <w:pStyle w:val="Zkladntext"/>
        <w:spacing w:before="240" w:after="120"/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Nájem počíná dne 01. 01. 2023 a </w:t>
      </w:r>
      <w:r w:rsidRPr="00B56319">
        <w:rPr>
          <w:rFonts w:ascii="Arial" w:hAnsi="Arial" w:cs="Arial"/>
          <w:b/>
          <w:bCs/>
          <w:sz w:val="20"/>
        </w:rPr>
        <w:t>sjednává se na dobu do 31. 12. 2025</w:t>
      </w:r>
      <w:r w:rsidRPr="00B56319">
        <w:rPr>
          <w:rFonts w:ascii="Arial" w:hAnsi="Arial" w:cs="Arial"/>
          <w:sz w:val="20"/>
        </w:rPr>
        <w:t>.</w:t>
      </w:r>
    </w:p>
    <w:p w14:paraId="5232DEA4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1B7CD92E" w14:textId="77777777" w:rsidR="00D87710" w:rsidRPr="00B56319" w:rsidRDefault="00D87710" w:rsidP="006C121D">
      <w:pPr>
        <w:jc w:val="both"/>
        <w:rPr>
          <w:rFonts w:ascii="Arial" w:hAnsi="Arial" w:cs="Arial"/>
          <w:sz w:val="20"/>
        </w:rPr>
      </w:pPr>
    </w:p>
    <w:bookmarkEnd w:id="1"/>
    <w:bookmarkEnd w:id="0"/>
    <w:p w14:paraId="3979D408" w14:textId="77777777" w:rsidR="006C121D" w:rsidRPr="00B56319" w:rsidRDefault="006C121D" w:rsidP="006C121D">
      <w:pPr>
        <w:pStyle w:val="Odstavecseseznamem"/>
        <w:numPr>
          <w:ilvl w:val="0"/>
          <w:numId w:val="4"/>
        </w:numPr>
        <w:ind w:hanging="1134"/>
        <w:rPr>
          <w:rFonts w:ascii="Arial" w:hAnsi="Arial" w:cs="Arial"/>
          <w:sz w:val="20"/>
        </w:rPr>
      </w:pPr>
    </w:p>
    <w:p w14:paraId="11C8128C" w14:textId="77777777" w:rsidR="006C121D" w:rsidRPr="00B56319" w:rsidRDefault="006C121D" w:rsidP="006C121D">
      <w:pPr>
        <w:jc w:val="center"/>
        <w:rPr>
          <w:rFonts w:ascii="Arial" w:hAnsi="Arial" w:cs="Arial"/>
          <w:sz w:val="20"/>
        </w:rPr>
      </w:pPr>
      <w:r w:rsidRPr="00B56319">
        <w:rPr>
          <w:rFonts w:ascii="Arial" w:hAnsi="Arial" w:cs="Arial"/>
          <w:b/>
          <w:bCs/>
          <w:sz w:val="20"/>
        </w:rPr>
        <w:t>Závěrečná ustanovení</w:t>
      </w:r>
    </w:p>
    <w:p w14:paraId="437C3DF4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1061A338" w14:textId="1BD0D1B6" w:rsidR="006C121D" w:rsidRPr="00B56319" w:rsidRDefault="006C121D" w:rsidP="006C121D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Ostatní ujednání smlouvy zůstávají tímto dodatkem nedotčena. </w:t>
      </w:r>
    </w:p>
    <w:p w14:paraId="0CBF4C33" w14:textId="77777777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Dodatek je vyhotoven ve 2 rovnocenných vyhotoveních, z nichž obdrží každá smluvní strana jedno vyhotovení. </w:t>
      </w:r>
    </w:p>
    <w:p w14:paraId="21DB047D" w14:textId="3509FF18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Dodatek je platný ode dne jeho podpisu oběma smluvními stranami, účinný je ode dne jeho zveřejnění v registru smluv dle zákona č. 340/2015 Sb.,</w:t>
      </w:r>
      <w:r w:rsidRPr="00DC7803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 </w:t>
      </w:r>
      <w:r w:rsidRPr="00B56319">
        <w:rPr>
          <w:rFonts w:ascii="Arial" w:hAnsi="Arial" w:cs="Arial"/>
          <w:iCs/>
          <w:sz w:val="20"/>
        </w:rPr>
        <w:t>o zvláštních podmínkách účinnosti některých smluv, uveřejňování těchto smluv a o registru smluv (zákon o registru smluv). Smluvní strany si ujednaly, že osobou povinnou k uveřejnění dodatku v registru smluv je pronajímatel.</w:t>
      </w:r>
    </w:p>
    <w:p w14:paraId="6A47FF95" w14:textId="77777777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Smluvní strany prohlašují, že tento dodatek byl sepsán podle jejich skutečné a svobodné vůle, že si jej přečetly, porozuměly mu, že je jim znám význam jednotlivých ustanovení tohoto dodatku a s jeho obsahem souhlasí, což stvrzují svými podpisy. </w:t>
      </w:r>
    </w:p>
    <w:p w14:paraId="6724DE9A" w14:textId="77777777" w:rsidR="006C121D" w:rsidRPr="00B56319" w:rsidRDefault="006C121D" w:rsidP="006C121D">
      <w:pPr>
        <w:pStyle w:val="Zkladntext"/>
        <w:keepNext/>
        <w:spacing w:after="120"/>
        <w:ind w:left="426"/>
        <w:rPr>
          <w:rFonts w:ascii="Arial" w:hAnsi="Arial" w:cs="Arial"/>
          <w:b/>
          <w:sz w:val="20"/>
        </w:rPr>
      </w:pPr>
    </w:p>
    <w:p w14:paraId="271AFFB2" w14:textId="77777777" w:rsidR="006C121D" w:rsidRPr="00B56319" w:rsidRDefault="006C121D" w:rsidP="006C121D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Arial" w:hAnsi="Arial" w:cs="Arial"/>
          <w:sz w:val="20"/>
        </w:rPr>
      </w:pPr>
    </w:p>
    <w:p w14:paraId="51D01559" w14:textId="07E99197" w:rsidR="006C121D" w:rsidRPr="00B56319" w:rsidRDefault="006C121D" w:rsidP="006C121D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V Holešově dne 29. </w:t>
      </w:r>
      <w:r w:rsidR="004F064E">
        <w:rPr>
          <w:rFonts w:ascii="Arial" w:hAnsi="Arial" w:cs="Arial"/>
          <w:sz w:val="20"/>
        </w:rPr>
        <w:t>0</w:t>
      </w:r>
      <w:r w:rsidRPr="00B56319">
        <w:rPr>
          <w:rFonts w:ascii="Arial" w:hAnsi="Arial" w:cs="Arial"/>
          <w:sz w:val="20"/>
        </w:rPr>
        <w:t>3. 2024</w:t>
      </w:r>
    </w:p>
    <w:p w14:paraId="36CFCE53" w14:textId="77777777" w:rsidR="006C121D" w:rsidRPr="00B56319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D2B1B92" w14:textId="2653F979" w:rsidR="006C121D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7E964C14" w14:textId="77777777" w:rsidR="004F064E" w:rsidRPr="00B56319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9CD8C93" w14:textId="77777777" w:rsidR="006C121D" w:rsidRPr="00B56319" w:rsidRDefault="006C121D" w:rsidP="006C121D">
      <w:pPr>
        <w:keepNext/>
        <w:tabs>
          <w:tab w:val="left" w:pos="3780"/>
        </w:tabs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Pronajímatel:</w:t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  <w:t xml:space="preserve">   Nájemce:</w:t>
      </w:r>
    </w:p>
    <w:p w14:paraId="3D96C9C1" w14:textId="77777777" w:rsidR="006C121D" w:rsidRPr="00B56319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CC6CF99" w14:textId="109B4298" w:rsidR="006C121D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14:paraId="2F568C60" w14:textId="77777777" w:rsidR="004F064E" w:rsidRPr="00B56319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216FC4B" w14:textId="77777777" w:rsidR="006C121D" w:rsidRPr="00B56319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6D9AFAC" w14:textId="1CD4A2A1" w:rsidR="006C121D" w:rsidRPr="00B56319" w:rsidRDefault="006C121D" w:rsidP="006C121D">
      <w:pPr>
        <w:keepNext/>
        <w:tabs>
          <w:tab w:val="left" w:pos="5040"/>
          <w:tab w:val="left" w:leader="dot" w:pos="9000"/>
        </w:tabs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.....................................................................</w:t>
      </w:r>
      <w:r w:rsidRPr="00B56319">
        <w:rPr>
          <w:rFonts w:ascii="Arial" w:hAnsi="Arial" w:cs="Arial"/>
          <w:sz w:val="20"/>
        </w:rPr>
        <w:tab/>
        <w:t>...............................................................</w:t>
      </w:r>
      <w:r w:rsidR="00735658">
        <w:rPr>
          <w:rFonts w:ascii="Arial" w:hAnsi="Arial" w:cs="Arial"/>
          <w:sz w:val="20"/>
        </w:rPr>
        <w:t>.......</w:t>
      </w:r>
      <w:r w:rsidRPr="00B56319">
        <w:rPr>
          <w:rFonts w:ascii="Arial" w:hAnsi="Arial" w:cs="Arial"/>
          <w:sz w:val="20"/>
        </w:rPr>
        <w:t>.</w:t>
      </w:r>
      <w:r w:rsidRPr="00B56319">
        <w:rPr>
          <w:rFonts w:ascii="Arial" w:hAnsi="Arial" w:cs="Arial"/>
          <w:sz w:val="20"/>
        </w:rPr>
        <w:tab/>
      </w:r>
    </w:p>
    <w:p w14:paraId="78353EEF" w14:textId="76B8EC2C" w:rsidR="006C121D" w:rsidRPr="00B56319" w:rsidRDefault="006C121D" w:rsidP="00735658">
      <w:pPr>
        <w:spacing w:after="60"/>
        <w:ind w:left="708"/>
        <w:jc w:val="both"/>
        <w:rPr>
          <w:rFonts w:ascii="Arial" w:hAnsi="Arial" w:cs="Arial"/>
          <w:b/>
          <w:sz w:val="20"/>
        </w:rPr>
      </w:pPr>
      <w:r w:rsidRPr="00B56319">
        <w:rPr>
          <w:rFonts w:ascii="Arial" w:hAnsi="Arial" w:cs="Arial"/>
          <w:sz w:val="20"/>
        </w:rPr>
        <w:t xml:space="preserve">           </w:t>
      </w:r>
      <w:r w:rsidRPr="00B56319">
        <w:rPr>
          <w:rFonts w:ascii="Arial" w:hAnsi="Arial" w:cs="Arial"/>
          <w:sz w:val="20"/>
        </w:rPr>
        <w:tab/>
        <w:t xml:space="preserve"> </w:t>
      </w:r>
      <w:r w:rsidR="004F064E">
        <w:rPr>
          <w:rFonts w:ascii="Arial" w:hAnsi="Arial" w:cs="Arial"/>
          <w:sz w:val="20"/>
        </w:rPr>
        <w:t xml:space="preserve">    </w:t>
      </w:r>
      <w:r w:rsidRPr="00B56319">
        <w:rPr>
          <w:rFonts w:ascii="Arial" w:hAnsi="Arial" w:cs="Arial"/>
          <w:sz w:val="20"/>
        </w:rPr>
        <w:t xml:space="preserve">     ZRIA, a. s.                                                     </w:t>
      </w:r>
      <w:r w:rsidR="00F81FA6">
        <w:rPr>
          <w:rFonts w:ascii="Arial" w:hAnsi="Arial" w:cs="Arial"/>
          <w:sz w:val="20"/>
        </w:rPr>
        <w:t xml:space="preserve">          Petra Bradáčová</w:t>
      </w:r>
      <w:r w:rsidR="00B91B52" w:rsidRPr="00B56319">
        <w:rPr>
          <w:rFonts w:ascii="Arial" w:hAnsi="Arial" w:cs="Arial"/>
          <w:sz w:val="20"/>
        </w:rPr>
        <w:t xml:space="preserve"> </w:t>
      </w:r>
    </w:p>
    <w:p w14:paraId="2DBC54C8" w14:textId="22C90C15" w:rsidR="006C121D" w:rsidRPr="00B56319" w:rsidRDefault="006C121D" w:rsidP="00735658">
      <w:pPr>
        <w:spacing w:after="60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</w:t>
      </w:r>
      <w:r w:rsidRPr="00B56319">
        <w:rPr>
          <w:rFonts w:ascii="Arial" w:hAnsi="Arial" w:cs="Arial"/>
          <w:sz w:val="20"/>
        </w:rPr>
        <w:tab/>
        <w:t xml:space="preserve">           Ing. Radovan Macháček</w:t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  <w:t xml:space="preserve">           </w:t>
      </w:r>
    </w:p>
    <w:p w14:paraId="2D0D3D2C" w14:textId="7DE70573" w:rsidR="006C121D" w:rsidRPr="00B56319" w:rsidRDefault="006C121D" w:rsidP="00735658">
      <w:pPr>
        <w:keepNext/>
        <w:tabs>
          <w:tab w:val="left" w:pos="3600"/>
          <w:tab w:val="left" w:pos="5040"/>
          <w:tab w:val="left" w:leader="dot" w:pos="9000"/>
        </w:tabs>
        <w:spacing w:after="60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           předseda představenstva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 xml:space="preserve">                                </w:t>
      </w:r>
      <w:r w:rsidR="004F064E">
        <w:rPr>
          <w:rFonts w:ascii="Arial" w:hAnsi="Arial" w:cs="Arial"/>
          <w:sz w:val="20"/>
        </w:rPr>
        <w:t xml:space="preserve"> </w:t>
      </w:r>
      <w:r w:rsidRPr="00B56319">
        <w:rPr>
          <w:rFonts w:ascii="Arial" w:hAnsi="Arial" w:cs="Arial"/>
          <w:sz w:val="20"/>
        </w:rPr>
        <w:t xml:space="preserve"> </w:t>
      </w:r>
      <w:r w:rsidR="004F064E">
        <w:rPr>
          <w:rFonts w:ascii="Arial" w:hAnsi="Arial" w:cs="Arial"/>
          <w:sz w:val="20"/>
        </w:rPr>
        <w:t xml:space="preserve">                      </w:t>
      </w:r>
    </w:p>
    <w:p w14:paraId="6FF08385" w14:textId="77777777" w:rsidR="006C121D" w:rsidRPr="00B56319" w:rsidRDefault="006C121D" w:rsidP="006C121D">
      <w:pPr>
        <w:pStyle w:val="Zkladntext"/>
        <w:keepNext/>
        <w:spacing w:after="120"/>
        <w:rPr>
          <w:rFonts w:ascii="Arial" w:hAnsi="Arial" w:cs="Arial"/>
          <w:b/>
          <w:sz w:val="20"/>
        </w:rPr>
      </w:pPr>
    </w:p>
    <w:p w14:paraId="78F26A8B" w14:textId="77777777" w:rsidR="006C121D" w:rsidRPr="00B56319" w:rsidRDefault="006C121D" w:rsidP="006C121D">
      <w:pPr>
        <w:keepNext/>
        <w:tabs>
          <w:tab w:val="left" w:pos="3600"/>
          <w:tab w:val="left" w:pos="5040"/>
          <w:tab w:val="left" w:leader="dot" w:pos="9000"/>
        </w:tabs>
        <w:rPr>
          <w:rFonts w:ascii="Arial" w:hAnsi="Arial" w:cs="Arial"/>
          <w:sz w:val="20"/>
        </w:rPr>
      </w:pPr>
    </w:p>
    <w:p w14:paraId="06EE3FA0" w14:textId="77777777" w:rsidR="006C121D" w:rsidRPr="00B56319" w:rsidRDefault="006C121D" w:rsidP="006C121D">
      <w:pPr>
        <w:rPr>
          <w:rFonts w:ascii="Arial" w:hAnsi="Arial" w:cs="Arial"/>
          <w:sz w:val="20"/>
        </w:rPr>
      </w:pPr>
    </w:p>
    <w:p w14:paraId="203455C1" w14:textId="67697893" w:rsidR="007272A4" w:rsidRPr="00B56319" w:rsidRDefault="007272A4">
      <w:pPr>
        <w:rPr>
          <w:rFonts w:ascii="Arial" w:hAnsi="Arial" w:cs="Arial"/>
        </w:rPr>
      </w:pPr>
    </w:p>
    <w:sectPr w:rsidR="007272A4" w:rsidRPr="00B56319" w:rsidSect="00901088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8A99" w14:textId="77777777" w:rsidR="00901088" w:rsidRDefault="00901088" w:rsidP="0048669F">
      <w:r>
        <w:separator/>
      </w:r>
    </w:p>
  </w:endnote>
  <w:endnote w:type="continuationSeparator" w:id="0">
    <w:p w14:paraId="32D05F62" w14:textId="77777777" w:rsidR="00901088" w:rsidRDefault="00901088" w:rsidP="0048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7C8FB0AE" w14:textId="77777777" w:rsidR="00A57F61" w:rsidRPr="00952B48" w:rsidRDefault="007622DA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F7A0E21" w14:textId="77777777" w:rsidR="00A57F61" w:rsidRDefault="00A57F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F66A" w14:textId="77777777" w:rsidR="00901088" w:rsidRDefault="00901088" w:rsidP="0048669F">
      <w:r>
        <w:separator/>
      </w:r>
    </w:p>
  </w:footnote>
  <w:footnote w:type="continuationSeparator" w:id="0">
    <w:p w14:paraId="7144612C" w14:textId="77777777" w:rsidR="00901088" w:rsidRDefault="00901088" w:rsidP="00486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8A9A" w14:textId="28CE5A3A" w:rsidR="00A57F61" w:rsidRPr="00F16927" w:rsidRDefault="007622DA" w:rsidP="00412355">
    <w:pPr>
      <w:pStyle w:val="Zhlav"/>
      <w:tabs>
        <w:tab w:val="clear" w:pos="4536"/>
      </w:tabs>
      <w:jc w:val="center"/>
      <w:rPr>
        <w:sz w:val="20"/>
      </w:rPr>
    </w:pPr>
    <w:r>
      <w:rPr>
        <w:sz w:val="20"/>
      </w:rPr>
      <w:tab/>
    </w:r>
    <w:r w:rsidRPr="00B27AC4">
      <w:rPr>
        <w:sz w:val="20"/>
      </w:rPr>
      <w:t>číslo smlouvy: NS-TP-</w:t>
    </w:r>
    <w:r w:rsidR="00735658">
      <w:rPr>
        <w:sz w:val="20"/>
      </w:rPr>
      <w:t>0</w:t>
    </w:r>
    <w:r w:rsidR="00F81FA6">
      <w:rPr>
        <w:sz w:val="20"/>
      </w:rPr>
      <w:t>11</w:t>
    </w:r>
    <w:r w:rsidRPr="00B27AC4">
      <w:rPr>
        <w:sz w:val="20"/>
      </w:rPr>
      <w:t>-2023-ISZK</w:t>
    </w:r>
    <w:r>
      <w:rPr>
        <w:sz w:val="20"/>
      </w:rPr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AFF"/>
    <w:multiLevelType w:val="hybridMultilevel"/>
    <w:tmpl w:val="52B0B250"/>
    <w:lvl w:ilvl="0" w:tplc="38BA91D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9923919"/>
    <w:multiLevelType w:val="hybridMultilevel"/>
    <w:tmpl w:val="C5E69A7E"/>
    <w:lvl w:ilvl="0" w:tplc="45BA821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02375"/>
    <w:multiLevelType w:val="hybridMultilevel"/>
    <w:tmpl w:val="2DDE06F0"/>
    <w:lvl w:ilvl="0" w:tplc="8188B070">
      <w:start w:val="1"/>
      <w:numFmt w:val="upperRoman"/>
      <w:lvlText w:val="%1."/>
      <w:lvlJc w:val="left"/>
      <w:pPr>
        <w:ind w:left="567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6D953FD7"/>
    <w:multiLevelType w:val="hybridMultilevel"/>
    <w:tmpl w:val="E8407E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1D"/>
    <w:rsid w:val="000A304B"/>
    <w:rsid w:val="00173283"/>
    <w:rsid w:val="001C43D5"/>
    <w:rsid w:val="002778CE"/>
    <w:rsid w:val="003555F8"/>
    <w:rsid w:val="0048669F"/>
    <w:rsid w:val="004B30DC"/>
    <w:rsid w:val="004F064E"/>
    <w:rsid w:val="006C0C52"/>
    <w:rsid w:val="006C121D"/>
    <w:rsid w:val="007272A4"/>
    <w:rsid w:val="00735658"/>
    <w:rsid w:val="007622DA"/>
    <w:rsid w:val="007B024D"/>
    <w:rsid w:val="008A1462"/>
    <w:rsid w:val="008C5097"/>
    <w:rsid w:val="00901088"/>
    <w:rsid w:val="00913C57"/>
    <w:rsid w:val="00A42350"/>
    <w:rsid w:val="00A459B5"/>
    <w:rsid w:val="00A57F61"/>
    <w:rsid w:val="00B56319"/>
    <w:rsid w:val="00B91B52"/>
    <w:rsid w:val="00C4499D"/>
    <w:rsid w:val="00D87710"/>
    <w:rsid w:val="00DC7803"/>
    <w:rsid w:val="00DD5C45"/>
    <w:rsid w:val="00E203CF"/>
    <w:rsid w:val="00F8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F3F4"/>
  <w15:chartTrackingRefBased/>
  <w15:docId w15:val="{6E0F0D84-56A7-4B30-AF94-0F543897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2350"/>
    <w:pPr>
      <w:spacing w:after="0" w:line="24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C121D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6C121D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121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C121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C121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2778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Zlinsky kraj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Fusek Libor</dc:creator>
  <cp:keywords/>
  <dc:description/>
  <cp:lastModifiedBy>Pavla Sedlackova</cp:lastModifiedBy>
  <cp:revision>2</cp:revision>
  <cp:lastPrinted>2024-04-04T12:38:00Z</cp:lastPrinted>
  <dcterms:created xsi:type="dcterms:W3CDTF">2024-04-12T09:58:00Z</dcterms:created>
  <dcterms:modified xsi:type="dcterms:W3CDTF">2024-04-12T09:58:00Z</dcterms:modified>
</cp:coreProperties>
</file>