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CBC753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ZAJIŠTĚNÍ SLUŽEB V OBLASTI </w:t>
      </w:r>
    </w:p>
    <w:p w14:paraId="11AAA3FB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UBYTOVÁNÍ A STRAVOVÁNI ŽÁKŮ </w:t>
      </w:r>
    </w:p>
    <w:p w14:paraId="5A618C14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B47C86F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3BE13D1D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uzavřená mezi:</w:t>
      </w:r>
    </w:p>
    <w:p w14:paraId="4AF265DD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>Základní škola Petřiny - sever</w:t>
      </w:r>
    </w:p>
    <w:p w14:paraId="503AB171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IČ: 48133795</w:t>
      </w:r>
    </w:p>
    <w:p w14:paraId="76B613F0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Se sídlem: Na Okraji 43/305, Praha 6, 162 00</w:t>
      </w:r>
    </w:p>
    <w:p w14:paraId="4227E0DD" w14:textId="72F7B84B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 xml:space="preserve">Email: </w:t>
      </w:r>
      <w:r w:rsidR="009126B7">
        <w:rPr>
          <w:rFonts w:asciiTheme="minorHAnsi" w:hAnsiTheme="minorHAnsi" w:cstheme="minorHAnsi"/>
          <w:color w:val="000000"/>
          <w:sz w:val="22"/>
          <w:szCs w:val="22"/>
        </w:rPr>
        <w:t>……………….</w:t>
      </w:r>
    </w:p>
    <w:p w14:paraId="0EEA4FBC" w14:textId="52B9AD71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 xml:space="preserve">Tel.: +420 </w:t>
      </w:r>
      <w:r w:rsidR="009126B7">
        <w:rPr>
          <w:rFonts w:asciiTheme="minorHAnsi" w:hAnsiTheme="minorHAnsi" w:cstheme="minorHAnsi"/>
          <w:color w:val="000000"/>
          <w:sz w:val="22"/>
          <w:szCs w:val="22"/>
        </w:rPr>
        <w:t>…………..</w:t>
      </w:r>
    </w:p>
    <w:p w14:paraId="4E01A3C8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 xml:space="preserve">Zastoupená Mgr. Janou Kindlovou, </w:t>
      </w:r>
    </w:p>
    <w:p w14:paraId="2FF50A3F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>Objednatel</w:t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t>“)</w:t>
      </w:r>
    </w:p>
    <w:p w14:paraId="44BCE77F" w14:textId="6BA4D420" w:rsidR="00D720BC" w:rsidRPr="00D720BC" w:rsidRDefault="00D720BC" w:rsidP="003E7EDF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a</w:t>
      </w:r>
    </w:p>
    <w:p w14:paraId="1E09C51C" w14:textId="12417662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Společnost: </w:t>
      </w:r>
      <w:r w:rsidR="003E7EDF" w:rsidRPr="003E7EDF">
        <w:rPr>
          <w:rFonts w:asciiTheme="minorHAnsi" w:hAnsiTheme="minorHAnsi" w:cstheme="minorHAnsi"/>
          <w:b/>
          <w:color w:val="000000"/>
          <w:sz w:val="22"/>
          <w:szCs w:val="22"/>
        </w:rPr>
        <w:t>Lucie Hráčková</w:t>
      </w: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t>IČ</w:t>
      </w:r>
      <w:r w:rsidR="002A3411">
        <w:rPr>
          <w:rFonts w:asciiTheme="minorHAnsi" w:hAnsiTheme="minorHAnsi" w:cstheme="minorHAnsi"/>
          <w:color w:val="000000"/>
          <w:sz w:val="22"/>
          <w:szCs w:val="22"/>
        </w:rPr>
        <w:t>: 76063305</w:t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br/>
        <w:t>Se sídlem:</w:t>
      </w:r>
      <w:r w:rsidR="002A3411">
        <w:rPr>
          <w:rFonts w:asciiTheme="minorHAnsi" w:hAnsiTheme="minorHAnsi" w:cstheme="minorHAnsi"/>
          <w:color w:val="000000"/>
          <w:sz w:val="22"/>
          <w:szCs w:val="22"/>
        </w:rPr>
        <w:t xml:space="preserve"> Splzov 1, Železný Brod, 468 22</w:t>
      </w:r>
    </w:p>
    <w:p w14:paraId="77DB9211" w14:textId="13D259DC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Doručovací adresa:</w:t>
      </w:r>
      <w:r w:rsidR="002A3411">
        <w:rPr>
          <w:rFonts w:asciiTheme="minorHAnsi" w:hAnsiTheme="minorHAnsi" w:cstheme="minorHAnsi"/>
          <w:color w:val="000000"/>
          <w:sz w:val="22"/>
          <w:szCs w:val="22"/>
        </w:rPr>
        <w:t xml:space="preserve"> Splzov 1</w:t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br/>
        <w:t>Zastoupená:</w:t>
      </w:r>
      <w:r w:rsidR="002A3411">
        <w:rPr>
          <w:rFonts w:asciiTheme="minorHAnsi" w:hAnsiTheme="minorHAnsi" w:cstheme="minorHAnsi"/>
          <w:color w:val="000000"/>
          <w:sz w:val="22"/>
          <w:szCs w:val="22"/>
        </w:rPr>
        <w:t xml:space="preserve"> Lucie Hráčková</w:t>
      </w:r>
    </w:p>
    <w:p w14:paraId="3D7FA0A5" w14:textId="07F73A09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Email:</w:t>
      </w:r>
      <w:r w:rsidR="002A341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126B7">
        <w:rPr>
          <w:rFonts w:asciiTheme="minorHAnsi" w:hAnsiTheme="minorHAnsi" w:cstheme="minorHAnsi"/>
          <w:color w:val="000000"/>
          <w:sz w:val="22"/>
          <w:szCs w:val="22"/>
        </w:rPr>
        <w:t>…………………..</w:t>
      </w:r>
    </w:p>
    <w:p w14:paraId="6442A731" w14:textId="36E7A3E9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Tel.:</w:t>
      </w:r>
      <w:r w:rsidR="002A341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126B7">
        <w:rPr>
          <w:rFonts w:asciiTheme="minorHAnsi" w:hAnsiTheme="minorHAnsi" w:cstheme="minorHAnsi"/>
          <w:color w:val="000000"/>
          <w:sz w:val="22"/>
          <w:szCs w:val="22"/>
        </w:rPr>
        <w:t>……………………</w:t>
      </w:r>
    </w:p>
    <w:p w14:paraId="6C14E70D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>Poskytovatel</w:t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t>“)</w:t>
      </w:r>
    </w:p>
    <w:p w14:paraId="78F0DF45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4BB25C84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(společně též „</w:t>
      </w: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>Smluvní strany</w:t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t>“)</w:t>
      </w:r>
    </w:p>
    <w:p w14:paraId="149416F0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040A6A5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Poskytovatel v rámci své podnikatelské činnosti prohlašuje, že má k tomu veškerá potřebná oprávnění.</w:t>
      </w:r>
    </w:p>
    <w:p w14:paraId="1B45B6ED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C87514D" w14:textId="77777777" w:rsidR="00D720BC" w:rsidRPr="00D720BC" w:rsidRDefault="00D720BC" w:rsidP="00D720BC">
      <w:pPr>
        <w:keepNext/>
        <w:numPr>
          <w:ilvl w:val="0"/>
          <w:numId w:val="3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ind w:left="709" w:hanging="70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>PŘEDMĚT SMLOUVY</w:t>
      </w:r>
    </w:p>
    <w:p w14:paraId="4E46E172" w14:textId="744AA806" w:rsidR="00D720BC" w:rsidRDefault="00D720BC" w:rsidP="003E7E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Poskytovatel se zavazuje pro Objednatele zorganizovat a zajistit dodávku specifikovanou v této Smlouvě</w:t>
      </w:r>
      <w:r w:rsidR="002A3411">
        <w:rPr>
          <w:rFonts w:asciiTheme="minorHAnsi" w:hAnsiTheme="minorHAnsi" w:cstheme="minorHAnsi"/>
          <w:color w:val="000000"/>
          <w:sz w:val="22"/>
          <w:szCs w:val="22"/>
        </w:rPr>
        <w:t xml:space="preserve"> na Hotelu Kavka, Malá Skála 159, Železný Brod, 468 22</w:t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t xml:space="preserve"> a Objednatel se zavazuje Poskytovateli za zajištění kurzu uhradit sjednanou odměnu.</w:t>
      </w:r>
    </w:p>
    <w:p w14:paraId="1D94849C" w14:textId="77777777" w:rsidR="003E7EDF" w:rsidRPr="00D720BC" w:rsidRDefault="003E7EDF" w:rsidP="003E7ED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FD7E3EB" w14:textId="22CDC9F6" w:rsidR="00D720BC" w:rsidRPr="003E7EDF" w:rsidRDefault="00D720BC" w:rsidP="003E7EDF">
      <w:pPr>
        <w:keepNext/>
        <w:numPr>
          <w:ilvl w:val="0"/>
          <w:numId w:val="3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ind w:left="709" w:hanging="70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Popis objednávky </w:t>
      </w:r>
    </w:p>
    <w:p w14:paraId="34DC2E4D" w14:textId="77777777" w:rsidR="003E7EDF" w:rsidRPr="003E7EDF" w:rsidRDefault="003E7EDF" w:rsidP="003E7EDF">
      <w:pPr>
        <w:pStyle w:val="Odstavecseseznamem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contextualSpacing w:val="0"/>
        <w:jc w:val="both"/>
        <w:rPr>
          <w:rFonts w:asciiTheme="minorHAnsi" w:hAnsiTheme="minorHAnsi" w:cstheme="minorHAnsi"/>
          <w:vanish/>
          <w:color w:val="000000"/>
          <w:sz w:val="22"/>
          <w:szCs w:val="22"/>
        </w:rPr>
      </w:pPr>
    </w:p>
    <w:p w14:paraId="63974A62" w14:textId="5886579E" w:rsidR="003E7EDF" w:rsidRDefault="00D720BC" w:rsidP="003E7E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Poskytovatel se zavazuje zajistit pro Objednatele následující:</w:t>
      </w:r>
    </w:p>
    <w:p w14:paraId="083468AD" w14:textId="77777777" w:rsidR="003E7EDF" w:rsidRDefault="00D720BC" w:rsidP="003E7EDF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7EDF">
        <w:rPr>
          <w:rFonts w:asciiTheme="minorHAnsi" w:hAnsiTheme="minorHAnsi" w:cstheme="minorHAnsi"/>
          <w:color w:val="000000"/>
          <w:sz w:val="22"/>
          <w:szCs w:val="22"/>
        </w:rPr>
        <w:t>ubytování a stravu pro Žáky a Doprovodné osoby.</w:t>
      </w:r>
    </w:p>
    <w:p w14:paraId="761790DE" w14:textId="3E72C843" w:rsidR="003E7EDF" w:rsidRDefault="00D720BC" w:rsidP="003E7EDF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7EDF">
        <w:rPr>
          <w:rFonts w:asciiTheme="minorHAnsi" w:hAnsiTheme="minorHAnsi" w:cstheme="minorHAnsi"/>
          <w:color w:val="000000"/>
          <w:sz w:val="22"/>
          <w:szCs w:val="22"/>
        </w:rPr>
        <w:t xml:space="preserve">termín konání: </w:t>
      </w:r>
      <w:r w:rsidRPr="003E7EDF">
        <w:rPr>
          <w:rFonts w:asciiTheme="minorHAnsi" w:hAnsiTheme="minorHAnsi" w:cstheme="minorHAnsi"/>
          <w:b/>
          <w:bCs/>
          <w:color w:val="000000"/>
          <w:sz w:val="22"/>
          <w:szCs w:val="22"/>
        </w:rPr>
        <w:t>od</w:t>
      </w:r>
      <w:r w:rsidR="009126B7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…………………………..</w:t>
      </w:r>
      <w:r w:rsidRPr="003E7EDF">
        <w:rPr>
          <w:rFonts w:asciiTheme="minorHAnsi" w:hAnsiTheme="minorHAnsi" w:cstheme="minorHAnsi"/>
          <w:color w:val="000000"/>
          <w:sz w:val="22"/>
          <w:szCs w:val="22"/>
        </w:rPr>
        <w:t>(dále jen „Termín kurzu“)</w:t>
      </w:r>
    </w:p>
    <w:p w14:paraId="12630EFE" w14:textId="77777777" w:rsidR="003E7EDF" w:rsidRDefault="00D720BC" w:rsidP="003E7EDF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7EDF">
        <w:rPr>
          <w:rFonts w:asciiTheme="minorHAnsi" w:hAnsiTheme="minorHAnsi" w:cstheme="minorHAnsi"/>
          <w:color w:val="000000"/>
          <w:sz w:val="22"/>
          <w:szCs w:val="22"/>
        </w:rPr>
        <w:t>počet žáků</w:t>
      </w:r>
      <w:r w:rsidRPr="003E7EDF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="005B6864" w:rsidRPr="003E7ED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46</w:t>
      </w:r>
      <w:r w:rsidRPr="003E7EDF">
        <w:rPr>
          <w:rFonts w:asciiTheme="minorHAnsi" w:hAnsiTheme="minorHAnsi" w:cstheme="minorHAnsi"/>
          <w:color w:val="000000"/>
          <w:sz w:val="22"/>
          <w:szCs w:val="22"/>
        </w:rPr>
        <w:t xml:space="preserve"> Objednatele (dále jen „Žáci“)</w:t>
      </w:r>
    </w:p>
    <w:p w14:paraId="61987312" w14:textId="77777777" w:rsidR="003E7EDF" w:rsidRDefault="00D720BC" w:rsidP="003E7EDF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7EDF">
        <w:rPr>
          <w:rFonts w:asciiTheme="minorHAnsi" w:hAnsiTheme="minorHAnsi" w:cstheme="minorHAnsi"/>
          <w:color w:val="000000"/>
          <w:sz w:val="22"/>
          <w:szCs w:val="22"/>
        </w:rPr>
        <w:t>počet doprovodných osob</w:t>
      </w:r>
      <w:r w:rsidRPr="003E7EDF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="005B6864" w:rsidRPr="003E7ED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5</w:t>
      </w:r>
      <w:r w:rsidR="005B6864" w:rsidRPr="003E7E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E7EDF">
        <w:rPr>
          <w:rFonts w:asciiTheme="minorHAnsi" w:hAnsiTheme="minorHAnsi" w:cstheme="minorHAnsi"/>
          <w:color w:val="000000"/>
          <w:sz w:val="22"/>
          <w:szCs w:val="22"/>
        </w:rPr>
        <w:t>Objednatele (dále jen „Doprovodné osoby“)</w:t>
      </w:r>
    </w:p>
    <w:p w14:paraId="28F92415" w14:textId="77777777" w:rsidR="003E7EDF" w:rsidRDefault="00D720BC" w:rsidP="003E7EDF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7EDF">
        <w:rPr>
          <w:rFonts w:asciiTheme="minorHAnsi" w:hAnsiTheme="minorHAnsi" w:cstheme="minorHAnsi"/>
          <w:color w:val="000000"/>
          <w:sz w:val="22"/>
          <w:szCs w:val="22"/>
        </w:rPr>
        <w:t xml:space="preserve">stravování: </w:t>
      </w:r>
      <w:r w:rsidRPr="003E7EDF">
        <w:rPr>
          <w:rFonts w:asciiTheme="minorHAnsi" w:hAnsiTheme="minorHAnsi" w:cstheme="minorHAnsi"/>
          <w:b/>
          <w:bCs/>
          <w:color w:val="000000"/>
          <w:sz w:val="22"/>
          <w:szCs w:val="22"/>
        </w:rPr>
        <w:t>plná penze zahrnující snídani, dopolední svačinu, teplý oběd, odpolední svačinu a teplou večeři a zajištění pitného režimu přístupného 24 hod./denně na místě přístupném Žákům a Doprovodným osobám</w:t>
      </w:r>
    </w:p>
    <w:p w14:paraId="2C0A4A11" w14:textId="37BB56AE" w:rsidR="005B6864" w:rsidRPr="003E7EDF" w:rsidRDefault="00D720BC" w:rsidP="003E7EDF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7EDF">
        <w:rPr>
          <w:rFonts w:asciiTheme="minorHAnsi" w:hAnsiTheme="minorHAnsi" w:cstheme="minorHAnsi"/>
          <w:color w:val="000000"/>
          <w:sz w:val="22"/>
          <w:szCs w:val="22"/>
        </w:rPr>
        <w:t>zahájení stravování: první den Termínu kurzu stravování začíná obědem, poslední den Termínu kurzu končí obědem</w:t>
      </w:r>
    </w:p>
    <w:p w14:paraId="45A1D093" w14:textId="7AB9F8E4" w:rsidR="00D720BC" w:rsidRDefault="00D720BC" w:rsidP="003E7E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 xml:space="preserve">Objednatel je oprávněn nejpozději  </w:t>
      </w:r>
      <w:r w:rsidR="005B6864">
        <w:rPr>
          <w:rFonts w:asciiTheme="minorHAnsi" w:hAnsiTheme="minorHAnsi" w:cstheme="minorHAnsi"/>
          <w:color w:val="000000"/>
          <w:sz w:val="22"/>
          <w:szCs w:val="22"/>
        </w:rPr>
        <w:t xml:space="preserve">7 </w:t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t>dní před zahájením Termínu kurzu upřesnit Poskytovateli závazně přihlášený počet Žáků a Doprovodných osob.</w:t>
      </w:r>
    </w:p>
    <w:p w14:paraId="465E7B40" w14:textId="77777777" w:rsidR="003E7EDF" w:rsidRPr="00D720BC" w:rsidRDefault="003E7EDF" w:rsidP="003E7ED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614D115" w14:textId="0530E55B" w:rsidR="00D720BC" w:rsidRPr="003E7EDF" w:rsidRDefault="00D720BC" w:rsidP="003E7EDF">
      <w:pPr>
        <w:keepNext/>
        <w:numPr>
          <w:ilvl w:val="0"/>
          <w:numId w:val="3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ind w:left="709" w:hanging="70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>Cena kurzu</w:t>
      </w:r>
    </w:p>
    <w:p w14:paraId="5CD21A15" w14:textId="77777777" w:rsidR="003E7EDF" w:rsidRPr="003E7EDF" w:rsidRDefault="003E7EDF" w:rsidP="003E7EDF">
      <w:pPr>
        <w:pStyle w:val="Odstavecseseznamem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contextualSpacing w:val="0"/>
        <w:jc w:val="both"/>
        <w:rPr>
          <w:rFonts w:asciiTheme="minorHAnsi" w:hAnsiTheme="minorHAnsi" w:cstheme="minorHAnsi"/>
          <w:vanish/>
          <w:color w:val="000000"/>
          <w:sz w:val="22"/>
          <w:szCs w:val="22"/>
        </w:rPr>
      </w:pPr>
    </w:p>
    <w:p w14:paraId="17A6014D" w14:textId="747A6182" w:rsidR="00D720BC" w:rsidRPr="00D720BC" w:rsidRDefault="00D720BC" w:rsidP="003E7E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Smluvní strany se dohodly na ceně tak, že Objednatel uhradí podle počtu závazně přihlášených</w:t>
      </w:r>
      <w:r w:rsidR="003E7E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t>Žáků a Doprovodných osob celkovou cenu stanovenou takto:</w:t>
      </w:r>
    </w:p>
    <w:p w14:paraId="568CA563" w14:textId="7D5CA1A9" w:rsidR="00D720BC" w:rsidRPr="003E7EDF" w:rsidRDefault="00D720BC" w:rsidP="003E7EDF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E7EDF">
        <w:rPr>
          <w:rFonts w:asciiTheme="minorHAnsi" w:hAnsiTheme="minorHAnsi" w:cstheme="minorHAnsi"/>
          <w:color w:val="000000"/>
          <w:sz w:val="22"/>
          <w:szCs w:val="22"/>
        </w:rPr>
        <w:t xml:space="preserve">částkou ve výši </w:t>
      </w:r>
      <w:r w:rsidR="002A3411" w:rsidRPr="003E7EDF">
        <w:rPr>
          <w:rFonts w:asciiTheme="minorHAnsi" w:hAnsiTheme="minorHAnsi" w:cstheme="minorHAnsi"/>
          <w:b/>
          <w:bCs/>
          <w:color w:val="000000"/>
          <w:sz w:val="22"/>
          <w:szCs w:val="22"/>
        </w:rPr>
        <w:t>660</w:t>
      </w:r>
      <w:r w:rsidRPr="003E7EDF">
        <w:rPr>
          <w:rFonts w:asciiTheme="minorHAnsi" w:hAnsiTheme="minorHAnsi" w:cstheme="minorHAnsi"/>
          <w:b/>
          <w:bCs/>
          <w:color w:val="000000"/>
          <w:sz w:val="22"/>
          <w:szCs w:val="22"/>
        </w:rPr>
        <w:t>,- Kč vč. DPH</w:t>
      </w:r>
      <w:r w:rsidRPr="003E7EDF">
        <w:rPr>
          <w:rFonts w:asciiTheme="minorHAnsi" w:hAnsiTheme="minorHAnsi" w:cstheme="minorHAnsi"/>
          <w:color w:val="000000"/>
          <w:sz w:val="22"/>
          <w:szCs w:val="22"/>
        </w:rPr>
        <w:t xml:space="preserve"> za každého závazně přihlášeného Žáka. </w:t>
      </w:r>
    </w:p>
    <w:p w14:paraId="6CB1AC91" w14:textId="07B10950" w:rsidR="00D720BC" w:rsidRPr="00D720BC" w:rsidRDefault="00D720BC" w:rsidP="003E7EDF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E7EDF">
        <w:rPr>
          <w:rFonts w:asciiTheme="minorHAnsi" w:hAnsiTheme="minorHAnsi" w:cstheme="minorHAnsi"/>
          <w:color w:val="000000"/>
          <w:sz w:val="22"/>
          <w:szCs w:val="22"/>
        </w:rPr>
        <w:t xml:space="preserve">částkou ve výši </w:t>
      </w:r>
      <w:r w:rsidR="002A3411" w:rsidRPr="003E7EDF">
        <w:rPr>
          <w:rFonts w:asciiTheme="minorHAnsi" w:hAnsiTheme="minorHAnsi" w:cstheme="minorHAnsi"/>
          <w:b/>
          <w:bCs/>
          <w:color w:val="000000"/>
          <w:sz w:val="22"/>
          <w:szCs w:val="22"/>
        </w:rPr>
        <w:t>660</w:t>
      </w:r>
      <w:r w:rsidRPr="003E7EDF">
        <w:rPr>
          <w:rFonts w:asciiTheme="minorHAnsi" w:hAnsiTheme="minorHAnsi" w:cstheme="minorHAnsi"/>
          <w:b/>
          <w:bCs/>
          <w:color w:val="000000"/>
          <w:sz w:val="22"/>
          <w:szCs w:val="22"/>
        </w:rPr>
        <w:t>,- Kč vč. DPH</w:t>
      </w:r>
      <w:r w:rsidRPr="003E7EDF">
        <w:rPr>
          <w:rFonts w:asciiTheme="minorHAnsi" w:hAnsiTheme="minorHAnsi" w:cstheme="minorHAnsi"/>
          <w:color w:val="000000"/>
          <w:sz w:val="22"/>
          <w:szCs w:val="22"/>
        </w:rPr>
        <w:t xml:space="preserve"> za každou závazně přihlášenou Doprovodnou</w:t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t xml:space="preserve"> osobu.</w:t>
      </w:r>
    </w:p>
    <w:p w14:paraId="416DCEDF" w14:textId="77777777" w:rsidR="00D720BC" w:rsidRPr="00D720BC" w:rsidRDefault="00D720BC" w:rsidP="005B68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7AD6F512" w14:textId="3A3C59CC" w:rsidR="00D720BC" w:rsidRPr="003E7EDF" w:rsidRDefault="00D720BC" w:rsidP="003E7EDF">
      <w:pPr>
        <w:keepNext/>
        <w:numPr>
          <w:ilvl w:val="0"/>
          <w:numId w:val="3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ind w:left="709" w:hanging="70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Povinnosti Smluvních stran</w:t>
      </w:r>
    </w:p>
    <w:p w14:paraId="6075E742" w14:textId="77777777" w:rsidR="003E7EDF" w:rsidRPr="003E7EDF" w:rsidRDefault="003E7EDF" w:rsidP="003E7EDF">
      <w:pPr>
        <w:pStyle w:val="Odstavecseseznamem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contextualSpacing w:val="0"/>
        <w:jc w:val="both"/>
        <w:rPr>
          <w:rFonts w:asciiTheme="minorHAnsi" w:hAnsiTheme="minorHAnsi" w:cstheme="minorHAnsi"/>
          <w:vanish/>
          <w:color w:val="000000"/>
          <w:sz w:val="22"/>
          <w:szCs w:val="22"/>
        </w:rPr>
      </w:pPr>
    </w:p>
    <w:p w14:paraId="2384B94A" w14:textId="49CD34F8" w:rsidR="00D720BC" w:rsidRPr="00D720BC" w:rsidRDefault="00D720BC" w:rsidP="003E7E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Poskytovatel se zavazuje:</w:t>
      </w:r>
    </w:p>
    <w:p w14:paraId="35C50833" w14:textId="77777777" w:rsidR="00D720BC" w:rsidRPr="00D720BC" w:rsidRDefault="00D720BC" w:rsidP="003E7EDF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zajistit ubytování a stravu, dle podmínek stanovených touto Smlouvou,</w:t>
      </w:r>
    </w:p>
    <w:p w14:paraId="62D86ED5" w14:textId="77777777" w:rsidR="00D720BC" w:rsidRPr="00D720BC" w:rsidRDefault="00D720BC" w:rsidP="003E7EDF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poskytnout Objednateli kopii ubytovacího řádu, popř. jiných předpisů, ubytovacího či sportovního zařízení.</w:t>
      </w:r>
    </w:p>
    <w:p w14:paraId="2420C735" w14:textId="77777777" w:rsidR="00D720BC" w:rsidRPr="00D720BC" w:rsidRDefault="00D720BC" w:rsidP="003E7E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069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Objednatel se zavazuje:</w:t>
      </w:r>
    </w:p>
    <w:p w14:paraId="18871054" w14:textId="77777777" w:rsidR="00D720BC" w:rsidRPr="00D720BC" w:rsidRDefault="00D720BC" w:rsidP="003E7EDF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seznámit Žáky a Doprovodné osoby s ubytovacím řádem a jinými předpisy ubytovacího zařízení a zajistit, aby Žáci a Doprovodné osoby dodržovaly tyto předpisy,</w:t>
      </w:r>
    </w:p>
    <w:p w14:paraId="108A125A" w14:textId="77777777" w:rsidR="00D720BC" w:rsidRPr="00D720BC" w:rsidRDefault="00D720BC" w:rsidP="003E7EDF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zajistit, aby Žáci a Doprovodné osoby udržovaly pořádek a osobní hygienu a dodržovaly pokyny ubytovacího zařízení,</w:t>
      </w:r>
    </w:p>
    <w:p w14:paraId="1BEEC424" w14:textId="77777777" w:rsidR="00D720BC" w:rsidRDefault="00D720BC" w:rsidP="003E7E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069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 xml:space="preserve">Smluvní strany jsou povinny poskytnout si vzájemnou součinnost při plnění této Smlouvy tak, aby Poskytovatel mohl poskytnout služby řádně a včas, s dostatečnou odbornou péčí a bez vad a byl naplněn účel Smlouvy. </w:t>
      </w:r>
    </w:p>
    <w:p w14:paraId="59EE4617" w14:textId="77777777" w:rsidR="003E7EDF" w:rsidRPr="00D720BC" w:rsidRDefault="003E7EDF" w:rsidP="003E7ED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2038E2" w14:textId="3A3B27D1" w:rsidR="00D720BC" w:rsidRPr="003E7EDF" w:rsidRDefault="00D720BC" w:rsidP="003E7EDF">
      <w:pPr>
        <w:keepNext/>
        <w:numPr>
          <w:ilvl w:val="0"/>
          <w:numId w:val="3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ind w:left="709" w:hanging="709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>ukončení Smlouvy / STORNO PODMÍNKY</w:t>
      </w:r>
    </w:p>
    <w:p w14:paraId="5D1F624B" w14:textId="2FBD677C" w:rsidR="00D720BC" w:rsidRPr="003E7EDF" w:rsidRDefault="005B6864" w:rsidP="003E7EDF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7EDF">
        <w:rPr>
          <w:rFonts w:asciiTheme="minorHAnsi" w:hAnsiTheme="minorHAnsi" w:cstheme="minorHAnsi"/>
          <w:color w:val="000000"/>
          <w:sz w:val="22"/>
          <w:szCs w:val="22"/>
        </w:rPr>
        <w:t xml:space="preserve">Celková částka je objednateli účtována podle reálného počtu účastníků. V případě, že některý z žáků ze zdravotních důvodů opustí kurz, </w:t>
      </w:r>
      <w:r w:rsidR="002A3411" w:rsidRPr="003E7EDF">
        <w:rPr>
          <w:rFonts w:asciiTheme="minorHAnsi" w:hAnsiTheme="minorHAnsi" w:cstheme="minorHAnsi"/>
          <w:color w:val="000000"/>
          <w:sz w:val="22"/>
          <w:szCs w:val="22"/>
        </w:rPr>
        <w:t>ne</w:t>
      </w:r>
      <w:r w:rsidRPr="003E7EDF">
        <w:rPr>
          <w:rFonts w:asciiTheme="minorHAnsi" w:hAnsiTheme="minorHAnsi" w:cstheme="minorHAnsi"/>
          <w:color w:val="000000"/>
          <w:sz w:val="22"/>
          <w:szCs w:val="22"/>
        </w:rPr>
        <w:t>bude mu navrácena poměrná částka za ubytování a stravu.</w:t>
      </w:r>
    </w:p>
    <w:p w14:paraId="03A6C7F8" w14:textId="77777777" w:rsidR="003E7EDF" w:rsidRPr="005B6864" w:rsidRDefault="003E7EDF" w:rsidP="003E7ED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80ACB17" w14:textId="77777777" w:rsidR="00D720BC" w:rsidRPr="00D720BC" w:rsidRDefault="00D720BC" w:rsidP="00D720BC">
      <w:pPr>
        <w:keepNext/>
        <w:numPr>
          <w:ilvl w:val="0"/>
          <w:numId w:val="3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ind w:left="709" w:hanging="709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>Závěrečná ustanovení</w:t>
      </w:r>
    </w:p>
    <w:p w14:paraId="711DDDC9" w14:textId="77777777" w:rsidR="00D720BC" w:rsidRPr="00D720BC" w:rsidRDefault="00D720BC" w:rsidP="003E7ED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Tato Smlouva se řídí právním řádem České republiky, konkrétně zák. č. 89/2012 Sb., občanským zákoníkem, v platném znění.</w:t>
      </w:r>
    </w:p>
    <w:p w14:paraId="21D25D36" w14:textId="77777777" w:rsidR="00D720BC" w:rsidRPr="00D720BC" w:rsidRDefault="00D720BC" w:rsidP="003E7ED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Veškeré spory z této Smlouvy nebo s ní související budou Smluvní strany nejprve řešit smírně ve snaze nalézt společně spravedlivé řešení. Veškeré soudní spory mezi Smluvními stranami budou rozhodovat věcně příslušné soudy České republiky s místní příslušností určenou dle sídla Objednavatele.</w:t>
      </w:r>
    </w:p>
    <w:p w14:paraId="1E4E9764" w14:textId="77777777" w:rsidR="00D720BC" w:rsidRPr="00D720BC" w:rsidRDefault="00D720BC" w:rsidP="003E7ED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 xml:space="preserve">Smluvní strany nejsou oprávněny postoupit nebo převést tuto Smlouvu a/nebo jakákoliv práva, pohledávky, povinnosti nebo dluhy z této Smlouvy bez předchozího souhlasu druhé Smluvní strany. </w:t>
      </w:r>
    </w:p>
    <w:p w14:paraId="4812A8B3" w14:textId="77777777" w:rsidR="00D720BC" w:rsidRPr="00D720BC" w:rsidRDefault="00D720BC" w:rsidP="003E7ED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Tuto Smlouvu lze měnit nebo doplňovat pouze písemnými dodatky podepsanými oběma Smluvními stranami. Smluvní strany vylučují přijetí nabídky s dodatkem či odchylkou dle § 1740 odst. 3 zák. č. 89/2012 Sb., občanského zákoníku, a trvají na dosažení úplné shody o celém obsahu písemného dodatku.</w:t>
      </w:r>
    </w:p>
    <w:p w14:paraId="0EDEBEE9" w14:textId="77777777" w:rsidR="00D720BC" w:rsidRPr="00D720BC" w:rsidRDefault="00D720BC" w:rsidP="003E7ED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Smluvní strany prohlašují a svým podpisem stvrzují, že se žádná z nich necítí a nepovažuje za slabší stranu v porovnání s druhou stranou, že měly možnost seznámit se s textem Smlouvy a že obsahu Smlouvy rozumí, chtějí jím být vázány a Smlouvu dostatečně projednaly. Smluvní strany dále prohlašují, že realizací této Smlouvy nedochází k neúměrnému zkrácení jedné ze stran dle § 1793 zák. č. 89/2012 Sb., občanský zákoník.</w:t>
      </w:r>
    </w:p>
    <w:p w14:paraId="124EA8FE" w14:textId="77777777" w:rsidR="00D720BC" w:rsidRPr="00D720BC" w:rsidRDefault="00D720BC" w:rsidP="003E7ED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 xml:space="preserve">Tato Smlouva se vyhotovuje ve dvou stejnopisech, z nichž každá Smluvní strana obdrží jeden stejnopis. </w:t>
      </w:r>
    </w:p>
    <w:p w14:paraId="35841589" w14:textId="2ED2E4EB" w:rsidR="003E7EDF" w:rsidRDefault="00D720BC" w:rsidP="003E7ED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Tato Smlouva nabývá platnosti a účinnosti dnem jejího podpisu oběma Smluvními stranami.</w:t>
      </w:r>
    </w:p>
    <w:p w14:paraId="21392D96" w14:textId="77777777" w:rsidR="003E7EDF" w:rsidRPr="003E7EDF" w:rsidRDefault="003E7EDF" w:rsidP="003E7ED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2C02F1B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1DC0589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V Praze, dne ____________</w:t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tab/>
        <w:t>V ____________ , dne ____________</w:t>
      </w:r>
    </w:p>
    <w:p w14:paraId="60CD33BB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B467A68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9D2A9B9" w14:textId="77777777" w:rsidR="00D720BC" w:rsidRPr="00D720BC" w:rsidRDefault="00D720BC" w:rsidP="003E7ED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1C5CBB0" w14:textId="327D5DD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_____________________________</w:t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______________________________ </w:t>
      </w:r>
    </w:p>
    <w:p w14:paraId="5C240297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>Základní škola Petřiny – sever</w:t>
      </w: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14:paraId="5D890492" w14:textId="1F0BA37A" w:rsidR="002F09AE" w:rsidRPr="003E7EDF" w:rsidRDefault="00D720BC" w:rsidP="003E7ED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 xml:space="preserve">Mgr. Jana Kindlová                            </w:t>
      </w: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3E7ED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</w:t>
      </w:r>
      <w:r w:rsidR="003E7EDF" w:rsidRPr="003E7ED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Lucie Hráčková</w:t>
      </w:r>
    </w:p>
    <w:sectPr w:rsidR="002F09AE" w:rsidRPr="003E7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20A20"/>
    <w:multiLevelType w:val="multilevel"/>
    <w:tmpl w:val="4454DCE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"/>
      <w:lvlJc w:val="left"/>
      <w:pPr>
        <w:ind w:left="1441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07753897"/>
    <w:multiLevelType w:val="multilevel"/>
    <w:tmpl w:val="94981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 w:hint="default"/>
        <w:b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" w15:restartNumberingAfterBreak="0">
    <w:nsid w:val="0A3677D9"/>
    <w:multiLevelType w:val="multilevel"/>
    <w:tmpl w:val="1332B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3" w15:restartNumberingAfterBreak="0">
    <w:nsid w:val="2C880793"/>
    <w:multiLevelType w:val="multilevel"/>
    <w:tmpl w:val="B5D8C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4" w15:restartNumberingAfterBreak="0">
    <w:nsid w:val="402502E4"/>
    <w:multiLevelType w:val="multilevel"/>
    <w:tmpl w:val="4290110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 w15:restartNumberingAfterBreak="0">
    <w:nsid w:val="492E3FD3"/>
    <w:multiLevelType w:val="multilevel"/>
    <w:tmpl w:val="13A024D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6" w15:restartNumberingAfterBreak="0">
    <w:nsid w:val="5B66205F"/>
    <w:multiLevelType w:val="multilevel"/>
    <w:tmpl w:val="35C42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7" w15:restartNumberingAfterBreak="0">
    <w:nsid w:val="5D902274"/>
    <w:multiLevelType w:val="multilevel"/>
    <w:tmpl w:val="2FAC2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8" w15:restartNumberingAfterBreak="0">
    <w:nsid w:val="62A76AA4"/>
    <w:multiLevelType w:val="multilevel"/>
    <w:tmpl w:val="28BE7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9" w15:restartNumberingAfterBreak="0">
    <w:nsid w:val="67BF5DD2"/>
    <w:multiLevelType w:val="multilevel"/>
    <w:tmpl w:val="673A7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10" w15:restartNumberingAfterBreak="0">
    <w:nsid w:val="6EC7081E"/>
    <w:multiLevelType w:val="multilevel"/>
    <w:tmpl w:val="225ED8B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1" w15:restartNumberingAfterBreak="0">
    <w:nsid w:val="78FC1CC8"/>
    <w:multiLevelType w:val="multilevel"/>
    <w:tmpl w:val="24426C40"/>
    <w:lvl w:ilvl="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 w:hint="default"/>
        <w:b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num w:numId="1" w16cid:durableId="1636905096">
    <w:abstractNumId w:val="6"/>
  </w:num>
  <w:num w:numId="2" w16cid:durableId="190336486">
    <w:abstractNumId w:val="4"/>
  </w:num>
  <w:num w:numId="3" w16cid:durableId="553587936">
    <w:abstractNumId w:val="10"/>
  </w:num>
  <w:num w:numId="4" w16cid:durableId="80683935">
    <w:abstractNumId w:val="9"/>
  </w:num>
  <w:num w:numId="5" w16cid:durableId="1783377953">
    <w:abstractNumId w:val="8"/>
  </w:num>
  <w:num w:numId="6" w16cid:durableId="1250385542">
    <w:abstractNumId w:val="5"/>
  </w:num>
  <w:num w:numId="7" w16cid:durableId="393047121">
    <w:abstractNumId w:val="0"/>
  </w:num>
  <w:num w:numId="8" w16cid:durableId="1038968237">
    <w:abstractNumId w:val="3"/>
  </w:num>
  <w:num w:numId="9" w16cid:durableId="548801536">
    <w:abstractNumId w:val="2"/>
  </w:num>
  <w:num w:numId="10" w16cid:durableId="72817859">
    <w:abstractNumId w:val="7"/>
  </w:num>
  <w:num w:numId="11" w16cid:durableId="302855334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ascii="Calibri" w:eastAsia="Calibri" w:hAnsi="Calibri" w:cs="Calibri" w:hint="default"/>
          <w:b w:val="0"/>
          <w:color w:val="00000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7"/>
        </w:pPr>
        <w:rPr>
          <w:rFonts w:hint="default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5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  <w:vertAlign w:val="baseline"/>
        </w:rPr>
      </w:lvl>
    </w:lvlOverride>
  </w:num>
  <w:num w:numId="12" w16cid:durableId="54091865">
    <w:abstractNumId w:val="1"/>
  </w:num>
  <w:num w:numId="13" w16cid:durableId="14599121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BC"/>
    <w:rsid w:val="002A3411"/>
    <w:rsid w:val="002F09AE"/>
    <w:rsid w:val="003E7EDF"/>
    <w:rsid w:val="005B6864"/>
    <w:rsid w:val="009126B7"/>
    <w:rsid w:val="00D720BC"/>
    <w:rsid w:val="00DC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3D66"/>
  <w15:chartTrackingRefBased/>
  <w15:docId w15:val="{B3C5DB59-4E29-474D-8F1E-CAC0692D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20B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7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3995</Characters>
  <Application>Microsoft Office Word</Application>
  <DocSecurity>0</DocSecurity>
  <Lines>33</Lines>
  <Paragraphs>9</Paragraphs>
  <ScaleCrop>false</ScaleCrop>
  <Company>HP Inc.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Kindlová Jana</dc:creator>
  <cp:keywords/>
  <dc:description/>
  <cp:lastModifiedBy>Šarochová Tatiana</cp:lastModifiedBy>
  <cp:revision>3</cp:revision>
  <cp:lastPrinted>2024-04-10T09:20:00Z</cp:lastPrinted>
  <dcterms:created xsi:type="dcterms:W3CDTF">2024-04-10T09:21:00Z</dcterms:created>
  <dcterms:modified xsi:type="dcterms:W3CDTF">2024-04-12T08:55:00Z</dcterms:modified>
</cp:coreProperties>
</file>