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2453B5D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0E6688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EB582E" w:rsidRPr="00EB582E">
        <w:rPr>
          <w:b/>
          <w:bCs/>
          <w:color w:val="000000"/>
          <w:sz w:val="24"/>
          <w:lang w:val="cs"/>
        </w:rPr>
        <w:t>X</w:t>
      </w:r>
    </w:p>
    <w:p w14:paraId="5E099E10" w14:textId="559956B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E20EF">
        <w:rPr>
          <w:color w:val="000000"/>
          <w:spacing w:val="-1"/>
          <w:sz w:val="24"/>
          <w:lang w:val="cs"/>
        </w:rPr>
        <w:t>0</w:t>
      </w:r>
      <w:r w:rsidR="00141CF8">
        <w:rPr>
          <w:color w:val="000000"/>
          <w:spacing w:val="-1"/>
          <w:sz w:val="24"/>
          <w:lang w:val="cs"/>
        </w:rPr>
        <w:t>5</w:t>
      </w:r>
      <w:r w:rsidR="004477A3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A0FCDD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C4088">
        <w:rPr>
          <w:color w:val="000000"/>
          <w:sz w:val="24"/>
          <w:lang w:val="cs"/>
        </w:rPr>
        <w:t>1</w:t>
      </w:r>
      <w:r w:rsidR="00141CF8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141CF8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289BB6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 xml:space="preserve">n </w:t>
      </w:r>
      <w:r w:rsidR="001038AC">
        <w:rPr>
          <w:color w:val="000000"/>
          <w:lang w:val="cs"/>
        </w:rPr>
        <w:t>U</w:t>
      </w:r>
      <w:r w:rsidR="00D317A4">
        <w:rPr>
          <w:color w:val="000000"/>
          <w:lang w:val="cs"/>
        </w:rPr>
        <w:t xml:space="preserve"> </w:t>
      </w:r>
      <w:r w:rsidR="004477A3">
        <w:rPr>
          <w:color w:val="000000"/>
          <w:lang w:val="cs"/>
        </w:rPr>
        <w:t>operační sály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A84D1F3" w14:textId="491A595D" w:rsidR="00E42EB8" w:rsidRPr="00A415F5" w:rsidRDefault="00A0379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354D2">
        <w:rPr>
          <w:color w:val="000000"/>
          <w:spacing w:val="1"/>
          <w:sz w:val="18"/>
          <w:szCs w:val="18"/>
          <w:lang w:val="cs"/>
        </w:rPr>
        <w:t xml:space="preserve"> Oprava – </w:t>
      </w:r>
      <w:r w:rsidR="00D317A4">
        <w:rPr>
          <w:color w:val="000000"/>
          <w:spacing w:val="1"/>
          <w:sz w:val="18"/>
          <w:szCs w:val="18"/>
          <w:lang w:val="cs"/>
        </w:rPr>
        <w:t xml:space="preserve">výměna vadných baterií pro </w:t>
      </w:r>
      <w:r w:rsidR="001C753D">
        <w:rPr>
          <w:color w:val="000000"/>
          <w:spacing w:val="1"/>
          <w:sz w:val="18"/>
          <w:szCs w:val="18"/>
          <w:lang w:val="cs"/>
        </w:rPr>
        <w:t xml:space="preserve">UPS pavilon U </w:t>
      </w:r>
      <w:r w:rsidR="003F47AF">
        <w:rPr>
          <w:color w:val="000000"/>
          <w:spacing w:val="1"/>
          <w:sz w:val="18"/>
          <w:szCs w:val="18"/>
          <w:lang w:val="cs"/>
        </w:rPr>
        <w:t>operační sály OS2</w:t>
      </w:r>
      <w:r w:rsidR="00D317A4">
        <w:rPr>
          <w:color w:val="000000"/>
          <w:spacing w:val="1"/>
          <w:sz w:val="18"/>
          <w:szCs w:val="18"/>
          <w:lang w:val="cs"/>
        </w:rPr>
        <w:t>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377C73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F47AF">
        <w:rPr>
          <w:color w:val="000000"/>
          <w:spacing w:val="2"/>
          <w:sz w:val="28"/>
          <w:szCs w:val="28"/>
          <w:lang w:val="cs"/>
        </w:rPr>
        <w:t>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F47AF">
        <w:rPr>
          <w:color w:val="000000"/>
          <w:spacing w:val="2"/>
          <w:sz w:val="28"/>
          <w:szCs w:val="28"/>
          <w:lang w:val="cs"/>
        </w:rPr>
        <w:t>642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7A9695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A70F1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1A70F1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2A1F06-5ED2-427D-80AF-61A0F29D9CE0}"/>
    <w:embedBold r:id="rId2" w:fontKey="{BB613F2A-4581-436A-88CA-1F435F404F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759CDF3-6601-4798-B0DC-AC3015DDC01A}"/>
    <w:embedBold r:id="rId4" w:fontKey="{166C2BD2-0F10-4E91-945C-F636970BF7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C6F5BB5-1869-44A2-8B6E-DC8E6326CD6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E6D4E66-7931-4973-8675-4A4FE8E4C9B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FC7EFEE-D3C2-4D42-A461-05E2F5472C9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2A47FE5-0390-4CFF-8504-AAFCFF3C4E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6BE5"/>
    <w:rsid w:val="00027977"/>
    <w:rsid w:val="00033F0B"/>
    <w:rsid w:val="0009249F"/>
    <w:rsid w:val="000C5045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A70F1"/>
    <w:rsid w:val="001C57D1"/>
    <w:rsid w:val="001C753D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4735F"/>
    <w:rsid w:val="00351DEF"/>
    <w:rsid w:val="0036026F"/>
    <w:rsid w:val="003A386E"/>
    <w:rsid w:val="003F47AF"/>
    <w:rsid w:val="004432C3"/>
    <w:rsid w:val="004477A3"/>
    <w:rsid w:val="00485808"/>
    <w:rsid w:val="00493BC5"/>
    <w:rsid w:val="004B0958"/>
    <w:rsid w:val="004C3BDC"/>
    <w:rsid w:val="00534338"/>
    <w:rsid w:val="0057387B"/>
    <w:rsid w:val="00573896"/>
    <w:rsid w:val="0059276B"/>
    <w:rsid w:val="00592EC1"/>
    <w:rsid w:val="005A40BB"/>
    <w:rsid w:val="005A44EC"/>
    <w:rsid w:val="005F7C46"/>
    <w:rsid w:val="00613C0F"/>
    <w:rsid w:val="00614531"/>
    <w:rsid w:val="00617133"/>
    <w:rsid w:val="00656AD8"/>
    <w:rsid w:val="00657AFE"/>
    <w:rsid w:val="006C2A62"/>
    <w:rsid w:val="006D74FA"/>
    <w:rsid w:val="00717A60"/>
    <w:rsid w:val="00724CD9"/>
    <w:rsid w:val="00730849"/>
    <w:rsid w:val="0077300F"/>
    <w:rsid w:val="007A474A"/>
    <w:rsid w:val="007C379E"/>
    <w:rsid w:val="007D570E"/>
    <w:rsid w:val="00827485"/>
    <w:rsid w:val="00891315"/>
    <w:rsid w:val="009053DC"/>
    <w:rsid w:val="009339E5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B00D58"/>
    <w:rsid w:val="00B02215"/>
    <w:rsid w:val="00B06B85"/>
    <w:rsid w:val="00B128E8"/>
    <w:rsid w:val="00B349A8"/>
    <w:rsid w:val="00B60576"/>
    <w:rsid w:val="00BA3C88"/>
    <w:rsid w:val="00BA5B2D"/>
    <w:rsid w:val="00BC468C"/>
    <w:rsid w:val="00BD2C43"/>
    <w:rsid w:val="00BE20EF"/>
    <w:rsid w:val="00C12D3F"/>
    <w:rsid w:val="00C304A2"/>
    <w:rsid w:val="00C43FEB"/>
    <w:rsid w:val="00C92631"/>
    <w:rsid w:val="00CF7D63"/>
    <w:rsid w:val="00D2657D"/>
    <w:rsid w:val="00D27F0D"/>
    <w:rsid w:val="00D317A4"/>
    <w:rsid w:val="00D359FA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A292A"/>
    <w:rsid w:val="00FB02C9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160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101</cp:revision>
  <cp:lastPrinted>2021-12-27T07:28:00Z</cp:lastPrinted>
  <dcterms:created xsi:type="dcterms:W3CDTF">2021-12-27T09:22:00Z</dcterms:created>
  <dcterms:modified xsi:type="dcterms:W3CDTF">2024-04-12T07:03:00Z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