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spacing w:line="425" w:lineRule="exact" w:before="99"/>
        <w:ind w:left="2946" w:right="295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0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7211100003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9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5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„Fond")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  <w:spacing w:line="265" w:lineRule="exact"/>
      </w:pPr>
      <w:r>
        <w:rPr>
          <w:spacing w:val="-2"/>
        </w:rPr>
        <w:t>P.M.TACHOV</w:t>
      </w:r>
      <w:r>
        <w:rPr>
          <w:spacing w:val="5"/>
        </w:rPr>
        <w:t> </w:t>
      </w:r>
      <w:r>
        <w:rPr>
          <w:spacing w:val="-2"/>
        </w:rPr>
        <w:t>s.r.o.</w:t>
      </w:r>
    </w:p>
    <w:p>
      <w:pPr>
        <w:pStyle w:val="BodyText"/>
        <w:ind w:left="102" w:right="1412"/>
      </w:pPr>
      <w:r>
        <w:rPr/>
        <w:t>obchodní</w:t>
      </w:r>
      <w:r>
        <w:rPr>
          <w:spacing w:val="-5"/>
        </w:rPr>
        <w:t> </w:t>
      </w:r>
      <w:r>
        <w:rPr/>
        <w:t>společnost</w:t>
      </w:r>
      <w:r>
        <w:rPr>
          <w:spacing w:val="-5"/>
        </w:rPr>
        <w:t> </w:t>
      </w:r>
      <w:r>
        <w:rPr/>
        <w:t>zapsaná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obchodním</w:t>
      </w:r>
      <w:r>
        <w:rPr>
          <w:spacing w:val="-6"/>
        </w:rPr>
        <w:t> </w:t>
      </w:r>
      <w:r>
        <w:rPr/>
        <w:t>rejstříku</w:t>
      </w:r>
      <w:r>
        <w:rPr>
          <w:spacing w:val="-4"/>
        </w:rPr>
        <w:t> </w:t>
      </w:r>
      <w:r>
        <w:rPr/>
        <w:t>vedeném</w:t>
      </w:r>
      <w:r>
        <w:rPr>
          <w:spacing w:val="-4"/>
        </w:rPr>
        <w:t> </w:t>
      </w:r>
      <w:r>
        <w:rPr/>
        <w:t>Krajským</w:t>
      </w:r>
      <w:r>
        <w:rPr>
          <w:spacing w:val="-4"/>
        </w:rPr>
        <w:t> </w:t>
      </w:r>
      <w:r>
        <w:rPr/>
        <w:t>soudem</w:t>
      </w:r>
      <w:r>
        <w:rPr>
          <w:spacing w:val="-6"/>
        </w:rPr>
        <w:t> </w:t>
      </w:r>
      <w:r>
        <w:rPr/>
        <w:t>v</w:t>
      </w:r>
      <w:r>
        <w:rPr>
          <w:spacing w:val="-1"/>
        </w:rPr>
        <w:t> </w:t>
      </w:r>
      <w:r>
        <w:rPr/>
        <w:t>Plzni, oddíl C, vložka 8893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tř.</w:t>
      </w:r>
      <w:r>
        <w:rPr>
          <w:spacing w:val="-5"/>
        </w:rPr>
        <w:t> </w:t>
      </w:r>
      <w:r>
        <w:rPr/>
        <w:t>Míru</w:t>
      </w:r>
      <w:r>
        <w:rPr>
          <w:spacing w:val="-3"/>
        </w:rPr>
        <w:t> </w:t>
      </w:r>
      <w:r>
        <w:rPr/>
        <w:t>706,</w:t>
      </w:r>
      <w:r>
        <w:rPr>
          <w:spacing w:val="-4"/>
        </w:rPr>
        <w:t> </w:t>
      </w:r>
      <w:r>
        <w:rPr/>
        <w:t>347 01</w:t>
      </w:r>
      <w:r>
        <w:rPr>
          <w:spacing w:val="-3"/>
        </w:rPr>
        <w:t> </w:t>
      </w:r>
      <w:r>
        <w:rPr>
          <w:spacing w:val="-2"/>
        </w:rPr>
        <w:t>Tachov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/>
        <w:t>252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>
          <w:spacing w:val="-5"/>
        </w:rPr>
        <w:t>561</w:t>
      </w:r>
    </w:p>
    <w:p>
      <w:pPr>
        <w:pStyle w:val="BodyText"/>
        <w:tabs>
          <w:tab w:pos="2982" w:val="left" w:leader="none"/>
        </w:tabs>
        <w:ind w:left="102" w:right="3356"/>
      </w:pPr>
      <w:r>
        <w:rPr>
          <w:spacing w:val="-2"/>
        </w:rPr>
        <w:t>zastoupená:</w:t>
      </w:r>
      <w:r>
        <w:rPr/>
        <w:tab/>
        <w:t>Miroslavem</w:t>
      </w:r>
      <w:r>
        <w:rPr>
          <w:spacing w:val="-7"/>
        </w:rPr>
        <w:t> </w:t>
      </w:r>
      <w:r>
        <w:rPr/>
        <w:t>C</w:t>
      </w:r>
      <w:r>
        <w:rPr>
          <w:spacing w:val="-6"/>
        </w:rPr>
        <w:t> </w:t>
      </w:r>
      <w:r>
        <w:rPr/>
        <w:t>h</w:t>
      </w:r>
      <w:r>
        <w:rPr>
          <w:spacing w:val="-5"/>
        </w:rPr>
        <w:t> </w:t>
      </w:r>
      <w:r>
        <w:rPr/>
        <w:t>l</w:t>
      </w:r>
      <w:r>
        <w:rPr>
          <w:spacing w:val="-6"/>
        </w:rPr>
        <w:t> </w:t>
      </w:r>
      <w:r>
        <w:rPr/>
        <w:t>u</w:t>
      </w:r>
      <w:r>
        <w:rPr>
          <w:spacing w:val="-5"/>
        </w:rPr>
        <w:t> </w:t>
      </w:r>
      <w:r>
        <w:rPr/>
        <w:t>p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m,</w:t>
      </w:r>
      <w:r>
        <w:rPr>
          <w:spacing w:val="-4"/>
        </w:rPr>
        <w:t> </w:t>
      </w:r>
      <w:r>
        <w:rPr/>
        <w:t>jednatelem (dále jen „příjemce podpory“)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5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7211100003</w:t>
      </w:r>
      <w:r>
        <w:rPr>
          <w:spacing w:val="29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19. 7. 2022 (dále jen „Smlouva“):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111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 II bod 2) zní takto: „Základ pro stanovení podpory odpovídá způsobilým výdajům stanoveným Fondem dle žádosti a jejích příloh a činí 19 530 000,00 Kč.“.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II</w:t>
      </w:r>
      <w:r>
        <w:rPr>
          <w:spacing w:val="-5"/>
          <w:sz w:val="20"/>
        </w:rPr>
        <w:t> </w:t>
      </w:r>
      <w:r>
        <w:rPr>
          <w:sz w:val="20"/>
        </w:rPr>
        <w:t>bod</w:t>
      </w:r>
      <w:r>
        <w:rPr>
          <w:spacing w:val="-3"/>
          <w:sz w:val="20"/>
        </w:rPr>
        <w:t> </w:t>
      </w:r>
      <w:r>
        <w:rPr>
          <w:sz w:val="20"/>
        </w:rPr>
        <w:t>3)</w:t>
      </w:r>
      <w:r>
        <w:rPr>
          <w:spacing w:val="-5"/>
          <w:sz w:val="20"/>
        </w:rPr>
        <w:t> </w:t>
      </w:r>
      <w:r>
        <w:rPr>
          <w:sz w:val="20"/>
        </w:rPr>
        <w:t>zní</w:t>
      </w:r>
      <w:r>
        <w:rPr>
          <w:spacing w:val="-5"/>
          <w:sz w:val="20"/>
        </w:rPr>
        <w:t> </w:t>
      </w:r>
      <w:r>
        <w:rPr>
          <w:sz w:val="20"/>
        </w:rPr>
        <w:t>takto:</w:t>
      </w:r>
      <w:r>
        <w:rPr>
          <w:spacing w:val="-3"/>
          <w:sz w:val="20"/>
        </w:rPr>
        <w:t> </w:t>
      </w:r>
      <w:r>
        <w:rPr>
          <w:sz w:val="20"/>
        </w:rPr>
        <w:t>„Podpora</w:t>
      </w:r>
      <w:r>
        <w:rPr>
          <w:spacing w:val="-5"/>
          <w:sz w:val="20"/>
        </w:rPr>
        <w:t> </w:t>
      </w:r>
      <w:r>
        <w:rPr>
          <w:sz w:val="20"/>
        </w:rPr>
        <w:t>nesmí</w:t>
      </w:r>
      <w:r>
        <w:rPr>
          <w:spacing w:val="-5"/>
          <w:sz w:val="20"/>
        </w:rPr>
        <w:t> </w:t>
      </w:r>
      <w:r>
        <w:rPr>
          <w:sz w:val="20"/>
        </w:rPr>
        <w:t>přesáhnout</w:t>
      </w:r>
      <w:r>
        <w:rPr>
          <w:spacing w:val="-5"/>
          <w:sz w:val="20"/>
        </w:rPr>
        <w:t> </w:t>
      </w:r>
      <w:r>
        <w:rPr>
          <w:sz w:val="20"/>
        </w:rPr>
        <w:t>50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celkových</w:t>
      </w:r>
      <w:r>
        <w:rPr>
          <w:spacing w:val="-4"/>
          <w:sz w:val="20"/>
        </w:rPr>
        <w:t> </w:t>
      </w:r>
      <w:r>
        <w:rPr>
          <w:sz w:val="20"/>
        </w:rPr>
        <w:t>výdajů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projektu.“.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79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souhlasí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zveřejněním</w:t>
      </w:r>
      <w:r>
        <w:rPr>
          <w:spacing w:val="-12"/>
          <w:sz w:val="20"/>
        </w:rPr>
        <w:t> </w:t>
      </w:r>
      <w:r>
        <w:rPr>
          <w:sz w:val="20"/>
        </w:rPr>
        <w:t>celého</w:t>
      </w:r>
      <w:r>
        <w:rPr>
          <w:spacing w:val="-9"/>
          <w:sz w:val="20"/>
        </w:rPr>
        <w:t> </w:t>
      </w:r>
      <w:r>
        <w:rPr>
          <w:sz w:val="20"/>
        </w:rPr>
        <w:t>textu</w:t>
      </w:r>
      <w:r>
        <w:rPr>
          <w:spacing w:val="-13"/>
          <w:sz w:val="20"/>
        </w:rPr>
        <w:t> </w:t>
      </w:r>
      <w:r>
        <w:rPr>
          <w:sz w:val="20"/>
        </w:rPr>
        <w:t>Smlouvy,</w:t>
      </w:r>
      <w:r>
        <w:rPr>
          <w:spacing w:val="-11"/>
          <w:sz w:val="20"/>
        </w:rPr>
        <w:t> </w:t>
      </w:r>
      <w:r>
        <w:rPr>
          <w:sz w:val="20"/>
        </w:rPr>
        <w:t>včetně</w:t>
      </w:r>
      <w:r>
        <w:rPr>
          <w:spacing w:val="-14"/>
          <w:sz w:val="20"/>
        </w:rPr>
        <w:t> </w:t>
      </w:r>
      <w:r>
        <w:rPr>
          <w:sz w:val="20"/>
        </w:rPr>
        <w:t>tohoto</w:t>
      </w:r>
      <w:r>
        <w:rPr>
          <w:spacing w:val="-12"/>
          <w:sz w:val="20"/>
        </w:rPr>
        <w:t> </w:t>
      </w:r>
      <w:r>
        <w:rPr>
          <w:sz w:val="20"/>
        </w:rPr>
        <w:t>dodatku,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registru</w:t>
      </w:r>
      <w:r>
        <w:rPr>
          <w:spacing w:val="-13"/>
          <w:sz w:val="20"/>
        </w:rPr>
        <w:t> </w:t>
      </w:r>
      <w:r>
        <w:rPr>
          <w:sz w:val="20"/>
        </w:rPr>
        <w:t>smluv podle zákona č. 340/2015 Sb., o zvláštních podmínkách účinnosti některých smluv, uveřejňování těchto smluv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9"/>
          <w:sz w:val="20"/>
        </w:rPr>
        <w:t> </w:t>
      </w:r>
      <w:r>
        <w:rPr>
          <w:sz w:val="20"/>
        </w:rPr>
        <w:t>(zákon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smluv),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tohoto</w:t>
      </w:r>
      <w:r>
        <w:rPr>
          <w:spacing w:val="-8"/>
          <w:sz w:val="20"/>
        </w:rPr>
        <w:t> </w:t>
      </w:r>
      <w:r>
        <w:rPr>
          <w:sz w:val="20"/>
        </w:rPr>
        <w:t>dodatku</w:t>
      </w:r>
      <w:r>
        <w:rPr>
          <w:spacing w:val="-9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20"/>
          <w:pgNumType w:start="1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99" w:after="0"/>
        <w:ind w:left="385" w:right="115" w:hanging="284"/>
        <w:jc w:val="both"/>
        <w:rPr>
          <w:sz w:val="20"/>
        </w:rPr>
      </w:pPr>
      <w:r>
        <w:rPr>
          <w:sz w:val="20"/>
        </w:rPr>
        <w:t>Tento</w:t>
      </w:r>
      <w:r>
        <w:rPr>
          <w:spacing w:val="-14"/>
          <w:sz w:val="20"/>
        </w:rPr>
        <w:t> </w:t>
      </w:r>
      <w:r>
        <w:rPr>
          <w:sz w:val="20"/>
        </w:rPr>
        <w:t>dodatek</w:t>
      </w:r>
      <w:r>
        <w:rPr>
          <w:spacing w:val="-14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vyhotoven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jednom</w:t>
      </w:r>
      <w:r>
        <w:rPr>
          <w:spacing w:val="-14"/>
          <w:sz w:val="20"/>
        </w:rPr>
        <w:t> </w:t>
      </w:r>
      <w:r>
        <w:rPr>
          <w:sz w:val="20"/>
        </w:rPr>
        <w:t>elektronickém</w:t>
      </w:r>
      <w:r>
        <w:rPr>
          <w:spacing w:val="-13"/>
          <w:sz w:val="20"/>
        </w:rPr>
        <w:t> </w:t>
      </w:r>
      <w:r>
        <w:rPr>
          <w:sz w:val="20"/>
        </w:rPr>
        <w:t>vyhotovení,</w:t>
      </w:r>
      <w:r>
        <w:rPr>
          <w:spacing w:val="-14"/>
          <w:sz w:val="20"/>
        </w:rPr>
        <w:t> </w:t>
      </w:r>
      <w:r>
        <w:rPr>
          <w:sz w:val="20"/>
        </w:rPr>
        <w:t>podepsaném</w:t>
      </w:r>
      <w:r>
        <w:rPr>
          <w:spacing w:val="-14"/>
          <w:sz w:val="20"/>
        </w:rPr>
        <w:t> </w:t>
      </w:r>
      <w:r>
        <w:rPr>
          <w:sz w:val="20"/>
        </w:rPr>
        <w:t>zaručenými</w:t>
      </w:r>
      <w:r>
        <w:rPr>
          <w:spacing w:val="-13"/>
          <w:sz w:val="20"/>
        </w:rPr>
        <w:t> </w:t>
      </w:r>
      <w:r>
        <w:rPr>
          <w:sz w:val="20"/>
        </w:rPr>
        <w:t>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>
          <w:spacing w:val="-5"/>
        </w:rPr>
        <w:t>V: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6583" w:val="left" w:leader="none"/>
        </w:tabs>
        <w:spacing w:before="1"/>
        <w:ind w:left="102"/>
      </w:pPr>
      <w:r>
        <w:rPr>
          <w:spacing w:val="-4"/>
        </w:rPr>
        <w:t>dne: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7"/>
        </w:rPr>
      </w:pPr>
    </w:p>
    <w:p>
      <w:pPr>
        <w:tabs>
          <w:tab w:pos="6583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3" w:val="left" w:leader="none"/>
        </w:tabs>
        <w:spacing w:before="1"/>
        <w:ind w:left="10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708" w:footer="771" w:top="2040" w:bottom="9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89996pt;margin-top:742.452148pt;width:12.4pt;height:15.25pt;mso-position-horizontal-relative:page;mso-position-vertical-relative:page;z-index:-157696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46368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2024-04-12T05:23:31Z</dcterms:created>
  <dcterms:modified xsi:type="dcterms:W3CDTF">2024-04-12T05:23:31Z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</Properties>
</file>