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5EB4" w14:textId="7337C052" w:rsidR="00795467" w:rsidRDefault="00795467">
      <w:pPr>
        <w:spacing w:line="391" w:lineRule="exact"/>
      </w:pPr>
    </w:p>
    <w:p w14:paraId="50D417F3" w14:textId="77777777" w:rsidR="00795467" w:rsidRDefault="00795467">
      <w:pPr>
        <w:rPr>
          <w:sz w:val="2"/>
          <w:szCs w:val="2"/>
        </w:rPr>
        <w:sectPr w:rsidR="00795467" w:rsidSect="00F670FA">
          <w:headerReference w:type="default" r:id="rId7"/>
          <w:footerReference w:type="default" r:id="rId8"/>
          <w:type w:val="continuous"/>
          <w:pgSz w:w="11900" w:h="16840"/>
          <w:pgMar w:top="959" w:right="1112" w:bottom="772" w:left="1102" w:header="0" w:footer="3" w:gutter="0"/>
          <w:cols w:space="720"/>
          <w:noEndnote/>
          <w:docGrid w:linePitch="360"/>
        </w:sectPr>
      </w:pPr>
    </w:p>
    <w:p w14:paraId="73A7A914" w14:textId="77777777" w:rsidR="00795467" w:rsidRDefault="00795467">
      <w:pPr>
        <w:spacing w:line="222" w:lineRule="exact"/>
        <w:rPr>
          <w:sz w:val="18"/>
          <w:szCs w:val="18"/>
        </w:rPr>
      </w:pPr>
    </w:p>
    <w:p w14:paraId="020E6260" w14:textId="77777777" w:rsidR="00795467" w:rsidRDefault="00795467">
      <w:pPr>
        <w:rPr>
          <w:sz w:val="2"/>
          <w:szCs w:val="2"/>
        </w:rPr>
        <w:sectPr w:rsidR="00795467" w:rsidSect="00F670FA">
          <w:type w:val="continuous"/>
          <w:pgSz w:w="11900" w:h="16840"/>
          <w:pgMar w:top="1239" w:right="0" w:bottom="13959" w:left="0" w:header="0" w:footer="3" w:gutter="0"/>
          <w:cols w:space="720"/>
          <w:noEndnote/>
          <w:docGrid w:linePitch="360"/>
        </w:sectPr>
      </w:pPr>
    </w:p>
    <w:p w14:paraId="7CE0A4F5" w14:textId="77777777" w:rsidR="00795467" w:rsidRDefault="00000000">
      <w:pPr>
        <w:pStyle w:val="Nadpis10"/>
        <w:keepNext/>
        <w:keepLines/>
        <w:shd w:val="clear" w:color="auto" w:fill="auto"/>
        <w:spacing w:after="45" w:line="320" w:lineRule="exact"/>
      </w:pPr>
      <w:bookmarkStart w:id="0" w:name="bookmark0"/>
      <w:r>
        <w:rPr>
          <w:rStyle w:val="Nadpis11"/>
          <w:b/>
          <w:bCs/>
        </w:rPr>
        <w:t>Závěrkový list č. PL-20240322-3658-25</w:t>
      </w:r>
      <w:bookmarkEnd w:id="0"/>
    </w:p>
    <w:p w14:paraId="51255207" w14:textId="77777777" w:rsidR="00795467" w:rsidRDefault="00000000">
      <w:pPr>
        <w:pStyle w:val="Zkladntext20"/>
        <w:shd w:val="clear" w:color="auto" w:fill="auto"/>
        <w:spacing w:before="0" w:after="222" w:line="200" w:lineRule="exact"/>
        <w:ind w:firstLine="0"/>
      </w:pPr>
      <w:r>
        <w:t>(pro burzovní obchody s plynem v rámci sdružených služeb dodávky plynu)</w:t>
      </w:r>
    </w:p>
    <w:p w14:paraId="1FC8AD3D" w14:textId="77777777" w:rsidR="00795467" w:rsidRDefault="00000000">
      <w:pPr>
        <w:pStyle w:val="Zkladntext20"/>
        <w:shd w:val="clear" w:color="auto" w:fill="auto"/>
        <w:tabs>
          <w:tab w:val="left" w:pos="4584"/>
        </w:tabs>
        <w:spacing w:before="0" w:after="0" w:line="200" w:lineRule="exact"/>
        <w:ind w:firstLine="0"/>
        <w:jc w:val="both"/>
        <w:sectPr w:rsidR="00795467" w:rsidSect="00F670FA">
          <w:type w:val="continuous"/>
          <w:pgSz w:w="11900" w:h="16840"/>
          <w:pgMar w:top="1239" w:right="1112" w:bottom="13959" w:left="1102" w:header="0" w:footer="3" w:gutter="0"/>
          <w:cols w:space="720"/>
          <w:noEndnote/>
          <w:docGrid w:linePitch="360"/>
        </w:sectPr>
      </w:pPr>
      <w:r>
        <w:t>Číslo aukce: 3658</w:t>
      </w:r>
      <w:r>
        <w:tab/>
        <w:t>Datum konání burzovního shromáždění: 22. března 2024</w:t>
      </w:r>
    </w:p>
    <w:p w14:paraId="70AAB6B4" w14:textId="77777777" w:rsidR="00795467" w:rsidRDefault="00795467">
      <w:pPr>
        <w:spacing w:line="219" w:lineRule="exact"/>
        <w:rPr>
          <w:sz w:val="18"/>
          <w:szCs w:val="18"/>
        </w:rPr>
      </w:pPr>
    </w:p>
    <w:p w14:paraId="60300469" w14:textId="77777777" w:rsidR="00795467" w:rsidRDefault="00795467">
      <w:pPr>
        <w:rPr>
          <w:sz w:val="2"/>
          <w:szCs w:val="2"/>
        </w:rPr>
        <w:sectPr w:rsidR="00795467" w:rsidSect="00F670FA">
          <w:type w:val="continuous"/>
          <w:pgSz w:w="11900" w:h="16840"/>
          <w:pgMar w:top="1239" w:right="0" w:bottom="13959" w:left="0" w:header="0" w:footer="3" w:gutter="0"/>
          <w:cols w:space="720"/>
          <w:noEndnote/>
          <w:docGrid w:linePitch="360"/>
        </w:sectPr>
      </w:pPr>
    </w:p>
    <w:p w14:paraId="2D261513" w14:textId="77777777" w:rsidR="00795467" w:rsidRDefault="00000000">
      <w:pPr>
        <w:pStyle w:val="Nadpis20"/>
        <w:keepNext/>
        <w:keepLines/>
        <w:shd w:val="clear" w:color="auto" w:fill="auto"/>
        <w:spacing w:line="200" w:lineRule="exact"/>
        <w:ind w:firstLine="0"/>
      </w:pPr>
      <w:bookmarkStart w:id="1" w:name="bookmark1"/>
      <w:r>
        <w:t>Dodavatel (prodávající):</w:t>
      </w:r>
      <w:bookmarkEnd w:id="1"/>
    </w:p>
    <w:p w14:paraId="29034715" w14:textId="77777777" w:rsidR="00795467" w:rsidRDefault="00000000">
      <w:pPr>
        <w:pStyle w:val="Zkladntext20"/>
        <w:shd w:val="clear" w:color="auto" w:fill="auto"/>
        <w:spacing w:before="0" w:after="0" w:line="200" w:lineRule="exact"/>
        <w:ind w:firstLine="0"/>
        <w:jc w:val="left"/>
        <w:sectPr w:rsidR="00795467" w:rsidSect="00F670FA">
          <w:type w:val="continuous"/>
          <w:pgSz w:w="11900" w:h="16840"/>
          <w:pgMar w:top="1239" w:right="4558" w:bottom="13959" w:left="1116" w:header="0" w:footer="3" w:gutter="0"/>
          <w:cols w:num="2" w:space="1483"/>
          <w:noEndnote/>
          <w:docGrid w:linePitch="360"/>
        </w:sectPr>
      </w:pPr>
      <w:r>
        <w:br w:type="column"/>
      </w:r>
      <w:r>
        <w:t>Pražská plynárenská, a. s.</w:t>
      </w:r>
    </w:p>
    <w:p w14:paraId="7DCAA78C" w14:textId="77777777" w:rsidR="00795467" w:rsidRDefault="00795467">
      <w:pPr>
        <w:spacing w:line="231" w:lineRule="exact"/>
        <w:rPr>
          <w:sz w:val="19"/>
          <w:szCs w:val="19"/>
        </w:rPr>
      </w:pPr>
    </w:p>
    <w:p w14:paraId="628AAB88" w14:textId="77777777" w:rsidR="00795467" w:rsidRDefault="00795467">
      <w:pPr>
        <w:rPr>
          <w:sz w:val="2"/>
          <w:szCs w:val="2"/>
        </w:rPr>
        <w:sectPr w:rsidR="00795467" w:rsidSect="00F670FA">
          <w:type w:val="continuous"/>
          <w:pgSz w:w="11900" w:h="16840"/>
          <w:pgMar w:top="944" w:right="0" w:bottom="757" w:left="0" w:header="0" w:footer="3" w:gutter="0"/>
          <w:cols w:space="720"/>
          <w:noEndnote/>
          <w:docGrid w:linePitch="360"/>
        </w:sectPr>
      </w:pPr>
    </w:p>
    <w:p w14:paraId="7CE35C0A" w14:textId="4842E24B" w:rsidR="00795467" w:rsidRDefault="009A37FF">
      <w:pPr>
        <w:spacing w:line="360" w:lineRule="exact"/>
      </w:pPr>
      <w:r>
        <w:rPr>
          <w:noProof/>
        </w:rPr>
        <mc:AlternateContent>
          <mc:Choice Requires="wps">
            <w:drawing>
              <wp:anchor distT="0" distB="0" distL="63500" distR="63500" simplePos="0" relativeHeight="251644928" behindDoc="0" locked="0" layoutInCell="1" allowOverlap="1" wp14:anchorId="30D64CE4" wp14:editId="77EFDECA">
                <wp:simplePos x="0" y="0"/>
                <wp:positionH relativeFrom="margin">
                  <wp:posOffset>635</wp:posOffset>
                </wp:positionH>
                <wp:positionV relativeFrom="paragraph">
                  <wp:posOffset>1270</wp:posOffset>
                </wp:positionV>
                <wp:extent cx="1530350" cy="1066800"/>
                <wp:effectExtent l="0" t="635" r="0" b="0"/>
                <wp:wrapNone/>
                <wp:docPr id="20095502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D888A" w14:textId="77777777" w:rsidR="00795467" w:rsidRDefault="00000000">
                            <w:pPr>
                              <w:pStyle w:val="Zkladntext20"/>
                              <w:shd w:val="clear" w:color="auto" w:fill="auto"/>
                              <w:spacing w:before="0" w:after="0" w:line="240" w:lineRule="exact"/>
                              <w:ind w:firstLine="0"/>
                              <w:jc w:val="left"/>
                            </w:pPr>
                            <w:r>
                              <w:rPr>
                                <w:rStyle w:val="Zkladntext2Exact"/>
                              </w:rPr>
                              <w:t>Zapsán v:</w:t>
                            </w:r>
                          </w:p>
                          <w:p w14:paraId="205BFAC4" w14:textId="77777777" w:rsidR="00795467" w:rsidRDefault="00000000">
                            <w:pPr>
                              <w:pStyle w:val="Zkladntext20"/>
                              <w:shd w:val="clear" w:color="auto" w:fill="auto"/>
                              <w:spacing w:before="0" w:after="0" w:line="240" w:lineRule="exact"/>
                              <w:ind w:firstLine="0"/>
                              <w:jc w:val="left"/>
                            </w:pPr>
                            <w:r>
                              <w:rPr>
                                <w:rStyle w:val="Zkladntext2Exact"/>
                              </w:rPr>
                              <w:t>Sídlo:</w:t>
                            </w:r>
                          </w:p>
                          <w:p w14:paraId="03AFE283" w14:textId="77777777" w:rsidR="00795467" w:rsidRDefault="00000000">
                            <w:pPr>
                              <w:pStyle w:val="Zkladntext20"/>
                              <w:shd w:val="clear" w:color="auto" w:fill="auto"/>
                              <w:spacing w:before="0" w:after="0" w:line="240" w:lineRule="exact"/>
                              <w:ind w:right="800" w:firstLine="0"/>
                              <w:jc w:val="left"/>
                            </w:pPr>
                            <w:r>
                              <w:rPr>
                                <w:rStyle w:val="Zkladntext2Exact"/>
                              </w:rPr>
                              <w:t xml:space="preserve">IČO: 60193492 Bankovní spojení: </w:t>
                            </w:r>
                            <w:r>
                              <w:rPr>
                                <w:rStyle w:val="Zkladntext2TunExact"/>
                              </w:rPr>
                              <w:t>Zastoupen:</w:t>
                            </w:r>
                          </w:p>
                          <w:p w14:paraId="0D915CA3" w14:textId="77777777" w:rsidR="00795467" w:rsidRDefault="00000000">
                            <w:pPr>
                              <w:pStyle w:val="Zkladntext20"/>
                              <w:shd w:val="clear" w:color="auto" w:fill="auto"/>
                              <w:spacing w:before="0" w:after="0" w:line="240" w:lineRule="exact"/>
                              <w:ind w:firstLine="0"/>
                              <w:jc w:val="both"/>
                            </w:pPr>
                            <w:r>
                              <w:rPr>
                                <w:rStyle w:val="Zkladntext2Exact"/>
                              </w:rPr>
                              <w:t>Jméno a příjmení makléře: Evidenční číslo makléře: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64CE4" id="_x0000_t202" coordsize="21600,21600" o:spt="202" path="m,l,21600r21600,l21600,xe">
                <v:stroke joinstyle="miter"/>
                <v:path gradientshapeok="t" o:connecttype="rect"/>
              </v:shapetype>
              <v:shape id="Text Box 5" o:spid="_x0000_s1026" type="#_x0000_t202" style="position:absolute;margin-left:.05pt;margin-top:.1pt;width:120.5pt;height:84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" filled="f" stroked="f">
                <v:textbox style="mso-fit-shape-to-text:t" inset="0,0,0,0">
                  <w:txbxContent>
                    <w:p w14:paraId="54AD888A" w14:textId="77777777" w:rsidR="00795467" w:rsidRDefault="00000000">
                      <w:pPr>
                        <w:pStyle w:val="Zkladntext20"/>
                        <w:shd w:val="clear" w:color="auto" w:fill="auto"/>
                        <w:spacing w:before="0" w:after="0" w:line="240" w:lineRule="exact"/>
                        <w:ind w:firstLine="0"/>
                        <w:jc w:val="left"/>
                      </w:pPr>
                      <w:r>
                        <w:rPr>
                          <w:rStyle w:val="Zkladntext2Exact"/>
                        </w:rPr>
                        <w:t>Zapsán v:</w:t>
                      </w:r>
                    </w:p>
                    <w:p w14:paraId="205BFAC4" w14:textId="77777777" w:rsidR="00795467" w:rsidRDefault="00000000">
                      <w:pPr>
                        <w:pStyle w:val="Zkladntext20"/>
                        <w:shd w:val="clear" w:color="auto" w:fill="auto"/>
                        <w:spacing w:before="0" w:after="0" w:line="240" w:lineRule="exact"/>
                        <w:ind w:firstLine="0"/>
                        <w:jc w:val="left"/>
                      </w:pPr>
                      <w:r>
                        <w:rPr>
                          <w:rStyle w:val="Zkladntext2Exact"/>
                        </w:rPr>
                        <w:t>Sídlo:</w:t>
                      </w:r>
                    </w:p>
                    <w:p w14:paraId="03AFE283" w14:textId="77777777" w:rsidR="00795467" w:rsidRDefault="00000000">
                      <w:pPr>
                        <w:pStyle w:val="Zkladntext20"/>
                        <w:shd w:val="clear" w:color="auto" w:fill="auto"/>
                        <w:spacing w:before="0" w:after="0" w:line="240" w:lineRule="exact"/>
                        <w:ind w:right="800" w:firstLine="0"/>
                        <w:jc w:val="left"/>
                      </w:pPr>
                      <w:r>
                        <w:rPr>
                          <w:rStyle w:val="Zkladntext2Exact"/>
                        </w:rPr>
                        <w:t xml:space="preserve">IČO: 60193492 Bankovní spojení: </w:t>
                      </w:r>
                      <w:r>
                        <w:rPr>
                          <w:rStyle w:val="Zkladntext2TunExact"/>
                        </w:rPr>
                        <w:t>Zastoupen:</w:t>
                      </w:r>
                    </w:p>
                    <w:p w14:paraId="0D915CA3" w14:textId="77777777" w:rsidR="00795467" w:rsidRDefault="00000000">
                      <w:pPr>
                        <w:pStyle w:val="Zkladntext20"/>
                        <w:shd w:val="clear" w:color="auto" w:fill="auto"/>
                        <w:spacing w:before="0" w:after="0" w:line="240" w:lineRule="exact"/>
                        <w:ind w:firstLine="0"/>
                        <w:jc w:val="both"/>
                      </w:pPr>
                      <w:r>
                        <w:rPr>
                          <w:rStyle w:val="Zkladntext2Exact"/>
                        </w:rPr>
                        <w:t>Jméno a příjmení makléře: Evidenční číslo makléře:</w:t>
                      </w:r>
                    </w:p>
                  </w:txbxContent>
                </v:textbox>
                <w10:wrap anchorx="margin"/>
              </v:shape>
            </w:pict>
          </mc:Fallback>
        </mc:AlternateContent>
      </w:r>
      <w:r>
        <w:rPr>
          <w:noProof/>
        </w:rPr>
        <mc:AlternateContent>
          <mc:Choice Requires="wps">
            <w:drawing>
              <wp:anchor distT="0" distB="0" distL="63500" distR="63500" simplePos="0" relativeHeight="251645952" behindDoc="0" locked="0" layoutInCell="1" allowOverlap="1" wp14:anchorId="285098F4" wp14:editId="0021B6C2">
                <wp:simplePos x="0" y="0"/>
                <wp:positionH relativeFrom="margin">
                  <wp:posOffset>2450465</wp:posOffset>
                </wp:positionH>
                <wp:positionV relativeFrom="paragraph">
                  <wp:posOffset>1270</wp:posOffset>
                </wp:positionV>
                <wp:extent cx="3547745" cy="876300"/>
                <wp:effectExtent l="0" t="635" r="0" b="0"/>
                <wp:wrapNone/>
                <wp:docPr id="20209161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B30D9" w14:textId="77777777" w:rsidR="00B7230D" w:rsidRDefault="00000000">
                            <w:pPr>
                              <w:pStyle w:val="Zkladntext20"/>
                              <w:shd w:val="clear" w:color="auto" w:fill="auto"/>
                              <w:spacing w:before="0" w:after="180" w:line="240" w:lineRule="exact"/>
                              <w:ind w:firstLine="0"/>
                              <w:jc w:val="left"/>
                              <w:rPr>
                                <w:rStyle w:val="Zkladntext2Exact"/>
                              </w:rPr>
                            </w:pPr>
                            <w:r>
                              <w:rPr>
                                <w:rStyle w:val="Zkladntext2Exact"/>
                              </w:rPr>
                              <w:t xml:space="preserve">OR vedeném Městským soudem v Praze, oddíl B, vložka 2337 Národní 37, 110 00 Praha 1 - Nové Město DIČ: CZ60193492 </w:t>
                            </w:r>
                          </w:p>
                          <w:p w14:paraId="17098D1F" w14:textId="6462BD39" w:rsidR="00795467" w:rsidRDefault="00B7230D">
                            <w:pPr>
                              <w:pStyle w:val="Zkladntext20"/>
                              <w:shd w:val="clear" w:color="auto" w:fill="auto"/>
                              <w:spacing w:before="0" w:after="180" w:line="240" w:lineRule="exact"/>
                              <w:ind w:firstLine="0"/>
                              <w:jc w:val="left"/>
                            </w:pPr>
                            <w:r>
                              <w:rPr>
                                <w:rStyle w:val="Zkladntext2Exact"/>
                              </w:rPr>
                              <w:t>-----</w:t>
                            </w:r>
                          </w:p>
                          <w:p w14:paraId="59BCCE82" w14:textId="16EF824A" w:rsidR="00B7230D" w:rsidRDefault="00B7230D">
                            <w:pPr>
                              <w:pStyle w:val="Zkladntext20"/>
                              <w:shd w:val="clear" w:color="auto" w:fill="auto"/>
                              <w:spacing w:before="0" w:after="0" w:line="240" w:lineRule="exact"/>
                              <w:ind w:right="3520" w:firstLine="0"/>
                              <w:jc w:val="left"/>
                              <w:rPr>
                                <w:rStyle w:val="Zkladntext2Exact"/>
                              </w:rPr>
                            </w:pPr>
                            <w:r>
                              <w:rPr>
                                <w:rStyle w:val="Zkladntext2Exact"/>
                              </w:rPr>
                              <w:t>----- -----</w:t>
                            </w:r>
                          </w:p>
                          <w:p w14:paraId="64779D0D" w14:textId="5E3EBAD7" w:rsidR="00795467" w:rsidRDefault="00B7230D">
                            <w:pPr>
                              <w:pStyle w:val="Zkladntext20"/>
                              <w:shd w:val="clear" w:color="auto" w:fill="auto"/>
                              <w:spacing w:before="0" w:after="0" w:line="240" w:lineRule="exact"/>
                              <w:ind w:right="3520" w:firstLine="0"/>
                              <w:jc w:val="left"/>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098F4" id="Text Box 6" o:spid="_x0000_s1027" type="#_x0000_t202" style="position:absolute;margin-left:192.95pt;margin-top:.1pt;width:279.35pt;height:69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" filled="f" stroked="f">
                <v:textbox style="mso-fit-shape-to-text:t" inset="0,0,0,0">
                  <w:txbxContent>
                    <w:p w14:paraId="3FAB30D9" w14:textId="77777777" w:rsidR="00B7230D" w:rsidRDefault="00000000">
                      <w:pPr>
                        <w:pStyle w:val="Zkladntext20"/>
                        <w:shd w:val="clear" w:color="auto" w:fill="auto"/>
                        <w:spacing w:before="0" w:after="180" w:line="240" w:lineRule="exact"/>
                        <w:ind w:firstLine="0"/>
                        <w:jc w:val="left"/>
                        <w:rPr>
                          <w:rStyle w:val="Zkladntext2Exact"/>
                        </w:rPr>
                      </w:pPr>
                      <w:r>
                        <w:rPr>
                          <w:rStyle w:val="Zkladntext2Exact"/>
                        </w:rPr>
                        <w:t xml:space="preserve">OR vedeném Městským soudem v Praze, oddíl B, vložka 2337 Národní 37, 110 00 Praha 1 - Nové Město DIČ: CZ60193492 </w:t>
                      </w:r>
                    </w:p>
                    <w:p w14:paraId="17098D1F" w14:textId="6462BD39" w:rsidR="00795467" w:rsidRDefault="00B7230D">
                      <w:pPr>
                        <w:pStyle w:val="Zkladntext20"/>
                        <w:shd w:val="clear" w:color="auto" w:fill="auto"/>
                        <w:spacing w:before="0" w:after="180" w:line="240" w:lineRule="exact"/>
                        <w:ind w:firstLine="0"/>
                        <w:jc w:val="left"/>
                      </w:pPr>
                      <w:r>
                        <w:rPr>
                          <w:rStyle w:val="Zkladntext2Exact"/>
                        </w:rPr>
                        <w:t>-----</w:t>
                      </w:r>
                    </w:p>
                    <w:p w14:paraId="59BCCE82" w14:textId="16EF824A" w:rsidR="00B7230D" w:rsidRDefault="00B7230D">
                      <w:pPr>
                        <w:pStyle w:val="Zkladntext20"/>
                        <w:shd w:val="clear" w:color="auto" w:fill="auto"/>
                        <w:spacing w:before="0" w:after="0" w:line="240" w:lineRule="exact"/>
                        <w:ind w:right="3520" w:firstLine="0"/>
                        <w:jc w:val="left"/>
                        <w:rPr>
                          <w:rStyle w:val="Zkladntext2Exact"/>
                        </w:rPr>
                      </w:pPr>
                      <w:r>
                        <w:rPr>
                          <w:rStyle w:val="Zkladntext2Exact"/>
                        </w:rPr>
                        <w:t>----- -----</w:t>
                      </w:r>
                    </w:p>
                    <w:p w14:paraId="64779D0D" w14:textId="5E3EBAD7" w:rsidR="00795467" w:rsidRDefault="00B7230D">
                      <w:pPr>
                        <w:pStyle w:val="Zkladntext20"/>
                        <w:shd w:val="clear" w:color="auto" w:fill="auto"/>
                        <w:spacing w:before="0" w:after="0" w:line="240" w:lineRule="exact"/>
                        <w:ind w:right="3520" w:firstLine="0"/>
                        <w:jc w:val="left"/>
                      </w:pPr>
                      <w:r>
                        <w:rPr>
                          <w:rStyle w:val="Zkladntext2Exact"/>
                        </w:rPr>
                        <w:t>-----</w:t>
                      </w: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14:anchorId="37087F1D" wp14:editId="7E94FD46">
                <wp:simplePos x="0" y="0"/>
                <wp:positionH relativeFrom="margin">
                  <wp:posOffset>6350</wp:posOffset>
                </wp:positionH>
                <wp:positionV relativeFrom="paragraph">
                  <wp:posOffset>1212215</wp:posOffset>
                </wp:positionV>
                <wp:extent cx="1252855" cy="127000"/>
                <wp:effectExtent l="1270" t="1905" r="3175" b="4445"/>
                <wp:wrapNone/>
                <wp:docPr id="9258376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9F8C1" w14:textId="77777777" w:rsidR="00795467" w:rsidRDefault="00000000">
                            <w:pPr>
                              <w:pStyle w:val="Nadpis20"/>
                              <w:keepNext/>
                              <w:keepLines/>
                              <w:shd w:val="clear" w:color="auto" w:fill="auto"/>
                              <w:spacing w:line="200" w:lineRule="exact"/>
                              <w:ind w:firstLine="0"/>
                            </w:pPr>
                            <w:bookmarkStart w:id="2" w:name="bookmark2"/>
                            <w:r>
                              <w:rPr>
                                <w:rStyle w:val="Nadpis2Exact"/>
                                <w:b/>
                                <w:bCs/>
                              </w:rPr>
                              <w:t>Odběratel (kupující):</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87F1D" id="Text Box 7" o:spid="_x0000_s1028" type="#_x0000_t202" style="position:absolute;margin-left:.5pt;margin-top:95.45pt;width:98.65pt;height:10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" filled="f" stroked="f">
                <v:textbox style="mso-fit-shape-to-text:t" inset="0,0,0,0">
                  <w:txbxContent>
                    <w:p w14:paraId="76D9F8C1" w14:textId="77777777" w:rsidR="00795467" w:rsidRDefault="00000000">
                      <w:pPr>
                        <w:pStyle w:val="Nadpis20"/>
                        <w:keepNext/>
                        <w:keepLines/>
                        <w:shd w:val="clear" w:color="auto" w:fill="auto"/>
                        <w:spacing w:line="200" w:lineRule="exact"/>
                        <w:ind w:firstLine="0"/>
                      </w:pPr>
                      <w:bookmarkStart w:id="3" w:name="bookmark2"/>
                      <w:r>
                        <w:rPr>
                          <w:rStyle w:val="Nadpis2Exact"/>
                          <w:b/>
                          <w:bCs/>
                        </w:rPr>
                        <w:t>Odběratel (kupující):</w:t>
                      </w:r>
                      <w:bookmarkEnd w:id="3"/>
                    </w:p>
                  </w:txbxContent>
                </v:textbox>
                <w10:wrap anchorx="margin"/>
              </v:shape>
            </w:pict>
          </mc:Fallback>
        </mc:AlternateContent>
      </w:r>
      <w:r>
        <w:rPr>
          <w:noProof/>
        </w:rPr>
        <mc:AlternateContent>
          <mc:Choice Requires="wps">
            <w:drawing>
              <wp:anchor distT="0" distB="0" distL="63500" distR="63500" simplePos="0" relativeHeight="251648000" behindDoc="0" locked="0" layoutInCell="1" allowOverlap="1" wp14:anchorId="5C015765" wp14:editId="3D12C35D">
                <wp:simplePos x="0" y="0"/>
                <wp:positionH relativeFrom="margin">
                  <wp:posOffset>2456815</wp:posOffset>
                </wp:positionH>
                <wp:positionV relativeFrom="paragraph">
                  <wp:posOffset>1212215</wp:posOffset>
                </wp:positionV>
                <wp:extent cx="2849880" cy="127000"/>
                <wp:effectExtent l="3810" t="1905" r="3810" b="4445"/>
                <wp:wrapNone/>
                <wp:docPr id="6718408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5DCA" w14:textId="77777777" w:rsidR="00795467" w:rsidRDefault="00000000">
                            <w:pPr>
                              <w:pStyle w:val="Zkladntext20"/>
                              <w:shd w:val="clear" w:color="auto" w:fill="auto"/>
                              <w:spacing w:before="0" w:after="0" w:line="200" w:lineRule="exact"/>
                              <w:ind w:firstLine="0"/>
                              <w:jc w:val="left"/>
                            </w:pPr>
                            <w:r>
                              <w:rPr>
                                <w:rStyle w:val="Zkladntext2Exact"/>
                              </w:rPr>
                              <w:t>Domov Kamélie Křižanov, příspěvková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015765" id="Text Box 8" o:spid="_x0000_s1029" type="#_x0000_t202" style="position:absolute;margin-left:193.45pt;margin-top:95.45pt;width:224.4pt;height:10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" filled="f" stroked="f">
                <v:textbox style="mso-fit-shape-to-text:t" inset="0,0,0,0">
                  <w:txbxContent>
                    <w:p w14:paraId="78945DCA" w14:textId="77777777" w:rsidR="00795467" w:rsidRDefault="00000000">
                      <w:pPr>
                        <w:pStyle w:val="Zkladntext20"/>
                        <w:shd w:val="clear" w:color="auto" w:fill="auto"/>
                        <w:spacing w:before="0" w:after="0" w:line="200" w:lineRule="exact"/>
                        <w:ind w:firstLine="0"/>
                        <w:jc w:val="left"/>
                      </w:pPr>
                      <w:r>
                        <w:rPr>
                          <w:rStyle w:val="Zkladntext2Exact"/>
                        </w:rPr>
                        <w:t>Domov Kamélie Křižanov, příspěvková organizace</w:t>
                      </w:r>
                    </w:p>
                  </w:txbxContent>
                </v:textbox>
                <w10:wrap anchorx="margin"/>
              </v:shape>
            </w:pict>
          </mc:Fallback>
        </mc:AlternateContent>
      </w:r>
      <w:r>
        <w:rPr>
          <w:noProof/>
        </w:rPr>
        <mc:AlternateContent>
          <mc:Choice Requires="wps">
            <w:drawing>
              <wp:anchor distT="0" distB="0" distL="63500" distR="63500" simplePos="0" relativeHeight="251650048" behindDoc="0" locked="0" layoutInCell="1" allowOverlap="1" wp14:anchorId="3A82B20E" wp14:editId="2F26BCCE">
                <wp:simplePos x="0" y="0"/>
                <wp:positionH relativeFrom="margin">
                  <wp:posOffset>635</wp:posOffset>
                </wp:positionH>
                <wp:positionV relativeFrom="paragraph">
                  <wp:posOffset>1496695</wp:posOffset>
                </wp:positionV>
                <wp:extent cx="1530350" cy="1066800"/>
                <wp:effectExtent l="0" t="635" r="0" b="0"/>
                <wp:wrapNone/>
                <wp:docPr id="14802790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E9510" w14:textId="77777777" w:rsidR="00795467" w:rsidRDefault="00000000">
                            <w:pPr>
                              <w:pStyle w:val="Zkladntext20"/>
                              <w:shd w:val="clear" w:color="auto" w:fill="auto"/>
                              <w:spacing w:before="0" w:after="0" w:line="240" w:lineRule="exact"/>
                              <w:ind w:firstLine="0"/>
                              <w:jc w:val="both"/>
                            </w:pPr>
                            <w:r>
                              <w:rPr>
                                <w:rStyle w:val="Zkladntext2Exact"/>
                              </w:rPr>
                              <w:t>Zapsán v:</w:t>
                            </w:r>
                          </w:p>
                          <w:p w14:paraId="6AC98451" w14:textId="77777777" w:rsidR="00795467" w:rsidRDefault="00000000">
                            <w:pPr>
                              <w:pStyle w:val="Zkladntext20"/>
                              <w:shd w:val="clear" w:color="auto" w:fill="auto"/>
                              <w:spacing w:before="0" w:after="0" w:line="240" w:lineRule="exact"/>
                              <w:ind w:firstLine="0"/>
                              <w:jc w:val="both"/>
                            </w:pPr>
                            <w:r>
                              <w:rPr>
                                <w:rStyle w:val="Zkladntext2Exact"/>
                              </w:rPr>
                              <w:t>Sídlo:</w:t>
                            </w:r>
                          </w:p>
                          <w:p w14:paraId="4FE5FADB" w14:textId="77777777" w:rsidR="00795467" w:rsidRDefault="00000000">
                            <w:pPr>
                              <w:pStyle w:val="Zkladntext20"/>
                              <w:shd w:val="clear" w:color="auto" w:fill="auto"/>
                              <w:spacing w:before="0" w:after="0" w:line="240" w:lineRule="exact"/>
                              <w:ind w:right="800" w:firstLine="0"/>
                              <w:jc w:val="left"/>
                            </w:pPr>
                            <w:r>
                              <w:rPr>
                                <w:rStyle w:val="Zkladntext2Exact"/>
                              </w:rPr>
                              <w:t>IČO: 71184473 Bankovní spojení:</w:t>
                            </w:r>
                          </w:p>
                          <w:p w14:paraId="44D57EE5" w14:textId="77777777" w:rsidR="00795467" w:rsidRDefault="00000000">
                            <w:pPr>
                              <w:pStyle w:val="Zkladntext30"/>
                              <w:shd w:val="clear" w:color="auto" w:fill="auto"/>
                            </w:pPr>
                            <w:r>
                              <w:rPr>
                                <w:rStyle w:val="Zkladntext3Exact"/>
                                <w:b/>
                                <w:bCs/>
                              </w:rPr>
                              <w:t>Zastoupen:</w:t>
                            </w:r>
                          </w:p>
                          <w:p w14:paraId="4D720124" w14:textId="77777777" w:rsidR="00795467" w:rsidRDefault="00000000">
                            <w:pPr>
                              <w:pStyle w:val="Zkladntext20"/>
                              <w:shd w:val="clear" w:color="auto" w:fill="auto"/>
                              <w:spacing w:before="0" w:after="0" w:line="240" w:lineRule="exact"/>
                              <w:ind w:firstLine="0"/>
                              <w:jc w:val="both"/>
                            </w:pPr>
                            <w:r>
                              <w:rPr>
                                <w:rStyle w:val="Zkladntext2Exact"/>
                              </w:rPr>
                              <w:t>Jméno a příjmení makléře: Evidenční číslo makléře: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82B20E" id="Text Box 9" o:spid="_x0000_s1030" type="#_x0000_t202" style="position:absolute;margin-left:.05pt;margin-top:117.85pt;width:120.5pt;height:84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" filled="f" stroked="f">
                <v:textbox style="mso-fit-shape-to-text:t" inset="0,0,0,0">
                  <w:txbxContent>
                    <w:p w14:paraId="7C9E9510" w14:textId="77777777" w:rsidR="00795467" w:rsidRDefault="00000000">
                      <w:pPr>
                        <w:pStyle w:val="Zkladntext20"/>
                        <w:shd w:val="clear" w:color="auto" w:fill="auto"/>
                        <w:spacing w:before="0" w:after="0" w:line="240" w:lineRule="exact"/>
                        <w:ind w:firstLine="0"/>
                        <w:jc w:val="both"/>
                      </w:pPr>
                      <w:r>
                        <w:rPr>
                          <w:rStyle w:val="Zkladntext2Exact"/>
                        </w:rPr>
                        <w:t>Zapsán v:</w:t>
                      </w:r>
                    </w:p>
                    <w:p w14:paraId="6AC98451" w14:textId="77777777" w:rsidR="00795467" w:rsidRDefault="00000000">
                      <w:pPr>
                        <w:pStyle w:val="Zkladntext20"/>
                        <w:shd w:val="clear" w:color="auto" w:fill="auto"/>
                        <w:spacing w:before="0" w:after="0" w:line="240" w:lineRule="exact"/>
                        <w:ind w:firstLine="0"/>
                        <w:jc w:val="both"/>
                      </w:pPr>
                      <w:r>
                        <w:rPr>
                          <w:rStyle w:val="Zkladntext2Exact"/>
                        </w:rPr>
                        <w:t>Sídlo:</w:t>
                      </w:r>
                    </w:p>
                    <w:p w14:paraId="4FE5FADB" w14:textId="77777777" w:rsidR="00795467" w:rsidRDefault="00000000">
                      <w:pPr>
                        <w:pStyle w:val="Zkladntext20"/>
                        <w:shd w:val="clear" w:color="auto" w:fill="auto"/>
                        <w:spacing w:before="0" w:after="0" w:line="240" w:lineRule="exact"/>
                        <w:ind w:right="800" w:firstLine="0"/>
                        <w:jc w:val="left"/>
                      </w:pPr>
                      <w:r>
                        <w:rPr>
                          <w:rStyle w:val="Zkladntext2Exact"/>
                        </w:rPr>
                        <w:t>IČO: 71184473 Bankovní spojení:</w:t>
                      </w:r>
                    </w:p>
                    <w:p w14:paraId="44D57EE5" w14:textId="77777777" w:rsidR="00795467" w:rsidRDefault="00000000">
                      <w:pPr>
                        <w:pStyle w:val="Zkladntext30"/>
                        <w:shd w:val="clear" w:color="auto" w:fill="auto"/>
                      </w:pPr>
                      <w:r>
                        <w:rPr>
                          <w:rStyle w:val="Zkladntext3Exact"/>
                          <w:b/>
                          <w:bCs/>
                        </w:rPr>
                        <w:t>Zastoupen:</w:t>
                      </w:r>
                    </w:p>
                    <w:p w14:paraId="4D720124" w14:textId="77777777" w:rsidR="00795467" w:rsidRDefault="00000000">
                      <w:pPr>
                        <w:pStyle w:val="Zkladntext20"/>
                        <w:shd w:val="clear" w:color="auto" w:fill="auto"/>
                        <w:spacing w:before="0" w:after="0" w:line="240" w:lineRule="exact"/>
                        <w:ind w:firstLine="0"/>
                        <w:jc w:val="both"/>
                      </w:pPr>
                      <w:r>
                        <w:rPr>
                          <w:rStyle w:val="Zkladntext2Exact"/>
                        </w:rPr>
                        <w:t>Jméno a příjmení makléře: Evidenční číslo makléře:</w:t>
                      </w:r>
                    </w:p>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14:anchorId="42F5A04C" wp14:editId="06521B16">
                <wp:simplePos x="0" y="0"/>
                <wp:positionH relativeFrom="margin">
                  <wp:posOffset>2450465</wp:posOffset>
                </wp:positionH>
                <wp:positionV relativeFrom="paragraph">
                  <wp:posOffset>1496695</wp:posOffset>
                </wp:positionV>
                <wp:extent cx="3471545" cy="723900"/>
                <wp:effectExtent l="0" t="635" r="0" b="0"/>
                <wp:wrapNone/>
                <wp:docPr id="1648269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A4B1" w14:textId="77777777" w:rsidR="00B7230D" w:rsidRDefault="00000000">
                            <w:pPr>
                              <w:pStyle w:val="Zkladntext20"/>
                              <w:shd w:val="clear" w:color="auto" w:fill="auto"/>
                              <w:spacing w:before="0" w:after="0" w:line="240" w:lineRule="exact"/>
                              <w:ind w:firstLine="0"/>
                              <w:jc w:val="left"/>
                              <w:rPr>
                                <w:rStyle w:val="Zkladntext2Exact"/>
                              </w:rPr>
                            </w:pPr>
                            <w:r>
                              <w:rPr>
                                <w:rStyle w:val="Zkladntext2Exact"/>
                              </w:rPr>
                              <w:t xml:space="preserve">OR vedeném Krajským soudem v Brně, oddíl </w:t>
                            </w:r>
                            <w:proofErr w:type="spellStart"/>
                            <w:r>
                              <w:rPr>
                                <w:rStyle w:val="Zkladntext2Exact"/>
                              </w:rPr>
                              <w:t>Pr</w:t>
                            </w:r>
                            <w:proofErr w:type="spellEnd"/>
                            <w:r>
                              <w:rPr>
                                <w:rStyle w:val="Zkladntext2Exact"/>
                              </w:rPr>
                              <w:t>, vložka 1439 Zámek 1, 594 51 Křižanov</w:t>
                            </w:r>
                          </w:p>
                          <w:p w14:paraId="5D58A2A5" w14:textId="10B5CC63" w:rsidR="00795467" w:rsidRDefault="00000000">
                            <w:pPr>
                              <w:pStyle w:val="Zkladntext20"/>
                              <w:shd w:val="clear" w:color="auto" w:fill="auto"/>
                              <w:spacing w:before="0" w:after="0" w:line="240" w:lineRule="exact"/>
                              <w:ind w:firstLine="0"/>
                              <w:jc w:val="left"/>
                            </w:pPr>
                            <w:r>
                              <w:rPr>
                                <w:rStyle w:val="Zkladntext2Exact"/>
                              </w:rPr>
                              <w:t>DIČ: x</w:t>
                            </w:r>
                          </w:p>
                          <w:p w14:paraId="2C648C5A" w14:textId="4EF27EBC" w:rsidR="00795467" w:rsidRDefault="00B7230D">
                            <w:pPr>
                              <w:pStyle w:val="Zkladntext20"/>
                              <w:shd w:val="clear" w:color="auto" w:fill="auto"/>
                              <w:spacing w:before="0" w:after="180" w:line="240" w:lineRule="exact"/>
                              <w:ind w:firstLine="0"/>
                              <w:jc w:val="left"/>
                            </w:pPr>
                            <w:r>
                              <w:rPr>
                                <w:rStyle w:val="Zkladntext2Exact"/>
                              </w:rPr>
                              <w:t>-----</w:t>
                            </w:r>
                          </w:p>
                          <w:p w14:paraId="4C99FC6A" w14:textId="7287BD91" w:rsidR="00B7230D" w:rsidRDefault="00B7230D">
                            <w:pPr>
                              <w:pStyle w:val="Zkladntext20"/>
                              <w:shd w:val="clear" w:color="auto" w:fill="auto"/>
                              <w:spacing w:before="0" w:after="0" w:line="240" w:lineRule="exact"/>
                              <w:ind w:firstLine="0"/>
                              <w:jc w:val="left"/>
                              <w:rPr>
                                <w:rStyle w:val="Zkladntext2Exact"/>
                              </w:rPr>
                            </w:pPr>
                            <w:r>
                              <w:rPr>
                                <w:rStyle w:val="Zkladntext2Exact"/>
                              </w:rPr>
                              <w:t>----- -----</w:t>
                            </w:r>
                          </w:p>
                          <w:p w14:paraId="28692E91" w14:textId="6C397483" w:rsidR="00795467" w:rsidRDefault="00B7230D">
                            <w:pPr>
                              <w:pStyle w:val="Zkladntext20"/>
                              <w:shd w:val="clear" w:color="auto" w:fill="auto"/>
                              <w:spacing w:before="0" w:after="0" w:line="240" w:lineRule="exact"/>
                              <w:ind w:firstLine="0"/>
                              <w:jc w:val="left"/>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5A04C" id="Text Box 10" o:spid="_x0000_s1031" type="#_x0000_t202" style="position:absolute;margin-left:192.95pt;margin-top:117.85pt;width:273.35pt;height:57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" filled="f" stroked="f">
                <v:textbox style="mso-fit-shape-to-text:t" inset="0,0,0,0">
                  <w:txbxContent>
                    <w:p w14:paraId="296EA4B1" w14:textId="77777777" w:rsidR="00B7230D" w:rsidRDefault="00000000">
                      <w:pPr>
                        <w:pStyle w:val="Zkladntext20"/>
                        <w:shd w:val="clear" w:color="auto" w:fill="auto"/>
                        <w:spacing w:before="0" w:after="0" w:line="240" w:lineRule="exact"/>
                        <w:ind w:firstLine="0"/>
                        <w:jc w:val="left"/>
                        <w:rPr>
                          <w:rStyle w:val="Zkladntext2Exact"/>
                        </w:rPr>
                      </w:pPr>
                      <w:r>
                        <w:rPr>
                          <w:rStyle w:val="Zkladntext2Exact"/>
                        </w:rPr>
                        <w:t xml:space="preserve">OR vedeném Krajským soudem v Brně, oddíl </w:t>
                      </w:r>
                      <w:proofErr w:type="spellStart"/>
                      <w:r>
                        <w:rPr>
                          <w:rStyle w:val="Zkladntext2Exact"/>
                        </w:rPr>
                        <w:t>Pr</w:t>
                      </w:r>
                      <w:proofErr w:type="spellEnd"/>
                      <w:r>
                        <w:rPr>
                          <w:rStyle w:val="Zkladntext2Exact"/>
                        </w:rPr>
                        <w:t>, vložka 1439 Zámek 1, 594 51 Křižanov</w:t>
                      </w:r>
                    </w:p>
                    <w:p w14:paraId="5D58A2A5" w14:textId="10B5CC63" w:rsidR="00795467" w:rsidRDefault="00000000">
                      <w:pPr>
                        <w:pStyle w:val="Zkladntext20"/>
                        <w:shd w:val="clear" w:color="auto" w:fill="auto"/>
                        <w:spacing w:before="0" w:after="0" w:line="240" w:lineRule="exact"/>
                        <w:ind w:firstLine="0"/>
                        <w:jc w:val="left"/>
                      </w:pPr>
                      <w:r>
                        <w:rPr>
                          <w:rStyle w:val="Zkladntext2Exact"/>
                        </w:rPr>
                        <w:t>DIČ: x</w:t>
                      </w:r>
                    </w:p>
                    <w:p w14:paraId="2C648C5A" w14:textId="4EF27EBC" w:rsidR="00795467" w:rsidRDefault="00B7230D">
                      <w:pPr>
                        <w:pStyle w:val="Zkladntext20"/>
                        <w:shd w:val="clear" w:color="auto" w:fill="auto"/>
                        <w:spacing w:before="0" w:after="180" w:line="240" w:lineRule="exact"/>
                        <w:ind w:firstLine="0"/>
                        <w:jc w:val="left"/>
                      </w:pPr>
                      <w:r>
                        <w:rPr>
                          <w:rStyle w:val="Zkladntext2Exact"/>
                        </w:rPr>
                        <w:t>-----</w:t>
                      </w:r>
                    </w:p>
                    <w:p w14:paraId="4C99FC6A" w14:textId="7287BD91" w:rsidR="00B7230D" w:rsidRDefault="00B7230D">
                      <w:pPr>
                        <w:pStyle w:val="Zkladntext20"/>
                        <w:shd w:val="clear" w:color="auto" w:fill="auto"/>
                        <w:spacing w:before="0" w:after="0" w:line="240" w:lineRule="exact"/>
                        <w:ind w:firstLine="0"/>
                        <w:jc w:val="left"/>
                        <w:rPr>
                          <w:rStyle w:val="Zkladntext2Exact"/>
                        </w:rPr>
                      </w:pPr>
                      <w:r>
                        <w:rPr>
                          <w:rStyle w:val="Zkladntext2Exact"/>
                        </w:rPr>
                        <w:t>----- -----</w:t>
                      </w:r>
                    </w:p>
                    <w:p w14:paraId="28692E91" w14:textId="6C397483" w:rsidR="00795467" w:rsidRDefault="00B7230D">
                      <w:pPr>
                        <w:pStyle w:val="Zkladntext20"/>
                        <w:shd w:val="clear" w:color="auto" w:fill="auto"/>
                        <w:spacing w:before="0" w:after="0" w:line="240" w:lineRule="exact"/>
                        <w:ind w:firstLine="0"/>
                        <w:jc w:val="left"/>
                      </w:pPr>
                      <w:r>
                        <w:rPr>
                          <w:rStyle w:val="Zkladntext2Exact"/>
                        </w:rPr>
                        <w:t>-----</w:t>
                      </w: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14:anchorId="64135BF3" wp14:editId="3E4EC8A3">
                <wp:simplePos x="0" y="0"/>
                <wp:positionH relativeFrom="margin">
                  <wp:posOffset>8890</wp:posOffset>
                </wp:positionH>
                <wp:positionV relativeFrom="paragraph">
                  <wp:posOffset>2736215</wp:posOffset>
                </wp:positionV>
                <wp:extent cx="6123305" cy="544830"/>
                <wp:effectExtent l="3810" t="1905" r="0" b="0"/>
                <wp:wrapNone/>
                <wp:docPr id="5453645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F733C" w14:textId="77777777" w:rsidR="00795467" w:rsidRDefault="00000000">
                            <w:pPr>
                              <w:pStyle w:val="Nadpis20"/>
                              <w:keepNext/>
                              <w:keepLines/>
                              <w:shd w:val="clear" w:color="auto" w:fill="auto"/>
                              <w:tabs>
                                <w:tab w:val="left" w:pos="3850"/>
                              </w:tabs>
                              <w:spacing w:after="9" w:line="200" w:lineRule="exact"/>
                              <w:ind w:firstLine="0"/>
                              <w:jc w:val="both"/>
                            </w:pPr>
                            <w:bookmarkStart w:id="4" w:name="bookmark3"/>
                            <w:r>
                              <w:rPr>
                                <w:rStyle w:val="Nadpis2Exact"/>
                                <w:b/>
                                <w:bCs/>
                              </w:rPr>
                              <w:t>Popis produktu:</w:t>
                            </w:r>
                            <w:r>
                              <w:rPr>
                                <w:rStyle w:val="Nadpis2Exact"/>
                                <w:b/>
                                <w:bCs/>
                              </w:rPr>
                              <w:tab/>
                              <w:t>Dodávka zemního plynu v rámci sdružených služeb dodávky</w:t>
                            </w:r>
                            <w:bookmarkEnd w:id="4"/>
                          </w:p>
                          <w:p w14:paraId="33D4A588" w14:textId="77777777" w:rsidR="00795467" w:rsidRDefault="00000000">
                            <w:pPr>
                              <w:pStyle w:val="Zkladntext30"/>
                              <w:shd w:val="clear" w:color="auto" w:fill="auto"/>
                              <w:spacing w:after="249" w:line="200" w:lineRule="exact"/>
                              <w:ind w:right="180"/>
                              <w:jc w:val="right"/>
                            </w:pPr>
                            <w:r>
                              <w:rPr>
                                <w:rStyle w:val="Zkladntext3Exact"/>
                                <w:b/>
                                <w:bCs/>
                              </w:rPr>
                              <w:t xml:space="preserve">zemního plynu pro odběr nad 630 </w:t>
                            </w:r>
                            <w:proofErr w:type="spellStart"/>
                            <w:r>
                              <w:rPr>
                                <w:rStyle w:val="Zkladntext3Exact"/>
                                <w:b/>
                                <w:bCs/>
                              </w:rPr>
                              <w:t>MWh</w:t>
                            </w:r>
                            <w:proofErr w:type="spellEnd"/>
                            <w:r>
                              <w:rPr>
                                <w:rStyle w:val="Zkladntext3Exact"/>
                                <w:b/>
                                <w:bCs/>
                              </w:rPr>
                              <w:t xml:space="preserve"> (</w:t>
                            </w:r>
                            <w:proofErr w:type="gramStart"/>
                            <w:r>
                              <w:rPr>
                                <w:rStyle w:val="Zkladntext3Exact"/>
                                <w:b/>
                                <w:bCs/>
                              </w:rPr>
                              <w:t>plyn - velkoodběr</w:t>
                            </w:r>
                            <w:proofErr w:type="gramEnd"/>
                            <w:r>
                              <w:rPr>
                                <w:rStyle w:val="Zkladntext3Exact"/>
                                <w:b/>
                                <w:bCs/>
                              </w:rPr>
                              <w:t>)</w:t>
                            </w:r>
                          </w:p>
                          <w:p w14:paraId="7FDF18FC" w14:textId="77777777" w:rsidR="00795467" w:rsidRDefault="00000000">
                            <w:pPr>
                              <w:pStyle w:val="Nadpis20"/>
                              <w:keepNext/>
                              <w:keepLines/>
                              <w:shd w:val="clear" w:color="auto" w:fill="auto"/>
                              <w:tabs>
                                <w:tab w:val="left" w:pos="3850"/>
                              </w:tabs>
                              <w:spacing w:line="200" w:lineRule="exact"/>
                              <w:ind w:firstLine="0"/>
                              <w:jc w:val="both"/>
                            </w:pPr>
                            <w:bookmarkStart w:id="5" w:name="bookmark4"/>
                            <w:r>
                              <w:rPr>
                                <w:rStyle w:val="Nadpis2Exact"/>
                                <w:b/>
                                <w:bCs/>
                              </w:rPr>
                              <w:t>Počet odběrných míst:</w:t>
                            </w:r>
                            <w:r>
                              <w:rPr>
                                <w:rStyle w:val="Nadpis2Exact"/>
                                <w:b/>
                                <w:bCs/>
                              </w:rPr>
                              <w:tab/>
                              <w:t>1</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135BF3" id="Text Box 11" o:spid="_x0000_s1032" type="#_x0000_t202" style="position:absolute;margin-left:.7pt;margin-top:215.45pt;width:482.15pt;height:42.9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" filled="f" stroked="f">
                <v:textbox style="mso-fit-shape-to-text:t" inset="0,0,0,0">
                  <w:txbxContent>
                    <w:p w14:paraId="475F733C" w14:textId="77777777" w:rsidR="00795467" w:rsidRDefault="00000000">
                      <w:pPr>
                        <w:pStyle w:val="Nadpis20"/>
                        <w:keepNext/>
                        <w:keepLines/>
                        <w:shd w:val="clear" w:color="auto" w:fill="auto"/>
                        <w:tabs>
                          <w:tab w:val="left" w:pos="3850"/>
                        </w:tabs>
                        <w:spacing w:after="9" w:line="200" w:lineRule="exact"/>
                        <w:ind w:firstLine="0"/>
                        <w:jc w:val="both"/>
                      </w:pPr>
                      <w:bookmarkStart w:id="6" w:name="bookmark3"/>
                      <w:r>
                        <w:rPr>
                          <w:rStyle w:val="Nadpis2Exact"/>
                          <w:b/>
                          <w:bCs/>
                        </w:rPr>
                        <w:t>Popis produktu:</w:t>
                      </w:r>
                      <w:r>
                        <w:rPr>
                          <w:rStyle w:val="Nadpis2Exact"/>
                          <w:b/>
                          <w:bCs/>
                        </w:rPr>
                        <w:tab/>
                        <w:t>Dodávka zemního plynu v rámci sdružených služeb dodávky</w:t>
                      </w:r>
                      <w:bookmarkEnd w:id="6"/>
                    </w:p>
                    <w:p w14:paraId="33D4A588" w14:textId="77777777" w:rsidR="00795467" w:rsidRDefault="00000000">
                      <w:pPr>
                        <w:pStyle w:val="Zkladntext30"/>
                        <w:shd w:val="clear" w:color="auto" w:fill="auto"/>
                        <w:spacing w:after="249" w:line="200" w:lineRule="exact"/>
                        <w:ind w:right="180"/>
                        <w:jc w:val="right"/>
                      </w:pPr>
                      <w:r>
                        <w:rPr>
                          <w:rStyle w:val="Zkladntext3Exact"/>
                          <w:b/>
                          <w:bCs/>
                        </w:rPr>
                        <w:t xml:space="preserve">zemního plynu pro odběr nad 630 </w:t>
                      </w:r>
                      <w:proofErr w:type="spellStart"/>
                      <w:r>
                        <w:rPr>
                          <w:rStyle w:val="Zkladntext3Exact"/>
                          <w:b/>
                          <w:bCs/>
                        </w:rPr>
                        <w:t>MWh</w:t>
                      </w:r>
                      <w:proofErr w:type="spellEnd"/>
                      <w:r>
                        <w:rPr>
                          <w:rStyle w:val="Zkladntext3Exact"/>
                          <w:b/>
                          <w:bCs/>
                        </w:rPr>
                        <w:t xml:space="preserve"> (</w:t>
                      </w:r>
                      <w:proofErr w:type="gramStart"/>
                      <w:r>
                        <w:rPr>
                          <w:rStyle w:val="Zkladntext3Exact"/>
                          <w:b/>
                          <w:bCs/>
                        </w:rPr>
                        <w:t>plyn - velkoodběr</w:t>
                      </w:r>
                      <w:proofErr w:type="gramEnd"/>
                      <w:r>
                        <w:rPr>
                          <w:rStyle w:val="Zkladntext3Exact"/>
                          <w:b/>
                          <w:bCs/>
                        </w:rPr>
                        <w:t>)</w:t>
                      </w:r>
                    </w:p>
                    <w:p w14:paraId="7FDF18FC" w14:textId="77777777" w:rsidR="00795467" w:rsidRDefault="00000000">
                      <w:pPr>
                        <w:pStyle w:val="Nadpis20"/>
                        <w:keepNext/>
                        <w:keepLines/>
                        <w:shd w:val="clear" w:color="auto" w:fill="auto"/>
                        <w:tabs>
                          <w:tab w:val="left" w:pos="3850"/>
                        </w:tabs>
                        <w:spacing w:line="200" w:lineRule="exact"/>
                        <w:ind w:firstLine="0"/>
                        <w:jc w:val="both"/>
                      </w:pPr>
                      <w:bookmarkStart w:id="7" w:name="bookmark4"/>
                      <w:r>
                        <w:rPr>
                          <w:rStyle w:val="Nadpis2Exact"/>
                          <w:b/>
                          <w:bCs/>
                        </w:rPr>
                        <w:t>Počet odběrných míst:</w:t>
                      </w:r>
                      <w:r>
                        <w:rPr>
                          <w:rStyle w:val="Nadpis2Exact"/>
                          <w:b/>
                          <w:bCs/>
                        </w:rPr>
                        <w:tab/>
                        <w:t>1</w:t>
                      </w:r>
                      <w:bookmarkEnd w:id="7"/>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14:anchorId="55BB5909" wp14:editId="23DF9620">
                <wp:simplePos x="0" y="0"/>
                <wp:positionH relativeFrom="margin">
                  <wp:posOffset>6350</wp:posOffset>
                </wp:positionH>
                <wp:positionV relativeFrom="paragraph">
                  <wp:posOffset>3498215</wp:posOffset>
                </wp:positionV>
                <wp:extent cx="4304030" cy="127000"/>
                <wp:effectExtent l="1270" t="1905" r="0" b="4445"/>
                <wp:wrapNone/>
                <wp:docPr id="20509516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7F84" w14:textId="77777777" w:rsidR="00795467" w:rsidRDefault="00000000">
                            <w:pPr>
                              <w:pStyle w:val="Zkladntext20"/>
                              <w:shd w:val="clear" w:color="auto" w:fill="auto"/>
                              <w:tabs>
                                <w:tab w:val="left" w:pos="3845"/>
                              </w:tabs>
                              <w:spacing w:before="0" w:after="0" w:line="200" w:lineRule="exact"/>
                              <w:ind w:firstLine="0"/>
                              <w:jc w:val="both"/>
                            </w:pPr>
                            <w:r>
                              <w:rPr>
                                <w:rStyle w:val="Zkladntext2TunExact"/>
                              </w:rPr>
                              <w:t>Technické parametry dodávky:</w:t>
                            </w:r>
                            <w:r>
                              <w:rPr>
                                <w:rStyle w:val="Zkladntext2TunExact"/>
                              </w:rPr>
                              <w:tab/>
                            </w:r>
                            <w:r>
                              <w:rPr>
                                <w:rStyle w:val="Zkladntext2Exact"/>
                              </w:rPr>
                              <w:t>viz Příloha závěrkového listu č.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B5909" id="Text Box 12" o:spid="_x0000_s1033" type="#_x0000_t202" style="position:absolute;margin-left:.5pt;margin-top:275.45pt;width:338.9pt;height:10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" filled="f" stroked="f">
                <v:textbox style="mso-fit-shape-to-text:t" inset="0,0,0,0">
                  <w:txbxContent>
                    <w:p w14:paraId="09097F84" w14:textId="77777777" w:rsidR="00795467" w:rsidRDefault="00000000">
                      <w:pPr>
                        <w:pStyle w:val="Zkladntext20"/>
                        <w:shd w:val="clear" w:color="auto" w:fill="auto"/>
                        <w:tabs>
                          <w:tab w:val="left" w:pos="3845"/>
                        </w:tabs>
                        <w:spacing w:before="0" w:after="0" w:line="200" w:lineRule="exact"/>
                        <w:ind w:firstLine="0"/>
                        <w:jc w:val="both"/>
                      </w:pPr>
                      <w:r>
                        <w:rPr>
                          <w:rStyle w:val="Zkladntext2TunExact"/>
                        </w:rPr>
                        <w:t>Technické parametry dodávky:</w:t>
                      </w:r>
                      <w:r>
                        <w:rPr>
                          <w:rStyle w:val="Zkladntext2TunExact"/>
                        </w:rPr>
                        <w:tab/>
                      </w:r>
                      <w:r>
                        <w:rPr>
                          <w:rStyle w:val="Zkladntext2Exact"/>
                        </w:rPr>
                        <w:t>viz Příloha závěrkového listu č. 1</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0F538D5B" wp14:editId="50CD27C0">
                <wp:simplePos x="0" y="0"/>
                <wp:positionH relativeFrom="margin">
                  <wp:posOffset>6350</wp:posOffset>
                </wp:positionH>
                <wp:positionV relativeFrom="paragraph">
                  <wp:posOffset>3803015</wp:posOffset>
                </wp:positionV>
                <wp:extent cx="1024255" cy="127000"/>
                <wp:effectExtent l="1270" t="1905" r="3175" b="4445"/>
                <wp:wrapNone/>
                <wp:docPr id="132076218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2FB31" w14:textId="77777777" w:rsidR="00795467" w:rsidRDefault="00000000">
                            <w:pPr>
                              <w:pStyle w:val="Nadpis20"/>
                              <w:keepNext/>
                              <w:keepLines/>
                              <w:shd w:val="clear" w:color="auto" w:fill="auto"/>
                              <w:spacing w:line="200" w:lineRule="exact"/>
                              <w:ind w:firstLine="0"/>
                            </w:pPr>
                            <w:bookmarkStart w:id="8" w:name="bookmark5"/>
                            <w:r>
                              <w:rPr>
                                <w:rStyle w:val="Nadpis2Exact"/>
                                <w:b/>
                                <w:bCs/>
                              </w:rPr>
                              <w:t>Termín dodávky:</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538D5B" id="Text Box 13" o:spid="_x0000_s1034" type="#_x0000_t202" style="position:absolute;margin-left:.5pt;margin-top:299.45pt;width:80.65pt;height:10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" filled="f" stroked="f">
                <v:textbox style="mso-fit-shape-to-text:t" inset="0,0,0,0">
                  <w:txbxContent>
                    <w:p w14:paraId="2682FB31" w14:textId="77777777" w:rsidR="00795467" w:rsidRDefault="00000000">
                      <w:pPr>
                        <w:pStyle w:val="Nadpis20"/>
                        <w:keepNext/>
                        <w:keepLines/>
                        <w:shd w:val="clear" w:color="auto" w:fill="auto"/>
                        <w:spacing w:line="200" w:lineRule="exact"/>
                        <w:ind w:firstLine="0"/>
                      </w:pPr>
                      <w:bookmarkStart w:id="9" w:name="bookmark5"/>
                      <w:r>
                        <w:rPr>
                          <w:rStyle w:val="Nadpis2Exact"/>
                          <w:b/>
                          <w:bCs/>
                        </w:rPr>
                        <w:t>Termín dodávky:</w:t>
                      </w:r>
                      <w:bookmarkEnd w:id="9"/>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14:anchorId="1362A2CB" wp14:editId="0E874C04">
                <wp:simplePos x="0" y="0"/>
                <wp:positionH relativeFrom="margin">
                  <wp:posOffset>2456815</wp:posOffset>
                </wp:positionH>
                <wp:positionV relativeFrom="paragraph">
                  <wp:posOffset>3803015</wp:posOffset>
                </wp:positionV>
                <wp:extent cx="1432560" cy="127000"/>
                <wp:effectExtent l="3810" t="1905" r="1905" b="4445"/>
                <wp:wrapNone/>
                <wp:docPr id="80947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87A13" w14:textId="77777777" w:rsidR="00795467" w:rsidRDefault="00000000">
                            <w:pPr>
                              <w:pStyle w:val="Nadpis20"/>
                              <w:keepNext/>
                              <w:keepLines/>
                              <w:shd w:val="clear" w:color="auto" w:fill="auto"/>
                              <w:spacing w:line="200" w:lineRule="exact"/>
                              <w:ind w:firstLine="0"/>
                            </w:pPr>
                            <w:bookmarkStart w:id="10" w:name="bookmark6"/>
                            <w:r>
                              <w:rPr>
                                <w:rStyle w:val="Nadpis2Exact"/>
                                <w:b/>
                                <w:bCs/>
                              </w:rPr>
                              <w:t>1.1.2025 - 31. 12. 2025</w:t>
                            </w:r>
                            <w:bookmarkEnd w:id="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2A2CB" id="Text Box 14" o:spid="_x0000_s1035" type="#_x0000_t202" style="position:absolute;margin-left:193.45pt;margin-top:299.45pt;width:112.8pt;height:10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" filled="f" stroked="f">
                <v:textbox style="mso-fit-shape-to-text:t" inset="0,0,0,0">
                  <w:txbxContent>
                    <w:p w14:paraId="24187A13" w14:textId="77777777" w:rsidR="00795467" w:rsidRDefault="00000000">
                      <w:pPr>
                        <w:pStyle w:val="Nadpis20"/>
                        <w:keepNext/>
                        <w:keepLines/>
                        <w:shd w:val="clear" w:color="auto" w:fill="auto"/>
                        <w:spacing w:line="200" w:lineRule="exact"/>
                        <w:ind w:firstLine="0"/>
                      </w:pPr>
                      <w:bookmarkStart w:id="11" w:name="bookmark6"/>
                      <w:r>
                        <w:rPr>
                          <w:rStyle w:val="Nadpis2Exact"/>
                          <w:b/>
                          <w:bCs/>
                        </w:rPr>
                        <w:t>1.1.2025 - 31. 12. 2025</w:t>
                      </w:r>
                      <w:bookmarkEnd w:id="11"/>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4A0C0B34" wp14:editId="26C7D140">
                <wp:simplePos x="0" y="0"/>
                <wp:positionH relativeFrom="margin">
                  <wp:posOffset>6350</wp:posOffset>
                </wp:positionH>
                <wp:positionV relativeFrom="paragraph">
                  <wp:posOffset>4107815</wp:posOffset>
                </wp:positionV>
                <wp:extent cx="1682750" cy="127000"/>
                <wp:effectExtent l="1270" t="1905" r="1905" b="4445"/>
                <wp:wrapNone/>
                <wp:docPr id="10391487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CE29" w14:textId="77777777" w:rsidR="00795467" w:rsidRDefault="00000000">
                            <w:pPr>
                              <w:pStyle w:val="Nadpis20"/>
                              <w:keepNext/>
                              <w:keepLines/>
                              <w:shd w:val="clear" w:color="auto" w:fill="auto"/>
                              <w:spacing w:line="200" w:lineRule="exact"/>
                              <w:ind w:firstLine="0"/>
                            </w:pPr>
                            <w:bookmarkStart w:id="12" w:name="bookmark7"/>
                            <w:r>
                              <w:rPr>
                                <w:rStyle w:val="Nadpis2Exact"/>
                                <w:b/>
                                <w:bCs/>
                              </w:rPr>
                              <w:t>Celkové množství dodávky:</w:t>
                            </w:r>
                            <w:bookmarkEnd w:id="1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0C0B34" id="Text Box 15" o:spid="_x0000_s1036" type="#_x0000_t202" style="position:absolute;margin-left:.5pt;margin-top:323.45pt;width:132.5pt;height:10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" filled="f" stroked="f">
                <v:textbox style="mso-fit-shape-to-text:t" inset="0,0,0,0">
                  <w:txbxContent>
                    <w:p w14:paraId="2F73CE29" w14:textId="77777777" w:rsidR="00795467" w:rsidRDefault="00000000">
                      <w:pPr>
                        <w:pStyle w:val="Nadpis20"/>
                        <w:keepNext/>
                        <w:keepLines/>
                        <w:shd w:val="clear" w:color="auto" w:fill="auto"/>
                        <w:spacing w:line="200" w:lineRule="exact"/>
                        <w:ind w:firstLine="0"/>
                      </w:pPr>
                      <w:bookmarkStart w:id="13" w:name="bookmark7"/>
                      <w:r>
                        <w:rPr>
                          <w:rStyle w:val="Nadpis2Exact"/>
                          <w:b/>
                          <w:bCs/>
                        </w:rPr>
                        <w:t>Celkové množství dodávky:</w:t>
                      </w:r>
                      <w:bookmarkEnd w:id="13"/>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4B16B257" wp14:editId="63B85E66">
                <wp:simplePos x="0" y="0"/>
                <wp:positionH relativeFrom="margin">
                  <wp:posOffset>3063240</wp:posOffset>
                </wp:positionH>
                <wp:positionV relativeFrom="paragraph">
                  <wp:posOffset>4107815</wp:posOffset>
                </wp:positionV>
                <wp:extent cx="575945" cy="127000"/>
                <wp:effectExtent l="635" t="1905" r="4445" b="4445"/>
                <wp:wrapNone/>
                <wp:docPr id="24783688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4C8E6" w14:textId="77777777" w:rsidR="00795467" w:rsidRDefault="00000000">
                            <w:pPr>
                              <w:pStyle w:val="Nadpis20"/>
                              <w:keepNext/>
                              <w:keepLines/>
                              <w:shd w:val="clear" w:color="auto" w:fill="auto"/>
                              <w:spacing w:line="200" w:lineRule="exact"/>
                              <w:ind w:firstLine="0"/>
                            </w:pPr>
                            <w:bookmarkStart w:id="14" w:name="bookmark8"/>
                            <w:r>
                              <w:rPr>
                                <w:rStyle w:val="Nadpis2Exact"/>
                                <w:b/>
                                <w:bCs/>
                              </w:rPr>
                              <w:t xml:space="preserve">489 </w:t>
                            </w:r>
                            <w:proofErr w:type="spellStart"/>
                            <w:r>
                              <w:rPr>
                                <w:rStyle w:val="Nadpis2Exact"/>
                                <w:b/>
                                <w:bCs/>
                              </w:rPr>
                              <w:t>MWh</w:t>
                            </w:r>
                            <w:bookmarkEnd w:id="14"/>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6B257" id="Text Box 16" o:spid="_x0000_s1037" type="#_x0000_t202" style="position:absolute;margin-left:241.2pt;margin-top:323.45pt;width:45.35pt;height:10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" filled="f" stroked="f">
                <v:textbox style="mso-fit-shape-to-text:t" inset="0,0,0,0">
                  <w:txbxContent>
                    <w:p w14:paraId="3264C8E6" w14:textId="77777777" w:rsidR="00795467" w:rsidRDefault="00000000">
                      <w:pPr>
                        <w:pStyle w:val="Nadpis20"/>
                        <w:keepNext/>
                        <w:keepLines/>
                        <w:shd w:val="clear" w:color="auto" w:fill="auto"/>
                        <w:spacing w:line="200" w:lineRule="exact"/>
                        <w:ind w:firstLine="0"/>
                      </w:pPr>
                      <w:bookmarkStart w:id="15" w:name="bookmark8"/>
                      <w:r>
                        <w:rPr>
                          <w:rStyle w:val="Nadpis2Exact"/>
                          <w:b/>
                          <w:bCs/>
                        </w:rPr>
                        <w:t xml:space="preserve">489 </w:t>
                      </w:r>
                      <w:proofErr w:type="spellStart"/>
                      <w:r>
                        <w:rPr>
                          <w:rStyle w:val="Nadpis2Exact"/>
                          <w:b/>
                          <w:bCs/>
                        </w:rPr>
                        <w:t>MWh</w:t>
                      </w:r>
                      <w:bookmarkEnd w:id="15"/>
                      <w:proofErr w:type="spellEnd"/>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14:anchorId="40C49563" wp14:editId="57FBE047">
                <wp:simplePos x="0" y="0"/>
                <wp:positionH relativeFrom="margin">
                  <wp:posOffset>8890</wp:posOffset>
                </wp:positionH>
                <wp:positionV relativeFrom="paragraph">
                  <wp:posOffset>4419600</wp:posOffset>
                </wp:positionV>
                <wp:extent cx="6138545" cy="2174240"/>
                <wp:effectExtent l="3810" t="0" r="1270" b="0"/>
                <wp:wrapNone/>
                <wp:docPr id="196970687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217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5F63E" w14:textId="77777777" w:rsidR="00795467" w:rsidRDefault="00000000">
                            <w:pPr>
                              <w:pStyle w:val="Titulektabulky"/>
                              <w:shd w:val="clear" w:color="auto" w:fill="auto"/>
                              <w:spacing w:line="200" w:lineRule="exact"/>
                            </w:pPr>
                            <w:r>
                              <w:rPr>
                                <w:rStyle w:val="TitulektabulkyExact0"/>
                                <w:b/>
                                <w:bCs/>
                              </w:rPr>
                              <w:t xml:space="preserve">Rozdělení ročního množství dodávky 489 </w:t>
                            </w:r>
                            <w:proofErr w:type="spellStart"/>
                            <w:r>
                              <w:rPr>
                                <w:rStyle w:val="TitulektabulkyExact0"/>
                                <w:b/>
                                <w:bCs/>
                              </w:rPr>
                              <w:t>MWh</w:t>
                            </w:r>
                            <w:proofErr w:type="spellEnd"/>
                            <w:r>
                              <w:rPr>
                                <w:rStyle w:val="TitulektabulkyExact0"/>
                                <w:b/>
                                <w:bCs/>
                              </w:rPr>
                              <w:t xml:space="preserve"> na jednotlivé kalendářní měsíce roku 2025: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24"/>
                              <w:gridCol w:w="2410"/>
                              <w:gridCol w:w="2410"/>
                              <w:gridCol w:w="2424"/>
                            </w:tblGrid>
                            <w:tr w:rsidR="00795467" w14:paraId="71E8FD82" w14:textId="77777777">
                              <w:tblPrEx>
                                <w:tblCellMar>
                                  <w:top w:w="0" w:type="dxa"/>
                                  <w:bottom w:w="0" w:type="dxa"/>
                                </w:tblCellMar>
                              </w:tblPrEx>
                              <w:trPr>
                                <w:trHeight w:hRule="exact" w:val="542"/>
                                <w:jc w:val="center"/>
                              </w:trPr>
                              <w:tc>
                                <w:tcPr>
                                  <w:tcW w:w="2424" w:type="dxa"/>
                                  <w:tcBorders>
                                    <w:top w:val="single" w:sz="4" w:space="0" w:color="auto"/>
                                    <w:left w:val="single" w:sz="4" w:space="0" w:color="auto"/>
                                  </w:tcBorders>
                                  <w:shd w:val="clear" w:color="auto" w:fill="FFFFFF"/>
                                  <w:vAlign w:val="center"/>
                                </w:tcPr>
                                <w:p w14:paraId="6734661D" w14:textId="77777777" w:rsidR="00795467" w:rsidRDefault="00000000">
                                  <w:pPr>
                                    <w:pStyle w:val="Zkladntext20"/>
                                    <w:shd w:val="clear" w:color="auto" w:fill="auto"/>
                                    <w:spacing w:before="0" w:after="0" w:line="200" w:lineRule="exact"/>
                                    <w:ind w:firstLine="0"/>
                                  </w:pPr>
                                  <w:r>
                                    <w:rPr>
                                      <w:rStyle w:val="Zkladntext2Tun"/>
                                    </w:rPr>
                                    <w:t>leden</w:t>
                                  </w:r>
                                </w:p>
                              </w:tc>
                              <w:tc>
                                <w:tcPr>
                                  <w:tcW w:w="2410" w:type="dxa"/>
                                  <w:tcBorders>
                                    <w:top w:val="single" w:sz="4" w:space="0" w:color="auto"/>
                                    <w:left w:val="single" w:sz="4" w:space="0" w:color="auto"/>
                                  </w:tcBorders>
                                  <w:shd w:val="clear" w:color="auto" w:fill="FFFFFF"/>
                                  <w:vAlign w:val="center"/>
                                </w:tcPr>
                                <w:p w14:paraId="603E4C36" w14:textId="77777777" w:rsidR="00795467" w:rsidRDefault="00000000">
                                  <w:pPr>
                                    <w:pStyle w:val="Zkladntext20"/>
                                    <w:shd w:val="clear" w:color="auto" w:fill="auto"/>
                                    <w:spacing w:before="0" w:after="0" w:line="200" w:lineRule="exact"/>
                                    <w:ind w:firstLine="0"/>
                                  </w:pPr>
                                  <w:r>
                                    <w:rPr>
                                      <w:rStyle w:val="Zkladntext2Tun"/>
                                    </w:rPr>
                                    <w:t>86</w:t>
                                  </w:r>
                                </w:p>
                              </w:tc>
                              <w:tc>
                                <w:tcPr>
                                  <w:tcW w:w="2410" w:type="dxa"/>
                                  <w:tcBorders>
                                    <w:top w:val="single" w:sz="4" w:space="0" w:color="auto"/>
                                    <w:left w:val="single" w:sz="4" w:space="0" w:color="auto"/>
                                  </w:tcBorders>
                                  <w:shd w:val="clear" w:color="auto" w:fill="FFFFFF"/>
                                  <w:vAlign w:val="center"/>
                                </w:tcPr>
                                <w:p w14:paraId="50FEA01D" w14:textId="77777777" w:rsidR="00795467" w:rsidRDefault="00000000">
                                  <w:pPr>
                                    <w:pStyle w:val="Zkladntext20"/>
                                    <w:shd w:val="clear" w:color="auto" w:fill="auto"/>
                                    <w:spacing w:before="0" w:after="0" w:line="200" w:lineRule="exact"/>
                                    <w:ind w:firstLine="0"/>
                                  </w:pPr>
                                  <w:r>
                                    <w:rPr>
                                      <w:rStyle w:val="Zkladntext2Tun"/>
                                    </w:rPr>
                                    <w:t>červenec</w:t>
                                  </w:r>
                                </w:p>
                              </w:tc>
                              <w:tc>
                                <w:tcPr>
                                  <w:tcW w:w="2424" w:type="dxa"/>
                                  <w:tcBorders>
                                    <w:top w:val="single" w:sz="4" w:space="0" w:color="auto"/>
                                    <w:left w:val="single" w:sz="4" w:space="0" w:color="auto"/>
                                    <w:right w:val="single" w:sz="4" w:space="0" w:color="auto"/>
                                  </w:tcBorders>
                                  <w:shd w:val="clear" w:color="auto" w:fill="FFFFFF"/>
                                  <w:vAlign w:val="center"/>
                                </w:tcPr>
                                <w:p w14:paraId="535152F9" w14:textId="77777777" w:rsidR="00795467" w:rsidRDefault="00000000">
                                  <w:pPr>
                                    <w:pStyle w:val="Zkladntext20"/>
                                    <w:shd w:val="clear" w:color="auto" w:fill="auto"/>
                                    <w:spacing w:before="0" w:after="0" w:line="200" w:lineRule="exact"/>
                                    <w:ind w:firstLine="0"/>
                                  </w:pPr>
                                  <w:r>
                                    <w:rPr>
                                      <w:rStyle w:val="Zkladntext2Tun"/>
                                    </w:rPr>
                                    <w:t>7</w:t>
                                  </w:r>
                                </w:p>
                              </w:tc>
                            </w:tr>
                            <w:tr w:rsidR="00795467" w14:paraId="09846510" w14:textId="77777777">
                              <w:tblPrEx>
                                <w:tblCellMar>
                                  <w:top w:w="0" w:type="dxa"/>
                                  <w:bottom w:w="0" w:type="dxa"/>
                                </w:tblCellMar>
                              </w:tblPrEx>
                              <w:trPr>
                                <w:trHeight w:hRule="exact" w:val="528"/>
                                <w:jc w:val="center"/>
                              </w:trPr>
                              <w:tc>
                                <w:tcPr>
                                  <w:tcW w:w="2424" w:type="dxa"/>
                                  <w:tcBorders>
                                    <w:top w:val="single" w:sz="4" w:space="0" w:color="auto"/>
                                    <w:left w:val="single" w:sz="4" w:space="0" w:color="auto"/>
                                  </w:tcBorders>
                                  <w:shd w:val="clear" w:color="auto" w:fill="FFFFFF"/>
                                  <w:vAlign w:val="center"/>
                                </w:tcPr>
                                <w:p w14:paraId="12526961" w14:textId="77777777" w:rsidR="00795467" w:rsidRDefault="00000000">
                                  <w:pPr>
                                    <w:pStyle w:val="Zkladntext20"/>
                                    <w:shd w:val="clear" w:color="auto" w:fill="auto"/>
                                    <w:spacing w:before="0" w:after="0" w:line="200" w:lineRule="exact"/>
                                    <w:ind w:firstLine="0"/>
                                  </w:pPr>
                                  <w:r>
                                    <w:rPr>
                                      <w:rStyle w:val="Zkladntext2Tun"/>
                                    </w:rPr>
                                    <w:t>únor</w:t>
                                  </w:r>
                                </w:p>
                              </w:tc>
                              <w:tc>
                                <w:tcPr>
                                  <w:tcW w:w="2410" w:type="dxa"/>
                                  <w:tcBorders>
                                    <w:top w:val="single" w:sz="4" w:space="0" w:color="auto"/>
                                    <w:left w:val="single" w:sz="4" w:space="0" w:color="auto"/>
                                  </w:tcBorders>
                                  <w:shd w:val="clear" w:color="auto" w:fill="FFFFFF"/>
                                  <w:vAlign w:val="center"/>
                                </w:tcPr>
                                <w:p w14:paraId="7EA1592B" w14:textId="77777777" w:rsidR="00795467" w:rsidRDefault="00000000">
                                  <w:pPr>
                                    <w:pStyle w:val="Zkladntext20"/>
                                    <w:shd w:val="clear" w:color="auto" w:fill="auto"/>
                                    <w:spacing w:before="0" w:after="0" w:line="200" w:lineRule="exact"/>
                                    <w:ind w:firstLine="0"/>
                                  </w:pPr>
                                  <w:r>
                                    <w:rPr>
                                      <w:rStyle w:val="Zkladntext2Tun"/>
                                    </w:rPr>
                                    <w:t>83</w:t>
                                  </w:r>
                                </w:p>
                              </w:tc>
                              <w:tc>
                                <w:tcPr>
                                  <w:tcW w:w="2410" w:type="dxa"/>
                                  <w:tcBorders>
                                    <w:top w:val="single" w:sz="4" w:space="0" w:color="auto"/>
                                    <w:left w:val="single" w:sz="4" w:space="0" w:color="auto"/>
                                  </w:tcBorders>
                                  <w:shd w:val="clear" w:color="auto" w:fill="FFFFFF"/>
                                  <w:vAlign w:val="center"/>
                                </w:tcPr>
                                <w:p w14:paraId="0EE6C9E6" w14:textId="77777777" w:rsidR="00795467" w:rsidRDefault="00000000">
                                  <w:pPr>
                                    <w:pStyle w:val="Zkladntext20"/>
                                    <w:shd w:val="clear" w:color="auto" w:fill="auto"/>
                                    <w:spacing w:before="0" w:after="0" w:line="200" w:lineRule="exact"/>
                                    <w:ind w:firstLine="0"/>
                                  </w:pPr>
                                  <w:r>
                                    <w:rPr>
                                      <w:rStyle w:val="Zkladntext2Tun"/>
                                    </w:rPr>
                                    <w:t>srpen</w:t>
                                  </w:r>
                                </w:p>
                              </w:tc>
                              <w:tc>
                                <w:tcPr>
                                  <w:tcW w:w="2424" w:type="dxa"/>
                                  <w:tcBorders>
                                    <w:top w:val="single" w:sz="4" w:space="0" w:color="auto"/>
                                    <w:left w:val="single" w:sz="4" w:space="0" w:color="auto"/>
                                    <w:right w:val="single" w:sz="4" w:space="0" w:color="auto"/>
                                  </w:tcBorders>
                                  <w:shd w:val="clear" w:color="auto" w:fill="FFFFFF"/>
                                  <w:vAlign w:val="center"/>
                                </w:tcPr>
                                <w:p w14:paraId="46DC3906" w14:textId="77777777" w:rsidR="00795467" w:rsidRDefault="00000000">
                                  <w:pPr>
                                    <w:pStyle w:val="Zkladntext20"/>
                                    <w:shd w:val="clear" w:color="auto" w:fill="auto"/>
                                    <w:spacing w:before="0" w:after="0" w:line="200" w:lineRule="exact"/>
                                    <w:ind w:firstLine="0"/>
                                  </w:pPr>
                                  <w:r>
                                    <w:rPr>
                                      <w:rStyle w:val="Zkladntext2Tun"/>
                                    </w:rPr>
                                    <w:t>6</w:t>
                                  </w:r>
                                </w:p>
                              </w:tc>
                            </w:tr>
                            <w:tr w:rsidR="00795467" w14:paraId="043C4BB7" w14:textId="77777777">
                              <w:tblPrEx>
                                <w:tblCellMar>
                                  <w:top w:w="0" w:type="dxa"/>
                                  <w:bottom w:w="0" w:type="dxa"/>
                                </w:tblCellMar>
                              </w:tblPrEx>
                              <w:trPr>
                                <w:trHeight w:hRule="exact" w:val="528"/>
                                <w:jc w:val="center"/>
                              </w:trPr>
                              <w:tc>
                                <w:tcPr>
                                  <w:tcW w:w="2424" w:type="dxa"/>
                                  <w:tcBorders>
                                    <w:top w:val="single" w:sz="4" w:space="0" w:color="auto"/>
                                    <w:left w:val="single" w:sz="4" w:space="0" w:color="auto"/>
                                  </w:tcBorders>
                                  <w:shd w:val="clear" w:color="auto" w:fill="FFFFFF"/>
                                  <w:vAlign w:val="center"/>
                                </w:tcPr>
                                <w:p w14:paraId="3725CE09" w14:textId="77777777" w:rsidR="00795467" w:rsidRDefault="00000000">
                                  <w:pPr>
                                    <w:pStyle w:val="Zkladntext20"/>
                                    <w:shd w:val="clear" w:color="auto" w:fill="auto"/>
                                    <w:spacing w:before="0" w:after="0" w:line="200" w:lineRule="exact"/>
                                    <w:ind w:firstLine="0"/>
                                  </w:pPr>
                                  <w:r>
                                    <w:rPr>
                                      <w:rStyle w:val="Zkladntext2Tun"/>
                                    </w:rPr>
                                    <w:t>březen</w:t>
                                  </w:r>
                                </w:p>
                              </w:tc>
                              <w:tc>
                                <w:tcPr>
                                  <w:tcW w:w="2410" w:type="dxa"/>
                                  <w:tcBorders>
                                    <w:top w:val="single" w:sz="4" w:space="0" w:color="auto"/>
                                    <w:left w:val="single" w:sz="4" w:space="0" w:color="auto"/>
                                  </w:tcBorders>
                                  <w:shd w:val="clear" w:color="auto" w:fill="FFFFFF"/>
                                  <w:vAlign w:val="center"/>
                                </w:tcPr>
                                <w:p w14:paraId="405E0417" w14:textId="77777777" w:rsidR="00795467" w:rsidRDefault="00000000">
                                  <w:pPr>
                                    <w:pStyle w:val="Zkladntext20"/>
                                    <w:shd w:val="clear" w:color="auto" w:fill="auto"/>
                                    <w:spacing w:before="0" w:after="0" w:line="200" w:lineRule="exact"/>
                                    <w:ind w:firstLine="0"/>
                                  </w:pPr>
                                  <w:r>
                                    <w:rPr>
                                      <w:rStyle w:val="Zkladntext2Tun"/>
                                    </w:rPr>
                                    <w:t>74</w:t>
                                  </w:r>
                                </w:p>
                              </w:tc>
                              <w:tc>
                                <w:tcPr>
                                  <w:tcW w:w="2410" w:type="dxa"/>
                                  <w:tcBorders>
                                    <w:top w:val="single" w:sz="4" w:space="0" w:color="auto"/>
                                    <w:left w:val="single" w:sz="4" w:space="0" w:color="auto"/>
                                  </w:tcBorders>
                                  <w:shd w:val="clear" w:color="auto" w:fill="FFFFFF"/>
                                  <w:vAlign w:val="center"/>
                                </w:tcPr>
                                <w:p w14:paraId="71CFB181" w14:textId="77777777" w:rsidR="00795467" w:rsidRDefault="00000000">
                                  <w:pPr>
                                    <w:pStyle w:val="Zkladntext20"/>
                                    <w:shd w:val="clear" w:color="auto" w:fill="auto"/>
                                    <w:spacing w:before="0" w:after="0" w:line="200" w:lineRule="exact"/>
                                    <w:ind w:firstLine="0"/>
                                  </w:pPr>
                                  <w:r>
                                    <w:rPr>
                                      <w:rStyle w:val="Zkladntext2Tun"/>
                                    </w:rPr>
                                    <w:t>září</w:t>
                                  </w:r>
                                </w:p>
                              </w:tc>
                              <w:tc>
                                <w:tcPr>
                                  <w:tcW w:w="2424" w:type="dxa"/>
                                  <w:tcBorders>
                                    <w:top w:val="single" w:sz="4" w:space="0" w:color="auto"/>
                                    <w:left w:val="single" w:sz="4" w:space="0" w:color="auto"/>
                                    <w:right w:val="single" w:sz="4" w:space="0" w:color="auto"/>
                                  </w:tcBorders>
                                  <w:shd w:val="clear" w:color="auto" w:fill="FFFFFF"/>
                                  <w:vAlign w:val="center"/>
                                </w:tcPr>
                                <w:p w14:paraId="47D9A92F" w14:textId="77777777" w:rsidR="00795467" w:rsidRDefault="00000000">
                                  <w:pPr>
                                    <w:pStyle w:val="Zkladntext20"/>
                                    <w:shd w:val="clear" w:color="auto" w:fill="auto"/>
                                    <w:spacing w:before="0" w:after="0" w:line="200" w:lineRule="exact"/>
                                    <w:ind w:firstLine="0"/>
                                  </w:pPr>
                                  <w:r>
                                    <w:rPr>
                                      <w:rStyle w:val="Zkladntext2Tun"/>
                                    </w:rPr>
                                    <w:t>6</w:t>
                                  </w:r>
                                </w:p>
                              </w:tc>
                            </w:tr>
                            <w:tr w:rsidR="00795467" w14:paraId="00168065" w14:textId="77777777">
                              <w:tblPrEx>
                                <w:tblCellMar>
                                  <w:top w:w="0" w:type="dxa"/>
                                  <w:bottom w:w="0" w:type="dxa"/>
                                </w:tblCellMar>
                              </w:tblPrEx>
                              <w:trPr>
                                <w:trHeight w:hRule="exact" w:val="523"/>
                                <w:jc w:val="center"/>
                              </w:trPr>
                              <w:tc>
                                <w:tcPr>
                                  <w:tcW w:w="2424" w:type="dxa"/>
                                  <w:tcBorders>
                                    <w:top w:val="single" w:sz="4" w:space="0" w:color="auto"/>
                                    <w:left w:val="single" w:sz="4" w:space="0" w:color="auto"/>
                                  </w:tcBorders>
                                  <w:shd w:val="clear" w:color="auto" w:fill="FFFFFF"/>
                                  <w:vAlign w:val="center"/>
                                </w:tcPr>
                                <w:p w14:paraId="18316494" w14:textId="77777777" w:rsidR="00795467" w:rsidRDefault="00000000">
                                  <w:pPr>
                                    <w:pStyle w:val="Zkladntext20"/>
                                    <w:shd w:val="clear" w:color="auto" w:fill="auto"/>
                                    <w:spacing w:before="0" w:after="0" w:line="200" w:lineRule="exact"/>
                                    <w:ind w:firstLine="0"/>
                                  </w:pPr>
                                  <w:r>
                                    <w:rPr>
                                      <w:rStyle w:val="Zkladntext2Tun"/>
                                    </w:rPr>
                                    <w:t>duben</w:t>
                                  </w:r>
                                </w:p>
                              </w:tc>
                              <w:tc>
                                <w:tcPr>
                                  <w:tcW w:w="2410" w:type="dxa"/>
                                  <w:tcBorders>
                                    <w:top w:val="single" w:sz="4" w:space="0" w:color="auto"/>
                                    <w:left w:val="single" w:sz="4" w:space="0" w:color="auto"/>
                                  </w:tcBorders>
                                  <w:shd w:val="clear" w:color="auto" w:fill="FFFFFF"/>
                                  <w:vAlign w:val="center"/>
                                </w:tcPr>
                                <w:p w14:paraId="39EC44FA" w14:textId="77777777" w:rsidR="00795467" w:rsidRDefault="00000000">
                                  <w:pPr>
                                    <w:pStyle w:val="Zkladntext20"/>
                                    <w:shd w:val="clear" w:color="auto" w:fill="auto"/>
                                    <w:spacing w:before="0" w:after="0" w:line="200" w:lineRule="exact"/>
                                    <w:ind w:firstLine="0"/>
                                  </w:pPr>
                                  <w:r>
                                    <w:rPr>
                                      <w:rStyle w:val="Zkladntext2Tun"/>
                                    </w:rPr>
                                    <w:t>61</w:t>
                                  </w:r>
                                </w:p>
                              </w:tc>
                              <w:tc>
                                <w:tcPr>
                                  <w:tcW w:w="2410" w:type="dxa"/>
                                  <w:tcBorders>
                                    <w:top w:val="single" w:sz="4" w:space="0" w:color="auto"/>
                                    <w:left w:val="single" w:sz="4" w:space="0" w:color="auto"/>
                                  </w:tcBorders>
                                  <w:shd w:val="clear" w:color="auto" w:fill="FFFFFF"/>
                                  <w:vAlign w:val="center"/>
                                </w:tcPr>
                                <w:p w14:paraId="381F020A" w14:textId="77777777" w:rsidR="00795467" w:rsidRDefault="00000000">
                                  <w:pPr>
                                    <w:pStyle w:val="Zkladntext20"/>
                                    <w:shd w:val="clear" w:color="auto" w:fill="auto"/>
                                    <w:spacing w:before="0" w:after="0" w:line="200" w:lineRule="exact"/>
                                    <w:ind w:firstLine="0"/>
                                  </w:pPr>
                                  <w:r>
                                    <w:rPr>
                                      <w:rStyle w:val="Zkladntext2Tun"/>
                                    </w:rPr>
                                    <w:t>říjen</w:t>
                                  </w:r>
                                </w:p>
                              </w:tc>
                              <w:tc>
                                <w:tcPr>
                                  <w:tcW w:w="2424" w:type="dxa"/>
                                  <w:tcBorders>
                                    <w:top w:val="single" w:sz="4" w:space="0" w:color="auto"/>
                                    <w:left w:val="single" w:sz="4" w:space="0" w:color="auto"/>
                                    <w:right w:val="single" w:sz="4" w:space="0" w:color="auto"/>
                                  </w:tcBorders>
                                  <w:shd w:val="clear" w:color="auto" w:fill="FFFFFF"/>
                                  <w:vAlign w:val="center"/>
                                </w:tcPr>
                                <w:p w14:paraId="189DFD98" w14:textId="77777777" w:rsidR="00795467" w:rsidRDefault="00000000">
                                  <w:pPr>
                                    <w:pStyle w:val="Zkladntext20"/>
                                    <w:shd w:val="clear" w:color="auto" w:fill="auto"/>
                                    <w:spacing w:before="0" w:after="0" w:line="200" w:lineRule="exact"/>
                                    <w:ind w:firstLine="0"/>
                                  </w:pPr>
                                  <w:r>
                                    <w:rPr>
                                      <w:rStyle w:val="Zkladntext2Tun"/>
                                    </w:rPr>
                                    <w:t>20</w:t>
                                  </w:r>
                                </w:p>
                              </w:tc>
                            </w:tr>
                            <w:tr w:rsidR="00795467" w14:paraId="6BE32DD7" w14:textId="77777777">
                              <w:tblPrEx>
                                <w:tblCellMar>
                                  <w:top w:w="0" w:type="dxa"/>
                                  <w:bottom w:w="0" w:type="dxa"/>
                                </w:tblCellMar>
                              </w:tblPrEx>
                              <w:trPr>
                                <w:trHeight w:hRule="exact" w:val="528"/>
                                <w:jc w:val="center"/>
                              </w:trPr>
                              <w:tc>
                                <w:tcPr>
                                  <w:tcW w:w="2424" w:type="dxa"/>
                                  <w:tcBorders>
                                    <w:top w:val="single" w:sz="4" w:space="0" w:color="auto"/>
                                    <w:left w:val="single" w:sz="4" w:space="0" w:color="auto"/>
                                  </w:tcBorders>
                                  <w:shd w:val="clear" w:color="auto" w:fill="FFFFFF"/>
                                  <w:vAlign w:val="center"/>
                                </w:tcPr>
                                <w:p w14:paraId="7A4863CD" w14:textId="77777777" w:rsidR="00795467" w:rsidRDefault="00000000">
                                  <w:pPr>
                                    <w:pStyle w:val="Zkladntext20"/>
                                    <w:shd w:val="clear" w:color="auto" w:fill="auto"/>
                                    <w:spacing w:before="0" w:after="0" w:line="200" w:lineRule="exact"/>
                                    <w:ind w:firstLine="0"/>
                                  </w:pPr>
                                  <w:r>
                                    <w:rPr>
                                      <w:rStyle w:val="Zkladntext2Tun"/>
                                    </w:rPr>
                                    <w:t>květen</w:t>
                                  </w:r>
                                </w:p>
                              </w:tc>
                              <w:tc>
                                <w:tcPr>
                                  <w:tcW w:w="2410" w:type="dxa"/>
                                  <w:tcBorders>
                                    <w:top w:val="single" w:sz="4" w:space="0" w:color="auto"/>
                                    <w:left w:val="single" w:sz="4" w:space="0" w:color="auto"/>
                                  </w:tcBorders>
                                  <w:shd w:val="clear" w:color="auto" w:fill="FFFFFF"/>
                                  <w:vAlign w:val="center"/>
                                </w:tcPr>
                                <w:p w14:paraId="4629A9C2" w14:textId="77777777" w:rsidR="00795467" w:rsidRDefault="00000000">
                                  <w:pPr>
                                    <w:pStyle w:val="Zkladntext20"/>
                                    <w:shd w:val="clear" w:color="auto" w:fill="auto"/>
                                    <w:spacing w:before="0" w:after="0" w:line="200" w:lineRule="exact"/>
                                    <w:ind w:firstLine="0"/>
                                  </w:pPr>
                                  <w:r>
                                    <w:rPr>
                                      <w:rStyle w:val="Zkladntext2Tun"/>
                                    </w:rPr>
                                    <w:t>32</w:t>
                                  </w:r>
                                </w:p>
                              </w:tc>
                              <w:tc>
                                <w:tcPr>
                                  <w:tcW w:w="2410" w:type="dxa"/>
                                  <w:tcBorders>
                                    <w:top w:val="single" w:sz="4" w:space="0" w:color="auto"/>
                                    <w:left w:val="single" w:sz="4" w:space="0" w:color="auto"/>
                                  </w:tcBorders>
                                  <w:shd w:val="clear" w:color="auto" w:fill="FFFFFF"/>
                                  <w:vAlign w:val="center"/>
                                </w:tcPr>
                                <w:p w14:paraId="47624986" w14:textId="77777777" w:rsidR="00795467" w:rsidRDefault="00000000">
                                  <w:pPr>
                                    <w:pStyle w:val="Zkladntext20"/>
                                    <w:shd w:val="clear" w:color="auto" w:fill="auto"/>
                                    <w:spacing w:before="0" w:after="0" w:line="200" w:lineRule="exact"/>
                                    <w:ind w:firstLine="0"/>
                                  </w:pPr>
                                  <w:r>
                                    <w:rPr>
                                      <w:rStyle w:val="Zkladntext2Tun"/>
                                    </w:rPr>
                                    <w:t>listopad</w:t>
                                  </w:r>
                                </w:p>
                              </w:tc>
                              <w:tc>
                                <w:tcPr>
                                  <w:tcW w:w="2424" w:type="dxa"/>
                                  <w:tcBorders>
                                    <w:top w:val="single" w:sz="4" w:space="0" w:color="auto"/>
                                    <w:left w:val="single" w:sz="4" w:space="0" w:color="auto"/>
                                    <w:right w:val="single" w:sz="4" w:space="0" w:color="auto"/>
                                  </w:tcBorders>
                                  <w:shd w:val="clear" w:color="auto" w:fill="FFFFFF"/>
                                  <w:vAlign w:val="center"/>
                                </w:tcPr>
                                <w:p w14:paraId="20AB6F8D" w14:textId="77777777" w:rsidR="00795467" w:rsidRDefault="00000000">
                                  <w:pPr>
                                    <w:pStyle w:val="Zkladntext20"/>
                                    <w:shd w:val="clear" w:color="auto" w:fill="auto"/>
                                    <w:spacing w:before="0" w:after="0" w:line="200" w:lineRule="exact"/>
                                    <w:ind w:firstLine="0"/>
                                  </w:pPr>
                                  <w:r>
                                    <w:rPr>
                                      <w:rStyle w:val="Zkladntext2Tun"/>
                                    </w:rPr>
                                    <w:t>48</w:t>
                                  </w:r>
                                </w:p>
                              </w:tc>
                            </w:tr>
                            <w:tr w:rsidR="00795467" w14:paraId="2F3A980D" w14:textId="77777777">
                              <w:tblPrEx>
                                <w:tblCellMar>
                                  <w:top w:w="0" w:type="dxa"/>
                                  <w:bottom w:w="0" w:type="dxa"/>
                                </w:tblCellMar>
                              </w:tblPrEx>
                              <w:trPr>
                                <w:trHeight w:hRule="exact" w:val="542"/>
                                <w:jc w:val="center"/>
                              </w:trPr>
                              <w:tc>
                                <w:tcPr>
                                  <w:tcW w:w="2424" w:type="dxa"/>
                                  <w:tcBorders>
                                    <w:top w:val="single" w:sz="4" w:space="0" w:color="auto"/>
                                    <w:left w:val="single" w:sz="4" w:space="0" w:color="auto"/>
                                    <w:bottom w:val="single" w:sz="4" w:space="0" w:color="auto"/>
                                  </w:tcBorders>
                                  <w:shd w:val="clear" w:color="auto" w:fill="FFFFFF"/>
                                  <w:vAlign w:val="center"/>
                                </w:tcPr>
                                <w:p w14:paraId="05628519" w14:textId="77777777" w:rsidR="00795467" w:rsidRDefault="00000000">
                                  <w:pPr>
                                    <w:pStyle w:val="Zkladntext20"/>
                                    <w:shd w:val="clear" w:color="auto" w:fill="auto"/>
                                    <w:spacing w:before="0" w:after="0" w:line="200" w:lineRule="exact"/>
                                    <w:ind w:firstLine="0"/>
                                  </w:pPr>
                                  <w:r>
                                    <w:rPr>
                                      <w:rStyle w:val="Zkladntext2Tun"/>
                                    </w:rPr>
                                    <w:t>červen</w:t>
                                  </w:r>
                                </w:p>
                              </w:tc>
                              <w:tc>
                                <w:tcPr>
                                  <w:tcW w:w="2410" w:type="dxa"/>
                                  <w:tcBorders>
                                    <w:top w:val="single" w:sz="4" w:space="0" w:color="auto"/>
                                    <w:left w:val="single" w:sz="4" w:space="0" w:color="auto"/>
                                    <w:bottom w:val="single" w:sz="4" w:space="0" w:color="auto"/>
                                  </w:tcBorders>
                                  <w:shd w:val="clear" w:color="auto" w:fill="FFFFFF"/>
                                  <w:vAlign w:val="center"/>
                                </w:tcPr>
                                <w:p w14:paraId="2F98CA74" w14:textId="77777777" w:rsidR="00795467" w:rsidRDefault="00000000">
                                  <w:pPr>
                                    <w:pStyle w:val="Zkladntext20"/>
                                    <w:shd w:val="clear" w:color="auto" w:fill="auto"/>
                                    <w:spacing w:before="0" w:after="0" w:line="200" w:lineRule="exact"/>
                                    <w:ind w:firstLine="0"/>
                                  </w:pPr>
                                  <w:r>
                                    <w:rPr>
                                      <w:rStyle w:val="Zkladntext2Tun"/>
                                    </w:rPr>
                                    <w:t>9</w:t>
                                  </w:r>
                                </w:p>
                              </w:tc>
                              <w:tc>
                                <w:tcPr>
                                  <w:tcW w:w="2410" w:type="dxa"/>
                                  <w:tcBorders>
                                    <w:top w:val="single" w:sz="4" w:space="0" w:color="auto"/>
                                    <w:left w:val="single" w:sz="4" w:space="0" w:color="auto"/>
                                    <w:bottom w:val="single" w:sz="4" w:space="0" w:color="auto"/>
                                  </w:tcBorders>
                                  <w:shd w:val="clear" w:color="auto" w:fill="FFFFFF"/>
                                  <w:vAlign w:val="center"/>
                                </w:tcPr>
                                <w:p w14:paraId="139B8ABA" w14:textId="77777777" w:rsidR="00795467" w:rsidRDefault="00000000">
                                  <w:pPr>
                                    <w:pStyle w:val="Zkladntext20"/>
                                    <w:shd w:val="clear" w:color="auto" w:fill="auto"/>
                                    <w:spacing w:before="0" w:after="0" w:line="200" w:lineRule="exact"/>
                                    <w:ind w:firstLine="0"/>
                                  </w:pPr>
                                  <w:r>
                                    <w:rPr>
                                      <w:rStyle w:val="Zkladntext2Tun"/>
                                    </w:rPr>
                                    <w:t>prosinec</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14:paraId="5125B917" w14:textId="77777777" w:rsidR="00795467" w:rsidRDefault="00000000">
                                  <w:pPr>
                                    <w:pStyle w:val="Zkladntext20"/>
                                    <w:shd w:val="clear" w:color="auto" w:fill="auto"/>
                                    <w:spacing w:before="0" w:after="0" w:line="200" w:lineRule="exact"/>
                                    <w:ind w:firstLine="0"/>
                                  </w:pPr>
                                  <w:r>
                                    <w:rPr>
                                      <w:rStyle w:val="Zkladntext2Tun"/>
                                    </w:rPr>
                                    <w:t>57</w:t>
                                  </w:r>
                                </w:p>
                              </w:tc>
                            </w:tr>
                          </w:tbl>
                          <w:p w14:paraId="75E7E563" w14:textId="77777777" w:rsidR="00795467" w:rsidRDefault="0079546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49563" id="Text Box 17" o:spid="_x0000_s1038" type="#_x0000_t202" style="position:absolute;margin-left:.7pt;margin-top:348pt;width:483.35pt;height:171.2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" filled="f" stroked="f">
                <v:textbox style="mso-fit-shape-to-text:t" inset="0,0,0,0">
                  <w:txbxContent>
                    <w:p w14:paraId="2E35F63E" w14:textId="77777777" w:rsidR="00795467" w:rsidRDefault="00000000">
                      <w:pPr>
                        <w:pStyle w:val="Titulektabulky"/>
                        <w:shd w:val="clear" w:color="auto" w:fill="auto"/>
                        <w:spacing w:line="200" w:lineRule="exact"/>
                      </w:pPr>
                      <w:r>
                        <w:rPr>
                          <w:rStyle w:val="TitulektabulkyExact0"/>
                          <w:b/>
                          <w:bCs/>
                        </w:rPr>
                        <w:t xml:space="preserve">Rozdělení ročního množství dodávky 489 </w:t>
                      </w:r>
                      <w:proofErr w:type="spellStart"/>
                      <w:r>
                        <w:rPr>
                          <w:rStyle w:val="TitulektabulkyExact0"/>
                          <w:b/>
                          <w:bCs/>
                        </w:rPr>
                        <w:t>MWh</w:t>
                      </w:r>
                      <w:proofErr w:type="spellEnd"/>
                      <w:r>
                        <w:rPr>
                          <w:rStyle w:val="TitulektabulkyExact0"/>
                          <w:b/>
                          <w:bCs/>
                        </w:rPr>
                        <w:t xml:space="preserve"> na jednotlivé kalendářní měsíce roku 2025: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24"/>
                        <w:gridCol w:w="2410"/>
                        <w:gridCol w:w="2410"/>
                        <w:gridCol w:w="2424"/>
                      </w:tblGrid>
                      <w:tr w:rsidR="00795467" w14:paraId="71E8FD82" w14:textId="77777777">
                        <w:tblPrEx>
                          <w:tblCellMar>
                            <w:top w:w="0" w:type="dxa"/>
                            <w:bottom w:w="0" w:type="dxa"/>
                          </w:tblCellMar>
                        </w:tblPrEx>
                        <w:trPr>
                          <w:trHeight w:hRule="exact" w:val="542"/>
                          <w:jc w:val="center"/>
                        </w:trPr>
                        <w:tc>
                          <w:tcPr>
                            <w:tcW w:w="2424" w:type="dxa"/>
                            <w:tcBorders>
                              <w:top w:val="single" w:sz="4" w:space="0" w:color="auto"/>
                              <w:left w:val="single" w:sz="4" w:space="0" w:color="auto"/>
                            </w:tcBorders>
                            <w:shd w:val="clear" w:color="auto" w:fill="FFFFFF"/>
                            <w:vAlign w:val="center"/>
                          </w:tcPr>
                          <w:p w14:paraId="6734661D" w14:textId="77777777" w:rsidR="00795467" w:rsidRDefault="00000000">
                            <w:pPr>
                              <w:pStyle w:val="Zkladntext20"/>
                              <w:shd w:val="clear" w:color="auto" w:fill="auto"/>
                              <w:spacing w:before="0" w:after="0" w:line="200" w:lineRule="exact"/>
                              <w:ind w:firstLine="0"/>
                            </w:pPr>
                            <w:r>
                              <w:rPr>
                                <w:rStyle w:val="Zkladntext2Tun"/>
                              </w:rPr>
                              <w:t>leden</w:t>
                            </w:r>
                          </w:p>
                        </w:tc>
                        <w:tc>
                          <w:tcPr>
                            <w:tcW w:w="2410" w:type="dxa"/>
                            <w:tcBorders>
                              <w:top w:val="single" w:sz="4" w:space="0" w:color="auto"/>
                              <w:left w:val="single" w:sz="4" w:space="0" w:color="auto"/>
                            </w:tcBorders>
                            <w:shd w:val="clear" w:color="auto" w:fill="FFFFFF"/>
                            <w:vAlign w:val="center"/>
                          </w:tcPr>
                          <w:p w14:paraId="603E4C36" w14:textId="77777777" w:rsidR="00795467" w:rsidRDefault="00000000">
                            <w:pPr>
                              <w:pStyle w:val="Zkladntext20"/>
                              <w:shd w:val="clear" w:color="auto" w:fill="auto"/>
                              <w:spacing w:before="0" w:after="0" w:line="200" w:lineRule="exact"/>
                              <w:ind w:firstLine="0"/>
                            </w:pPr>
                            <w:r>
                              <w:rPr>
                                <w:rStyle w:val="Zkladntext2Tun"/>
                              </w:rPr>
                              <w:t>86</w:t>
                            </w:r>
                          </w:p>
                        </w:tc>
                        <w:tc>
                          <w:tcPr>
                            <w:tcW w:w="2410" w:type="dxa"/>
                            <w:tcBorders>
                              <w:top w:val="single" w:sz="4" w:space="0" w:color="auto"/>
                              <w:left w:val="single" w:sz="4" w:space="0" w:color="auto"/>
                            </w:tcBorders>
                            <w:shd w:val="clear" w:color="auto" w:fill="FFFFFF"/>
                            <w:vAlign w:val="center"/>
                          </w:tcPr>
                          <w:p w14:paraId="50FEA01D" w14:textId="77777777" w:rsidR="00795467" w:rsidRDefault="00000000">
                            <w:pPr>
                              <w:pStyle w:val="Zkladntext20"/>
                              <w:shd w:val="clear" w:color="auto" w:fill="auto"/>
                              <w:spacing w:before="0" w:after="0" w:line="200" w:lineRule="exact"/>
                              <w:ind w:firstLine="0"/>
                            </w:pPr>
                            <w:r>
                              <w:rPr>
                                <w:rStyle w:val="Zkladntext2Tun"/>
                              </w:rPr>
                              <w:t>červenec</w:t>
                            </w:r>
                          </w:p>
                        </w:tc>
                        <w:tc>
                          <w:tcPr>
                            <w:tcW w:w="2424" w:type="dxa"/>
                            <w:tcBorders>
                              <w:top w:val="single" w:sz="4" w:space="0" w:color="auto"/>
                              <w:left w:val="single" w:sz="4" w:space="0" w:color="auto"/>
                              <w:right w:val="single" w:sz="4" w:space="0" w:color="auto"/>
                            </w:tcBorders>
                            <w:shd w:val="clear" w:color="auto" w:fill="FFFFFF"/>
                            <w:vAlign w:val="center"/>
                          </w:tcPr>
                          <w:p w14:paraId="535152F9" w14:textId="77777777" w:rsidR="00795467" w:rsidRDefault="00000000">
                            <w:pPr>
                              <w:pStyle w:val="Zkladntext20"/>
                              <w:shd w:val="clear" w:color="auto" w:fill="auto"/>
                              <w:spacing w:before="0" w:after="0" w:line="200" w:lineRule="exact"/>
                              <w:ind w:firstLine="0"/>
                            </w:pPr>
                            <w:r>
                              <w:rPr>
                                <w:rStyle w:val="Zkladntext2Tun"/>
                              </w:rPr>
                              <w:t>7</w:t>
                            </w:r>
                          </w:p>
                        </w:tc>
                      </w:tr>
                      <w:tr w:rsidR="00795467" w14:paraId="09846510" w14:textId="77777777">
                        <w:tblPrEx>
                          <w:tblCellMar>
                            <w:top w:w="0" w:type="dxa"/>
                            <w:bottom w:w="0" w:type="dxa"/>
                          </w:tblCellMar>
                        </w:tblPrEx>
                        <w:trPr>
                          <w:trHeight w:hRule="exact" w:val="528"/>
                          <w:jc w:val="center"/>
                        </w:trPr>
                        <w:tc>
                          <w:tcPr>
                            <w:tcW w:w="2424" w:type="dxa"/>
                            <w:tcBorders>
                              <w:top w:val="single" w:sz="4" w:space="0" w:color="auto"/>
                              <w:left w:val="single" w:sz="4" w:space="0" w:color="auto"/>
                            </w:tcBorders>
                            <w:shd w:val="clear" w:color="auto" w:fill="FFFFFF"/>
                            <w:vAlign w:val="center"/>
                          </w:tcPr>
                          <w:p w14:paraId="12526961" w14:textId="77777777" w:rsidR="00795467" w:rsidRDefault="00000000">
                            <w:pPr>
                              <w:pStyle w:val="Zkladntext20"/>
                              <w:shd w:val="clear" w:color="auto" w:fill="auto"/>
                              <w:spacing w:before="0" w:after="0" w:line="200" w:lineRule="exact"/>
                              <w:ind w:firstLine="0"/>
                            </w:pPr>
                            <w:r>
                              <w:rPr>
                                <w:rStyle w:val="Zkladntext2Tun"/>
                              </w:rPr>
                              <w:t>únor</w:t>
                            </w:r>
                          </w:p>
                        </w:tc>
                        <w:tc>
                          <w:tcPr>
                            <w:tcW w:w="2410" w:type="dxa"/>
                            <w:tcBorders>
                              <w:top w:val="single" w:sz="4" w:space="0" w:color="auto"/>
                              <w:left w:val="single" w:sz="4" w:space="0" w:color="auto"/>
                            </w:tcBorders>
                            <w:shd w:val="clear" w:color="auto" w:fill="FFFFFF"/>
                            <w:vAlign w:val="center"/>
                          </w:tcPr>
                          <w:p w14:paraId="7EA1592B" w14:textId="77777777" w:rsidR="00795467" w:rsidRDefault="00000000">
                            <w:pPr>
                              <w:pStyle w:val="Zkladntext20"/>
                              <w:shd w:val="clear" w:color="auto" w:fill="auto"/>
                              <w:spacing w:before="0" w:after="0" w:line="200" w:lineRule="exact"/>
                              <w:ind w:firstLine="0"/>
                            </w:pPr>
                            <w:r>
                              <w:rPr>
                                <w:rStyle w:val="Zkladntext2Tun"/>
                              </w:rPr>
                              <w:t>83</w:t>
                            </w:r>
                          </w:p>
                        </w:tc>
                        <w:tc>
                          <w:tcPr>
                            <w:tcW w:w="2410" w:type="dxa"/>
                            <w:tcBorders>
                              <w:top w:val="single" w:sz="4" w:space="0" w:color="auto"/>
                              <w:left w:val="single" w:sz="4" w:space="0" w:color="auto"/>
                            </w:tcBorders>
                            <w:shd w:val="clear" w:color="auto" w:fill="FFFFFF"/>
                            <w:vAlign w:val="center"/>
                          </w:tcPr>
                          <w:p w14:paraId="0EE6C9E6" w14:textId="77777777" w:rsidR="00795467" w:rsidRDefault="00000000">
                            <w:pPr>
                              <w:pStyle w:val="Zkladntext20"/>
                              <w:shd w:val="clear" w:color="auto" w:fill="auto"/>
                              <w:spacing w:before="0" w:after="0" w:line="200" w:lineRule="exact"/>
                              <w:ind w:firstLine="0"/>
                            </w:pPr>
                            <w:r>
                              <w:rPr>
                                <w:rStyle w:val="Zkladntext2Tun"/>
                              </w:rPr>
                              <w:t>srpen</w:t>
                            </w:r>
                          </w:p>
                        </w:tc>
                        <w:tc>
                          <w:tcPr>
                            <w:tcW w:w="2424" w:type="dxa"/>
                            <w:tcBorders>
                              <w:top w:val="single" w:sz="4" w:space="0" w:color="auto"/>
                              <w:left w:val="single" w:sz="4" w:space="0" w:color="auto"/>
                              <w:right w:val="single" w:sz="4" w:space="0" w:color="auto"/>
                            </w:tcBorders>
                            <w:shd w:val="clear" w:color="auto" w:fill="FFFFFF"/>
                            <w:vAlign w:val="center"/>
                          </w:tcPr>
                          <w:p w14:paraId="46DC3906" w14:textId="77777777" w:rsidR="00795467" w:rsidRDefault="00000000">
                            <w:pPr>
                              <w:pStyle w:val="Zkladntext20"/>
                              <w:shd w:val="clear" w:color="auto" w:fill="auto"/>
                              <w:spacing w:before="0" w:after="0" w:line="200" w:lineRule="exact"/>
                              <w:ind w:firstLine="0"/>
                            </w:pPr>
                            <w:r>
                              <w:rPr>
                                <w:rStyle w:val="Zkladntext2Tun"/>
                              </w:rPr>
                              <w:t>6</w:t>
                            </w:r>
                          </w:p>
                        </w:tc>
                      </w:tr>
                      <w:tr w:rsidR="00795467" w14:paraId="043C4BB7" w14:textId="77777777">
                        <w:tblPrEx>
                          <w:tblCellMar>
                            <w:top w:w="0" w:type="dxa"/>
                            <w:bottom w:w="0" w:type="dxa"/>
                          </w:tblCellMar>
                        </w:tblPrEx>
                        <w:trPr>
                          <w:trHeight w:hRule="exact" w:val="528"/>
                          <w:jc w:val="center"/>
                        </w:trPr>
                        <w:tc>
                          <w:tcPr>
                            <w:tcW w:w="2424" w:type="dxa"/>
                            <w:tcBorders>
                              <w:top w:val="single" w:sz="4" w:space="0" w:color="auto"/>
                              <w:left w:val="single" w:sz="4" w:space="0" w:color="auto"/>
                            </w:tcBorders>
                            <w:shd w:val="clear" w:color="auto" w:fill="FFFFFF"/>
                            <w:vAlign w:val="center"/>
                          </w:tcPr>
                          <w:p w14:paraId="3725CE09" w14:textId="77777777" w:rsidR="00795467" w:rsidRDefault="00000000">
                            <w:pPr>
                              <w:pStyle w:val="Zkladntext20"/>
                              <w:shd w:val="clear" w:color="auto" w:fill="auto"/>
                              <w:spacing w:before="0" w:after="0" w:line="200" w:lineRule="exact"/>
                              <w:ind w:firstLine="0"/>
                            </w:pPr>
                            <w:r>
                              <w:rPr>
                                <w:rStyle w:val="Zkladntext2Tun"/>
                              </w:rPr>
                              <w:t>březen</w:t>
                            </w:r>
                          </w:p>
                        </w:tc>
                        <w:tc>
                          <w:tcPr>
                            <w:tcW w:w="2410" w:type="dxa"/>
                            <w:tcBorders>
                              <w:top w:val="single" w:sz="4" w:space="0" w:color="auto"/>
                              <w:left w:val="single" w:sz="4" w:space="0" w:color="auto"/>
                            </w:tcBorders>
                            <w:shd w:val="clear" w:color="auto" w:fill="FFFFFF"/>
                            <w:vAlign w:val="center"/>
                          </w:tcPr>
                          <w:p w14:paraId="405E0417" w14:textId="77777777" w:rsidR="00795467" w:rsidRDefault="00000000">
                            <w:pPr>
                              <w:pStyle w:val="Zkladntext20"/>
                              <w:shd w:val="clear" w:color="auto" w:fill="auto"/>
                              <w:spacing w:before="0" w:after="0" w:line="200" w:lineRule="exact"/>
                              <w:ind w:firstLine="0"/>
                            </w:pPr>
                            <w:r>
                              <w:rPr>
                                <w:rStyle w:val="Zkladntext2Tun"/>
                              </w:rPr>
                              <w:t>74</w:t>
                            </w:r>
                          </w:p>
                        </w:tc>
                        <w:tc>
                          <w:tcPr>
                            <w:tcW w:w="2410" w:type="dxa"/>
                            <w:tcBorders>
                              <w:top w:val="single" w:sz="4" w:space="0" w:color="auto"/>
                              <w:left w:val="single" w:sz="4" w:space="0" w:color="auto"/>
                            </w:tcBorders>
                            <w:shd w:val="clear" w:color="auto" w:fill="FFFFFF"/>
                            <w:vAlign w:val="center"/>
                          </w:tcPr>
                          <w:p w14:paraId="71CFB181" w14:textId="77777777" w:rsidR="00795467" w:rsidRDefault="00000000">
                            <w:pPr>
                              <w:pStyle w:val="Zkladntext20"/>
                              <w:shd w:val="clear" w:color="auto" w:fill="auto"/>
                              <w:spacing w:before="0" w:after="0" w:line="200" w:lineRule="exact"/>
                              <w:ind w:firstLine="0"/>
                            </w:pPr>
                            <w:r>
                              <w:rPr>
                                <w:rStyle w:val="Zkladntext2Tun"/>
                              </w:rPr>
                              <w:t>září</w:t>
                            </w:r>
                          </w:p>
                        </w:tc>
                        <w:tc>
                          <w:tcPr>
                            <w:tcW w:w="2424" w:type="dxa"/>
                            <w:tcBorders>
                              <w:top w:val="single" w:sz="4" w:space="0" w:color="auto"/>
                              <w:left w:val="single" w:sz="4" w:space="0" w:color="auto"/>
                              <w:right w:val="single" w:sz="4" w:space="0" w:color="auto"/>
                            </w:tcBorders>
                            <w:shd w:val="clear" w:color="auto" w:fill="FFFFFF"/>
                            <w:vAlign w:val="center"/>
                          </w:tcPr>
                          <w:p w14:paraId="47D9A92F" w14:textId="77777777" w:rsidR="00795467" w:rsidRDefault="00000000">
                            <w:pPr>
                              <w:pStyle w:val="Zkladntext20"/>
                              <w:shd w:val="clear" w:color="auto" w:fill="auto"/>
                              <w:spacing w:before="0" w:after="0" w:line="200" w:lineRule="exact"/>
                              <w:ind w:firstLine="0"/>
                            </w:pPr>
                            <w:r>
                              <w:rPr>
                                <w:rStyle w:val="Zkladntext2Tun"/>
                              </w:rPr>
                              <w:t>6</w:t>
                            </w:r>
                          </w:p>
                        </w:tc>
                      </w:tr>
                      <w:tr w:rsidR="00795467" w14:paraId="00168065" w14:textId="77777777">
                        <w:tblPrEx>
                          <w:tblCellMar>
                            <w:top w:w="0" w:type="dxa"/>
                            <w:bottom w:w="0" w:type="dxa"/>
                          </w:tblCellMar>
                        </w:tblPrEx>
                        <w:trPr>
                          <w:trHeight w:hRule="exact" w:val="523"/>
                          <w:jc w:val="center"/>
                        </w:trPr>
                        <w:tc>
                          <w:tcPr>
                            <w:tcW w:w="2424" w:type="dxa"/>
                            <w:tcBorders>
                              <w:top w:val="single" w:sz="4" w:space="0" w:color="auto"/>
                              <w:left w:val="single" w:sz="4" w:space="0" w:color="auto"/>
                            </w:tcBorders>
                            <w:shd w:val="clear" w:color="auto" w:fill="FFFFFF"/>
                            <w:vAlign w:val="center"/>
                          </w:tcPr>
                          <w:p w14:paraId="18316494" w14:textId="77777777" w:rsidR="00795467" w:rsidRDefault="00000000">
                            <w:pPr>
                              <w:pStyle w:val="Zkladntext20"/>
                              <w:shd w:val="clear" w:color="auto" w:fill="auto"/>
                              <w:spacing w:before="0" w:after="0" w:line="200" w:lineRule="exact"/>
                              <w:ind w:firstLine="0"/>
                            </w:pPr>
                            <w:r>
                              <w:rPr>
                                <w:rStyle w:val="Zkladntext2Tun"/>
                              </w:rPr>
                              <w:t>duben</w:t>
                            </w:r>
                          </w:p>
                        </w:tc>
                        <w:tc>
                          <w:tcPr>
                            <w:tcW w:w="2410" w:type="dxa"/>
                            <w:tcBorders>
                              <w:top w:val="single" w:sz="4" w:space="0" w:color="auto"/>
                              <w:left w:val="single" w:sz="4" w:space="0" w:color="auto"/>
                            </w:tcBorders>
                            <w:shd w:val="clear" w:color="auto" w:fill="FFFFFF"/>
                            <w:vAlign w:val="center"/>
                          </w:tcPr>
                          <w:p w14:paraId="39EC44FA" w14:textId="77777777" w:rsidR="00795467" w:rsidRDefault="00000000">
                            <w:pPr>
                              <w:pStyle w:val="Zkladntext20"/>
                              <w:shd w:val="clear" w:color="auto" w:fill="auto"/>
                              <w:spacing w:before="0" w:after="0" w:line="200" w:lineRule="exact"/>
                              <w:ind w:firstLine="0"/>
                            </w:pPr>
                            <w:r>
                              <w:rPr>
                                <w:rStyle w:val="Zkladntext2Tun"/>
                              </w:rPr>
                              <w:t>61</w:t>
                            </w:r>
                          </w:p>
                        </w:tc>
                        <w:tc>
                          <w:tcPr>
                            <w:tcW w:w="2410" w:type="dxa"/>
                            <w:tcBorders>
                              <w:top w:val="single" w:sz="4" w:space="0" w:color="auto"/>
                              <w:left w:val="single" w:sz="4" w:space="0" w:color="auto"/>
                            </w:tcBorders>
                            <w:shd w:val="clear" w:color="auto" w:fill="FFFFFF"/>
                            <w:vAlign w:val="center"/>
                          </w:tcPr>
                          <w:p w14:paraId="381F020A" w14:textId="77777777" w:rsidR="00795467" w:rsidRDefault="00000000">
                            <w:pPr>
                              <w:pStyle w:val="Zkladntext20"/>
                              <w:shd w:val="clear" w:color="auto" w:fill="auto"/>
                              <w:spacing w:before="0" w:after="0" w:line="200" w:lineRule="exact"/>
                              <w:ind w:firstLine="0"/>
                            </w:pPr>
                            <w:r>
                              <w:rPr>
                                <w:rStyle w:val="Zkladntext2Tun"/>
                              </w:rPr>
                              <w:t>říjen</w:t>
                            </w:r>
                          </w:p>
                        </w:tc>
                        <w:tc>
                          <w:tcPr>
                            <w:tcW w:w="2424" w:type="dxa"/>
                            <w:tcBorders>
                              <w:top w:val="single" w:sz="4" w:space="0" w:color="auto"/>
                              <w:left w:val="single" w:sz="4" w:space="0" w:color="auto"/>
                              <w:right w:val="single" w:sz="4" w:space="0" w:color="auto"/>
                            </w:tcBorders>
                            <w:shd w:val="clear" w:color="auto" w:fill="FFFFFF"/>
                            <w:vAlign w:val="center"/>
                          </w:tcPr>
                          <w:p w14:paraId="189DFD98" w14:textId="77777777" w:rsidR="00795467" w:rsidRDefault="00000000">
                            <w:pPr>
                              <w:pStyle w:val="Zkladntext20"/>
                              <w:shd w:val="clear" w:color="auto" w:fill="auto"/>
                              <w:spacing w:before="0" w:after="0" w:line="200" w:lineRule="exact"/>
                              <w:ind w:firstLine="0"/>
                            </w:pPr>
                            <w:r>
                              <w:rPr>
                                <w:rStyle w:val="Zkladntext2Tun"/>
                              </w:rPr>
                              <w:t>20</w:t>
                            </w:r>
                          </w:p>
                        </w:tc>
                      </w:tr>
                      <w:tr w:rsidR="00795467" w14:paraId="6BE32DD7" w14:textId="77777777">
                        <w:tblPrEx>
                          <w:tblCellMar>
                            <w:top w:w="0" w:type="dxa"/>
                            <w:bottom w:w="0" w:type="dxa"/>
                          </w:tblCellMar>
                        </w:tblPrEx>
                        <w:trPr>
                          <w:trHeight w:hRule="exact" w:val="528"/>
                          <w:jc w:val="center"/>
                        </w:trPr>
                        <w:tc>
                          <w:tcPr>
                            <w:tcW w:w="2424" w:type="dxa"/>
                            <w:tcBorders>
                              <w:top w:val="single" w:sz="4" w:space="0" w:color="auto"/>
                              <w:left w:val="single" w:sz="4" w:space="0" w:color="auto"/>
                            </w:tcBorders>
                            <w:shd w:val="clear" w:color="auto" w:fill="FFFFFF"/>
                            <w:vAlign w:val="center"/>
                          </w:tcPr>
                          <w:p w14:paraId="7A4863CD" w14:textId="77777777" w:rsidR="00795467" w:rsidRDefault="00000000">
                            <w:pPr>
                              <w:pStyle w:val="Zkladntext20"/>
                              <w:shd w:val="clear" w:color="auto" w:fill="auto"/>
                              <w:spacing w:before="0" w:after="0" w:line="200" w:lineRule="exact"/>
                              <w:ind w:firstLine="0"/>
                            </w:pPr>
                            <w:r>
                              <w:rPr>
                                <w:rStyle w:val="Zkladntext2Tun"/>
                              </w:rPr>
                              <w:t>květen</w:t>
                            </w:r>
                          </w:p>
                        </w:tc>
                        <w:tc>
                          <w:tcPr>
                            <w:tcW w:w="2410" w:type="dxa"/>
                            <w:tcBorders>
                              <w:top w:val="single" w:sz="4" w:space="0" w:color="auto"/>
                              <w:left w:val="single" w:sz="4" w:space="0" w:color="auto"/>
                            </w:tcBorders>
                            <w:shd w:val="clear" w:color="auto" w:fill="FFFFFF"/>
                            <w:vAlign w:val="center"/>
                          </w:tcPr>
                          <w:p w14:paraId="4629A9C2" w14:textId="77777777" w:rsidR="00795467" w:rsidRDefault="00000000">
                            <w:pPr>
                              <w:pStyle w:val="Zkladntext20"/>
                              <w:shd w:val="clear" w:color="auto" w:fill="auto"/>
                              <w:spacing w:before="0" w:after="0" w:line="200" w:lineRule="exact"/>
                              <w:ind w:firstLine="0"/>
                            </w:pPr>
                            <w:r>
                              <w:rPr>
                                <w:rStyle w:val="Zkladntext2Tun"/>
                              </w:rPr>
                              <w:t>32</w:t>
                            </w:r>
                          </w:p>
                        </w:tc>
                        <w:tc>
                          <w:tcPr>
                            <w:tcW w:w="2410" w:type="dxa"/>
                            <w:tcBorders>
                              <w:top w:val="single" w:sz="4" w:space="0" w:color="auto"/>
                              <w:left w:val="single" w:sz="4" w:space="0" w:color="auto"/>
                            </w:tcBorders>
                            <w:shd w:val="clear" w:color="auto" w:fill="FFFFFF"/>
                            <w:vAlign w:val="center"/>
                          </w:tcPr>
                          <w:p w14:paraId="47624986" w14:textId="77777777" w:rsidR="00795467" w:rsidRDefault="00000000">
                            <w:pPr>
                              <w:pStyle w:val="Zkladntext20"/>
                              <w:shd w:val="clear" w:color="auto" w:fill="auto"/>
                              <w:spacing w:before="0" w:after="0" w:line="200" w:lineRule="exact"/>
                              <w:ind w:firstLine="0"/>
                            </w:pPr>
                            <w:r>
                              <w:rPr>
                                <w:rStyle w:val="Zkladntext2Tun"/>
                              </w:rPr>
                              <w:t>listopad</w:t>
                            </w:r>
                          </w:p>
                        </w:tc>
                        <w:tc>
                          <w:tcPr>
                            <w:tcW w:w="2424" w:type="dxa"/>
                            <w:tcBorders>
                              <w:top w:val="single" w:sz="4" w:space="0" w:color="auto"/>
                              <w:left w:val="single" w:sz="4" w:space="0" w:color="auto"/>
                              <w:right w:val="single" w:sz="4" w:space="0" w:color="auto"/>
                            </w:tcBorders>
                            <w:shd w:val="clear" w:color="auto" w:fill="FFFFFF"/>
                            <w:vAlign w:val="center"/>
                          </w:tcPr>
                          <w:p w14:paraId="20AB6F8D" w14:textId="77777777" w:rsidR="00795467" w:rsidRDefault="00000000">
                            <w:pPr>
                              <w:pStyle w:val="Zkladntext20"/>
                              <w:shd w:val="clear" w:color="auto" w:fill="auto"/>
                              <w:spacing w:before="0" w:after="0" w:line="200" w:lineRule="exact"/>
                              <w:ind w:firstLine="0"/>
                            </w:pPr>
                            <w:r>
                              <w:rPr>
                                <w:rStyle w:val="Zkladntext2Tun"/>
                              </w:rPr>
                              <w:t>48</w:t>
                            </w:r>
                          </w:p>
                        </w:tc>
                      </w:tr>
                      <w:tr w:rsidR="00795467" w14:paraId="2F3A980D" w14:textId="77777777">
                        <w:tblPrEx>
                          <w:tblCellMar>
                            <w:top w:w="0" w:type="dxa"/>
                            <w:bottom w:w="0" w:type="dxa"/>
                          </w:tblCellMar>
                        </w:tblPrEx>
                        <w:trPr>
                          <w:trHeight w:hRule="exact" w:val="542"/>
                          <w:jc w:val="center"/>
                        </w:trPr>
                        <w:tc>
                          <w:tcPr>
                            <w:tcW w:w="2424" w:type="dxa"/>
                            <w:tcBorders>
                              <w:top w:val="single" w:sz="4" w:space="0" w:color="auto"/>
                              <w:left w:val="single" w:sz="4" w:space="0" w:color="auto"/>
                              <w:bottom w:val="single" w:sz="4" w:space="0" w:color="auto"/>
                            </w:tcBorders>
                            <w:shd w:val="clear" w:color="auto" w:fill="FFFFFF"/>
                            <w:vAlign w:val="center"/>
                          </w:tcPr>
                          <w:p w14:paraId="05628519" w14:textId="77777777" w:rsidR="00795467" w:rsidRDefault="00000000">
                            <w:pPr>
                              <w:pStyle w:val="Zkladntext20"/>
                              <w:shd w:val="clear" w:color="auto" w:fill="auto"/>
                              <w:spacing w:before="0" w:after="0" w:line="200" w:lineRule="exact"/>
                              <w:ind w:firstLine="0"/>
                            </w:pPr>
                            <w:r>
                              <w:rPr>
                                <w:rStyle w:val="Zkladntext2Tun"/>
                              </w:rPr>
                              <w:t>červen</w:t>
                            </w:r>
                          </w:p>
                        </w:tc>
                        <w:tc>
                          <w:tcPr>
                            <w:tcW w:w="2410" w:type="dxa"/>
                            <w:tcBorders>
                              <w:top w:val="single" w:sz="4" w:space="0" w:color="auto"/>
                              <w:left w:val="single" w:sz="4" w:space="0" w:color="auto"/>
                              <w:bottom w:val="single" w:sz="4" w:space="0" w:color="auto"/>
                            </w:tcBorders>
                            <w:shd w:val="clear" w:color="auto" w:fill="FFFFFF"/>
                            <w:vAlign w:val="center"/>
                          </w:tcPr>
                          <w:p w14:paraId="2F98CA74" w14:textId="77777777" w:rsidR="00795467" w:rsidRDefault="00000000">
                            <w:pPr>
                              <w:pStyle w:val="Zkladntext20"/>
                              <w:shd w:val="clear" w:color="auto" w:fill="auto"/>
                              <w:spacing w:before="0" w:after="0" w:line="200" w:lineRule="exact"/>
                              <w:ind w:firstLine="0"/>
                            </w:pPr>
                            <w:r>
                              <w:rPr>
                                <w:rStyle w:val="Zkladntext2Tun"/>
                              </w:rPr>
                              <w:t>9</w:t>
                            </w:r>
                          </w:p>
                        </w:tc>
                        <w:tc>
                          <w:tcPr>
                            <w:tcW w:w="2410" w:type="dxa"/>
                            <w:tcBorders>
                              <w:top w:val="single" w:sz="4" w:space="0" w:color="auto"/>
                              <w:left w:val="single" w:sz="4" w:space="0" w:color="auto"/>
                              <w:bottom w:val="single" w:sz="4" w:space="0" w:color="auto"/>
                            </w:tcBorders>
                            <w:shd w:val="clear" w:color="auto" w:fill="FFFFFF"/>
                            <w:vAlign w:val="center"/>
                          </w:tcPr>
                          <w:p w14:paraId="139B8ABA" w14:textId="77777777" w:rsidR="00795467" w:rsidRDefault="00000000">
                            <w:pPr>
                              <w:pStyle w:val="Zkladntext20"/>
                              <w:shd w:val="clear" w:color="auto" w:fill="auto"/>
                              <w:spacing w:before="0" w:after="0" w:line="200" w:lineRule="exact"/>
                              <w:ind w:firstLine="0"/>
                            </w:pPr>
                            <w:r>
                              <w:rPr>
                                <w:rStyle w:val="Zkladntext2Tun"/>
                              </w:rPr>
                              <w:t>prosinec</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14:paraId="5125B917" w14:textId="77777777" w:rsidR="00795467" w:rsidRDefault="00000000">
                            <w:pPr>
                              <w:pStyle w:val="Zkladntext20"/>
                              <w:shd w:val="clear" w:color="auto" w:fill="auto"/>
                              <w:spacing w:before="0" w:after="0" w:line="200" w:lineRule="exact"/>
                              <w:ind w:firstLine="0"/>
                            </w:pPr>
                            <w:r>
                              <w:rPr>
                                <w:rStyle w:val="Zkladntext2Tun"/>
                              </w:rPr>
                              <w:t>57</w:t>
                            </w:r>
                          </w:p>
                        </w:tc>
                      </w:tr>
                    </w:tbl>
                    <w:p w14:paraId="75E7E563" w14:textId="77777777" w:rsidR="00795467" w:rsidRDefault="00795467">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50A3D260" wp14:editId="22C9268D">
                <wp:simplePos x="0" y="0"/>
                <wp:positionH relativeFrom="margin">
                  <wp:posOffset>635</wp:posOffset>
                </wp:positionH>
                <wp:positionV relativeFrom="paragraph">
                  <wp:posOffset>6725920</wp:posOffset>
                </wp:positionV>
                <wp:extent cx="5099050" cy="544830"/>
                <wp:effectExtent l="0" t="635" r="1270" b="0"/>
                <wp:wrapNone/>
                <wp:docPr id="19095753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5F92" w14:textId="77777777" w:rsidR="00795467" w:rsidRDefault="00000000">
                            <w:pPr>
                              <w:pStyle w:val="Nadpis20"/>
                              <w:keepNext/>
                              <w:keepLines/>
                              <w:shd w:val="clear" w:color="auto" w:fill="auto"/>
                              <w:tabs>
                                <w:tab w:val="left" w:pos="3864"/>
                              </w:tabs>
                              <w:spacing w:after="249" w:line="200" w:lineRule="exact"/>
                              <w:ind w:firstLine="0"/>
                              <w:jc w:val="both"/>
                            </w:pPr>
                            <w:bookmarkStart w:id="16" w:name="bookmark9"/>
                            <w:r>
                              <w:rPr>
                                <w:rStyle w:val="Nadpis2Exact"/>
                                <w:b/>
                                <w:bCs/>
                              </w:rPr>
                              <w:t>Vyhodnocení tolerance odběru:</w:t>
                            </w:r>
                            <w:r>
                              <w:rPr>
                                <w:rStyle w:val="Nadpis2Exact"/>
                                <w:b/>
                                <w:bCs/>
                              </w:rPr>
                              <w:tab/>
                            </w:r>
                            <w:r>
                              <w:rPr>
                                <w:rStyle w:val="Nadpis2NetunExact"/>
                              </w:rPr>
                              <w:t>bez omezení</w:t>
                            </w:r>
                            <w:bookmarkEnd w:id="16"/>
                          </w:p>
                          <w:p w14:paraId="0DF93DCE" w14:textId="77777777" w:rsidR="00795467" w:rsidRDefault="00000000">
                            <w:pPr>
                              <w:pStyle w:val="Zkladntext20"/>
                              <w:shd w:val="clear" w:color="auto" w:fill="auto"/>
                              <w:tabs>
                                <w:tab w:val="left" w:pos="3845"/>
                              </w:tabs>
                              <w:spacing w:before="0" w:after="9" w:line="200" w:lineRule="exact"/>
                              <w:ind w:firstLine="0"/>
                              <w:jc w:val="both"/>
                            </w:pPr>
                            <w:r>
                              <w:rPr>
                                <w:rStyle w:val="Zkladntext2TunExact"/>
                              </w:rPr>
                              <w:t>Toleranční pásmo:</w:t>
                            </w:r>
                            <w:r>
                              <w:rPr>
                                <w:rStyle w:val="Zkladntext2TunExact"/>
                              </w:rPr>
                              <w:tab/>
                            </w:r>
                            <w:r>
                              <w:rPr>
                                <w:rStyle w:val="Zkladntext2Exact"/>
                              </w:rPr>
                              <w:t>-- % nad množství uvedené v závěrkovém listu</w:t>
                            </w:r>
                          </w:p>
                          <w:p w14:paraId="2DC4D28A" w14:textId="77777777" w:rsidR="00795467" w:rsidRDefault="00000000">
                            <w:pPr>
                              <w:pStyle w:val="Zkladntext20"/>
                              <w:shd w:val="clear" w:color="auto" w:fill="auto"/>
                              <w:spacing w:before="0" w:after="0" w:line="200" w:lineRule="exact"/>
                              <w:ind w:firstLine="0"/>
                              <w:jc w:val="right"/>
                            </w:pPr>
                            <w:r>
                              <w:rPr>
                                <w:rStyle w:val="Zkladntext2Exact"/>
                              </w:rPr>
                              <w:t>-- % pod množství uvedené v závěrkovém listu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3D260" id="Text Box 18" o:spid="_x0000_s1039" type="#_x0000_t202" style="position:absolute;margin-left:.05pt;margin-top:529.6pt;width:401.5pt;height:42.9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" filled="f" stroked="f">
                <v:textbox style="mso-fit-shape-to-text:t" inset="0,0,0,0">
                  <w:txbxContent>
                    <w:p w14:paraId="39625F92" w14:textId="77777777" w:rsidR="00795467" w:rsidRDefault="00000000">
                      <w:pPr>
                        <w:pStyle w:val="Nadpis20"/>
                        <w:keepNext/>
                        <w:keepLines/>
                        <w:shd w:val="clear" w:color="auto" w:fill="auto"/>
                        <w:tabs>
                          <w:tab w:val="left" w:pos="3864"/>
                        </w:tabs>
                        <w:spacing w:after="249" w:line="200" w:lineRule="exact"/>
                        <w:ind w:firstLine="0"/>
                        <w:jc w:val="both"/>
                      </w:pPr>
                      <w:bookmarkStart w:id="17" w:name="bookmark9"/>
                      <w:r>
                        <w:rPr>
                          <w:rStyle w:val="Nadpis2Exact"/>
                          <w:b/>
                          <w:bCs/>
                        </w:rPr>
                        <w:t>Vyhodnocení tolerance odběru:</w:t>
                      </w:r>
                      <w:r>
                        <w:rPr>
                          <w:rStyle w:val="Nadpis2Exact"/>
                          <w:b/>
                          <w:bCs/>
                        </w:rPr>
                        <w:tab/>
                      </w:r>
                      <w:r>
                        <w:rPr>
                          <w:rStyle w:val="Nadpis2NetunExact"/>
                        </w:rPr>
                        <w:t>bez omezení</w:t>
                      </w:r>
                      <w:bookmarkEnd w:id="17"/>
                    </w:p>
                    <w:p w14:paraId="0DF93DCE" w14:textId="77777777" w:rsidR="00795467" w:rsidRDefault="00000000">
                      <w:pPr>
                        <w:pStyle w:val="Zkladntext20"/>
                        <w:shd w:val="clear" w:color="auto" w:fill="auto"/>
                        <w:tabs>
                          <w:tab w:val="left" w:pos="3845"/>
                        </w:tabs>
                        <w:spacing w:before="0" w:after="9" w:line="200" w:lineRule="exact"/>
                        <w:ind w:firstLine="0"/>
                        <w:jc w:val="both"/>
                      </w:pPr>
                      <w:r>
                        <w:rPr>
                          <w:rStyle w:val="Zkladntext2TunExact"/>
                        </w:rPr>
                        <w:t>Toleranční pásmo:</w:t>
                      </w:r>
                      <w:r>
                        <w:rPr>
                          <w:rStyle w:val="Zkladntext2TunExact"/>
                        </w:rPr>
                        <w:tab/>
                      </w:r>
                      <w:r>
                        <w:rPr>
                          <w:rStyle w:val="Zkladntext2Exact"/>
                        </w:rPr>
                        <w:t>-- % nad množství uvedené v závěrkovém listu</w:t>
                      </w:r>
                    </w:p>
                    <w:p w14:paraId="2DC4D28A" w14:textId="77777777" w:rsidR="00795467" w:rsidRDefault="00000000">
                      <w:pPr>
                        <w:pStyle w:val="Zkladntext20"/>
                        <w:shd w:val="clear" w:color="auto" w:fill="auto"/>
                        <w:spacing w:before="0" w:after="0" w:line="200" w:lineRule="exact"/>
                        <w:ind w:firstLine="0"/>
                        <w:jc w:val="right"/>
                      </w:pPr>
                      <w:r>
                        <w:rPr>
                          <w:rStyle w:val="Zkladntext2Exact"/>
                        </w:rPr>
                        <w:t>-- % pod množství uvedené v závěrkovém listu</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37CA9DCB" wp14:editId="39ADF362">
                <wp:simplePos x="0" y="0"/>
                <wp:positionH relativeFrom="margin">
                  <wp:posOffset>3175</wp:posOffset>
                </wp:positionH>
                <wp:positionV relativeFrom="paragraph">
                  <wp:posOffset>7487920</wp:posOffset>
                </wp:positionV>
                <wp:extent cx="5748655" cy="541655"/>
                <wp:effectExtent l="0" t="635" r="0" b="635"/>
                <wp:wrapNone/>
                <wp:docPr id="17816628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9E8CA" w14:textId="77777777" w:rsidR="00795467" w:rsidRDefault="00000000">
                            <w:pPr>
                              <w:pStyle w:val="Nadpis20"/>
                              <w:keepNext/>
                              <w:keepLines/>
                              <w:shd w:val="clear" w:color="auto" w:fill="auto"/>
                              <w:tabs>
                                <w:tab w:val="left" w:pos="6749"/>
                              </w:tabs>
                              <w:spacing w:after="249" w:line="200" w:lineRule="exact"/>
                              <w:ind w:firstLine="0"/>
                              <w:jc w:val="both"/>
                            </w:pPr>
                            <w:bookmarkStart w:id="18" w:name="bookmark10"/>
                            <w:r>
                              <w:rPr>
                                <w:rStyle w:val="Nadpis2Exact"/>
                                <w:b/>
                                <w:bCs/>
                              </w:rPr>
                              <w:t>Jednotková kupní cena (bez DPH)</w:t>
                            </w:r>
                            <w:r>
                              <w:rPr>
                                <w:rStyle w:val="Nadpis2Exact"/>
                                <w:b/>
                                <w:bCs/>
                              </w:rPr>
                              <w:tab/>
                              <w:t>917 CZK/</w:t>
                            </w:r>
                            <w:proofErr w:type="spellStart"/>
                            <w:r>
                              <w:rPr>
                                <w:rStyle w:val="Nadpis2Exact"/>
                                <w:b/>
                                <w:bCs/>
                              </w:rPr>
                              <w:t>MWh</w:t>
                            </w:r>
                            <w:bookmarkEnd w:id="18"/>
                            <w:proofErr w:type="spellEnd"/>
                          </w:p>
                          <w:p w14:paraId="0EB48319" w14:textId="77777777" w:rsidR="00795467" w:rsidRDefault="00000000">
                            <w:pPr>
                              <w:pStyle w:val="Nadpis20"/>
                              <w:keepNext/>
                              <w:keepLines/>
                              <w:shd w:val="clear" w:color="auto" w:fill="auto"/>
                              <w:tabs>
                                <w:tab w:val="left" w:pos="6739"/>
                              </w:tabs>
                              <w:spacing w:after="4" w:line="200" w:lineRule="exact"/>
                              <w:ind w:firstLine="0"/>
                              <w:jc w:val="both"/>
                            </w:pPr>
                            <w:bookmarkStart w:id="19" w:name="bookmark11"/>
                            <w:r>
                              <w:rPr>
                                <w:rStyle w:val="Nadpis2Exact"/>
                                <w:b/>
                                <w:bCs/>
                              </w:rPr>
                              <w:t>Kapacitní složka ceny (cena za přepravu a strukturování)</w:t>
                            </w:r>
                            <w:r>
                              <w:rPr>
                                <w:rStyle w:val="Nadpis2Exact"/>
                                <w:b/>
                                <w:bCs/>
                              </w:rPr>
                              <w:tab/>
                              <w:t>0 CZK/</w:t>
                            </w:r>
                            <w:proofErr w:type="spellStart"/>
                            <w:r>
                              <w:rPr>
                                <w:rStyle w:val="Nadpis2Exact"/>
                                <w:b/>
                                <w:bCs/>
                              </w:rPr>
                              <w:t>odb</w:t>
                            </w:r>
                            <w:proofErr w:type="spellEnd"/>
                            <w:r>
                              <w:rPr>
                                <w:rStyle w:val="Nadpis2Exact"/>
                                <w:b/>
                                <w:bCs/>
                              </w:rPr>
                              <w:t>. místo/měsíc</w:t>
                            </w:r>
                            <w:bookmarkEnd w:id="19"/>
                          </w:p>
                          <w:p w14:paraId="3E161745" w14:textId="77777777" w:rsidR="00795467" w:rsidRDefault="00000000">
                            <w:pPr>
                              <w:pStyle w:val="Nadpis20"/>
                              <w:keepNext/>
                              <w:keepLines/>
                              <w:shd w:val="clear" w:color="auto" w:fill="auto"/>
                              <w:spacing w:line="200" w:lineRule="exact"/>
                              <w:ind w:left="6780" w:firstLine="0"/>
                            </w:pPr>
                            <w:bookmarkStart w:id="20" w:name="bookmark12"/>
                            <w:r>
                              <w:rPr>
                                <w:rStyle w:val="Nadpis2Exact"/>
                                <w:b/>
                                <w:bCs/>
                              </w:rPr>
                              <w:t>0 CZK/tis. m</w:t>
                            </w:r>
                            <w:r>
                              <w:rPr>
                                <w:rStyle w:val="Nadpis2Exact"/>
                                <w:b/>
                                <w:bCs/>
                                <w:vertAlign w:val="superscript"/>
                              </w:rPr>
                              <w:t>3</w:t>
                            </w:r>
                            <w:bookmarkEnd w:id="2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A9DCB" id="Text Box 19" o:spid="_x0000_s1040" type="#_x0000_t202" style="position:absolute;margin-left:.25pt;margin-top:589.6pt;width:452.65pt;height:42.6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" filled="f" stroked="f">
                <v:textbox style="mso-fit-shape-to-text:t" inset="0,0,0,0">
                  <w:txbxContent>
                    <w:p w14:paraId="5D89E8CA" w14:textId="77777777" w:rsidR="00795467" w:rsidRDefault="00000000">
                      <w:pPr>
                        <w:pStyle w:val="Nadpis20"/>
                        <w:keepNext/>
                        <w:keepLines/>
                        <w:shd w:val="clear" w:color="auto" w:fill="auto"/>
                        <w:tabs>
                          <w:tab w:val="left" w:pos="6749"/>
                        </w:tabs>
                        <w:spacing w:after="249" w:line="200" w:lineRule="exact"/>
                        <w:ind w:firstLine="0"/>
                        <w:jc w:val="both"/>
                      </w:pPr>
                      <w:bookmarkStart w:id="21" w:name="bookmark10"/>
                      <w:r>
                        <w:rPr>
                          <w:rStyle w:val="Nadpis2Exact"/>
                          <w:b/>
                          <w:bCs/>
                        </w:rPr>
                        <w:t>Jednotková kupní cena (bez DPH)</w:t>
                      </w:r>
                      <w:r>
                        <w:rPr>
                          <w:rStyle w:val="Nadpis2Exact"/>
                          <w:b/>
                          <w:bCs/>
                        </w:rPr>
                        <w:tab/>
                        <w:t>917 CZK/</w:t>
                      </w:r>
                      <w:proofErr w:type="spellStart"/>
                      <w:r>
                        <w:rPr>
                          <w:rStyle w:val="Nadpis2Exact"/>
                          <w:b/>
                          <w:bCs/>
                        </w:rPr>
                        <w:t>MWh</w:t>
                      </w:r>
                      <w:bookmarkEnd w:id="21"/>
                      <w:proofErr w:type="spellEnd"/>
                    </w:p>
                    <w:p w14:paraId="0EB48319" w14:textId="77777777" w:rsidR="00795467" w:rsidRDefault="00000000">
                      <w:pPr>
                        <w:pStyle w:val="Nadpis20"/>
                        <w:keepNext/>
                        <w:keepLines/>
                        <w:shd w:val="clear" w:color="auto" w:fill="auto"/>
                        <w:tabs>
                          <w:tab w:val="left" w:pos="6739"/>
                        </w:tabs>
                        <w:spacing w:after="4" w:line="200" w:lineRule="exact"/>
                        <w:ind w:firstLine="0"/>
                        <w:jc w:val="both"/>
                      </w:pPr>
                      <w:bookmarkStart w:id="22" w:name="bookmark11"/>
                      <w:r>
                        <w:rPr>
                          <w:rStyle w:val="Nadpis2Exact"/>
                          <w:b/>
                          <w:bCs/>
                        </w:rPr>
                        <w:t>Kapacitní složka ceny (cena za přepravu a strukturování)</w:t>
                      </w:r>
                      <w:r>
                        <w:rPr>
                          <w:rStyle w:val="Nadpis2Exact"/>
                          <w:b/>
                          <w:bCs/>
                        </w:rPr>
                        <w:tab/>
                        <w:t>0 CZK/</w:t>
                      </w:r>
                      <w:proofErr w:type="spellStart"/>
                      <w:r>
                        <w:rPr>
                          <w:rStyle w:val="Nadpis2Exact"/>
                          <w:b/>
                          <w:bCs/>
                        </w:rPr>
                        <w:t>odb</w:t>
                      </w:r>
                      <w:proofErr w:type="spellEnd"/>
                      <w:r>
                        <w:rPr>
                          <w:rStyle w:val="Nadpis2Exact"/>
                          <w:b/>
                          <w:bCs/>
                        </w:rPr>
                        <w:t>. místo/měsíc</w:t>
                      </w:r>
                      <w:bookmarkEnd w:id="22"/>
                    </w:p>
                    <w:p w14:paraId="3E161745" w14:textId="77777777" w:rsidR="00795467" w:rsidRDefault="00000000">
                      <w:pPr>
                        <w:pStyle w:val="Nadpis20"/>
                        <w:keepNext/>
                        <w:keepLines/>
                        <w:shd w:val="clear" w:color="auto" w:fill="auto"/>
                        <w:spacing w:line="200" w:lineRule="exact"/>
                        <w:ind w:left="6780" w:firstLine="0"/>
                      </w:pPr>
                      <w:bookmarkStart w:id="23" w:name="bookmark12"/>
                      <w:r>
                        <w:rPr>
                          <w:rStyle w:val="Nadpis2Exact"/>
                          <w:b/>
                          <w:bCs/>
                        </w:rPr>
                        <w:t>0 CZK/tis. m</w:t>
                      </w:r>
                      <w:r>
                        <w:rPr>
                          <w:rStyle w:val="Nadpis2Exact"/>
                          <w:b/>
                          <w:bCs/>
                          <w:vertAlign w:val="superscript"/>
                        </w:rPr>
                        <w:t>3</w:t>
                      </w:r>
                      <w:bookmarkEnd w:id="23"/>
                    </w:p>
                  </w:txbxContent>
                </v:textbox>
                <w10:wrap anchorx="margin"/>
              </v:shape>
            </w:pict>
          </mc:Fallback>
        </mc:AlternateContent>
      </w:r>
    </w:p>
    <w:p w14:paraId="394EF175" w14:textId="77777777" w:rsidR="00795467" w:rsidRDefault="00795467">
      <w:pPr>
        <w:spacing w:line="360" w:lineRule="exact"/>
      </w:pPr>
    </w:p>
    <w:p w14:paraId="2491D8DE" w14:textId="77777777" w:rsidR="00795467" w:rsidRDefault="00795467">
      <w:pPr>
        <w:spacing w:line="360" w:lineRule="exact"/>
      </w:pPr>
    </w:p>
    <w:p w14:paraId="0A397B71" w14:textId="77777777" w:rsidR="00795467" w:rsidRDefault="00795467">
      <w:pPr>
        <w:spacing w:line="360" w:lineRule="exact"/>
      </w:pPr>
    </w:p>
    <w:p w14:paraId="5A4159C4" w14:textId="77777777" w:rsidR="00795467" w:rsidRDefault="00795467">
      <w:pPr>
        <w:spacing w:line="360" w:lineRule="exact"/>
      </w:pPr>
    </w:p>
    <w:p w14:paraId="181DAB7E" w14:textId="77777777" w:rsidR="00795467" w:rsidRDefault="00795467">
      <w:pPr>
        <w:spacing w:line="360" w:lineRule="exact"/>
      </w:pPr>
    </w:p>
    <w:p w14:paraId="4548BAD8" w14:textId="77777777" w:rsidR="00795467" w:rsidRDefault="00795467">
      <w:pPr>
        <w:spacing w:line="360" w:lineRule="exact"/>
      </w:pPr>
    </w:p>
    <w:p w14:paraId="1234C18B" w14:textId="77777777" w:rsidR="00795467" w:rsidRDefault="00795467">
      <w:pPr>
        <w:spacing w:line="360" w:lineRule="exact"/>
      </w:pPr>
    </w:p>
    <w:p w14:paraId="0CF1B981" w14:textId="77777777" w:rsidR="00795467" w:rsidRDefault="00795467">
      <w:pPr>
        <w:spacing w:line="360" w:lineRule="exact"/>
      </w:pPr>
    </w:p>
    <w:p w14:paraId="306652B2" w14:textId="77777777" w:rsidR="00795467" w:rsidRDefault="00795467">
      <w:pPr>
        <w:spacing w:line="360" w:lineRule="exact"/>
      </w:pPr>
    </w:p>
    <w:p w14:paraId="607F3F6B" w14:textId="77777777" w:rsidR="00795467" w:rsidRDefault="00795467">
      <w:pPr>
        <w:spacing w:line="360" w:lineRule="exact"/>
      </w:pPr>
    </w:p>
    <w:p w14:paraId="0CB0D406" w14:textId="77777777" w:rsidR="00795467" w:rsidRDefault="00795467">
      <w:pPr>
        <w:spacing w:line="360" w:lineRule="exact"/>
      </w:pPr>
    </w:p>
    <w:p w14:paraId="76C2B016" w14:textId="77777777" w:rsidR="00795467" w:rsidRDefault="00795467">
      <w:pPr>
        <w:spacing w:line="360" w:lineRule="exact"/>
      </w:pPr>
    </w:p>
    <w:p w14:paraId="25EA27E4" w14:textId="77777777" w:rsidR="00795467" w:rsidRDefault="00795467">
      <w:pPr>
        <w:spacing w:line="360" w:lineRule="exact"/>
      </w:pPr>
    </w:p>
    <w:p w14:paraId="23091EE3" w14:textId="77777777" w:rsidR="00795467" w:rsidRDefault="00795467">
      <w:pPr>
        <w:spacing w:line="360" w:lineRule="exact"/>
      </w:pPr>
    </w:p>
    <w:p w14:paraId="2FF2A1C3" w14:textId="77777777" w:rsidR="00795467" w:rsidRDefault="00795467">
      <w:pPr>
        <w:spacing w:line="360" w:lineRule="exact"/>
      </w:pPr>
    </w:p>
    <w:p w14:paraId="0A3491A1" w14:textId="77777777" w:rsidR="00795467" w:rsidRDefault="00795467">
      <w:pPr>
        <w:spacing w:line="360" w:lineRule="exact"/>
      </w:pPr>
    </w:p>
    <w:p w14:paraId="1DC39486" w14:textId="77777777" w:rsidR="00795467" w:rsidRDefault="00795467">
      <w:pPr>
        <w:spacing w:line="360" w:lineRule="exact"/>
      </w:pPr>
    </w:p>
    <w:p w14:paraId="732593A5" w14:textId="77777777" w:rsidR="00795467" w:rsidRDefault="00795467">
      <w:pPr>
        <w:spacing w:line="360" w:lineRule="exact"/>
      </w:pPr>
    </w:p>
    <w:p w14:paraId="039E1F46" w14:textId="77777777" w:rsidR="00795467" w:rsidRDefault="00795467">
      <w:pPr>
        <w:spacing w:line="360" w:lineRule="exact"/>
      </w:pPr>
    </w:p>
    <w:p w14:paraId="64227D7F" w14:textId="77777777" w:rsidR="00795467" w:rsidRDefault="00795467">
      <w:pPr>
        <w:spacing w:line="360" w:lineRule="exact"/>
      </w:pPr>
    </w:p>
    <w:p w14:paraId="1A354C67" w14:textId="77777777" w:rsidR="00795467" w:rsidRDefault="00795467">
      <w:pPr>
        <w:spacing w:line="360" w:lineRule="exact"/>
      </w:pPr>
    </w:p>
    <w:p w14:paraId="09C0C80A" w14:textId="77777777" w:rsidR="00795467" w:rsidRDefault="00795467">
      <w:pPr>
        <w:spacing w:line="360" w:lineRule="exact"/>
      </w:pPr>
    </w:p>
    <w:p w14:paraId="43C6D916" w14:textId="77777777" w:rsidR="00795467" w:rsidRDefault="00795467">
      <w:pPr>
        <w:spacing w:line="360" w:lineRule="exact"/>
      </w:pPr>
    </w:p>
    <w:p w14:paraId="3E82F656" w14:textId="77777777" w:rsidR="00795467" w:rsidRDefault="00795467">
      <w:pPr>
        <w:spacing w:line="360" w:lineRule="exact"/>
      </w:pPr>
    </w:p>
    <w:p w14:paraId="413116D0" w14:textId="77777777" w:rsidR="00795467" w:rsidRDefault="00795467">
      <w:pPr>
        <w:spacing w:line="360" w:lineRule="exact"/>
      </w:pPr>
    </w:p>
    <w:p w14:paraId="1344EDAD" w14:textId="77777777" w:rsidR="00795467" w:rsidRDefault="00795467">
      <w:pPr>
        <w:spacing w:line="360" w:lineRule="exact"/>
      </w:pPr>
    </w:p>
    <w:p w14:paraId="565EBD98" w14:textId="77777777" w:rsidR="00795467" w:rsidRDefault="00795467">
      <w:pPr>
        <w:spacing w:line="360" w:lineRule="exact"/>
      </w:pPr>
    </w:p>
    <w:p w14:paraId="0B9C4F75" w14:textId="77777777" w:rsidR="00795467" w:rsidRDefault="00795467">
      <w:pPr>
        <w:spacing w:line="360" w:lineRule="exact"/>
      </w:pPr>
    </w:p>
    <w:p w14:paraId="06A0E9D0" w14:textId="77777777" w:rsidR="00795467" w:rsidRDefault="00795467">
      <w:pPr>
        <w:spacing w:line="360" w:lineRule="exact"/>
      </w:pPr>
    </w:p>
    <w:p w14:paraId="66368DC7" w14:textId="77777777" w:rsidR="00795467" w:rsidRDefault="00795467">
      <w:pPr>
        <w:spacing w:line="360" w:lineRule="exact"/>
      </w:pPr>
    </w:p>
    <w:p w14:paraId="55E9F47E" w14:textId="77777777" w:rsidR="00795467" w:rsidRDefault="00795467">
      <w:pPr>
        <w:spacing w:line="360" w:lineRule="exact"/>
      </w:pPr>
    </w:p>
    <w:p w14:paraId="0B556084" w14:textId="77777777" w:rsidR="00795467" w:rsidRDefault="00795467">
      <w:pPr>
        <w:spacing w:line="360" w:lineRule="exact"/>
      </w:pPr>
    </w:p>
    <w:p w14:paraId="55E37ED5" w14:textId="77777777" w:rsidR="00795467" w:rsidRDefault="00795467">
      <w:pPr>
        <w:spacing w:line="482" w:lineRule="exact"/>
      </w:pPr>
    </w:p>
    <w:p w14:paraId="1385841A" w14:textId="77777777" w:rsidR="00795467" w:rsidRDefault="00795467">
      <w:pPr>
        <w:rPr>
          <w:sz w:val="2"/>
          <w:szCs w:val="2"/>
        </w:rPr>
        <w:sectPr w:rsidR="00795467" w:rsidSect="00F670FA">
          <w:type w:val="continuous"/>
          <w:pgSz w:w="11900" w:h="16840"/>
          <w:pgMar w:top="944" w:right="1112" w:bottom="757" w:left="1102" w:header="0" w:footer="3" w:gutter="0"/>
          <w:cols w:space="720"/>
          <w:noEndnote/>
          <w:docGrid w:linePitch="360"/>
        </w:sectPr>
      </w:pPr>
    </w:p>
    <w:p w14:paraId="0429A14E" w14:textId="595316C9" w:rsidR="00795467" w:rsidRDefault="00795467">
      <w:pPr>
        <w:spacing w:line="386" w:lineRule="exact"/>
      </w:pPr>
    </w:p>
    <w:p w14:paraId="4C1DE83B" w14:textId="77777777" w:rsidR="00795467" w:rsidRDefault="00795467">
      <w:pPr>
        <w:rPr>
          <w:sz w:val="2"/>
          <w:szCs w:val="2"/>
        </w:rPr>
        <w:sectPr w:rsidR="00795467" w:rsidSect="00F670FA">
          <w:pgSz w:w="11900" w:h="16840"/>
          <w:pgMar w:top="964" w:right="1126" w:bottom="772" w:left="1102" w:header="0" w:footer="3" w:gutter="0"/>
          <w:cols w:space="720"/>
          <w:noEndnote/>
          <w:docGrid w:linePitch="360"/>
        </w:sectPr>
      </w:pPr>
    </w:p>
    <w:p w14:paraId="3262F06F" w14:textId="77777777" w:rsidR="00795467" w:rsidRDefault="00795467">
      <w:pPr>
        <w:spacing w:line="148" w:lineRule="exact"/>
        <w:rPr>
          <w:sz w:val="12"/>
          <w:szCs w:val="12"/>
        </w:rPr>
      </w:pPr>
    </w:p>
    <w:p w14:paraId="18AE935D" w14:textId="77777777" w:rsidR="00795467" w:rsidRDefault="00795467">
      <w:pPr>
        <w:rPr>
          <w:sz w:val="2"/>
          <w:szCs w:val="2"/>
        </w:rPr>
        <w:sectPr w:rsidR="00795467" w:rsidSect="00F670FA">
          <w:type w:val="continuous"/>
          <w:pgSz w:w="11900" w:h="16840"/>
          <w:pgMar w:top="1176" w:right="0" w:bottom="998" w:left="0" w:header="0" w:footer="3" w:gutter="0"/>
          <w:cols w:space="720"/>
          <w:noEndnote/>
          <w:docGrid w:linePitch="360"/>
        </w:sectPr>
      </w:pPr>
    </w:p>
    <w:p w14:paraId="7C5823BC" w14:textId="77777777" w:rsidR="00795467" w:rsidRDefault="00000000">
      <w:pPr>
        <w:pStyle w:val="Nadpis20"/>
        <w:keepNext/>
        <w:keepLines/>
        <w:shd w:val="clear" w:color="auto" w:fill="auto"/>
        <w:spacing w:after="249" w:line="200" w:lineRule="exact"/>
        <w:ind w:firstLine="0"/>
        <w:jc w:val="both"/>
      </w:pPr>
      <w:bookmarkStart w:id="24" w:name="bookmark13"/>
      <w:r>
        <w:rPr>
          <w:rStyle w:val="Nadpis21"/>
          <w:b/>
          <w:bCs/>
        </w:rPr>
        <w:t>Zúčtovací podmínky</w:t>
      </w:r>
      <w:bookmarkEnd w:id="24"/>
    </w:p>
    <w:p w14:paraId="5C5FD20A" w14:textId="045711C1" w:rsidR="00795467" w:rsidRDefault="009A37FF">
      <w:pPr>
        <w:pStyle w:val="Nadpis20"/>
        <w:keepNext/>
        <w:keepLines/>
        <w:shd w:val="clear" w:color="auto" w:fill="auto"/>
        <w:spacing w:after="25" w:line="200" w:lineRule="exact"/>
        <w:ind w:firstLine="0"/>
        <w:jc w:val="both"/>
      </w:pPr>
      <w:r>
        <w:rPr>
          <w:noProof/>
        </w:rPr>
        <mc:AlternateContent>
          <mc:Choice Requires="wps">
            <w:drawing>
              <wp:anchor distT="0" distB="0" distL="1356360" distR="63500" simplePos="0" relativeHeight="251663360" behindDoc="1" locked="0" layoutInCell="1" allowOverlap="1" wp14:anchorId="6B8DD3E1" wp14:editId="445B79A9">
                <wp:simplePos x="0" y="0"/>
                <wp:positionH relativeFrom="margin">
                  <wp:posOffset>2456815</wp:posOffset>
                </wp:positionH>
                <wp:positionV relativeFrom="paragraph">
                  <wp:posOffset>-6985</wp:posOffset>
                </wp:positionV>
                <wp:extent cx="368935" cy="127000"/>
                <wp:effectExtent l="3810" t="635" r="0" b="0"/>
                <wp:wrapSquare wrapText="left"/>
                <wp:docPr id="12366980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5325" w14:textId="77777777" w:rsidR="00795467" w:rsidRDefault="00000000">
                            <w:pPr>
                              <w:pStyle w:val="Zkladntext20"/>
                              <w:shd w:val="clear" w:color="auto" w:fill="auto"/>
                              <w:spacing w:before="0" w:after="0" w:line="200" w:lineRule="exact"/>
                              <w:ind w:firstLine="0"/>
                              <w:jc w:val="left"/>
                            </w:pPr>
                            <w:r>
                              <w:rPr>
                                <w:rStyle w:val="Zkladntext2Exact"/>
                              </w:rPr>
                              <w:t>měsíc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8DD3E1" id="Text Box 21" o:spid="_x0000_s1041" type="#_x0000_t202" style="position:absolute;left:0;text-align:left;margin-left:193.45pt;margin-top:-.55pt;width:29.05pt;height:10pt;z-index:-251653120;visibility:visible;mso-wrap-style:square;mso-width-percent:0;mso-height-percent:0;mso-wrap-distance-left:10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" filled="f" stroked="f">
                <v:textbox style="mso-fit-shape-to-text:t" inset="0,0,0,0">
                  <w:txbxContent>
                    <w:p w14:paraId="1B375325" w14:textId="77777777" w:rsidR="00795467" w:rsidRDefault="00000000">
                      <w:pPr>
                        <w:pStyle w:val="Zkladntext20"/>
                        <w:shd w:val="clear" w:color="auto" w:fill="auto"/>
                        <w:spacing w:before="0" w:after="0" w:line="200" w:lineRule="exact"/>
                        <w:ind w:firstLine="0"/>
                        <w:jc w:val="left"/>
                      </w:pPr>
                      <w:r>
                        <w:rPr>
                          <w:rStyle w:val="Zkladntext2Exact"/>
                        </w:rPr>
                        <w:t>měsíc</w:t>
                      </w:r>
                    </w:p>
                  </w:txbxContent>
                </v:textbox>
                <w10:wrap type="square" side="left" anchorx="margin"/>
              </v:shape>
            </w:pict>
          </mc:Fallback>
        </mc:AlternateContent>
      </w:r>
      <w:bookmarkStart w:id="25" w:name="bookmark14"/>
      <w:r w:rsidR="00000000">
        <w:t>Zúčtovací období:</w:t>
      </w:r>
      <w:bookmarkEnd w:id="25"/>
    </w:p>
    <w:p w14:paraId="6309B574" w14:textId="77777777" w:rsidR="00795467" w:rsidRDefault="00000000">
      <w:pPr>
        <w:pStyle w:val="Nadpis20"/>
        <w:keepNext/>
        <w:keepLines/>
        <w:shd w:val="clear" w:color="auto" w:fill="auto"/>
        <w:tabs>
          <w:tab w:val="left" w:pos="3850"/>
        </w:tabs>
        <w:spacing w:line="480" w:lineRule="exact"/>
        <w:ind w:firstLine="0"/>
        <w:jc w:val="both"/>
      </w:pPr>
      <w:bookmarkStart w:id="26" w:name="bookmark15"/>
      <w:r>
        <w:t>Splatnost zúčtovací faktury:</w:t>
      </w:r>
      <w:r>
        <w:tab/>
      </w:r>
      <w:r>
        <w:rPr>
          <w:rStyle w:val="Nadpis2Netun"/>
        </w:rPr>
        <w:t>21 dní</w:t>
      </w:r>
      <w:bookmarkEnd w:id="26"/>
    </w:p>
    <w:p w14:paraId="5D3BEB3C" w14:textId="77777777" w:rsidR="00B7230D" w:rsidRDefault="00000000">
      <w:pPr>
        <w:pStyle w:val="Zkladntext30"/>
        <w:shd w:val="clear" w:color="auto" w:fill="auto"/>
        <w:spacing w:line="480" w:lineRule="exact"/>
        <w:jc w:val="left"/>
        <w:rPr>
          <w:rStyle w:val="Zkladntext3Netun"/>
        </w:rPr>
      </w:pPr>
      <w:r>
        <w:t xml:space="preserve">Zálohy v průběhu zúčtovacího období: </w:t>
      </w:r>
      <w:proofErr w:type="gramStart"/>
      <w:r>
        <w:rPr>
          <w:rStyle w:val="Zkladntext3Netun"/>
        </w:rPr>
        <w:t>měsíční - splatné</w:t>
      </w:r>
      <w:proofErr w:type="gramEnd"/>
      <w:r>
        <w:rPr>
          <w:rStyle w:val="Zkladntext3Netun"/>
        </w:rPr>
        <w:t xml:space="preserve"> nejdříve k 15. dni kalendářního měsíce </w:t>
      </w:r>
    </w:p>
    <w:p w14:paraId="110C4610" w14:textId="1C21F18A" w:rsidR="00B7230D" w:rsidRDefault="00000000">
      <w:pPr>
        <w:pStyle w:val="Zkladntext30"/>
        <w:shd w:val="clear" w:color="auto" w:fill="auto"/>
        <w:spacing w:line="480" w:lineRule="exact"/>
        <w:jc w:val="left"/>
        <w:rPr>
          <w:rStyle w:val="Zkladntext3Netun"/>
        </w:rPr>
      </w:pPr>
      <w:r>
        <w:t xml:space="preserve">Způsob sjednávání odběrových diagramů: </w:t>
      </w:r>
      <w:r>
        <w:rPr>
          <w:rStyle w:val="Zkladntext3Netun"/>
        </w:rPr>
        <w:t xml:space="preserve">nesjednává se </w:t>
      </w:r>
    </w:p>
    <w:p w14:paraId="06830B98" w14:textId="3CD9F802" w:rsidR="00795467" w:rsidRDefault="00000000">
      <w:pPr>
        <w:pStyle w:val="Zkladntext30"/>
        <w:shd w:val="clear" w:color="auto" w:fill="auto"/>
        <w:spacing w:line="480" w:lineRule="exact"/>
        <w:jc w:val="left"/>
      </w:pPr>
      <w:r>
        <w:rPr>
          <w:rStyle w:val="Zkladntext31"/>
          <w:b/>
          <w:bCs/>
        </w:rPr>
        <w:t>Ostatní podmínky:</w:t>
      </w:r>
    </w:p>
    <w:p w14:paraId="6C6081A2" w14:textId="77777777" w:rsidR="00795467" w:rsidRDefault="00000000">
      <w:pPr>
        <w:pStyle w:val="Zkladntext20"/>
        <w:shd w:val="clear" w:color="auto" w:fill="auto"/>
        <w:spacing w:before="0" w:after="180" w:line="240" w:lineRule="exact"/>
        <w:ind w:right="140" w:firstLine="0"/>
        <w:jc w:val="both"/>
      </w:pPr>
      <w:r>
        <w:t>Není-li níže uvedeno jinak, bude dodavatel odběrateli účtovat dodávku samostatnou fakturou v elektronické podobě ve formátu PDF za každé odběrné místo zvlášť.</w:t>
      </w:r>
    </w:p>
    <w:p w14:paraId="4D5A25A0" w14:textId="77777777" w:rsidR="00795467" w:rsidRDefault="00000000">
      <w:pPr>
        <w:pStyle w:val="Zkladntext20"/>
        <w:shd w:val="clear" w:color="auto" w:fill="auto"/>
        <w:spacing w:before="0" w:after="180" w:line="240" w:lineRule="exact"/>
        <w:ind w:firstLine="0"/>
        <w:jc w:val="left"/>
      </w:pPr>
      <w:r>
        <w:t>Není-li níže uvedeno jinak, bude dodavatel odběrateli předepisovat a účtovat zálohy samostatným předpisem a samostatným daňovým dokladem o přijetí platby v elektronické podobě ve formátu PDF za každé odběrné místo zvlášť.</w:t>
      </w:r>
    </w:p>
    <w:p w14:paraId="16625C0B" w14:textId="77777777" w:rsidR="00795467" w:rsidRDefault="00000000">
      <w:pPr>
        <w:pStyle w:val="Zkladntext20"/>
        <w:shd w:val="clear" w:color="auto" w:fill="auto"/>
        <w:spacing w:before="0" w:after="180" w:line="240" w:lineRule="exact"/>
        <w:ind w:firstLine="0"/>
        <w:jc w:val="both"/>
      </w:pPr>
      <w:r>
        <w:t>Odběratel je oprávněn uplatnit u dodavatele požadavek na změnu výše Denní rezervované kapacity (DRK) v rámci energetických předpisů.</w:t>
      </w:r>
    </w:p>
    <w:p w14:paraId="5671E192" w14:textId="77777777" w:rsidR="00795467" w:rsidRDefault="00000000">
      <w:pPr>
        <w:pStyle w:val="Zkladntext20"/>
        <w:shd w:val="clear" w:color="auto" w:fill="auto"/>
        <w:spacing w:before="0" w:after="180" w:line="240" w:lineRule="exact"/>
        <w:ind w:firstLine="0"/>
        <w:jc w:val="left"/>
      </w:pPr>
      <w:r>
        <w:t>Odběratel je oprávněn uplatnit u dodavatele požadavek na zajištění Měsíční rezervované kapacity na příslušný kalendářní měsíc v rámci příslušných energetických předpisů.</w:t>
      </w:r>
    </w:p>
    <w:p w14:paraId="69E77421" w14:textId="77777777" w:rsidR="00795467" w:rsidRDefault="00000000">
      <w:pPr>
        <w:pStyle w:val="Zkladntext20"/>
        <w:shd w:val="clear" w:color="auto" w:fill="auto"/>
        <w:spacing w:before="0" w:after="180" w:line="240" w:lineRule="exact"/>
        <w:ind w:firstLine="0"/>
        <w:jc w:val="left"/>
      </w:pPr>
      <w:r>
        <w:t xml:space="preserve">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w:t>
      </w:r>
      <w:proofErr w:type="gramStart"/>
      <w:r>
        <w:t>míst,</w:t>
      </w:r>
      <w:proofErr w:type="gramEnd"/>
      <w:r>
        <w:t xml:space="preserve"> apod.</w:t>
      </w:r>
    </w:p>
    <w:p w14:paraId="6F5F0AE0" w14:textId="77777777" w:rsidR="00795467" w:rsidRDefault="00000000">
      <w:pPr>
        <w:pStyle w:val="Zkladntext20"/>
        <w:shd w:val="clear" w:color="auto" w:fill="auto"/>
        <w:spacing w:before="0" w:after="212" w:line="240" w:lineRule="exact"/>
        <w:ind w:firstLine="0"/>
        <w:jc w:val="left"/>
      </w:pPr>
      <w:r>
        <w:t xml:space="preserve">Dodavatel poskytne po skončení období dodávky centrálnímu zadavateli, Kraj Vysočina, Žižkova 1882/57, 586 01 Jihlava, IČ 70890749, na jeho vyžádání soubor dat v elektronické podobě, obsahující kompletní údaje o realizované dodávce plynu v rozsahu fakturačních dokladů za celé období dodávky, a to do </w:t>
      </w:r>
      <w:proofErr w:type="gramStart"/>
      <w:r>
        <w:t>30ti</w:t>
      </w:r>
      <w:proofErr w:type="gramEnd"/>
      <w:r>
        <w:t xml:space="preserve"> dnů ode dne písemného doručení vyžádání dodavateli.</w:t>
      </w:r>
    </w:p>
    <w:p w14:paraId="2C311B01" w14:textId="77777777" w:rsidR="00795467" w:rsidRDefault="00000000">
      <w:pPr>
        <w:pStyle w:val="Nadpis20"/>
        <w:keepNext/>
        <w:keepLines/>
        <w:shd w:val="clear" w:color="auto" w:fill="auto"/>
        <w:spacing w:after="217" w:line="200" w:lineRule="exact"/>
        <w:ind w:firstLine="0"/>
        <w:jc w:val="both"/>
      </w:pPr>
      <w:bookmarkStart w:id="27" w:name="bookmark16"/>
      <w:r>
        <w:rPr>
          <w:rStyle w:val="Nadpis21"/>
          <w:b/>
          <w:bCs/>
        </w:rPr>
        <w:t>Dodací podmínky</w:t>
      </w:r>
      <w:bookmarkEnd w:id="27"/>
    </w:p>
    <w:p w14:paraId="72E5B0EE" w14:textId="77777777" w:rsidR="00795467" w:rsidRDefault="00000000">
      <w:pPr>
        <w:pStyle w:val="Zkladntext20"/>
        <w:numPr>
          <w:ilvl w:val="0"/>
          <w:numId w:val="1"/>
        </w:numPr>
        <w:shd w:val="clear" w:color="auto" w:fill="auto"/>
        <w:tabs>
          <w:tab w:val="left" w:pos="270"/>
        </w:tabs>
        <w:spacing w:before="0" w:after="180" w:line="240" w:lineRule="exact"/>
        <w:ind w:left="260"/>
        <w:jc w:val="left"/>
      </w:pPr>
      <w:r>
        <w:t>Dodavatel je povinen dodávat sjednané množství plynu do odběrného místa odběratele v rozsahu a za podmínek uzavřeného burzovního obchodu (závěrkového listu) v kvalitě podle Řádu provozovatele přepravní soustavy, ke které je odběrné místo připojeno, pokud tomu nebrání okolnosti vyvolané provozovatelem přepravní nebo distribuční soustavy nebo okolnosti stanovené příslušnými právními předpisy.</w:t>
      </w:r>
    </w:p>
    <w:p w14:paraId="70C183CF" w14:textId="77777777" w:rsidR="00795467" w:rsidRDefault="00000000">
      <w:pPr>
        <w:pStyle w:val="Zkladntext20"/>
        <w:numPr>
          <w:ilvl w:val="0"/>
          <w:numId w:val="1"/>
        </w:numPr>
        <w:shd w:val="clear" w:color="auto" w:fill="auto"/>
        <w:tabs>
          <w:tab w:val="left" w:pos="284"/>
        </w:tabs>
        <w:spacing w:before="0" w:after="180" w:line="240" w:lineRule="exact"/>
        <w:ind w:left="260"/>
        <w:jc w:val="left"/>
      </w:pPr>
      <w:r>
        <w:t>Dodávka plynu je splněna přechodem plynu z příslušné distribuční soustavy přes měřící zařízení do odběrného místa odběratele.</w:t>
      </w:r>
    </w:p>
    <w:p w14:paraId="4AEA8506" w14:textId="77777777" w:rsidR="00795467" w:rsidRDefault="00000000">
      <w:pPr>
        <w:pStyle w:val="Zkladntext20"/>
        <w:numPr>
          <w:ilvl w:val="0"/>
          <w:numId w:val="1"/>
        </w:numPr>
        <w:shd w:val="clear" w:color="auto" w:fill="auto"/>
        <w:tabs>
          <w:tab w:val="left" w:pos="279"/>
        </w:tabs>
        <w:spacing w:before="0" w:after="180" w:line="240" w:lineRule="exact"/>
        <w:ind w:left="260"/>
        <w:jc w:val="left"/>
      </w:pPr>
      <w:r>
        <w:t>Dodavatel je povinen zajistit na vlastní jméno a na vlastní účet pro odběrné místo odběratele přepravu plynu, uskladnění plynu, distribuci plynu a ostatní související služby.</w:t>
      </w:r>
    </w:p>
    <w:p w14:paraId="21FE1584" w14:textId="77777777" w:rsidR="00795467" w:rsidRDefault="00000000">
      <w:pPr>
        <w:pStyle w:val="Zkladntext20"/>
        <w:numPr>
          <w:ilvl w:val="0"/>
          <w:numId w:val="1"/>
        </w:numPr>
        <w:shd w:val="clear" w:color="auto" w:fill="auto"/>
        <w:tabs>
          <w:tab w:val="left" w:pos="284"/>
        </w:tabs>
        <w:spacing w:before="0" w:after="180" w:line="240" w:lineRule="exact"/>
        <w:ind w:left="260"/>
        <w:jc w:val="left"/>
      </w:pPr>
      <w:r>
        <w:t>Dodavatel je povinen ve smyslu příslušného platného právního předpisu převzít závazek odběratele odebrat plyn z plynárenské soustavy a nést plnou zodpovědnost za odchylku odběratele vztahující se k odběrnému místu odběratele. Z důvodu přenesení odpovědnosti za odchylku na dodavatele není odběratel oprávněn mít pro dodávku plynu do odběrného místa dle burzovního obchodu (závěrkového listu) jiného nebo více jiných dodavatelů. Odběratel se zavazuje ukončit smlouvu s předcházejícím dodavatelem, pokud k tomu nezplnomocní dodavatele, který mu bude dodávat plyn na základě burzovního obchodu (závěrkového listu).</w:t>
      </w:r>
    </w:p>
    <w:p w14:paraId="2B8C36BB" w14:textId="77777777" w:rsidR="00795467" w:rsidRDefault="00000000">
      <w:pPr>
        <w:pStyle w:val="Zkladntext20"/>
        <w:numPr>
          <w:ilvl w:val="0"/>
          <w:numId w:val="1"/>
        </w:numPr>
        <w:shd w:val="clear" w:color="auto" w:fill="auto"/>
        <w:tabs>
          <w:tab w:val="left" w:pos="284"/>
        </w:tabs>
        <w:spacing w:before="0" w:after="0" w:line="240" w:lineRule="exact"/>
        <w:ind w:left="260"/>
        <w:jc w:val="left"/>
        <w:sectPr w:rsidR="00795467" w:rsidSect="00F670FA">
          <w:type w:val="continuous"/>
          <w:pgSz w:w="11900" w:h="16840"/>
          <w:pgMar w:top="1176" w:right="1126" w:bottom="998" w:left="1102" w:header="0" w:footer="3" w:gutter="0"/>
          <w:cols w:space="720"/>
          <w:noEndnote/>
          <w:docGrid w:linePitch="360"/>
        </w:sectPr>
      </w:pPr>
      <w:r>
        <w:t>Dodávka plynu se považuje za zahájenou první plynárenský den burzovním obchodem sjednaného období dodávky plynu a za ukončenou poslední plynárenský den burzovním obchodem sjednaného období dodávky plynu. Odběratel je povinen nahlásit dodavateli stav měřícího zařízení v odběrném místě k prvnímu kalendářnímu dni zahájení burzovním obchodem sjednané dodávky plynu, a to nejpozději jeden</w:t>
      </w:r>
    </w:p>
    <w:p w14:paraId="3D1C6C3D" w14:textId="1EE8856B" w:rsidR="00795467" w:rsidRDefault="00795467">
      <w:pPr>
        <w:framePr w:h="528" w:wrap="notBeside" w:vAnchor="text" w:hAnchor="text" w:y="1"/>
        <w:rPr>
          <w:sz w:val="2"/>
          <w:szCs w:val="2"/>
        </w:rPr>
      </w:pPr>
    </w:p>
    <w:p w14:paraId="067144DE" w14:textId="77777777" w:rsidR="00795467" w:rsidRDefault="00795467">
      <w:pPr>
        <w:rPr>
          <w:sz w:val="2"/>
          <w:szCs w:val="2"/>
        </w:rPr>
      </w:pPr>
    </w:p>
    <w:p w14:paraId="426BB0EB" w14:textId="77777777" w:rsidR="00795467" w:rsidRDefault="00000000">
      <w:pPr>
        <w:pStyle w:val="Zkladntext20"/>
        <w:shd w:val="clear" w:color="auto" w:fill="auto"/>
        <w:spacing w:before="137" w:after="180" w:line="240" w:lineRule="exact"/>
        <w:ind w:left="260" w:firstLine="0"/>
        <w:jc w:val="left"/>
      </w:pPr>
      <w:r>
        <w:t>kalendářní den po tomto datu. V případě, že tak neučiní, bude počáteční stav měřícího zařízení stanoven provozovatelem distribuční soustavy v souladu s Řádem provozovatele distribuční soustavy. Odběratel se tímto vzdává nároku na reklamaci takového stavu měřícího zařízení a takto stanovený stav měřícího zařízení plně respektuje.</w:t>
      </w:r>
    </w:p>
    <w:p w14:paraId="386F1105" w14:textId="77777777" w:rsidR="00795467" w:rsidRDefault="00000000">
      <w:pPr>
        <w:pStyle w:val="Zkladntext20"/>
        <w:numPr>
          <w:ilvl w:val="0"/>
          <w:numId w:val="1"/>
        </w:numPr>
        <w:shd w:val="clear" w:color="auto" w:fill="auto"/>
        <w:tabs>
          <w:tab w:val="left" w:pos="284"/>
        </w:tabs>
        <w:spacing w:before="0" w:after="180" w:line="240" w:lineRule="exact"/>
        <w:ind w:left="260"/>
        <w:jc w:val="left"/>
      </w:pPr>
      <w:r>
        <w:t>Odběratel je povinen v případě neočekávané události, která má vliv na jeho odběr plynu (havárie odběrného plynového zařízení nebo výrobního zařízení), oznámit tuto událost bez zbytečného odkladu dodavateli. V případě plánované události, která má vliv na jeho odběr plynu (plánovaná oprava odběrného plynového nebo výrobního zařízení, celozávodní dovolená), je odběratel povinen oznámit tuto skutečnost dodavateli nejpozději 10 kalendářních dnů před jejím počátkem.</w:t>
      </w:r>
    </w:p>
    <w:p w14:paraId="17ECCB01" w14:textId="77777777" w:rsidR="00795467" w:rsidRDefault="00000000">
      <w:pPr>
        <w:pStyle w:val="Zkladntext20"/>
        <w:numPr>
          <w:ilvl w:val="0"/>
          <w:numId w:val="1"/>
        </w:numPr>
        <w:shd w:val="clear" w:color="auto" w:fill="auto"/>
        <w:tabs>
          <w:tab w:val="left" w:pos="284"/>
        </w:tabs>
        <w:spacing w:before="0" w:after="0" w:line="240" w:lineRule="exact"/>
        <w:ind w:left="260"/>
        <w:jc w:val="left"/>
      </w:pPr>
      <w:r>
        <w:t>Sjednaná dodávka plynu může být omezena, pokud bude provozovatelem přepravní soustavy vyhlášen stav nouze podle příslušných platných právních předpisů. Odběratel je povinen sledovat informace</w:t>
      </w:r>
    </w:p>
    <w:p w14:paraId="7234A533" w14:textId="77777777" w:rsidR="00795467" w:rsidRDefault="00000000">
      <w:pPr>
        <w:pStyle w:val="Zkladntext20"/>
        <w:shd w:val="clear" w:color="auto" w:fill="auto"/>
        <w:spacing w:before="0" w:after="180" w:line="240" w:lineRule="exact"/>
        <w:ind w:left="260" w:firstLine="0"/>
        <w:jc w:val="left"/>
      </w:pPr>
      <w:r>
        <w:t>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14:paraId="68B28C70" w14:textId="77777777" w:rsidR="00795467" w:rsidRDefault="00000000">
      <w:pPr>
        <w:pStyle w:val="Zkladntext20"/>
        <w:numPr>
          <w:ilvl w:val="0"/>
          <w:numId w:val="1"/>
        </w:numPr>
        <w:shd w:val="clear" w:color="auto" w:fill="auto"/>
        <w:tabs>
          <w:tab w:val="left" w:pos="279"/>
        </w:tabs>
        <w:spacing w:before="0" w:after="0" w:line="240" w:lineRule="exact"/>
        <w:ind w:left="260"/>
        <w:jc w:val="left"/>
      </w:pPr>
      <w:r>
        <w:t>Dodavatelem dodané a odběratelem odebrané množství plynu bude v odběrném místě měřeno měřícím zařízením ve vlastnictví příslušného provozovatele distribuční soustavy, který zodpovídá za správnost naměřených údajů. O druhu, velikosti, umístění a skladbě měřícího zařízení rozhoduje příslušný provozovatel distribuční soustavy. Odběratel je povinen odebírat plyn pouze přes měřidlo, které připojil provozovatel distribuční soustavy. Odběratel je povinen udržovat odběrné zařízení ve stavu, který odpovídá příslušným technickým normám a platným právním předpisům a který umožňuje jeho řádný</w:t>
      </w:r>
    </w:p>
    <w:p w14:paraId="24C288B8" w14:textId="77777777" w:rsidR="00795467" w:rsidRDefault="00000000">
      <w:pPr>
        <w:pStyle w:val="Zkladntext20"/>
        <w:shd w:val="clear" w:color="auto" w:fill="auto"/>
        <w:spacing w:before="0" w:after="180" w:line="240" w:lineRule="exact"/>
        <w:ind w:left="260" w:firstLine="0"/>
        <w:jc w:val="left"/>
      </w:pPr>
      <w:r>
        <w:t>a spolehlivý provoz.</w:t>
      </w:r>
    </w:p>
    <w:p w14:paraId="5603C120" w14:textId="77777777" w:rsidR="00795467" w:rsidRDefault="00000000">
      <w:pPr>
        <w:pStyle w:val="Zkladntext20"/>
        <w:numPr>
          <w:ilvl w:val="0"/>
          <w:numId w:val="1"/>
        </w:numPr>
        <w:shd w:val="clear" w:color="auto" w:fill="auto"/>
        <w:tabs>
          <w:tab w:val="left" w:pos="279"/>
        </w:tabs>
        <w:spacing w:before="0" w:after="180" w:line="240" w:lineRule="exact"/>
        <w:ind w:left="260"/>
        <w:jc w:val="left"/>
      </w:pPr>
      <w:r>
        <w:t xml:space="preserve">Měření dodávek plynu včetně vyhodnocování, předávání výsledků měření a dalších nezbytných informací pro vyúčtování dodávky plynu je zajišťováno příslušným provozovatelem distribuční soustavy. Naměřený objem plynu bude v souladu s platnými právními předpisy přepočítáván na vztažené podmínky a energii vyjádřenou v </w:t>
      </w:r>
      <w:proofErr w:type="spellStart"/>
      <w:r>
        <w:t>MWh</w:t>
      </w:r>
      <w:proofErr w:type="spellEnd"/>
      <w:r>
        <w:t>, resp. kWh.</w:t>
      </w:r>
    </w:p>
    <w:p w14:paraId="6914D0FF" w14:textId="77777777" w:rsidR="00795467" w:rsidRDefault="00000000">
      <w:pPr>
        <w:pStyle w:val="Zkladntext20"/>
        <w:numPr>
          <w:ilvl w:val="0"/>
          <w:numId w:val="1"/>
        </w:numPr>
        <w:shd w:val="clear" w:color="auto" w:fill="auto"/>
        <w:tabs>
          <w:tab w:val="left" w:pos="385"/>
        </w:tabs>
        <w:spacing w:before="0" w:after="212" w:line="240" w:lineRule="exact"/>
        <w:ind w:left="260"/>
        <w:jc w:val="left"/>
      </w:pPr>
      <w:r>
        <w:t>Odběratel se zavazuje umožnit přístup k měřícímu zařízení na odběrném místě pro potřebu kontroly správnosti měřených údajů, provedení odečtů nebo kontroly, opravy, údržby, výměny nebo odebrání měřidla, a to rovněž při ukončení odběru nebo přerušení dodávky plynu. Odběratel je povinen zdržet se jakýchkoliv zásahů do měřidla a jeho připojení včetně plomb, a zabezpečit měřidlo tak, aby nemohlo dojít k jeho poškození, odcizení nebo porušení plomb. Odběratel je dále povinen bez zbytečného odkladu oznámit dodavateli poškození měřícího zařízení nebo jeho plomby, případně jinou událost, která má vliv na řádnou funkci měřícího zařízení.</w:t>
      </w:r>
    </w:p>
    <w:p w14:paraId="5EA2C7D0" w14:textId="77777777" w:rsidR="00795467" w:rsidRDefault="00000000">
      <w:pPr>
        <w:pStyle w:val="Nadpis20"/>
        <w:keepNext/>
        <w:keepLines/>
        <w:shd w:val="clear" w:color="auto" w:fill="auto"/>
        <w:spacing w:after="217" w:line="200" w:lineRule="exact"/>
        <w:ind w:left="260"/>
      </w:pPr>
      <w:bookmarkStart w:id="28" w:name="bookmark17"/>
      <w:r>
        <w:rPr>
          <w:rStyle w:val="Nadpis21"/>
          <w:b/>
          <w:bCs/>
        </w:rPr>
        <w:t>Platební podmínky</w:t>
      </w:r>
      <w:bookmarkEnd w:id="28"/>
    </w:p>
    <w:p w14:paraId="25D85619" w14:textId="77777777" w:rsidR="00795467" w:rsidRDefault="00000000">
      <w:pPr>
        <w:pStyle w:val="Zkladntext20"/>
        <w:numPr>
          <w:ilvl w:val="0"/>
          <w:numId w:val="2"/>
        </w:numPr>
        <w:shd w:val="clear" w:color="auto" w:fill="auto"/>
        <w:tabs>
          <w:tab w:val="left" w:pos="270"/>
        </w:tabs>
        <w:spacing w:before="0" w:after="0" w:line="240" w:lineRule="exact"/>
        <w:ind w:firstLine="0"/>
        <w:jc w:val="both"/>
      </w:pPr>
      <w:r>
        <w:t>Odběratel je povinen zaplatit dodavateli za dodávku plynu cenu, která je tvořena:</w:t>
      </w:r>
    </w:p>
    <w:p w14:paraId="776BC742" w14:textId="77777777" w:rsidR="00795467" w:rsidRDefault="00000000">
      <w:pPr>
        <w:pStyle w:val="Zkladntext20"/>
        <w:numPr>
          <w:ilvl w:val="0"/>
          <w:numId w:val="3"/>
        </w:numPr>
        <w:shd w:val="clear" w:color="auto" w:fill="auto"/>
        <w:tabs>
          <w:tab w:val="left" w:pos="558"/>
        </w:tabs>
        <w:spacing w:before="0" w:after="0" w:line="240" w:lineRule="exact"/>
        <w:ind w:left="260" w:firstLine="0"/>
        <w:jc w:val="both"/>
      </w:pPr>
      <w:r>
        <w:t>cenou za dodávku komodity plyn, která je stanovena burzovním obchodem (závěrkovým listem),</w:t>
      </w:r>
    </w:p>
    <w:p w14:paraId="7CC8286F" w14:textId="77777777" w:rsidR="00795467" w:rsidRDefault="00000000">
      <w:pPr>
        <w:pStyle w:val="Zkladntext20"/>
        <w:numPr>
          <w:ilvl w:val="0"/>
          <w:numId w:val="3"/>
        </w:numPr>
        <w:shd w:val="clear" w:color="auto" w:fill="auto"/>
        <w:tabs>
          <w:tab w:val="left" w:pos="558"/>
        </w:tabs>
        <w:spacing w:before="0" w:after="0" w:line="240" w:lineRule="exact"/>
        <w:ind w:left="260" w:firstLine="0"/>
        <w:jc w:val="both"/>
      </w:pPr>
      <w:r>
        <w:t>pevnou kapacitní složkou ceny</w:t>
      </w:r>
    </w:p>
    <w:p w14:paraId="25C41519" w14:textId="77777777" w:rsidR="00795467" w:rsidRDefault="00000000">
      <w:pPr>
        <w:pStyle w:val="Zkladntext20"/>
        <w:numPr>
          <w:ilvl w:val="0"/>
          <w:numId w:val="3"/>
        </w:numPr>
        <w:shd w:val="clear" w:color="auto" w:fill="auto"/>
        <w:tabs>
          <w:tab w:val="left" w:pos="558"/>
        </w:tabs>
        <w:spacing w:before="0" w:after="0" w:line="240" w:lineRule="exact"/>
        <w:ind w:left="480" w:hanging="220"/>
        <w:jc w:val="left"/>
      </w:pPr>
      <w:r>
        <w:t>cenou za přepravu plynu, uskladnění plynu, distribuci plynu a související služby stanovenou v souladu se všeobecně závaznými právními předpisy, zejména cenovými rozhodnutími příslušných správních</w:t>
      </w:r>
    </w:p>
    <w:p w14:paraId="6E6A33C6" w14:textId="77777777" w:rsidR="00795467" w:rsidRDefault="00000000">
      <w:pPr>
        <w:pStyle w:val="Zkladntext20"/>
        <w:shd w:val="clear" w:color="auto" w:fill="auto"/>
        <w:spacing w:before="0" w:after="180" w:line="240" w:lineRule="exact"/>
        <w:ind w:left="480" w:firstLine="0"/>
        <w:jc w:val="left"/>
      </w:pPr>
      <w:r>
        <w:t>a regulačních orgánů.</w:t>
      </w:r>
    </w:p>
    <w:p w14:paraId="7B512F02" w14:textId="77777777" w:rsidR="00795467" w:rsidRDefault="00000000">
      <w:pPr>
        <w:pStyle w:val="Zkladntext20"/>
        <w:numPr>
          <w:ilvl w:val="0"/>
          <w:numId w:val="2"/>
        </w:numPr>
        <w:shd w:val="clear" w:color="auto" w:fill="auto"/>
        <w:tabs>
          <w:tab w:val="left" w:pos="284"/>
        </w:tabs>
        <w:spacing w:before="0" w:after="180" w:line="240" w:lineRule="exact"/>
        <w:ind w:left="260"/>
        <w:jc w:val="left"/>
      </w:pPr>
      <w:r>
        <w:t>Dodávky plynu se v průběhu zúčtovacího období vyúčtovávají fakturami, které musí mít náležitosti daňových dokladů podle příslušných právních předpisů.</w:t>
      </w:r>
    </w:p>
    <w:p w14:paraId="74855822" w14:textId="77777777" w:rsidR="00795467" w:rsidRDefault="00000000">
      <w:pPr>
        <w:pStyle w:val="Zkladntext20"/>
        <w:numPr>
          <w:ilvl w:val="0"/>
          <w:numId w:val="2"/>
        </w:numPr>
        <w:shd w:val="clear" w:color="auto" w:fill="auto"/>
        <w:tabs>
          <w:tab w:val="left" w:pos="284"/>
        </w:tabs>
        <w:spacing w:before="0" w:after="0" w:line="240" w:lineRule="exact"/>
        <w:ind w:left="260"/>
        <w:jc w:val="left"/>
      </w:pPr>
      <w:r>
        <w:t xml:space="preserve">K účtované ceně dodávky plynu se připočítává daň z plynu, daň z přidané hodnoty, poplatky a jiné nepřímé daně stanovené v souladu s příslušnými právními předpisy. Odběratel je povinen předložit dodavateli doklady, na </w:t>
      </w:r>
      <w:proofErr w:type="gramStart"/>
      <w:r>
        <w:t>základě</w:t>
      </w:r>
      <w:proofErr w:type="gramEnd"/>
      <w:r>
        <w:t xml:space="preserve"> kterých uplatňuje osvobození od příslušné daně. Zároveň je odběratel povinen v případě změny, zániku či zrušení příslušného dokladu, na </w:t>
      </w:r>
      <w:proofErr w:type="gramStart"/>
      <w:r>
        <w:t>základě</w:t>
      </w:r>
      <w:proofErr w:type="gramEnd"/>
      <w:r>
        <w:t xml:space="preserve"> kterého uplatňuje osvobození dle předchozí věty, tuto skutečnost dodavateli oznámit, a to bez zbytečného odkladu, nejdéle však</w:t>
      </w:r>
    </w:p>
    <w:p w14:paraId="3A930CA9" w14:textId="77777777" w:rsidR="00795467" w:rsidRDefault="00000000">
      <w:pPr>
        <w:pStyle w:val="Zkladntext20"/>
        <w:shd w:val="clear" w:color="auto" w:fill="auto"/>
        <w:spacing w:before="0" w:after="180" w:line="240" w:lineRule="exact"/>
        <w:ind w:left="260" w:firstLine="0"/>
        <w:jc w:val="left"/>
      </w:pPr>
      <w:r>
        <w:t xml:space="preserve">do druhého pracovního dne ode dne změny, zániku nebo zrušení tohoto dokladu, na </w:t>
      </w:r>
      <w:proofErr w:type="gramStart"/>
      <w:r>
        <w:t>základě</w:t>
      </w:r>
      <w:proofErr w:type="gramEnd"/>
      <w:r>
        <w:t xml:space="preserve"> kterého uplatňuje osvobození. Odběratel je odpovědný za škodu, která vznikne dodavateli porušením povinnosti zákazníka uvedené v předchozí větě.</w:t>
      </w:r>
    </w:p>
    <w:p w14:paraId="3659700F" w14:textId="77777777" w:rsidR="00795467" w:rsidRDefault="00000000">
      <w:pPr>
        <w:pStyle w:val="Zkladntext20"/>
        <w:numPr>
          <w:ilvl w:val="0"/>
          <w:numId w:val="2"/>
        </w:numPr>
        <w:shd w:val="clear" w:color="auto" w:fill="auto"/>
        <w:tabs>
          <w:tab w:val="left" w:pos="284"/>
        </w:tabs>
        <w:spacing w:before="0" w:after="0" w:line="240" w:lineRule="exact"/>
        <w:ind w:left="260"/>
        <w:jc w:val="left"/>
        <w:sectPr w:rsidR="00795467" w:rsidSect="00F670FA">
          <w:pgSz w:w="11900" w:h="16840"/>
          <w:pgMar w:top="470" w:right="1107" w:bottom="470" w:left="1107" w:header="0" w:footer="3" w:gutter="0"/>
          <w:cols w:space="720"/>
          <w:noEndnote/>
          <w:docGrid w:linePitch="360"/>
        </w:sectPr>
      </w:pPr>
      <w:r>
        <w:t>V průběhu zúčtovacího období hradí odběratel dodavateli za dodávky plynu pravidelné zálohy, pokud není burzovním obchodem sjednáno jinak. Jejich výše je určena podle celkové předpokládané platby</w:t>
      </w:r>
    </w:p>
    <w:p w14:paraId="202CBFED" w14:textId="12929319" w:rsidR="00795467" w:rsidRDefault="00795467">
      <w:pPr>
        <w:framePr w:h="528" w:wrap="notBeside" w:vAnchor="text" w:hAnchor="text" w:y="1"/>
        <w:rPr>
          <w:sz w:val="2"/>
          <w:szCs w:val="2"/>
        </w:rPr>
      </w:pPr>
    </w:p>
    <w:p w14:paraId="6FCB9DB8" w14:textId="77777777" w:rsidR="00795467" w:rsidRDefault="00795467">
      <w:pPr>
        <w:rPr>
          <w:sz w:val="2"/>
          <w:szCs w:val="2"/>
        </w:rPr>
      </w:pPr>
    </w:p>
    <w:p w14:paraId="716E85A4" w14:textId="77777777" w:rsidR="00795467" w:rsidRDefault="00000000">
      <w:pPr>
        <w:pStyle w:val="Zkladntext20"/>
        <w:shd w:val="clear" w:color="auto" w:fill="auto"/>
        <w:spacing w:before="137" w:after="180" w:line="240" w:lineRule="exact"/>
        <w:ind w:left="260" w:right="860" w:firstLine="0"/>
        <w:jc w:val="left"/>
      </w:pPr>
      <w:r>
        <w:t>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14:paraId="3809D0B3" w14:textId="77777777" w:rsidR="00795467" w:rsidRDefault="00000000">
      <w:pPr>
        <w:pStyle w:val="Zkladntext20"/>
        <w:numPr>
          <w:ilvl w:val="0"/>
          <w:numId w:val="2"/>
        </w:numPr>
        <w:shd w:val="clear" w:color="auto" w:fill="auto"/>
        <w:tabs>
          <w:tab w:val="left" w:pos="279"/>
        </w:tabs>
        <w:spacing w:before="0" w:after="180" w:line="240" w:lineRule="exact"/>
        <w:ind w:left="260"/>
        <w:jc w:val="left"/>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14:paraId="6B98410F" w14:textId="77777777" w:rsidR="00795467" w:rsidRDefault="00000000">
      <w:pPr>
        <w:pStyle w:val="Zkladntext20"/>
        <w:numPr>
          <w:ilvl w:val="0"/>
          <w:numId w:val="2"/>
        </w:numPr>
        <w:shd w:val="clear" w:color="auto" w:fill="auto"/>
        <w:tabs>
          <w:tab w:val="left" w:pos="284"/>
        </w:tabs>
        <w:spacing w:before="0" w:after="180" w:line="240" w:lineRule="exact"/>
        <w:ind w:left="260"/>
        <w:jc w:val="left"/>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 s 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4B04DB14" w14:textId="77777777" w:rsidR="00795467" w:rsidRDefault="00000000">
      <w:pPr>
        <w:pStyle w:val="Zkladntext20"/>
        <w:numPr>
          <w:ilvl w:val="0"/>
          <w:numId w:val="2"/>
        </w:numPr>
        <w:shd w:val="clear" w:color="auto" w:fill="auto"/>
        <w:tabs>
          <w:tab w:val="left" w:pos="279"/>
        </w:tabs>
        <w:spacing w:before="0" w:after="180" w:line="240" w:lineRule="exact"/>
        <w:ind w:left="260"/>
        <w:jc w:val="left"/>
      </w:pPr>
      <w:r>
        <w:t>Zaplacením plateb se rozumí připsání příslušné částky na bankovní účet dodavatele. Připadne-li den splatnosti faktury nebo zálohy na den pracovního volna nebo klidu, je dnem splatnosti nejbližší následující pracovní den.</w:t>
      </w:r>
    </w:p>
    <w:p w14:paraId="14556735" w14:textId="77777777" w:rsidR="00795467" w:rsidRDefault="00000000">
      <w:pPr>
        <w:pStyle w:val="Zkladntext20"/>
        <w:numPr>
          <w:ilvl w:val="0"/>
          <w:numId w:val="2"/>
        </w:numPr>
        <w:shd w:val="clear" w:color="auto" w:fill="auto"/>
        <w:tabs>
          <w:tab w:val="left" w:pos="279"/>
        </w:tabs>
        <w:spacing w:before="0" w:after="180" w:line="240" w:lineRule="exact"/>
        <w:ind w:left="260"/>
        <w:jc w:val="left"/>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2B652709" w14:textId="77777777" w:rsidR="00795467" w:rsidRDefault="00000000">
      <w:pPr>
        <w:pStyle w:val="Zkladntext20"/>
        <w:numPr>
          <w:ilvl w:val="0"/>
          <w:numId w:val="2"/>
        </w:numPr>
        <w:shd w:val="clear" w:color="auto" w:fill="auto"/>
        <w:tabs>
          <w:tab w:val="left" w:pos="279"/>
        </w:tabs>
        <w:spacing w:before="0" w:after="180" w:line="240" w:lineRule="exact"/>
        <w:ind w:left="260"/>
        <w:jc w:val="left"/>
      </w:pPr>
      <w:r>
        <w:t>V případě, že je odběratel v prodlení s úhradou jakékoliv částky vyplývající z uzavřeného burzovního obchodu, má dodavatel právo zaslat odběrateli písemné výzvy či upomínky k placení. Odběratel je v takovém případě povinen uhradit dodavateli náklady spojené se zasláním písemné výzvy či upomínky k placení.</w:t>
      </w:r>
    </w:p>
    <w:p w14:paraId="62974262" w14:textId="77777777" w:rsidR="00795467" w:rsidRDefault="00000000">
      <w:pPr>
        <w:pStyle w:val="Zkladntext20"/>
        <w:numPr>
          <w:ilvl w:val="0"/>
          <w:numId w:val="2"/>
        </w:numPr>
        <w:shd w:val="clear" w:color="auto" w:fill="auto"/>
        <w:tabs>
          <w:tab w:val="left" w:pos="385"/>
        </w:tabs>
        <w:spacing w:before="0" w:after="212" w:line="240" w:lineRule="exact"/>
        <w:ind w:left="260"/>
        <w:jc w:val="left"/>
      </w:pPr>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5FDA99B1" w14:textId="77777777" w:rsidR="00795467" w:rsidRDefault="00000000">
      <w:pPr>
        <w:pStyle w:val="Nadpis20"/>
        <w:keepNext/>
        <w:keepLines/>
        <w:shd w:val="clear" w:color="auto" w:fill="auto"/>
        <w:spacing w:after="217" w:line="200" w:lineRule="exact"/>
        <w:ind w:left="260"/>
      </w:pPr>
      <w:bookmarkStart w:id="29" w:name="bookmark18"/>
      <w:r>
        <w:rPr>
          <w:rStyle w:val="Nadpis21"/>
          <w:b/>
          <w:bCs/>
        </w:rPr>
        <w:t>Reklamace</w:t>
      </w:r>
      <w:bookmarkEnd w:id="29"/>
    </w:p>
    <w:p w14:paraId="60471150" w14:textId="77777777" w:rsidR="00795467" w:rsidRDefault="00000000">
      <w:pPr>
        <w:pStyle w:val="Zkladntext20"/>
        <w:numPr>
          <w:ilvl w:val="0"/>
          <w:numId w:val="4"/>
        </w:numPr>
        <w:shd w:val="clear" w:color="auto" w:fill="auto"/>
        <w:tabs>
          <w:tab w:val="left" w:pos="270"/>
        </w:tabs>
        <w:spacing w:before="0" w:after="180" w:line="240" w:lineRule="exact"/>
        <w:ind w:left="260"/>
        <w:jc w:val="left"/>
      </w:pPr>
      <w:r>
        <w:t>Zjistí-li odběratel chyby nebo omyly při vyúčtování dodávky plynu dle uzavřeného burzovního obchodu (závěrkového listu), má právo příslušné vyúčtování (fakturu) u dodavatele reklamovat, a to nejpozději do 30 kalendářních dnů od doručení faktury, v níž se reklamované skutečnosti vyskytly. Reklamace musí mít písemnou formu a její uplatnění nemá odkladný účinek na splatnost faktury, vyjma zcela zjevné chyby, nedohodne-li se odběratel a dodavatel jinak.</w:t>
      </w:r>
    </w:p>
    <w:p w14:paraId="21700720" w14:textId="77777777" w:rsidR="00795467" w:rsidRDefault="00000000">
      <w:pPr>
        <w:pStyle w:val="Zkladntext20"/>
        <w:numPr>
          <w:ilvl w:val="0"/>
          <w:numId w:val="4"/>
        </w:numPr>
        <w:shd w:val="clear" w:color="auto" w:fill="auto"/>
        <w:tabs>
          <w:tab w:val="left" w:pos="284"/>
        </w:tabs>
        <w:spacing w:before="0" w:after="212" w:line="240" w:lineRule="exact"/>
        <w:ind w:left="260"/>
        <w:jc w:val="left"/>
      </w:pPr>
      <w:r>
        <w:t>Dodavatel je povinen reklamaci přezkoumat a výsledek přezkoumání je povinen oznámit odběrateli ve lhůtě do 30 kalendářních dnů od doručení reklamace.</w:t>
      </w:r>
    </w:p>
    <w:p w14:paraId="61CE2107" w14:textId="77777777" w:rsidR="00795467" w:rsidRDefault="00000000">
      <w:pPr>
        <w:pStyle w:val="Nadpis20"/>
        <w:keepNext/>
        <w:keepLines/>
        <w:shd w:val="clear" w:color="auto" w:fill="auto"/>
        <w:spacing w:after="217" w:line="200" w:lineRule="exact"/>
        <w:ind w:left="260"/>
      </w:pPr>
      <w:bookmarkStart w:id="30" w:name="bookmark19"/>
      <w:r>
        <w:rPr>
          <w:rStyle w:val="Nadpis21"/>
          <w:b/>
          <w:bCs/>
        </w:rPr>
        <w:t>Omezení a přerušení dodávky</w:t>
      </w:r>
      <w:bookmarkEnd w:id="30"/>
    </w:p>
    <w:p w14:paraId="3BD5F18B" w14:textId="77777777" w:rsidR="00795467" w:rsidRDefault="00000000">
      <w:pPr>
        <w:pStyle w:val="Zkladntext20"/>
        <w:numPr>
          <w:ilvl w:val="0"/>
          <w:numId w:val="5"/>
        </w:numPr>
        <w:shd w:val="clear" w:color="auto" w:fill="auto"/>
        <w:tabs>
          <w:tab w:val="left" w:pos="270"/>
        </w:tabs>
        <w:spacing w:before="0" w:after="180" w:line="240" w:lineRule="exact"/>
        <w:ind w:left="260"/>
        <w:jc w:val="left"/>
      </w:pPr>
      <w:r>
        <w:t>Dodavatel je oprávněn přerušit nebo omezit v nezbytném rozsahu dodávku plynu dle burzovního obchodu (závěrkového listu) v odběrném místě v případech neoprávněného odběru, který je definován příslušnými platnými právními předpisy.</w:t>
      </w:r>
    </w:p>
    <w:p w14:paraId="19A03FD5" w14:textId="77777777" w:rsidR="00795467" w:rsidRDefault="00000000">
      <w:pPr>
        <w:pStyle w:val="Zkladntext20"/>
        <w:numPr>
          <w:ilvl w:val="0"/>
          <w:numId w:val="5"/>
        </w:numPr>
        <w:shd w:val="clear" w:color="auto" w:fill="auto"/>
        <w:tabs>
          <w:tab w:val="left" w:pos="284"/>
        </w:tabs>
        <w:spacing w:before="0" w:after="0" w:line="240" w:lineRule="exact"/>
        <w:ind w:left="260"/>
        <w:jc w:val="left"/>
        <w:sectPr w:rsidR="00795467" w:rsidSect="00F670FA">
          <w:pgSz w:w="11900" w:h="16840"/>
          <w:pgMar w:top="470" w:right="1150" w:bottom="470" w:left="1107" w:header="0" w:footer="3" w:gutter="0"/>
          <w:cols w:space="720"/>
          <w:noEndnote/>
          <w:docGrid w:linePitch="360"/>
        </w:sectPr>
      </w:pPr>
      <w:r>
        <w:t>Přerušení nebo omezení dodávky plynu z důvodu neoprávněného odběru bude provedeno provozovatelem distribuční soustavy na žádost dodavatele bezprostředně po zjištění neoprávněného odběru a bude provedeno na náklady odběratele.</w:t>
      </w:r>
    </w:p>
    <w:p w14:paraId="33BD9C28" w14:textId="11284266" w:rsidR="00795467" w:rsidRDefault="00795467">
      <w:pPr>
        <w:framePr w:h="528" w:wrap="notBeside" w:vAnchor="text" w:hAnchor="text" w:y="1"/>
        <w:rPr>
          <w:sz w:val="2"/>
          <w:szCs w:val="2"/>
        </w:rPr>
      </w:pPr>
    </w:p>
    <w:p w14:paraId="0C1C72D7" w14:textId="77777777" w:rsidR="00795467" w:rsidRDefault="00795467">
      <w:pPr>
        <w:rPr>
          <w:sz w:val="2"/>
          <w:szCs w:val="2"/>
        </w:rPr>
      </w:pPr>
    </w:p>
    <w:p w14:paraId="3A6E6072" w14:textId="77777777" w:rsidR="00795467" w:rsidRDefault="00000000">
      <w:pPr>
        <w:pStyle w:val="Zkladntext20"/>
        <w:numPr>
          <w:ilvl w:val="0"/>
          <w:numId w:val="5"/>
        </w:numPr>
        <w:shd w:val="clear" w:color="auto" w:fill="auto"/>
        <w:tabs>
          <w:tab w:val="left" w:pos="314"/>
        </w:tabs>
        <w:spacing w:before="137" w:after="180" w:line="240" w:lineRule="exact"/>
        <w:ind w:left="260"/>
        <w:jc w:val="left"/>
      </w:pPr>
      <w:r>
        <w:t>Přerušením nebo omezením dodávky plynu v případech neoprávněného odběru nevzniká odběrateli právo na náhradu škody a ušlého zisku na dodavateli a na provozovateli distribuční soustavy.</w:t>
      </w:r>
    </w:p>
    <w:p w14:paraId="3776D40D" w14:textId="77777777" w:rsidR="00795467" w:rsidRDefault="00000000">
      <w:pPr>
        <w:pStyle w:val="Zkladntext20"/>
        <w:numPr>
          <w:ilvl w:val="0"/>
          <w:numId w:val="5"/>
        </w:numPr>
        <w:shd w:val="clear" w:color="auto" w:fill="auto"/>
        <w:tabs>
          <w:tab w:val="left" w:pos="318"/>
        </w:tabs>
        <w:spacing w:before="0" w:after="212" w:line="240" w:lineRule="exact"/>
        <w:ind w:left="260"/>
        <w:jc w:val="left"/>
      </w:pPr>
      <w:r>
        <w:t>Odběratel je povinen uhradit dodavateli náklady spojené s přerušením, obnovením nebo ukončením dodávky plynu z důvodu neoprávněného odběru. Při neoprávněném odběru je zákazník povinen uhradit skutečně vzniklou škodu, nelze-li vzniklou škodu prokazatelně stanovit, je náhrada škody vypočtena podle Řádu provozovatele distribuční soustavy.</w:t>
      </w:r>
    </w:p>
    <w:p w14:paraId="64B1BA02" w14:textId="77777777" w:rsidR="00795467" w:rsidRDefault="00000000">
      <w:pPr>
        <w:pStyle w:val="Nadpis20"/>
        <w:keepNext/>
        <w:keepLines/>
        <w:shd w:val="clear" w:color="auto" w:fill="auto"/>
        <w:spacing w:after="217" w:line="200" w:lineRule="exact"/>
        <w:ind w:left="260"/>
      </w:pPr>
      <w:bookmarkStart w:id="31" w:name="bookmark20"/>
      <w:r>
        <w:rPr>
          <w:rStyle w:val="Nadpis21"/>
          <w:b/>
          <w:bCs/>
        </w:rPr>
        <w:t>Odstoupení od burzovního obchodu (závěrkového listu)</w:t>
      </w:r>
      <w:bookmarkEnd w:id="31"/>
    </w:p>
    <w:p w14:paraId="1139BCEA" w14:textId="77777777" w:rsidR="00795467" w:rsidRDefault="00000000">
      <w:pPr>
        <w:pStyle w:val="Zkladntext20"/>
        <w:numPr>
          <w:ilvl w:val="0"/>
          <w:numId w:val="6"/>
        </w:numPr>
        <w:shd w:val="clear" w:color="auto" w:fill="auto"/>
        <w:tabs>
          <w:tab w:val="left" w:pos="304"/>
        </w:tabs>
        <w:spacing w:before="0" w:after="0" w:line="240" w:lineRule="exact"/>
        <w:ind w:firstLine="0"/>
        <w:jc w:val="both"/>
      </w:pPr>
      <w:r>
        <w:t>Dodavatel je oprávněn odstoupit od burzovního obchodu (závěrkového listu) v případě:</w:t>
      </w:r>
    </w:p>
    <w:p w14:paraId="6F111CD8" w14:textId="77777777" w:rsidR="00795467" w:rsidRDefault="00000000">
      <w:pPr>
        <w:pStyle w:val="Zkladntext20"/>
        <w:numPr>
          <w:ilvl w:val="0"/>
          <w:numId w:val="7"/>
        </w:numPr>
        <w:shd w:val="clear" w:color="auto" w:fill="auto"/>
        <w:tabs>
          <w:tab w:val="left" w:pos="593"/>
        </w:tabs>
        <w:spacing w:before="0" w:after="0" w:line="240" w:lineRule="exact"/>
        <w:ind w:left="260" w:firstLine="0"/>
        <w:jc w:val="both"/>
      </w:pPr>
      <w:r>
        <w:t xml:space="preserve">podstatného porušení </w:t>
      </w:r>
      <w:proofErr w:type="gramStart"/>
      <w:r>
        <w:t>povinností - podmínek</w:t>
      </w:r>
      <w:proofErr w:type="gramEnd"/>
      <w:r>
        <w:t xml:space="preserve"> burzovního obchodu (závěrkového listu) odběratelem,</w:t>
      </w:r>
    </w:p>
    <w:p w14:paraId="7E8C8160" w14:textId="77777777" w:rsidR="00795467" w:rsidRDefault="00000000">
      <w:pPr>
        <w:pStyle w:val="Zkladntext20"/>
        <w:numPr>
          <w:ilvl w:val="0"/>
          <w:numId w:val="7"/>
        </w:numPr>
        <w:shd w:val="clear" w:color="auto" w:fill="auto"/>
        <w:tabs>
          <w:tab w:val="left" w:pos="593"/>
        </w:tabs>
        <w:spacing w:before="0" w:after="0" w:line="240" w:lineRule="exact"/>
        <w:ind w:left="260" w:firstLine="0"/>
        <w:jc w:val="both"/>
      </w:pPr>
      <w:r>
        <w:t>neoprávněného odběru, který je definován příslušnými platnými právními předpisy,</w:t>
      </w:r>
    </w:p>
    <w:p w14:paraId="6F4C4A44" w14:textId="77777777" w:rsidR="00795467" w:rsidRDefault="00000000">
      <w:pPr>
        <w:pStyle w:val="Zkladntext20"/>
        <w:numPr>
          <w:ilvl w:val="0"/>
          <w:numId w:val="7"/>
        </w:numPr>
        <w:shd w:val="clear" w:color="auto" w:fill="auto"/>
        <w:tabs>
          <w:tab w:val="left" w:pos="593"/>
        </w:tabs>
        <w:spacing w:before="0" w:after="180" w:line="240" w:lineRule="exact"/>
        <w:ind w:left="260" w:firstLine="0"/>
        <w:jc w:val="both"/>
      </w:pPr>
      <w:r>
        <w:t>je-li odběratel v úpadku nebo je mu povoleno vyrovnání.</w:t>
      </w:r>
    </w:p>
    <w:p w14:paraId="5CC9FF6C" w14:textId="77777777" w:rsidR="00795467" w:rsidRDefault="00000000">
      <w:pPr>
        <w:pStyle w:val="Zkladntext20"/>
        <w:numPr>
          <w:ilvl w:val="0"/>
          <w:numId w:val="6"/>
        </w:numPr>
        <w:shd w:val="clear" w:color="auto" w:fill="auto"/>
        <w:tabs>
          <w:tab w:val="left" w:pos="318"/>
        </w:tabs>
        <w:spacing w:before="0" w:after="0" w:line="240" w:lineRule="exact"/>
        <w:ind w:firstLine="0"/>
        <w:jc w:val="both"/>
      </w:pPr>
      <w:r>
        <w:t xml:space="preserve">Za podstatné porušení </w:t>
      </w:r>
      <w:proofErr w:type="gramStart"/>
      <w:r>
        <w:t>povinností - podmínek</w:t>
      </w:r>
      <w:proofErr w:type="gramEnd"/>
      <w:r>
        <w:t xml:space="preserve"> burzovního obchodu (závěrkového listu) odběratelem se</w:t>
      </w:r>
    </w:p>
    <w:p w14:paraId="4C58C1A7" w14:textId="77777777" w:rsidR="00795467" w:rsidRDefault="00000000">
      <w:pPr>
        <w:pStyle w:val="Zkladntext20"/>
        <w:shd w:val="clear" w:color="auto" w:fill="auto"/>
        <w:spacing w:before="0" w:after="0" w:line="240" w:lineRule="exact"/>
        <w:ind w:left="260" w:firstLine="0"/>
        <w:jc w:val="both"/>
      </w:pPr>
      <w:r>
        <w:t>považuje zejména:</w:t>
      </w:r>
    </w:p>
    <w:p w14:paraId="040A0155" w14:textId="77777777" w:rsidR="00795467" w:rsidRDefault="00000000">
      <w:pPr>
        <w:pStyle w:val="Zkladntext20"/>
        <w:numPr>
          <w:ilvl w:val="0"/>
          <w:numId w:val="8"/>
        </w:numPr>
        <w:shd w:val="clear" w:color="auto" w:fill="auto"/>
        <w:tabs>
          <w:tab w:val="left" w:pos="593"/>
        </w:tabs>
        <w:spacing w:before="0" w:after="0" w:line="240" w:lineRule="exact"/>
        <w:ind w:left="500" w:hanging="240"/>
        <w:jc w:val="left"/>
      </w:pPr>
      <w:r>
        <w:t>je-li odběratel i přes doručení výzvy nebo upomínky k placení opakovaně v prodlení se zaplacením peněžitého závazku vyplývajícího ze závěrkového listu,</w:t>
      </w:r>
    </w:p>
    <w:p w14:paraId="0EE1CF4E" w14:textId="77777777" w:rsidR="00795467" w:rsidRDefault="00000000">
      <w:pPr>
        <w:pStyle w:val="Zkladntext20"/>
        <w:numPr>
          <w:ilvl w:val="0"/>
          <w:numId w:val="8"/>
        </w:numPr>
        <w:shd w:val="clear" w:color="auto" w:fill="auto"/>
        <w:tabs>
          <w:tab w:val="left" w:pos="593"/>
        </w:tabs>
        <w:spacing w:before="0" w:after="0" w:line="240" w:lineRule="exact"/>
        <w:ind w:left="500" w:hanging="240"/>
        <w:jc w:val="left"/>
      </w:pPr>
      <w:r>
        <w:t>zjistí-li dodavatel nebo příslušný provozovatel distribuční soustavy neoprávněnou manipulaci s měřícím zařízením,</w:t>
      </w:r>
    </w:p>
    <w:p w14:paraId="07DAAA5F" w14:textId="77777777" w:rsidR="00795467" w:rsidRDefault="00000000">
      <w:pPr>
        <w:pStyle w:val="Zkladntext20"/>
        <w:numPr>
          <w:ilvl w:val="0"/>
          <w:numId w:val="8"/>
        </w:numPr>
        <w:shd w:val="clear" w:color="auto" w:fill="auto"/>
        <w:tabs>
          <w:tab w:val="left" w:pos="593"/>
        </w:tabs>
        <w:spacing w:before="0" w:after="0" w:line="240" w:lineRule="exact"/>
        <w:ind w:left="500" w:hanging="240"/>
        <w:jc w:val="left"/>
      </w:pPr>
      <w:r>
        <w:t>neumožní-li odběratel přístup k měřícímu zařízení ani po opakované písemné výzvě dodavatele nebo příslušného provozovatele distribuční soustavy,</w:t>
      </w:r>
    </w:p>
    <w:p w14:paraId="6AC6B97A" w14:textId="77777777" w:rsidR="00795467" w:rsidRDefault="00000000">
      <w:pPr>
        <w:pStyle w:val="Zkladntext20"/>
        <w:numPr>
          <w:ilvl w:val="0"/>
          <w:numId w:val="8"/>
        </w:numPr>
        <w:shd w:val="clear" w:color="auto" w:fill="auto"/>
        <w:tabs>
          <w:tab w:val="left" w:pos="598"/>
        </w:tabs>
        <w:spacing w:before="0" w:after="180" w:line="240" w:lineRule="exact"/>
        <w:ind w:left="500" w:hanging="240"/>
        <w:jc w:val="left"/>
      </w:pPr>
      <w:r>
        <w:t xml:space="preserve">poruší-li odběratel podstatně </w:t>
      </w:r>
      <w:proofErr w:type="gramStart"/>
      <w:r>
        <w:t>povinnosti - podmínky</w:t>
      </w:r>
      <w:proofErr w:type="gramEnd"/>
      <w:r>
        <w:t xml:space="preserve"> zvlášť specifikované burzovním obchodem (závěrkovým listem).</w:t>
      </w:r>
    </w:p>
    <w:p w14:paraId="64C67BA6" w14:textId="77777777" w:rsidR="00795467" w:rsidRDefault="00000000">
      <w:pPr>
        <w:pStyle w:val="Zkladntext20"/>
        <w:numPr>
          <w:ilvl w:val="0"/>
          <w:numId w:val="6"/>
        </w:numPr>
        <w:shd w:val="clear" w:color="auto" w:fill="auto"/>
        <w:tabs>
          <w:tab w:val="left" w:pos="314"/>
        </w:tabs>
        <w:spacing w:before="0" w:after="0" w:line="240" w:lineRule="exact"/>
        <w:ind w:firstLine="0"/>
        <w:jc w:val="both"/>
      </w:pPr>
      <w:r>
        <w:t>Odběratel je oprávněn odstoupit od burzovního obchodu (závěrkového listu) v případě:</w:t>
      </w:r>
    </w:p>
    <w:p w14:paraId="2D8272BC" w14:textId="77777777" w:rsidR="00795467" w:rsidRDefault="00000000">
      <w:pPr>
        <w:pStyle w:val="Zkladntext20"/>
        <w:numPr>
          <w:ilvl w:val="0"/>
          <w:numId w:val="9"/>
        </w:numPr>
        <w:shd w:val="clear" w:color="auto" w:fill="auto"/>
        <w:tabs>
          <w:tab w:val="left" w:pos="593"/>
        </w:tabs>
        <w:spacing w:before="0" w:after="0" w:line="240" w:lineRule="exact"/>
        <w:ind w:left="260" w:firstLine="0"/>
        <w:jc w:val="both"/>
      </w:pPr>
      <w:r>
        <w:t xml:space="preserve">podstatného porušení </w:t>
      </w:r>
      <w:proofErr w:type="gramStart"/>
      <w:r>
        <w:t>povinností - podmínek</w:t>
      </w:r>
      <w:proofErr w:type="gramEnd"/>
      <w:r>
        <w:t xml:space="preserve"> burzovního obchodu (závěrkového listu) dodavatelem,</w:t>
      </w:r>
    </w:p>
    <w:p w14:paraId="00787190" w14:textId="77777777" w:rsidR="00795467" w:rsidRDefault="00000000">
      <w:pPr>
        <w:pStyle w:val="Zkladntext20"/>
        <w:numPr>
          <w:ilvl w:val="0"/>
          <w:numId w:val="9"/>
        </w:numPr>
        <w:shd w:val="clear" w:color="auto" w:fill="auto"/>
        <w:tabs>
          <w:tab w:val="left" w:pos="593"/>
        </w:tabs>
        <w:spacing w:before="0" w:after="180" w:line="240" w:lineRule="exact"/>
        <w:ind w:left="260" w:firstLine="0"/>
        <w:jc w:val="both"/>
      </w:pPr>
      <w:r>
        <w:t>je-li dodavatel v úpadku nebo je mu povoleno vyrovnání.</w:t>
      </w:r>
    </w:p>
    <w:p w14:paraId="27A95DEE" w14:textId="77777777" w:rsidR="00795467" w:rsidRDefault="00000000">
      <w:pPr>
        <w:pStyle w:val="Zkladntext20"/>
        <w:numPr>
          <w:ilvl w:val="0"/>
          <w:numId w:val="6"/>
        </w:numPr>
        <w:shd w:val="clear" w:color="auto" w:fill="auto"/>
        <w:tabs>
          <w:tab w:val="left" w:pos="318"/>
        </w:tabs>
        <w:spacing w:before="0" w:after="0" w:line="240" w:lineRule="exact"/>
        <w:ind w:left="260"/>
        <w:jc w:val="left"/>
      </w:pPr>
      <w:r>
        <w:t xml:space="preserve">Za podstatné porušení </w:t>
      </w:r>
      <w:proofErr w:type="gramStart"/>
      <w:r>
        <w:t>povinností - podmínek</w:t>
      </w:r>
      <w:proofErr w:type="gramEnd"/>
      <w:r>
        <w:t xml:space="preserve"> burzovního obchodu (závěrkového listu) dodavatelem se považuje zejména:</w:t>
      </w:r>
    </w:p>
    <w:p w14:paraId="27854B48" w14:textId="77777777" w:rsidR="00795467" w:rsidRDefault="00000000">
      <w:pPr>
        <w:pStyle w:val="Zkladntext20"/>
        <w:numPr>
          <w:ilvl w:val="0"/>
          <w:numId w:val="10"/>
        </w:numPr>
        <w:shd w:val="clear" w:color="auto" w:fill="auto"/>
        <w:tabs>
          <w:tab w:val="left" w:pos="593"/>
        </w:tabs>
        <w:spacing w:before="0" w:after="0" w:line="240" w:lineRule="exact"/>
        <w:ind w:left="260" w:firstLine="0"/>
        <w:jc w:val="both"/>
      </w:pPr>
      <w:r>
        <w:t>bezdůvodné přerušení, omezení nebo ukončení dodávky plynu dodavatelem,</w:t>
      </w:r>
    </w:p>
    <w:p w14:paraId="3FA5C3A3" w14:textId="77777777" w:rsidR="00795467" w:rsidRDefault="00000000">
      <w:pPr>
        <w:pStyle w:val="Zkladntext20"/>
        <w:numPr>
          <w:ilvl w:val="0"/>
          <w:numId w:val="10"/>
        </w:numPr>
        <w:shd w:val="clear" w:color="auto" w:fill="auto"/>
        <w:tabs>
          <w:tab w:val="left" w:pos="593"/>
        </w:tabs>
        <w:spacing w:before="0" w:after="0" w:line="240" w:lineRule="exact"/>
        <w:ind w:left="260" w:firstLine="0"/>
        <w:jc w:val="both"/>
      </w:pPr>
      <w:r>
        <w:t>bezdůvodné nezajištění dopravy plynu a souvisejících služeb ze strany dodavatele,</w:t>
      </w:r>
    </w:p>
    <w:p w14:paraId="554F286E" w14:textId="77777777" w:rsidR="00795467" w:rsidRDefault="00000000">
      <w:pPr>
        <w:pStyle w:val="Zkladntext20"/>
        <w:numPr>
          <w:ilvl w:val="0"/>
          <w:numId w:val="10"/>
        </w:numPr>
        <w:shd w:val="clear" w:color="auto" w:fill="auto"/>
        <w:tabs>
          <w:tab w:val="left" w:pos="593"/>
        </w:tabs>
        <w:spacing w:before="0" w:after="0" w:line="240" w:lineRule="exact"/>
        <w:ind w:left="500" w:hanging="240"/>
        <w:jc w:val="left"/>
      </w:pPr>
      <w:r>
        <w:t>je-li dodavatel i přes doručení výzvy nebo upomínky k placení opakovaně v prodlení se zaplacením peněžitého závazku vyplývajícího ze závěrkového listu,</w:t>
      </w:r>
    </w:p>
    <w:p w14:paraId="58CEEECF" w14:textId="77777777" w:rsidR="00795467" w:rsidRDefault="00000000">
      <w:pPr>
        <w:pStyle w:val="Zkladntext20"/>
        <w:numPr>
          <w:ilvl w:val="0"/>
          <w:numId w:val="10"/>
        </w:numPr>
        <w:shd w:val="clear" w:color="auto" w:fill="auto"/>
        <w:tabs>
          <w:tab w:val="left" w:pos="598"/>
        </w:tabs>
        <w:spacing w:before="0" w:after="180" w:line="240" w:lineRule="exact"/>
        <w:ind w:left="500" w:hanging="240"/>
        <w:jc w:val="left"/>
      </w:pPr>
      <w:r>
        <w:t xml:space="preserve">poruší-li dodavatel podstatně </w:t>
      </w:r>
      <w:proofErr w:type="gramStart"/>
      <w:r>
        <w:t>povinnosti - podmínky</w:t>
      </w:r>
      <w:proofErr w:type="gramEnd"/>
      <w:r>
        <w:t xml:space="preserve"> zvlášť specifikované burzovním obchodem (závěrkovým listem).</w:t>
      </w:r>
    </w:p>
    <w:p w14:paraId="15AC55CA" w14:textId="77777777" w:rsidR="00795467" w:rsidRDefault="00000000">
      <w:pPr>
        <w:pStyle w:val="Zkladntext20"/>
        <w:numPr>
          <w:ilvl w:val="0"/>
          <w:numId w:val="6"/>
        </w:numPr>
        <w:shd w:val="clear" w:color="auto" w:fill="auto"/>
        <w:tabs>
          <w:tab w:val="left" w:pos="314"/>
        </w:tabs>
        <w:spacing w:before="0" w:after="212" w:line="240" w:lineRule="exact"/>
        <w:ind w:left="260"/>
        <w:jc w:val="left"/>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14:paraId="0F63F104" w14:textId="77777777" w:rsidR="00795467" w:rsidRDefault="00000000">
      <w:pPr>
        <w:pStyle w:val="Nadpis20"/>
        <w:keepNext/>
        <w:keepLines/>
        <w:shd w:val="clear" w:color="auto" w:fill="auto"/>
        <w:spacing w:after="217" w:line="200" w:lineRule="exact"/>
        <w:ind w:firstLine="0"/>
        <w:jc w:val="both"/>
      </w:pPr>
      <w:bookmarkStart w:id="32" w:name="bookmark21"/>
      <w:r>
        <w:rPr>
          <w:rStyle w:val="Nadpis21"/>
          <w:b/>
          <w:bCs/>
        </w:rPr>
        <w:t>Komunikace a doručování</w:t>
      </w:r>
      <w:bookmarkEnd w:id="32"/>
    </w:p>
    <w:p w14:paraId="0821D6A3" w14:textId="77777777" w:rsidR="00795467" w:rsidRDefault="00000000">
      <w:pPr>
        <w:pStyle w:val="Zkladntext20"/>
        <w:numPr>
          <w:ilvl w:val="0"/>
          <w:numId w:val="11"/>
        </w:numPr>
        <w:shd w:val="clear" w:color="auto" w:fill="auto"/>
        <w:tabs>
          <w:tab w:val="left" w:pos="304"/>
        </w:tabs>
        <w:spacing w:before="0" w:after="212" w:line="240" w:lineRule="exact"/>
        <w:ind w:left="260"/>
        <w:jc w:val="left"/>
      </w:pPr>
      <w:r>
        <w:t>Korespondence, oznámení či jiné sdělení učiněné mezi smluvními stranami na základě uzavřeného burzovního obchodu (závěrkového listu) musí mít písemnou podobu a musí být v českém jazyce (dále „písemnost").</w:t>
      </w:r>
    </w:p>
    <w:p w14:paraId="1533D6D3" w14:textId="77777777" w:rsidR="00795467" w:rsidRDefault="00000000">
      <w:pPr>
        <w:pStyle w:val="Zkladntext20"/>
        <w:numPr>
          <w:ilvl w:val="0"/>
          <w:numId w:val="11"/>
        </w:numPr>
        <w:shd w:val="clear" w:color="auto" w:fill="auto"/>
        <w:tabs>
          <w:tab w:val="left" w:pos="318"/>
        </w:tabs>
        <w:spacing w:before="0" w:after="9" w:line="200" w:lineRule="exact"/>
        <w:ind w:firstLine="0"/>
        <w:jc w:val="both"/>
      </w:pPr>
      <w:r>
        <w:t>Písemnosti se považují za doručené:</w:t>
      </w:r>
    </w:p>
    <w:p w14:paraId="00C52B8E" w14:textId="77777777" w:rsidR="00795467" w:rsidRDefault="00000000">
      <w:pPr>
        <w:pStyle w:val="Zkladntext20"/>
        <w:numPr>
          <w:ilvl w:val="0"/>
          <w:numId w:val="12"/>
        </w:numPr>
        <w:shd w:val="clear" w:color="auto" w:fill="auto"/>
        <w:tabs>
          <w:tab w:val="left" w:pos="593"/>
        </w:tabs>
        <w:spacing w:before="0" w:after="0" w:line="200" w:lineRule="exact"/>
        <w:ind w:left="260" w:firstLine="0"/>
        <w:jc w:val="both"/>
      </w:pPr>
      <w:r>
        <w:t>osobním doručením a předáním kontaktní osobě smluvní strany, která je adresátem,</w:t>
      </w:r>
    </w:p>
    <w:p w14:paraId="2724A454" w14:textId="77777777" w:rsidR="00795467" w:rsidRDefault="00000000">
      <w:pPr>
        <w:pStyle w:val="Zkladntext20"/>
        <w:numPr>
          <w:ilvl w:val="0"/>
          <w:numId w:val="12"/>
        </w:numPr>
        <w:shd w:val="clear" w:color="auto" w:fill="auto"/>
        <w:tabs>
          <w:tab w:val="left" w:pos="593"/>
        </w:tabs>
        <w:spacing w:before="0" w:after="0" w:line="240" w:lineRule="exact"/>
        <w:ind w:left="500" w:hanging="240"/>
        <w:jc w:val="left"/>
      </w:pPr>
      <w:r>
        <w:t>pátým kalendářním dnem ode dne odeslání doporučeného dopisu na kontaktní adresu smluvní strany, která je adresátem, nebo dřívějším dnem doručení,</w:t>
      </w:r>
    </w:p>
    <w:p w14:paraId="43C0F7C5" w14:textId="77777777" w:rsidR="00795467" w:rsidRDefault="00000000">
      <w:pPr>
        <w:pStyle w:val="Zkladntext20"/>
        <w:numPr>
          <w:ilvl w:val="0"/>
          <w:numId w:val="12"/>
        </w:numPr>
        <w:shd w:val="clear" w:color="auto" w:fill="auto"/>
        <w:tabs>
          <w:tab w:val="left" w:pos="593"/>
        </w:tabs>
        <w:spacing w:before="0" w:after="180" w:line="240" w:lineRule="exact"/>
        <w:ind w:left="500" w:hanging="240"/>
        <w:jc w:val="left"/>
      </w:pPr>
      <w:r>
        <w:t>zpětným potvrzením faxové nebo elektronické zprávy, která byla odeslána na kontaktní faxové číslo nebo e-mailovou adresu smluvní strany, která je adresátem.</w:t>
      </w:r>
    </w:p>
    <w:p w14:paraId="5CEE09F5" w14:textId="77777777" w:rsidR="00795467" w:rsidRDefault="00000000">
      <w:pPr>
        <w:pStyle w:val="Zkladntext20"/>
        <w:numPr>
          <w:ilvl w:val="0"/>
          <w:numId w:val="11"/>
        </w:numPr>
        <w:shd w:val="clear" w:color="auto" w:fill="auto"/>
        <w:tabs>
          <w:tab w:val="left" w:pos="318"/>
        </w:tabs>
        <w:spacing w:before="0" w:after="0" w:line="240" w:lineRule="exact"/>
        <w:ind w:left="260"/>
        <w:jc w:val="left"/>
        <w:sectPr w:rsidR="00795467" w:rsidSect="00F670FA">
          <w:pgSz w:w="11900" w:h="16840"/>
          <w:pgMar w:top="470" w:right="1117" w:bottom="470" w:left="1107" w:header="0" w:footer="3" w:gutter="0"/>
          <w:cols w:space="720"/>
          <w:noEndnote/>
          <w:docGrid w:linePitch="360"/>
        </w:sectPr>
      </w:pPr>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3300E5CE" w14:textId="78E20009" w:rsidR="00795467" w:rsidRDefault="00795467">
      <w:pPr>
        <w:framePr w:h="528" w:wrap="notBeside" w:vAnchor="text" w:hAnchor="text" w:y="1"/>
        <w:rPr>
          <w:sz w:val="2"/>
          <w:szCs w:val="2"/>
        </w:rPr>
      </w:pPr>
    </w:p>
    <w:p w14:paraId="447CD598" w14:textId="77777777" w:rsidR="00795467" w:rsidRDefault="00795467">
      <w:pPr>
        <w:rPr>
          <w:sz w:val="2"/>
          <w:szCs w:val="2"/>
        </w:rPr>
      </w:pPr>
    </w:p>
    <w:p w14:paraId="041B062F" w14:textId="77777777" w:rsidR="00795467" w:rsidRDefault="00000000">
      <w:pPr>
        <w:pStyle w:val="Nadpis20"/>
        <w:keepNext/>
        <w:keepLines/>
        <w:shd w:val="clear" w:color="auto" w:fill="auto"/>
        <w:spacing w:line="480" w:lineRule="exact"/>
        <w:ind w:left="260"/>
      </w:pPr>
      <w:bookmarkStart w:id="33" w:name="bookmark22"/>
      <w:r>
        <w:t>Kontaktní údaje:</w:t>
      </w:r>
      <w:bookmarkEnd w:id="33"/>
    </w:p>
    <w:p w14:paraId="1BC8E403" w14:textId="20C49832" w:rsidR="00795467" w:rsidRDefault="00000000">
      <w:pPr>
        <w:pStyle w:val="Zkladntext20"/>
        <w:shd w:val="clear" w:color="auto" w:fill="auto"/>
        <w:spacing w:before="0" w:after="0" w:line="480" w:lineRule="exact"/>
        <w:ind w:left="260"/>
        <w:jc w:val="left"/>
      </w:pPr>
      <w:r>
        <w:t xml:space="preserve">Dodavatel: </w:t>
      </w:r>
      <w:r w:rsidR="00B7230D">
        <w:t>----- -----</w:t>
      </w:r>
      <w:r>
        <w:t xml:space="preserve">, tel. </w:t>
      </w:r>
      <w:r w:rsidR="00B7230D">
        <w:t>-----</w:t>
      </w:r>
      <w:r>
        <w:t xml:space="preserve">, e-mail: </w:t>
      </w:r>
      <w:r w:rsidR="00B7230D">
        <w:t>-----</w:t>
      </w:r>
    </w:p>
    <w:p w14:paraId="04DFFDA4" w14:textId="72065B1B" w:rsidR="00795467" w:rsidRDefault="00000000">
      <w:pPr>
        <w:pStyle w:val="Zkladntext20"/>
        <w:shd w:val="clear" w:color="auto" w:fill="auto"/>
        <w:spacing w:before="0" w:after="0" w:line="480" w:lineRule="exact"/>
        <w:ind w:left="260"/>
        <w:jc w:val="left"/>
      </w:pPr>
      <w:r>
        <w:t xml:space="preserve">Odběratel: </w:t>
      </w:r>
      <w:r w:rsidR="00B7230D">
        <w:t>----- -----</w:t>
      </w:r>
      <w:r>
        <w:t xml:space="preserve">, tel.: </w:t>
      </w:r>
      <w:r w:rsidR="00B7230D">
        <w:t>-----</w:t>
      </w:r>
      <w:r>
        <w:t xml:space="preserve">, e-mail: </w:t>
      </w:r>
      <w:r w:rsidR="00B7230D">
        <w:t>-----</w:t>
      </w:r>
    </w:p>
    <w:p w14:paraId="2012390C" w14:textId="77777777" w:rsidR="00795467" w:rsidRDefault="00000000">
      <w:pPr>
        <w:pStyle w:val="Nadpis20"/>
        <w:keepNext/>
        <w:keepLines/>
        <w:shd w:val="clear" w:color="auto" w:fill="auto"/>
        <w:spacing w:line="480" w:lineRule="exact"/>
        <w:ind w:left="260"/>
      </w:pPr>
      <w:bookmarkStart w:id="34" w:name="bookmark23"/>
      <w:r>
        <w:rPr>
          <w:rStyle w:val="Nadpis21"/>
          <w:b/>
          <w:bCs/>
        </w:rPr>
        <w:t>Mlčenlivost</w:t>
      </w:r>
      <w:bookmarkEnd w:id="34"/>
    </w:p>
    <w:p w14:paraId="76234B3C" w14:textId="77777777" w:rsidR="00795467" w:rsidRDefault="00000000">
      <w:pPr>
        <w:pStyle w:val="Zkladntext20"/>
        <w:numPr>
          <w:ilvl w:val="0"/>
          <w:numId w:val="13"/>
        </w:numPr>
        <w:shd w:val="clear" w:color="auto" w:fill="auto"/>
        <w:tabs>
          <w:tab w:val="left" w:pos="270"/>
        </w:tabs>
        <w:spacing w:before="0" w:after="180" w:line="240" w:lineRule="exact"/>
        <w:ind w:left="260"/>
        <w:jc w:val="left"/>
      </w:pPr>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14:paraId="430A40BF" w14:textId="77777777" w:rsidR="00795467" w:rsidRDefault="00000000">
      <w:pPr>
        <w:pStyle w:val="Zkladntext20"/>
        <w:numPr>
          <w:ilvl w:val="0"/>
          <w:numId w:val="13"/>
        </w:numPr>
        <w:shd w:val="clear" w:color="auto" w:fill="auto"/>
        <w:tabs>
          <w:tab w:val="left" w:pos="284"/>
        </w:tabs>
        <w:spacing w:before="0" w:after="212" w:line="240" w:lineRule="exact"/>
        <w:ind w:left="260"/>
        <w:jc w:val="left"/>
      </w:pPr>
      <w:r>
        <w:t>Dodavatel a odběratel se zavazují přijmout technická a organizační vnitřní opatření k ochraně neveřejných informací, zejména důvěrných informací a osobních údajů.</w:t>
      </w:r>
    </w:p>
    <w:p w14:paraId="7B62B447" w14:textId="77777777" w:rsidR="00795467" w:rsidRDefault="00000000">
      <w:pPr>
        <w:pStyle w:val="Nadpis20"/>
        <w:keepNext/>
        <w:keepLines/>
        <w:shd w:val="clear" w:color="auto" w:fill="auto"/>
        <w:spacing w:after="217" w:line="200" w:lineRule="exact"/>
        <w:ind w:left="260"/>
      </w:pPr>
      <w:bookmarkStart w:id="35" w:name="bookmark24"/>
      <w:r>
        <w:rPr>
          <w:rStyle w:val="Nadpis21"/>
          <w:b/>
          <w:bCs/>
        </w:rPr>
        <w:t>Předcházení škodám</w:t>
      </w:r>
      <w:bookmarkEnd w:id="35"/>
    </w:p>
    <w:p w14:paraId="14AB0048" w14:textId="77777777" w:rsidR="00795467" w:rsidRDefault="00000000">
      <w:pPr>
        <w:pStyle w:val="Zkladntext20"/>
        <w:numPr>
          <w:ilvl w:val="0"/>
          <w:numId w:val="14"/>
        </w:numPr>
        <w:shd w:val="clear" w:color="auto" w:fill="auto"/>
        <w:tabs>
          <w:tab w:val="left" w:pos="270"/>
        </w:tabs>
        <w:spacing w:before="0" w:after="180" w:line="240" w:lineRule="exact"/>
        <w:ind w:left="260"/>
        <w:jc w:val="left"/>
      </w:pPr>
      <w:r>
        <w:t>Dodavatel a odběratel se zavazují navzájem se informovat o všech skutečnostech, kterých jsou si vědomi, a které by mohly vést ke škodám a usilovat o odvrácení hrozících škod.</w:t>
      </w:r>
    </w:p>
    <w:p w14:paraId="7F3680A0" w14:textId="77777777" w:rsidR="00795467" w:rsidRDefault="00000000">
      <w:pPr>
        <w:pStyle w:val="Zkladntext20"/>
        <w:numPr>
          <w:ilvl w:val="0"/>
          <w:numId w:val="14"/>
        </w:numPr>
        <w:shd w:val="clear" w:color="auto" w:fill="auto"/>
        <w:tabs>
          <w:tab w:val="left" w:pos="284"/>
        </w:tabs>
        <w:spacing w:before="0" w:after="0" w:line="240" w:lineRule="exact"/>
        <w:ind w:left="260"/>
        <w:jc w:val="left"/>
      </w:pPr>
      <w:r>
        <w:t xml:space="preserve">Dodavatel a odběratel se zprostí povinnosti k náhradě škody za podmínek dle </w:t>
      </w:r>
      <w:proofErr w:type="spellStart"/>
      <w:r>
        <w:t>ust</w:t>
      </w:r>
      <w:proofErr w:type="spellEnd"/>
      <w:r>
        <w:t>. § 2913 zákona č. 89/2012 Sb., občanský zákoník v platném znění, nebo za podmínek vyplývajících ze zákona</w:t>
      </w:r>
    </w:p>
    <w:p w14:paraId="68F17C59" w14:textId="77777777" w:rsidR="00795467" w:rsidRDefault="00000000">
      <w:pPr>
        <w:pStyle w:val="Zkladntext20"/>
        <w:shd w:val="clear" w:color="auto" w:fill="auto"/>
        <w:spacing w:before="0" w:after="212" w:line="240" w:lineRule="exact"/>
        <w:ind w:left="260" w:firstLine="0"/>
        <w:jc w:val="left"/>
      </w:pPr>
      <w:r>
        <w:t>č. 458/2000 Sb., o podmínkách podnikání a o výkonu státní správy v energetických odvětvích v platném znění.</w:t>
      </w:r>
    </w:p>
    <w:p w14:paraId="133C56D9" w14:textId="77777777" w:rsidR="00795467" w:rsidRDefault="00000000">
      <w:pPr>
        <w:pStyle w:val="Nadpis20"/>
        <w:keepNext/>
        <w:keepLines/>
        <w:shd w:val="clear" w:color="auto" w:fill="auto"/>
        <w:spacing w:after="217" w:line="200" w:lineRule="exact"/>
        <w:ind w:left="260"/>
      </w:pPr>
      <w:bookmarkStart w:id="36" w:name="bookmark25"/>
      <w:r>
        <w:rPr>
          <w:rStyle w:val="Nadpis21"/>
          <w:b/>
          <w:bCs/>
        </w:rPr>
        <w:t>Ostatní ujednání</w:t>
      </w:r>
      <w:bookmarkEnd w:id="36"/>
    </w:p>
    <w:p w14:paraId="0CDC879F" w14:textId="77777777" w:rsidR="00795467" w:rsidRDefault="00000000">
      <w:pPr>
        <w:pStyle w:val="Zkladntext20"/>
        <w:numPr>
          <w:ilvl w:val="0"/>
          <w:numId w:val="15"/>
        </w:numPr>
        <w:shd w:val="clear" w:color="auto" w:fill="auto"/>
        <w:tabs>
          <w:tab w:val="left" w:pos="270"/>
        </w:tabs>
        <w:spacing w:before="0" w:after="180" w:line="240" w:lineRule="exact"/>
        <w:ind w:left="260"/>
        <w:jc w:val="left"/>
      </w:pPr>
      <w:r>
        <w:t>Závěrkový list je Smlouvou o sdružených službách dodávky zemního plynu mezi držitelem licence na obchod s plynem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034B8880" w14:textId="77777777" w:rsidR="00795467" w:rsidRDefault="00000000">
      <w:pPr>
        <w:pStyle w:val="Zkladntext20"/>
        <w:numPr>
          <w:ilvl w:val="0"/>
          <w:numId w:val="15"/>
        </w:numPr>
        <w:shd w:val="clear" w:color="auto" w:fill="auto"/>
        <w:tabs>
          <w:tab w:val="left" w:pos="284"/>
        </w:tabs>
        <w:spacing w:before="0" w:after="212" w:line="240" w:lineRule="exact"/>
        <w:ind w:left="260"/>
        <w:jc w:val="left"/>
      </w:pPr>
      <w:r>
        <w:t>Dodavatel a odběratel jsou povinni postupovat při plnění podmínek burzovního obchodu (závěrkového listu) v souladu s podmínkami příslušného burzovního obchodu (závěrkového listu), platným Řádem provozovatele přepravní soustavy, platným Řádem provozovatele distribuční soustavy, příslušnými právními předpisy a technickými normami.</w:t>
      </w:r>
    </w:p>
    <w:p w14:paraId="03C050A6" w14:textId="77777777" w:rsidR="00795467" w:rsidRDefault="00000000">
      <w:pPr>
        <w:pStyle w:val="Zkladntext20"/>
        <w:numPr>
          <w:ilvl w:val="0"/>
          <w:numId w:val="15"/>
        </w:numPr>
        <w:shd w:val="clear" w:color="auto" w:fill="auto"/>
        <w:tabs>
          <w:tab w:val="left" w:pos="284"/>
        </w:tabs>
        <w:spacing w:before="0" w:after="0" w:line="200" w:lineRule="exact"/>
        <w:ind w:firstLine="0"/>
        <w:jc w:val="both"/>
      </w:pPr>
      <w:r>
        <w:t>Odběratel je oprávněn ukončit odběr plynu v odběrném místě v případě, kdy dodavateli doloží,</w:t>
      </w:r>
    </w:p>
    <w:p w14:paraId="03E2A1FD" w14:textId="77777777" w:rsidR="00795467" w:rsidRDefault="00000000">
      <w:pPr>
        <w:pStyle w:val="Zkladntext20"/>
        <w:shd w:val="clear" w:color="auto" w:fill="auto"/>
        <w:spacing w:before="0" w:after="180" w:line="240" w:lineRule="exact"/>
        <w:ind w:left="260" w:firstLine="0"/>
        <w:jc w:val="left"/>
      </w:pPr>
      <w:r>
        <w:t>že ukončuje odběr plynu z důvodu změny převodu vlastnických práv k odběrnému místu nebo z důvodu fyzické likvidace odběrného místa (živelní pohroma, demolice). Odběratel se zavazuje před ukončením odběru plynu provést odhlášení odběru plynu a sjednat termín odpojení měřícího zařízení. Odběratel má povinnost při ukončení odběru plynu umožnit příslušnému provozovateli distribuční soustavy provést konečný odečet, popř. odebrat měřící zařízení. Pokud odběratel neumožní dodavateli nebo provozovateli distribuční soustavy nebo jím pověřené osobě provést konečný odečet nebo odpojit měřící zařízení, odpovídá za celý odběr až do té doby, kdy dodavatel, nebo provozovatel distribuční soustavy nebo jím pověřená osoba bude moci tak učinit.</w:t>
      </w:r>
    </w:p>
    <w:p w14:paraId="286D1B6D" w14:textId="77777777" w:rsidR="00795467" w:rsidRDefault="00000000">
      <w:pPr>
        <w:pStyle w:val="Zkladntext20"/>
        <w:numPr>
          <w:ilvl w:val="0"/>
          <w:numId w:val="15"/>
        </w:numPr>
        <w:shd w:val="clear" w:color="auto" w:fill="auto"/>
        <w:tabs>
          <w:tab w:val="left" w:pos="284"/>
        </w:tabs>
        <w:spacing w:before="0" w:after="180" w:line="240" w:lineRule="exact"/>
        <w:ind w:left="260"/>
        <w:jc w:val="left"/>
      </w:pPr>
      <w:r>
        <w:t>Dodavatel a odběratel jsou se souhlasem burzy oprávněni ukončit plnění burzovního obchodu (závěrkového listu) rovněž vzájemnou písemnou dohodou.</w:t>
      </w:r>
    </w:p>
    <w:p w14:paraId="7CC1FBD7" w14:textId="77777777" w:rsidR="00795467" w:rsidRDefault="00000000">
      <w:pPr>
        <w:pStyle w:val="Zkladntext20"/>
        <w:numPr>
          <w:ilvl w:val="0"/>
          <w:numId w:val="15"/>
        </w:numPr>
        <w:shd w:val="clear" w:color="auto" w:fill="auto"/>
        <w:tabs>
          <w:tab w:val="left" w:pos="284"/>
        </w:tabs>
        <w:spacing w:before="0" w:after="180" w:line="240" w:lineRule="exact"/>
        <w:ind w:left="260"/>
        <w:jc w:val="left"/>
      </w:pPr>
      <w:r>
        <w:t>Uzavřením burzovního obchodu (závěrkového listu) se ke dni zahájení sjednané dodávky plynu do odběrného místa ruší všechny smluvní vztahy související s dodávkou plynu do tohoto odběrného místa, které byly uzavřeny mezi dodavatelem a odběratelem nebo jejich právními předchůdci před uzavřením burzovního obchodu.</w:t>
      </w:r>
    </w:p>
    <w:p w14:paraId="38E758D9" w14:textId="77777777" w:rsidR="00795467" w:rsidRDefault="00000000">
      <w:pPr>
        <w:pStyle w:val="Zkladntext20"/>
        <w:numPr>
          <w:ilvl w:val="0"/>
          <w:numId w:val="15"/>
        </w:numPr>
        <w:shd w:val="clear" w:color="auto" w:fill="auto"/>
        <w:tabs>
          <w:tab w:val="left" w:pos="284"/>
        </w:tabs>
        <w:spacing w:before="0" w:after="0" w:line="240" w:lineRule="exact"/>
        <w:ind w:left="260"/>
        <w:jc w:val="left"/>
        <w:sectPr w:rsidR="00795467" w:rsidSect="00F670FA">
          <w:pgSz w:w="11900" w:h="16840"/>
          <w:pgMar w:top="470" w:right="1145" w:bottom="470" w:left="1107" w:header="0" w:footer="3" w:gutter="0"/>
          <w:cols w:space="720"/>
          <w:noEndnote/>
          <w:docGrid w:linePitch="360"/>
        </w:sectPr>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1E484C7C" w14:textId="5087F089" w:rsidR="00795467" w:rsidRDefault="00795467">
      <w:pPr>
        <w:spacing w:line="371" w:lineRule="exact"/>
      </w:pPr>
    </w:p>
    <w:p w14:paraId="56AAE7BE" w14:textId="77777777" w:rsidR="00795467" w:rsidRDefault="00795467">
      <w:pPr>
        <w:rPr>
          <w:sz w:val="2"/>
          <w:szCs w:val="2"/>
        </w:rPr>
        <w:sectPr w:rsidR="00795467" w:rsidSect="00F670FA">
          <w:pgSz w:w="11900" w:h="16840"/>
          <w:pgMar w:top="964" w:right="1134" w:bottom="773" w:left="1102" w:header="0" w:footer="3" w:gutter="0"/>
          <w:cols w:space="720"/>
          <w:noEndnote/>
          <w:docGrid w:linePitch="360"/>
        </w:sectPr>
      </w:pPr>
    </w:p>
    <w:p w14:paraId="758954CA" w14:textId="77777777" w:rsidR="00795467" w:rsidRDefault="00795467">
      <w:pPr>
        <w:spacing w:line="130" w:lineRule="exact"/>
        <w:rPr>
          <w:sz w:val="10"/>
          <w:szCs w:val="10"/>
        </w:rPr>
      </w:pPr>
    </w:p>
    <w:p w14:paraId="3086B162" w14:textId="77777777" w:rsidR="00795467" w:rsidRDefault="00795467">
      <w:pPr>
        <w:rPr>
          <w:sz w:val="2"/>
          <w:szCs w:val="2"/>
        </w:rPr>
        <w:sectPr w:rsidR="00795467" w:rsidSect="00F670FA">
          <w:type w:val="continuous"/>
          <w:pgSz w:w="11900" w:h="16840"/>
          <w:pgMar w:top="1420" w:right="0" w:bottom="9068" w:left="0" w:header="0" w:footer="3" w:gutter="0"/>
          <w:cols w:space="720"/>
          <w:noEndnote/>
          <w:docGrid w:linePitch="360"/>
        </w:sectPr>
      </w:pPr>
    </w:p>
    <w:p w14:paraId="3A4FDAF0" w14:textId="6DF5B5FF" w:rsidR="00795467" w:rsidRDefault="009A37FF">
      <w:pPr>
        <w:pStyle w:val="Zkladntext20"/>
        <w:shd w:val="clear" w:color="auto" w:fill="auto"/>
        <w:spacing w:before="0" w:after="180" w:line="240" w:lineRule="exact"/>
        <w:ind w:left="260" w:firstLine="0"/>
        <w:jc w:val="left"/>
      </w:pPr>
      <w:r>
        <w:rPr>
          <w:noProof/>
        </w:rPr>
        <mc:AlternateContent>
          <mc:Choice Requires="wps">
            <w:drawing>
              <wp:anchor distT="0" distB="0" distL="63500" distR="290195" simplePos="0" relativeHeight="251664384" behindDoc="1" locked="0" layoutInCell="1" allowOverlap="1" wp14:anchorId="037E7986" wp14:editId="17C7FB05">
                <wp:simplePos x="0" y="0"/>
                <wp:positionH relativeFrom="margin">
                  <wp:posOffset>3810</wp:posOffset>
                </wp:positionH>
                <wp:positionV relativeFrom="paragraph">
                  <wp:posOffset>-180975</wp:posOffset>
                </wp:positionV>
                <wp:extent cx="5842635" cy="127000"/>
                <wp:effectExtent l="0" t="0" r="0" b="0"/>
                <wp:wrapTopAndBottom/>
                <wp:docPr id="15259502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499F8" w14:textId="77777777" w:rsidR="00795467" w:rsidRDefault="00000000">
                            <w:pPr>
                              <w:pStyle w:val="Zkladntext20"/>
                              <w:shd w:val="clear" w:color="auto" w:fill="auto"/>
                              <w:spacing w:before="0" w:after="0" w:line="200" w:lineRule="exact"/>
                              <w:ind w:firstLine="0"/>
                              <w:jc w:val="left"/>
                            </w:pPr>
                            <w:r>
                              <w:rPr>
                                <w:rStyle w:val="Zkladntext2Exact"/>
                              </w:rPr>
                              <w:t>7. Dodavatel a odběratel jsou povinni vynaložit veškeré úsilí k tomu, aby byly případné spory vyplývající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E7986" id="Text Box 27" o:spid="_x0000_s1042" type="#_x0000_t202" style="position:absolute;left:0;text-align:left;margin-left:.3pt;margin-top:-14.25pt;width:460.05pt;height:10pt;z-index:-251652096;visibility:visible;mso-wrap-style:square;mso-width-percent:0;mso-height-percent:0;mso-wrap-distance-left:5pt;mso-wrap-distance-top:0;mso-wrap-distance-right:2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" filled="f" stroked="f">
                <v:textbox style="mso-fit-shape-to-text:t" inset="0,0,0,0">
                  <w:txbxContent>
                    <w:p w14:paraId="4C8499F8" w14:textId="77777777" w:rsidR="00795467" w:rsidRDefault="00000000">
                      <w:pPr>
                        <w:pStyle w:val="Zkladntext20"/>
                        <w:shd w:val="clear" w:color="auto" w:fill="auto"/>
                        <w:spacing w:before="0" w:after="0" w:line="200" w:lineRule="exact"/>
                        <w:ind w:firstLine="0"/>
                        <w:jc w:val="left"/>
                      </w:pPr>
                      <w:r>
                        <w:rPr>
                          <w:rStyle w:val="Zkladntext2Exact"/>
                        </w:rPr>
                        <w:t>7. Dodavatel a odběratel jsou povinni vynaložit veškeré úsilí k tomu, aby byly případné spory vyplývající</w:t>
                      </w:r>
                    </w:p>
                  </w:txbxContent>
                </v:textbox>
                <w10:wrap type="topAndBottom" anchorx="margin"/>
              </v:shape>
            </w:pict>
          </mc:Fallback>
        </mc:AlternateContent>
      </w:r>
      <w:r w:rsidR="00000000">
        <w:t>z burzovního obchodu (závěrkového listu) urovnány smírnou cestou, k tomuto vyvinou vzájemnou součinnost.</w:t>
      </w:r>
    </w:p>
    <w:p w14:paraId="248EF6F7" w14:textId="77777777" w:rsidR="00795467" w:rsidRDefault="00000000">
      <w:pPr>
        <w:pStyle w:val="Nadpis20"/>
        <w:keepNext/>
        <w:keepLines/>
        <w:shd w:val="clear" w:color="auto" w:fill="auto"/>
        <w:spacing w:line="240" w:lineRule="exact"/>
        <w:ind w:firstLine="0"/>
      </w:pPr>
      <w:bookmarkStart w:id="37" w:name="bookmark26"/>
      <w:r>
        <w:t>Rozhodčí doložka:</w:t>
      </w:r>
      <w:bookmarkEnd w:id="37"/>
    </w:p>
    <w:p w14:paraId="1BA52A0A" w14:textId="77777777" w:rsidR="00795467" w:rsidRDefault="00000000">
      <w:pPr>
        <w:pStyle w:val="Zkladntext20"/>
        <w:shd w:val="clear" w:color="auto" w:fill="auto"/>
        <w:spacing w:before="0" w:after="212" w:line="240" w:lineRule="exact"/>
        <w:ind w:firstLine="0"/>
        <w:jc w:val="left"/>
      </w:pPr>
      <w:r>
        <w:t>Veškeré spory vznikající z burzovního obchodu (závěrkového listu) a v souvislosti s ním, které se nepodaří odstranit jednáním mezi stranami, budou s konečnou platností rozhodnuty Mezinárodním rozhodčím soudem v Praze při Českomoravské komoditní burze Kladno, který je stálým rozhodčím soudem podle ustanovení § 13 zákona č. 216/1994 Sb. o rozhodčím řízení a o výkonu rozhodčích nálezů, podle jeho Řádu, a to jedním nebo třemi rozhodci ustanovenými v souladu s uvedeným Řádem.</w:t>
      </w:r>
    </w:p>
    <w:p w14:paraId="2A4A7FFA" w14:textId="69E57FA8" w:rsidR="00795467" w:rsidRDefault="00B7230D">
      <w:pPr>
        <w:pStyle w:val="Zkladntext20"/>
        <w:shd w:val="clear" w:color="auto" w:fill="auto"/>
        <w:spacing w:before="0" w:after="0" w:line="200" w:lineRule="exact"/>
        <w:ind w:firstLine="0"/>
        <w:jc w:val="left"/>
      </w:pPr>
      <w:r>
        <w:rPr>
          <w:noProof/>
        </w:rPr>
        <mc:AlternateContent>
          <mc:Choice Requires="wps">
            <w:drawing>
              <wp:anchor distT="0" distB="648335" distL="63500" distR="63500" simplePos="0" relativeHeight="251667456" behindDoc="1" locked="0" layoutInCell="1" allowOverlap="1" wp14:anchorId="10D84322" wp14:editId="4B89121F">
                <wp:simplePos x="0" y="0"/>
                <wp:positionH relativeFrom="margin">
                  <wp:posOffset>4586605</wp:posOffset>
                </wp:positionH>
                <wp:positionV relativeFrom="paragraph">
                  <wp:posOffset>117475</wp:posOffset>
                </wp:positionV>
                <wp:extent cx="1296670" cy="199390"/>
                <wp:effectExtent l="0" t="0" r="17780" b="10160"/>
                <wp:wrapSquare wrapText="left"/>
                <wp:docPr id="4516348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E837B" w14:textId="7176ED88" w:rsidR="00795467" w:rsidRDefault="00000000">
                            <w:pPr>
                              <w:pStyle w:val="Zkladntext20"/>
                              <w:shd w:val="clear" w:color="auto" w:fill="auto"/>
                              <w:spacing w:before="0" w:after="0" w:line="200" w:lineRule="exact"/>
                              <w:ind w:firstLine="0"/>
                              <w:jc w:val="left"/>
                            </w:pPr>
                            <w:r>
                              <w:rPr>
                                <w:rStyle w:val="Zkladntext2Exact"/>
                              </w:rPr>
                              <w:t>za odběratele</w:t>
                            </w:r>
                            <w:r w:rsidR="00B7230D">
                              <w:rPr>
                                <w:rStyle w:val="Zkladntext2Exac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4322" id="Text Box 30" o:spid="_x0000_s1043" type="#_x0000_t202" style="position:absolute;margin-left:361.15pt;margin-top:9.25pt;width:102.1pt;height:15.7pt;z-index:-251649024;visibility:visible;mso-wrap-style:square;mso-width-percent:0;mso-height-percent:0;mso-wrap-distance-left:5pt;mso-wrap-distance-top:0;mso-wrap-distance-right:5pt;mso-wrap-distance-bottom:5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" filled="f" stroked="f">
                <v:textbox inset="0,0,0,0">
                  <w:txbxContent>
                    <w:p w14:paraId="0ADE837B" w14:textId="7176ED88" w:rsidR="00795467" w:rsidRDefault="00000000">
                      <w:pPr>
                        <w:pStyle w:val="Zkladntext20"/>
                        <w:shd w:val="clear" w:color="auto" w:fill="auto"/>
                        <w:spacing w:before="0" w:after="0" w:line="200" w:lineRule="exact"/>
                        <w:ind w:firstLine="0"/>
                        <w:jc w:val="left"/>
                      </w:pPr>
                      <w:r>
                        <w:rPr>
                          <w:rStyle w:val="Zkladntext2Exact"/>
                        </w:rPr>
                        <w:t>za odběratele</w:t>
                      </w:r>
                      <w:r w:rsidR="00B7230D">
                        <w:rPr>
                          <w:rStyle w:val="Zkladntext2Exact"/>
                        </w:rPr>
                        <w:t xml:space="preserve"> -----</w:t>
                      </w:r>
                    </w:p>
                  </w:txbxContent>
                </v:textbox>
                <w10:wrap type="square" side="left" anchorx="margin"/>
              </v:shape>
            </w:pict>
          </mc:Fallback>
        </mc:AlternateContent>
      </w:r>
      <w:r w:rsidR="00000000">
        <w:t>V Kladně dne 22. 3. 2024</w:t>
      </w:r>
    </w:p>
    <w:p w14:paraId="071C5218" w14:textId="0296AFDE" w:rsidR="00795467" w:rsidRDefault="00000000" w:rsidP="00B7230D">
      <w:pPr>
        <w:pStyle w:val="Zkladntext20"/>
        <w:shd w:val="clear" w:color="auto" w:fill="auto"/>
        <w:spacing w:before="0" w:after="0" w:line="200" w:lineRule="exact"/>
        <w:ind w:firstLine="0"/>
        <w:jc w:val="left"/>
      </w:pPr>
      <w:r>
        <w:t>za dodavatele</w:t>
      </w:r>
      <w:r w:rsidR="00B7230D">
        <w:t xml:space="preserve"> -----</w:t>
      </w:r>
    </w:p>
    <w:p w14:paraId="64862601" w14:textId="265128AF" w:rsidR="00795467" w:rsidRDefault="00B7230D" w:rsidP="00B7230D">
      <w:pPr>
        <w:pStyle w:val="Zkladntext20"/>
        <w:shd w:val="clear" w:color="auto" w:fill="auto"/>
        <w:spacing w:before="0" w:after="0" w:line="237" w:lineRule="exact"/>
        <w:ind w:right="40" w:firstLine="0"/>
      </w:pPr>
      <w:r>
        <w:t xml:space="preserve">                                         -----</w:t>
      </w:r>
      <w:r w:rsidR="00000000">
        <w:br/>
      </w:r>
      <w:r>
        <w:t xml:space="preserve">                                          </w:t>
      </w:r>
      <w:r w:rsidR="00000000">
        <w:t>za ČMKB</w:t>
      </w:r>
    </w:p>
    <w:p w14:paraId="096CD28D" w14:textId="65AC1E6A" w:rsidR="00795467" w:rsidRDefault="009A37FF" w:rsidP="00B7230D">
      <w:pPr>
        <w:pStyle w:val="Zkladntext40"/>
        <w:shd w:val="clear" w:color="auto" w:fill="auto"/>
        <w:spacing w:line="160" w:lineRule="exact"/>
        <w:sectPr w:rsidR="00795467" w:rsidSect="00F670FA">
          <w:type w:val="continuous"/>
          <w:pgSz w:w="11900" w:h="16840"/>
          <w:pgMar w:top="1420" w:right="1134" w:bottom="9068" w:left="1102" w:header="0" w:footer="3" w:gutter="0"/>
          <w:cols w:space="720"/>
          <w:noEndnote/>
          <w:docGrid w:linePitch="360"/>
        </w:sectPr>
      </w:pPr>
      <w:r>
        <w:rPr>
          <w:noProof/>
        </w:rPr>
        <mc:AlternateContent>
          <mc:Choice Requires="wps">
            <w:drawing>
              <wp:anchor distT="0" distB="254000" distL="2038350" distR="1997710" simplePos="0" relativeHeight="251669504" behindDoc="1" locked="0" layoutInCell="1" allowOverlap="1" wp14:anchorId="76DD7B9B" wp14:editId="6F24FA77">
                <wp:simplePos x="0" y="0"/>
                <wp:positionH relativeFrom="margin">
                  <wp:posOffset>2882900</wp:posOffset>
                </wp:positionH>
                <wp:positionV relativeFrom="paragraph">
                  <wp:posOffset>347980</wp:posOffset>
                </wp:positionV>
                <wp:extent cx="1256030" cy="203200"/>
                <wp:effectExtent l="1270" t="1270" r="0" b="0"/>
                <wp:wrapTopAndBottom/>
                <wp:docPr id="9018422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1281" w14:textId="20D9FC2D" w:rsidR="00795467" w:rsidRDefault="00795467" w:rsidP="00B7230D">
                            <w:pPr>
                              <w:pStyle w:val="Titulekobrzku"/>
                              <w:shd w:val="clear" w:color="auto" w:fill="auto"/>
                              <w:tabs>
                                <w:tab w:val="left" w:pos="1642"/>
                              </w:tabs>
                              <w:spacing w:line="1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DD7B9B" id="Text Box 32" o:spid="_x0000_s1044" type="#_x0000_t202" style="position:absolute;margin-left:227pt;margin-top:27.4pt;width:98.9pt;height:16pt;z-index:-251646976;visibility:visible;mso-wrap-style:square;mso-width-percent:0;mso-height-percent:0;mso-wrap-distance-left:160.5pt;mso-wrap-distance-top:0;mso-wrap-distance-right:157.3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" filled="f" stroked="f">
                <v:textbox style="mso-fit-shape-to-text:t" inset="0,0,0,0">
                  <w:txbxContent>
                    <w:p w14:paraId="22121281" w14:textId="20D9FC2D" w:rsidR="00795467" w:rsidRDefault="00795467" w:rsidP="00B7230D">
                      <w:pPr>
                        <w:pStyle w:val="Titulekobrzku"/>
                        <w:shd w:val="clear" w:color="auto" w:fill="auto"/>
                        <w:tabs>
                          <w:tab w:val="left" w:pos="1642"/>
                        </w:tabs>
                        <w:spacing w:line="110" w:lineRule="exact"/>
                      </w:pPr>
                    </w:p>
                  </w:txbxContent>
                </v:textbox>
                <w10:wrap type="topAndBottom" anchorx="margin"/>
              </v:shape>
            </w:pict>
          </mc:Fallback>
        </mc:AlternateContent>
      </w:r>
      <w:r>
        <w:rPr>
          <w:noProof/>
        </w:rPr>
        <mc:AlternateContent>
          <mc:Choice Requires="wps">
            <w:drawing>
              <wp:anchor distT="0" distB="0" distL="63500" distR="63500" simplePos="0" relativeHeight="251671552" behindDoc="1" locked="0" layoutInCell="1" allowOverlap="1" wp14:anchorId="719A9ACA" wp14:editId="1717C112">
                <wp:simplePos x="0" y="0"/>
                <wp:positionH relativeFrom="margin">
                  <wp:posOffset>2537460</wp:posOffset>
                </wp:positionH>
                <wp:positionV relativeFrom="paragraph">
                  <wp:posOffset>119380</wp:posOffset>
                </wp:positionV>
                <wp:extent cx="1593850" cy="250825"/>
                <wp:effectExtent l="0" t="1270" r="0" b="0"/>
                <wp:wrapTopAndBottom/>
                <wp:docPr id="185812029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B653" w14:textId="3693CD1D" w:rsidR="00795467" w:rsidRDefault="00795467">
                            <w:pPr>
                              <w:pStyle w:val="Zkladntext5"/>
                              <w:shd w:val="clear" w:color="auto" w:fill="auto"/>
                              <w:spacing w:before="0"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9A9ACA" id="Text Box 34" o:spid="_x0000_s1045" type="#_x0000_t202" style="position:absolute;margin-left:199.8pt;margin-top:9.4pt;width:125.5pt;height:19.75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" filled="f" stroked="f">
                <v:textbox style="mso-fit-shape-to-text:t" inset="0,0,0,0">
                  <w:txbxContent>
                    <w:p w14:paraId="2523B653" w14:textId="3693CD1D" w:rsidR="00795467" w:rsidRDefault="00795467">
                      <w:pPr>
                        <w:pStyle w:val="Zkladntext5"/>
                        <w:shd w:val="clear" w:color="auto" w:fill="auto"/>
                        <w:spacing w:before="0" w:line="210" w:lineRule="exact"/>
                      </w:pPr>
                    </w:p>
                  </w:txbxContent>
                </v:textbox>
                <w10:wrap type="topAndBottom" anchorx="margin"/>
              </v:shape>
            </w:pict>
          </mc:Fallback>
        </mc:AlternateContent>
      </w:r>
    </w:p>
    <w:p w14:paraId="2ED62B10" w14:textId="7B679651" w:rsidR="00795467" w:rsidRDefault="009A37FF">
      <w:pPr>
        <w:spacing w:line="391" w:lineRule="exact"/>
      </w:pPr>
      <w:r>
        <w:rPr>
          <w:noProof/>
        </w:rPr>
        <w:lastRenderedPageBreak/>
        <w:drawing>
          <wp:anchor distT="0" distB="0" distL="63500" distR="63500" simplePos="0" relativeHeight="251653120" behindDoc="1" locked="0" layoutInCell="1" allowOverlap="1" wp14:anchorId="53312AEC" wp14:editId="64ED3719">
            <wp:simplePos x="0" y="0"/>
            <wp:positionH relativeFrom="margin">
              <wp:posOffset>137160</wp:posOffset>
            </wp:positionH>
            <wp:positionV relativeFrom="paragraph">
              <wp:posOffset>0</wp:posOffset>
            </wp:positionV>
            <wp:extent cx="597535" cy="335280"/>
            <wp:effectExtent l="0" t="0" r="0" b="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35" cy="335280"/>
                    </a:xfrm>
                    <a:prstGeom prst="rect">
                      <a:avLst/>
                    </a:prstGeom>
                    <a:noFill/>
                  </pic:spPr>
                </pic:pic>
              </a:graphicData>
            </a:graphic>
            <wp14:sizeRelH relativeFrom="page">
              <wp14:pctWidth>0</wp14:pctWidth>
            </wp14:sizeRelH>
            <wp14:sizeRelV relativeFrom="page">
              <wp14:pctHeight>0</wp14:pctHeight>
            </wp14:sizeRelV>
          </wp:anchor>
        </w:drawing>
      </w:r>
    </w:p>
    <w:p w14:paraId="693ED55C" w14:textId="77777777" w:rsidR="00795467" w:rsidRDefault="00795467">
      <w:pPr>
        <w:rPr>
          <w:sz w:val="2"/>
          <w:szCs w:val="2"/>
        </w:rPr>
        <w:sectPr w:rsidR="00795467" w:rsidSect="00F670FA">
          <w:headerReference w:type="default" r:id="rId10"/>
          <w:footerReference w:type="default" r:id="rId11"/>
          <w:pgSz w:w="16840" w:h="11900" w:orient="landscape"/>
          <w:pgMar w:top="731" w:right="284" w:bottom="539" w:left="260" w:header="0" w:footer="3" w:gutter="0"/>
          <w:cols w:space="720"/>
          <w:noEndnote/>
          <w:docGrid w:linePitch="360"/>
        </w:sectPr>
      </w:pPr>
    </w:p>
    <w:p w14:paraId="2A8C0E61" w14:textId="77777777" w:rsidR="00795467" w:rsidRDefault="00795467">
      <w:pPr>
        <w:spacing w:line="154" w:lineRule="exact"/>
        <w:rPr>
          <w:sz w:val="12"/>
          <w:szCs w:val="12"/>
        </w:rPr>
      </w:pPr>
    </w:p>
    <w:p w14:paraId="5A105E8D" w14:textId="77777777" w:rsidR="00795467" w:rsidRDefault="00795467">
      <w:pPr>
        <w:rPr>
          <w:sz w:val="2"/>
          <w:szCs w:val="2"/>
        </w:rPr>
        <w:sectPr w:rsidR="00795467" w:rsidSect="00F670FA">
          <w:type w:val="continuous"/>
          <w:pgSz w:w="16840" w:h="11900" w:orient="landscape"/>
          <w:pgMar w:top="1239" w:right="0" w:bottom="1239" w:left="0" w:header="0" w:footer="3" w:gutter="0"/>
          <w:cols w:space="720"/>
          <w:noEndnote/>
          <w:docGrid w:linePitch="360"/>
        </w:sectPr>
      </w:pPr>
    </w:p>
    <w:p w14:paraId="410833B8" w14:textId="77777777" w:rsidR="00795467" w:rsidRDefault="00000000">
      <w:pPr>
        <w:pStyle w:val="Titulektabulky20"/>
        <w:framePr w:w="16272" w:wrap="notBeside" w:vAnchor="text" w:hAnchor="text" w:xAlign="center" w:y="1"/>
        <w:shd w:val="clear" w:color="auto" w:fill="auto"/>
      </w:pPr>
      <w:r>
        <w:t>Příloha č. 1 závěrkového listu Soupis odběrných míst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
        <w:gridCol w:w="1834"/>
        <w:gridCol w:w="1358"/>
        <w:gridCol w:w="398"/>
        <w:gridCol w:w="850"/>
        <w:gridCol w:w="1075"/>
        <w:gridCol w:w="1834"/>
        <w:gridCol w:w="1834"/>
        <w:gridCol w:w="566"/>
        <w:gridCol w:w="566"/>
        <w:gridCol w:w="566"/>
        <w:gridCol w:w="566"/>
        <w:gridCol w:w="571"/>
        <w:gridCol w:w="571"/>
        <w:gridCol w:w="562"/>
        <w:gridCol w:w="566"/>
        <w:gridCol w:w="566"/>
        <w:gridCol w:w="566"/>
        <w:gridCol w:w="566"/>
        <w:gridCol w:w="571"/>
      </w:tblGrid>
      <w:tr w:rsidR="00795467" w14:paraId="6DC3F182" w14:textId="77777777">
        <w:tblPrEx>
          <w:tblCellMar>
            <w:top w:w="0" w:type="dxa"/>
            <w:bottom w:w="0" w:type="dxa"/>
          </w:tblCellMar>
        </w:tblPrEx>
        <w:trPr>
          <w:trHeight w:hRule="exact" w:val="725"/>
          <w:jc w:val="center"/>
        </w:trPr>
        <w:tc>
          <w:tcPr>
            <w:tcW w:w="283" w:type="dxa"/>
            <w:tcBorders>
              <w:top w:val="single" w:sz="4" w:space="0" w:color="auto"/>
              <w:left w:val="single" w:sz="4" w:space="0" w:color="auto"/>
            </w:tcBorders>
            <w:shd w:val="clear" w:color="auto" w:fill="FFFFFF"/>
          </w:tcPr>
          <w:p w14:paraId="72B4F448" w14:textId="77777777" w:rsidR="00795467" w:rsidRDefault="00000000">
            <w:pPr>
              <w:pStyle w:val="Zkladntext20"/>
              <w:framePr w:w="16272" w:wrap="notBeside" w:vAnchor="text" w:hAnchor="text" w:xAlign="center" w:y="1"/>
              <w:shd w:val="clear" w:color="auto" w:fill="auto"/>
              <w:spacing w:before="0" w:after="0" w:line="130" w:lineRule="exact"/>
              <w:ind w:firstLine="0"/>
              <w:jc w:val="left"/>
            </w:pPr>
            <w:proofErr w:type="spellStart"/>
            <w:r>
              <w:rPr>
                <w:rStyle w:val="Zkladntext265pt"/>
              </w:rPr>
              <w:t>Poř</w:t>
            </w:r>
            <w:proofErr w:type="spellEnd"/>
            <w:r>
              <w:rPr>
                <w:rStyle w:val="Zkladntext265pt"/>
              </w:rPr>
              <w:t>.</w:t>
            </w:r>
          </w:p>
        </w:tc>
        <w:tc>
          <w:tcPr>
            <w:tcW w:w="1834" w:type="dxa"/>
            <w:tcBorders>
              <w:top w:val="single" w:sz="4" w:space="0" w:color="auto"/>
              <w:left w:val="single" w:sz="4" w:space="0" w:color="auto"/>
            </w:tcBorders>
            <w:shd w:val="clear" w:color="auto" w:fill="FFFFFF"/>
          </w:tcPr>
          <w:p w14:paraId="230C5137" w14:textId="77777777" w:rsidR="00795467" w:rsidRDefault="00000000">
            <w:pPr>
              <w:pStyle w:val="Zkladntext20"/>
              <w:framePr w:w="16272" w:wrap="notBeside" w:vAnchor="text" w:hAnchor="text" w:xAlign="center" w:y="1"/>
              <w:shd w:val="clear" w:color="auto" w:fill="auto"/>
              <w:spacing w:before="0" w:after="0" w:line="130" w:lineRule="exact"/>
              <w:ind w:left="140" w:firstLine="0"/>
              <w:jc w:val="left"/>
            </w:pPr>
            <w:r>
              <w:rPr>
                <w:rStyle w:val="Zkladntext265pt"/>
              </w:rPr>
              <w:t>Adresa odběrného místa</w:t>
            </w:r>
          </w:p>
        </w:tc>
        <w:tc>
          <w:tcPr>
            <w:tcW w:w="1358" w:type="dxa"/>
            <w:tcBorders>
              <w:top w:val="single" w:sz="4" w:space="0" w:color="auto"/>
              <w:left w:val="single" w:sz="4" w:space="0" w:color="auto"/>
            </w:tcBorders>
            <w:shd w:val="clear" w:color="auto" w:fill="FFFFFF"/>
          </w:tcPr>
          <w:p w14:paraId="2A94638E" w14:textId="77777777" w:rsidR="00795467"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EIC</w:t>
            </w:r>
          </w:p>
        </w:tc>
        <w:tc>
          <w:tcPr>
            <w:tcW w:w="398" w:type="dxa"/>
            <w:tcBorders>
              <w:top w:val="single" w:sz="4" w:space="0" w:color="auto"/>
              <w:left w:val="single" w:sz="4" w:space="0" w:color="auto"/>
            </w:tcBorders>
            <w:shd w:val="clear" w:color="auto" w:fill="FFFFFF"/>
          </w:tcPr>
          <w:p w14:paraId="19BBF762" w14:textId="77777777" w:rsidR="00795467"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Typ</w:t>
            </w:r>
          </w:p>
          <w:p w14:paraId="5B0E384D" w14:textId="77777777" w:rsidR="00795467"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měř.</w:t>
            </w:r>
          </w:p>
        </w:tc>
        <w:tc>
          <w:tcPr>
            <w:tcW w:w="850" w:type="dxa"/>
            <w:tcBorders>
              <w:top w:val="single" w:sz="4" w:space="0" w:color="auto"/>
              <w:left w:val="single" w:sz="4" w:space="0" w:color="auto"/>
            </w:tcBorders>
            <w:shd w:val="clear" w:color="auto" w:fill="FFFFFF"/>
            <w:vAlign w:val="bottom"/>
          </w:tcPr>
          <w:p w14:paraId="4B92C9AC" w14:textId="77777777" w:rsidR="00795467" w:rsidRDefault="00000000">
            <w:pPr>
              <w:pStyle w:val="Zkladntext20"/>
              <w:framePr w:w="16272" w:wrap="notBeside" w:vAnchor="text" w:hAnchor="text" w:xAlign="center" w:y="1"/>
              <w:shd w:val="clear" w:color="auto" w:fill="auto"/>
              <w:spacing w:before="0" w:after="0" w:line="168" w:lineRule="exact"/>
              <w:ind w:firstLine="0"/>
            </w:pPr>
            <w:r>
              <w:rPr>
                <w:rStyle w:val="Zkladntext265pt"/>
              </w:rPr>
              <w:t>Denní rez. kapacita pro roční období [m</w:t>
            </w:r>
            <w:r>
              <w:rPr>
                <w:rStyle w:val="Zkladntext265pt"/>
                <w:vertAlign w:val="superscript"/>
              </w:rPr>
              <w:t>3</w:t>
            </w:r>
            <w:r>
              <w:rPr>
                <w:rStyle w:val="Zkladntext265pt"/>
              </w:rPr>
              <w:t>/den]</w:t>
            </w:r>
          </w:p>
        </w:tc>
        <w:tc>
          <w:tcPr>
            <w:tcW w:w="1075" w:type="dxa"/>
            <w:tcBorders>
              <w:top w:val="single" w:sz="4" w:space="0" w:color="auto"/>
              <w:left w:val="single" w:sz="4" w:space="0" w:color="auto"/>
            </w:tcBorders>
            <w:shd w:val="clear" w:color="auto" w:fill="FFFFFF"/>
            <w:vAlign w:val="bottom"/>
          </w:tcPr>
          <w:p w14:paraId="594FB44F" w14:textId="77777777" w:rsidR="00795467" w:rsidRDefault="00000000">
            <w:pPr>
              <w:pStyle w:val="Zkladntext20"/>
              <w:framePr w:w="16272" w:wrap="notBeside" w:vAnchor="text" w:hAnchor="text" w:xAlign="center" w:y="1"/>
              <w:shd w:val="clear" w:color="auto" w:fill="auto"/>
              <w:spacing w:before="0" w:after="0" w:line="163" w:lineRule="exact"/>
              <w:ind w:firstLine="0"/>
            </w:pPr>
            <w:r>
              <w:rPr>
                <w:rStyle w:val="Zkladntext265pt"/>
              </w:rPr>
              <w:t>Denní rez. kapacita pro měsíční období [m3/den]</w:t>
            </w:r>
          </w:p>
        </w:tc>
        <w:tc>
          <w:tcPr>
            <w:tcW w:w="1834" w:type="dxa"/>
            <w:tcBorders>
              <w:top w:val="single" w:sz="4" w:space="0" w:color="auto"/>
              <w:left w:val="single" w:sz="4" w:space="0" w:color="auto"/>
            </w:tcBorders>
            <w:shd w:val="clear" w:color="auto" w:fill="FFFFFF"/>
          </w:tcPr>
          <w:p w14:paraId="61C518F5" w14:textId="77777777" w:rsidR="00795467"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Adresa pro zasílání faktur</w:t>
            </w:r>
          </w:p>
        </w:tc>
        <w:tc>
          <w:tcPr>
            <w:tcW w:w="1834" w:type="dxa"/>
            <w:tcBorders>
              <w:top w:val="single" w:sz="4" w:space="0" w:color="auto"/>
              <w:left w:val="single" w:sz="4" w:space="0" w:color="auto"/>
            </w:tcBorders>
            <w:shd w:val="clear" w:color="auto" w:fill="FFFFFF"/>
          </w:tcPr>
          <w:p w14:paraId="615B5C2C" w14:textId="77777777" w:rsidR="00795467"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Poznámka</w:t>
            </w:r>
          </w:p>
        </w:tc>
        <w:tc>
          <w:tcPr>
            <w:tcW w:w="566" w:type="dxa"/>
            <w:tcBorders>
              <w:top w:val="single" w:sz="4" w:space="0" w:color="auto"/>
              <w:left w:val="single" w:sz="4" w:space="0" w:color="auto"/>
            </w:tcBorders>
            <w:shd w:val="clear" w:color="auto" w:fill="FFFFFF"/>
          </w:tcPr>
          <w:p w14:paraId="08EBF6C7"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5F66EE42"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leden</w:t>
            </w:r>
          </w:p>
          <w:p w14:paraId="0ACF3C23"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66" w:type="dxa"/>
            <w:tcBorders>
              <w:top w:val="single" w:sz="4" w:space="0" w:color="auto"/>
              <w:left w:val="single" w:sz="4" w:space="0" w:color="auto"/>
            </w:tcBorders>
            <w:shd w:val="clear" w:color="auto" w:fill="FFFFFF"/>
          </w:tcPr>
          <w:p w14:paraId="4B42BC3E"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5A3C72D5" w14:textId="77777777" w:rsidR="00795467" w:rsidRDefault="00000000">
            <w:pPr>
              <w:pStyle w:val="Zkladntext20"/>
              <w:framePr w:w="16272" w:wrap="notBeside" w:vAnchor="text" w:hAnchor="text" w:xAlign="center" w:y="1"/>
              <w:shd w:val="clear" w:color="auto" w:fill="auto"/>
              <w:spacing w:before="0" w:after="0" w:line="168" w:lineRule="exact"/>
              <w:ind w:left="180" w:firstLine="0"/>
              <w:jc w:val="left"/>
            </w:pPr>
            <w:r>
              <w:rPr>
                <w:rStyle w:val="Zkladntext265pt"/>
              </w:rPr>
              <w:t>únor</w:t>
            </w:r>
          </w:p>
          <w:p w14:paraId="5C0E4D30"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66" w:type="dxa"/>
            <w:tcBorders>
              <w:top w:val="single" w:sz="4" w:space="0" w:color="auto"/>
              <w:left w:val="single" w:sz="4" w:space="0" w:color="auto"/>
            </w:tcBorders>
            <w:shd w:val="clear" w:color="auto" w:fill="FFFFFF"/>
          </w:tcPr>
          <w:p w14:paraId="2BB41549"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36A16C1C"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březen</w:t>
            </w:r>
          </w:p>
          <w:p w14:paraId="69BD38CC"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66" w:type="dxa"/>
            <w:tcBorders>
              <w:top w:val="single" w:sz="4" w:space="0" w:color="auto"/>
              <w:left w:val="single" w:sz="4" w:space="0" w:color="auto"/>
            </w:tcBorders>
            <w:shd w:val="clear" w:color="auto" w:fill="FFFFFF"/>
          </w:tcPr>
          <w:p w14:paraId="1B38E704"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7103566C"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duben</w:t>
            </w:r>
          </w:p>
          <w:p w14:paraId="28176280"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71" w:type="dxa"/>
            <w:tcBorders>
              <w:top w:val="single" w:sz="4" w:space="0" w:color="auto"/>
              <w:left w:val="single" w:sz="4" w:space="0" w:color="auto"/>
            </w:tcBorders>
            <w:shd w:val="clear" w:color="auto" w:fill="FFFFFF"/>
          </w:tcPr>
          <w:p w14:paraId="242A8651"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0E6FA5A6"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květen</w:t>
            </w:r>
          </w:p>
          <w:p w14:paraId="6C328B12"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71" w:type="dxa"/>
            <w:tcBorders>
              <w:top w:val="single" w:sz="4" w:space="0" w:color="auto"/>
              <w:left w:val="single" w:sz="4" w:space="0" w:color="auto"/>
            </w:tcBorders>
            <w:shd w:val="clear" w:color="auto" w:fill="FFFFFF"/>
          </w:tcPr>
          <w:p w14:paraId="6A0E3376"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3DD934DF"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červen</w:t>
            </w:r>
          </w:p>
          <w:p w14:paraId="50CE2448"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62" w:type="dxa"/>
            <w:tcBorders>
              <w:top w:val="single" w:sz="4" w:space="0" w:color="auto"/>
              <w:left w:val="single" w:sz="4" w:space="0" w:color="auto"/>
            </w:tcBorders>
            <w:shd w:val="clear" w:color="auto" w:fill="FFFFFF"/>
          </w:tcPr>
          <w:p w14:paraId="0F52ACC2"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71BA56B4" w14:textId="77777777" w:rsidR="00795467" w:rsidRDefault="00000000">
            <w:pPr>
              <w:pStyle w:val="Zkladntext20"/>
              <w:framePr w:w="16272" w:wrap="notBeside" w:vAnchor="text" w:hAnchor="text" w:xAlign="center" w:y="1"/>
              <w:shd w:val="clear" w:color="auto" w:fill="auto"/>
              <w:spacing w:before="0" w:after="0" w:line="168" w:lineRule="exact"/>
              <w:ind w:firstLine="0"/>
              <w:jc w:val="right"/>
            </w:pPr>
            <w:r>
              <w:rPr>
                <w:rStyle w:val="Zkladntext265pt"/>
              </w:rPr>
              <w:t>červenec</w:t>
            </w:r>
          </w:p>
          <w:p w14:paraId="149D3B7E"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66" w:type="dxa"/>
            <w:tcBorders>
              <w:top w:val="single" w:sz="4" w:space="0" w:color="auto"/>
              <w:left w:val="single" w:sz="4" w:space="0" w:color="auto"/>
            </w:tcBorders>
            <w:shd w:val="clear" w:color="auto" w:fill="FFFFFF"/>
          </w:tcPr>
          <w:p w14:paraId="6F000D3D"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7008CD66"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srpen</w:t>
            </w:r>
          </w:p>
          <w:p w14:paraId="1CBCC628"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66" w:type="dxa"/>
            <w:tcBorders>
              <w:top w:val="single" w:sz="4" w:space="0" w:color="auto"/>
              <w:left w:val="single" w:sz="4" w:space="0" w:color="auto"/>
            </w:tcBorders>
            <w:shd w:val="clear" w:color="auto" w:fill="FFFFFF"/>
          </w:tcPr>
          <w:p w14:paraId="110AA900"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61022EE1" w14:textId="77777777" w:rsidR="00795467" w:rsidRDefault="00000000">
            <w:pPr>
              <w:pStyle w:val="Zkladntext20"/>
              <w:framePr w:w="16272" w:wrap="notBeside" w:vAnchor="text" w:hAnchor="text" w:xAlign="center" w:y="1"/>
              <w:shd w:val="clear" w:color="auto" w:fill="auto"/>
              <w:spacing w:before="0" w:after="0" w:line="168" w:lineRule="exact"/>
              <w:ind w:left="160" w:firstLine="0"/>
              <w:jc w:val="left"/>
            </w:pPr>
            <w:r>
              <w:rPr>
                <w:rStyle w:val="Zkladntext265pt"/>
              </w:rPr>
              <w:t>září</w:t>
            </w:r>
          </w:p>
          <w:p w14:paraId="2BCD4B53"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66" w:type="dxa"/>
            <w:tcBorders>
              <w:top w:val="single" w:sz="4" w:space="0" w:color="auto"/>
              <w:left w:val="single" w:sz="4" w:space="0" w:color="auto"/>
            </w:tcBorders>
            <w:shd w:val="clear" w:color="auto" w:fill="FFFFFF"/>
          </w:tcPr>
          <w:p w14:paraId="7DCF83F8"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1D06B29D" w14:textId="77777777" w:rsidR="00795467" w:rsidRDefault="00000000">
            <w:pPr>
              <w:pStyle w:val="Zkladntext20"/>
              <w:framePr w:w="16272" w:wrap="notBeside" w:vAnchor="text" w:hAnchor="text" w:xAlign="center" w:y="1"/>
              <w:shd w:val="clear" w:color="auto" w:fill="auto"/>
              <w:spacing w:before="0" w:after="0" w:line="168" w:lineRule="exact"/>
              <w:ind w:left="180" w:firstLine="0"/>
              <w:jc w:val="left"/>
            </w:pPr>
            <w:r>
              <w:rPr>
                <w:rStyle w:val="Zkladntext265pt"/>
              </w:rPr>
              <w:t>říjen</w:t>
            </w:r>
          </w:p>
          <w:p w14:paraId="24FEEBB5"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66" w:type="dxa"/>
            <w:tcBorders>
              <w:top w:val="single" w:sz="4" w:space="0" w:color="auto"/>
              <w:left w:val="single" w:sz="4" w:space="0" w:color="auto"/>
            </w:tcBorders>
            <w:shd w:val="clear" w:color="auto" w:fill="FFFFFF"/>
          </w:tcPr>
          <w:p w14:paraId="62A53AD8"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77CF643B"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listopad</w:t>
            </w:r>
          </w:p>
          <w:p w14:paraId="6A451D9F"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c>
          <w:tcPr>
            <w:tcW w:w="571" w:type="dxa"/>
            <w:tcBorders>
              <w:top w:val="single" w:sz="4" w:space="0" w:color="auto"/>
              <w:left w:val="single" w:sz="4" w:space="0" w:color="auto"/>
              <w:right w:val="single" w:sz="4" w:space="0" w:color="auto"/>
            </w:tcBorders>
            <w:shd w:val="clear" w:color="auto" w:fill="FFFFFF"/>
          </w:tcPr>
          <w:p w14:paraId="788E5611"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Odběr</w:t>
            </w:r>
          </w:p>
          <w:p w14:paraId="0788CD4E" w14:textId="77777777" w:rsidR="00795467" w:rsidRDefault="00000000">
            <w:pPr>
              <w:pStyle w:val="Zkladntext20"/>
              <w:framePr w:w="16272" w:wrap="notBeside" w:vAnchor="text" w:hAnchor="text" w:xAlign="center" w:y="1"/>
              <w:shd w:val="clear" w:color="auto" w:fill="auto"/>
              <w:spacing w:before="0" w:after="0" w:line="168" w:lineRule="exact"/>
              <w:ind w:firstLine="0"/>
              <w:jc w:val="right"/>
            </w:pPr>
            <w:r>
              <w:rPr>
                <w:rStyle w:val="Zkladntext265pt"/>
              </w:rPr>
              <w:t>prosinec</w:t>
            </w:r>
          </w:p>
          <w:p w14:paraId="2638D805"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w:t>
            </w:r>
            <w:proofErr w:type="spellStart"/>
            <w:r>
              <w:rPr>
                <w:rStyle w:val="Zkladntext265pt"/>
              </w:rPr>
              <w:t>MWh</w:t>
            </w:r>
            <w:proofErr w:type="spellEnd"/>
            <w:r>
              <w:rPr>
                <w:rStyle w:val="Zkladntext265pt"/>
              </w:rPr>
              <w:t>]</w:t>
            </w:r>
          </w:p>
        </w:tc>
      </w:tr>
      <w:tr w:rsidR="00795467" w14:paraId="347CE937" w14:textId="77777777">
        <w:tblPrEx>
          <w:tblCellMar>
            <w:top w:w="0" w:type="dxa"/>
            <w:bottom w:w="0" w:type="dxa"/>
          </w:tblCellMar>
        </w:tblPrEx>
        <w:trPr>
          <w:trHeight w:hRule="exact" w:val="898"/>
          <w:jc w:val="center"/>
        </w:trPr>
        <w:tc>
          <w:tcPr>
            <w:tcW w:w="283" w:type="dxa"/>
            <w:tcBorders>
              <w:top w:val="single" w:sz="4" w:space="0" w:color="auto"/>
              <w:left w:val="single" w:sz="4" w:space="0" w:color="auto"/>
              <w:bottom w:val="single" w:sz="4" w:space="0" w:color="auto"/>
            </w:tcBorders>
            <w:shd w:val="clear" w:color="auto" w:fill="FFFFFF"/>
          </w:tcPr>
          <w:p w14:paraId="11150330" w14:textId="77777777" w:rsidR="00795467"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0"/>
              </w:rPr>
              <w:t>1</w:t>
            </w:r>
          </w:p>
        </w:tc>
        <w:tc>
          <w:tcPr>
            <w:tcW w:w="1834" w:type="dxa"/>
            <w:tcBorders>
              <w:top w:val="single" w:sz="4" w:space="0" w:color="auto"/>
              <w:left w:val="single" w:sz="4" w:space="0" w:color="auto"/>
              <w:bottom w:val="single" w:sz="4" w:space="0" w:color="auto"/>
            </w:tcBorders>
            <w:shd w:val="clear" w:color="auto" w:fill="FFFFFF"/>
          </w:tcPr>
          <w:p w14:paraId="6E27FEC2" w14:textId="77777777" w:rsidR="00795467" w:rsidRDefault="00000000">
            <w:pPr>
              <w:pStyle w:val="Zkladntext20"/>
              <w:framePr w:w="16272" w:wrap="notBeside" w:vAnchor="text" w:hAnchor="text" w:xAlign="center" w:y="1"/>
              <w:shd w:val="clear" w:color="auto" w:fill="auto"/>
              <w:spacing w:before="0" w:after="0" w:line="130" w:lineRule="exact"/>
              <w:ind w:firstLine="0"/>
              <w:jc w:val="left"/>
            </w:pPr>
            <w:proofErr w:type="spellStart"/>
            <w:r>
              <w:rPr>
                <w:rStyle w:val="Zkladntext265pt"/>
              </w:rPr>
              <w:t>Křížanov</w:t>
            </w:r>
            <w:proofErr w:type="spellEnd"/>
            <w:r>
              <w:rPr>
                <w:rStyle w:val="Zkladntext265pt"/>
              </w:rPr>
              <w:t>, Zámek 1</w:t>
            </w:r>
          </w:p>
        </w:tc>
        <w:tc>
          <w:tcPr>
            <w:tcW w:w="1358" w:type="dxa"/>
            <w:tcBorders>
              <w:top w:val="single" w:sz="4" w:space="0" w:color="auto"/>
              <w:left w:val="single" w:sz="4" w:space="0" w:color="auto"/>
              <w:bottom w:val="single" w:sz="4" w:space="0" w:color="auto"/>
            </w:tcBorders>
            <w:shd w:val="clear" w:color="auto" w:fill="FFFFFF"/>
          </w:tcPr>
          <w:p w14:paraId="0F654CC5" w14:textId="77777777" w:rsidR="00795467"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27ZG600Z0001864A</w:t>
            </w:r>
          </w:p>
        </w:tc>
        <w:tc>
          <w:tcPr>
            <w:tcW w:w="398" w:type="dxa"/>
            <w:tcBorders>
              <w:top w:val="single" w:sz="4" w:space="0" w:color="auto"/>
              <w:left w:val="single" w:sz="4" w:space="0" w:color="auto"/>
              <w:bottom w:val="single" w:sz="4" w:space="0" w:color="auto"/>
            </w:tcBorders>
            <w:shd w:val="clear" w:color="auto" w:fill="FFFFFF"/>
          </w:tcPr>
          <w:p w14:paraId="3C3ED172" w14:textId="77777777" w:rsidR="00795467" w:rsidRDefault="00000000">
            <w:pPr>
              <w:pStyle w:val="Zkladntext20"/>
              <w:framePr w:w="16272" w:wrap="notBeside" w:vAnchor="text" w:hAnchor="text" w:xAlign="center" w:y="1"/>
              <w:shd w:val="clear" w:color="auto" w:fill="auto"/>
              <w:spacing w:before="0" w:after="0" w:line="130" w:lineRule="exact"/>
              <w:ind w:left="160" w:firstLine="0"/>
              <w:jc w:val="left"/>
            </w:pPr>
            <w:r>
              <w:rPr>
                <w:rStyle w:val="Zkladntext265pt"/>
              </w:rPr>
              <w:t>C</w:t>
            </w:r>
          </w:p>
        </w:tc>
        <w:tc>
          <w:tcPr>
            <w:tcW w:w="850" w:type="dxa"/>
            <w:tcBorders>
              <w:top w:val="single" w:sz="4" w:space="0" w:color="auto"/>
              <w:left w:val="single" w:sz="4" w:space="0" w:color="auto"/>
              <w:bottom w:val="single" w:sz="4" w:space="0" w:color="auto"/>
            </w:tcBorders>
            <w:shd w:val="clear" w:color="auto" w:fill="FFFFFF"/>
          </w:tcPr>
          <w:p w14:paraId="50F5DEE0" w14:textId="77777777" w:rsidR="00795467"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580</w:t>
            </w:r>
          </w:p>
        </w:tc>
        <w:tc>
          <w:tcPr>
            <w:tcW w:w="1075" w:type="dxa"/>
            <w:tcBorders>
              <w:top w:val="single" w:sz="4" w:space="0" w:color="auto"/>
              <w:left w:val="single" w:sz="4" w:space="0" w:color="auto"/>
              <w:bottom w:val="single" w:sz="4" w:space="0" w:color="auto"/>
            </w:tcBorders>
            <w:shd w:val="clear" w:color="auto" w:fill="FFFFFF"/>
          </w:tcPr>
          <w:p w14:paraId="037416C3" w14:textId="77777777" w:rsidR="00795467"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nesjednává se</w:t>
            </w:r>
          </w:p>
        </w:tc>
        <w:tc>
          <w:tcPr>
            <w:tcW w:w="1834" w:type="dxa"/>
            <w:tcBorders>
              <w:top w:val="single" w:sz="4" w:space="0" w:color="auto"/>
              <w:left w:val="single" w:sz="4" w:space="0" w:color="auto"/>
              <w:bottom w:val="single" w:sz="4" w:space="0" w:color="auto"/>
            </w:tcBorders>
            <w:shd w:val="clear" w:color="auto" w:fill="FFFFFF"/>
          </w:tcPr>
          <w:p w14:paraId="1799F316" w14:textId="77777777" w:rsidR="00795467"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1834" w:type="dxa"/>
            <w:tcBorders>
              <w:top w:val="single" w:sz="4" w:space="0" w:color="auto"/>
              <w:left w:val="single" w:sz="4" w:space="0" w:color="auto"/>
              <w:bottom w:val="single" w:sz="4" w:space="0" w:color="auto"/>
            </w:tcBorders>
            <w:shd w:val="clear" w:color="auto" w:fill="FFFFFF"/>
          </w:tcPr>
          <w:p w14:paraId="080F47F8" w14:textId="77777777" w:rsidR="00795467" w:rsidRDefault="00000000">
            <w:pPr>
              <w:pStyle w:val="Zkladntext20"/>
              <w:framePr w:w="16272" w:wrap="notBeside" w:vAnchor="text" w:hAnchor="text" w:xAlign="center" w:y="1"/>
              <w:shd w:val="clear" w:color="auto" w:fill="auto"/>
              <w:spacing w:before="0" w:after="0" w:line="168" w:lineRule="exact"/>
              <w:ind w:firstLine="0"/>
              <w:jc w:val="left"/>
            </w:pPr>
            <w:r>
              <w:rPr>
                <w:rStyle w:val="Zkladntext265pt"/>
              </w:rPr>
              <w:t>Přidělená pevná distribuční kapacita podle 13.1.14.2. CR ERÚ č. 12/2022 (zákazník kapacitu nerezervuje).</w:t>
            </w:r>
          </w:p>
        </w:tc>
        <w:tc>
          <w:tcPr>
            <w:tcW w:w="566" w:type="dxa"/>
            <w:tcBorders>
              <w:top w:val="single" w:sz="4" w:space="0" w:color="auto"/>
              <w:left w:val="single" w:sz="4" w:space="0" w:color="auto"/>
              <w:bottom w:val="single" w:sz="4" w:space="0" w:color="auto"/>
            </w:tcBorders>
            <w:shd w:val="clear" w:color="auto" w:fill="FFFFFF"/>
          </w:tcPr>
          <w:p w14:paraId="4D48B8AE" w14:textId="77777777" w:rsidR="00795467" w:rsidRDefault="00000000">
            <w:pPr>
              <w:pStyle w:val="Zkladntext20"/>
              <w:framePr w:w="16272" w:wrap="notBeside" w:vAnchor="text" w:hAnchor="text" w:xAlign="center" w:y="1"/>
              <w:shd w:val="clear" w:color="auto" w:fill="auto"/>
              <w:spacing w:before="0" w:after="0" w:line="130" w:lineRule="exact"/>
              <w:ind w:left="200" w:firstLine="0"/>
              <w:jc w:val="left"/>
            </w:pPr>
            <w:r>
              <w:rPr>
                <w:rStyle w:val="Zkladntext265pt"/>
              </w:rPr>
              <w:t>86,07</w:t>
            </w:r>
          </w:p>
        </w:tc>
        <w:tc>
          <w:tcPr>
            <w:tcW w:w="566" w:type="dxa"/>
            <w:tcBorders>
              <w:top w:val="single" w:sz="4" w:space="0" w:color="auto"/>
              <w:left w:val="single" w:sz="4" w:space="0" w:color="auto"/>
              <w:bottom w:val="single" w:sz="4" w:space="0" w:color="auto"/>
            </w:tcBorders>
            <w:shd w:val="clear" w:color="auto" w:fill="FFFFFF"/>
          </w:tcPr>
          <w:p w14:paraId="79E1BEE7" w14:textId="77777777" w:rsidR="00795467" w:rsidRDefault="00000000">
            <w:pPr>
              <w:pStyle w:val="Zkladntext20"/>
              <w:framePr w:w="16272" w:wrap="notBeside" w:vAnchor="text" w:hAnchor="text" w:xAlign="center" w:y="1"/>
              <w:shd w:val="clear" w:color="auto" w:fill="auto"/>
              <w:spacing w:before="0" w:after="0" w:line="130" w:lineRule="exact"/>
              <w:ind w:left="180" w:firstLine="0"/>
              <w:jc w:val="left"/>
            </w:pPr>
            <w:r>
              <w:rPr>
                <w:rStyle w:val="Zkladntext265pt"/>
              </w:rPr>
              <w:t>82,79</w:t>
            </w:r>
          </w:p>
        </w:tc>
        <w:tc>
          <w:tcPr>
            <w:tcW w:w="566" w:type="dxa"/>
            <w:tcBorders>
              <w:top w:val="single" w:sz="4" w:space="0" w:color="auto"/>
              <w:left w:val="single" w:sz="4" w:space="0" w:color="auto"/>
              <w:bottom w:val="single" w:sz="4" w:space="0" w:color="auto"/>
            </w:tcBorders>
            <w:shd w:val="clear" w:color="auto" w:fill="FFFFFF"/>
          </w:tcPr>
          <w:p w14:paraId="64659FFF" w14:textId="77777777" w:rsidR="00795467"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74,38</w:t>
            </w:r>
          </w:p>
        </w:tc>
        <w:tc>
          <w:tcPr>
            <w:tcW w:w="566" w:type="dxa"/>
            <w:tcBorders>
              <w:top w:val="single" w:sz="4" w:space="0" w:color="auto"/>
              <w:left w:val="single" w:sz="4" w:space="0" w:color="auto"/>
              <w:bottom w:val="single" w:sz="4" w:space="0" w:color="auto"/>
            </w:tcBorders>
            <w:shd w:val="clear" w:color="auto" w:fill="FFFFFF"/>
          </w:tcPr>
          <w:p w14:paraId="29B7F20C" w14:textId="77777777" w:rsidR="00795467"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61,37</w:t>
            </w:r>
          </w:p>
        </w:tc>
        <w:tc>
          <w:tcPr>
            <w:tcW w:w="571" w:type="dxa"/>
            <w:tcBorders>
              <w:top w:val="single" w:sz="4" w:space="0" w:color="auto"/>
              <w:left w:val="single" w:sz="4" w:space="0" w:color="auto"/>
              <w:bottom w:val="single" w:sz="4" w:space="0" w:color="auto"/>
            </w:tcBorders>
            <w:shd w:val="clear" w:color="auto" w:fill="FFFFFF"/>
          </w:tcPr>
          <w:p w14:paraId="10CD8C3B" w14:textId="77777777" w:rsidR="00795467"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32,23</w:t>
            </w:r>
          </w:p>
        </w:tc>
        <w:tc>
          <w:tcPr>
            <w:tcW w:w="571" w:type="dxa"/>
            <w:tcBorders>
              <w:top w:val="single" w:sz="4" w:space="0" w:color="auto"/>
              <w:left w:val="single" w:sz="4" w:space="0" w:color="auto"/>
              <w:bottom w:val="single" w:sz="4" w:space="0" w:color="auto"/>
            </w:tcBorders>
            <w:shd w:val="clear" w:color="auto" w:fill="FFFFFF"/>
          </w:tcPr>
          <w:p w14:paraId="38896D0E" w14:textId="77777777" w:rsidR="00795467"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9,19</w:t>
            </w:r>
          </w:p>
        </w:tc>
        <w:tc>
          <w:tcPr>
            <w:tcW w:w="562" w:type="dxa"/>
            <w:tcBorders>
              <w:top w:val="single" w:sz="4" w:space="0" w:color="auto"/>
              <w:left w:val="single" w:sz="4" w:space="0" w:color="auto"/>
              <w:bottom w:val="single" w:sz="4" w:space="0" w:color="auto"/>
            </w:tcBorders>
            <w:shd w:val="clear" w:color="auto" w:fill="FFFFFF"/>
          </w:tcPr>
          <w:p w14:paraId="0B297FB7" w14:textId="77777777" w:rsidR="00795467"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6,95</w:t>
            </w:r>
          </w:p>
        </w:tc>
        <w:tc>
          <w:tcPr>
            <w:tcW w:w="566" w:type="dxa"/>
            <w:tcBorders>
              <w:top w:val="single" w:sz="4" w:space="0" w:color="auto"/>
              <w:left w:val="single" w:sz="4" w:space="0" w:color="auto"/>
              <w:bottom w:val="single" w:sz="4" w:space="0" w:color="auto"/>
            </w:tcBorders>
            <w:shd w:val="clear" w:color="auto" w:fill="FFFFFF"/>
          </w:tcPr>
          <w:p w14:paraId="521549D9" w14:textId="77777777" w:rsidR="00795467"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6,29</w:t>
            </w:r>
          </w:p>
        </w:tc>
        <w:tc>
          <w:tcPr>
            <w:tcW w:w="566" w:type="dxa"/>
            <w:tcBorders>
              <w:top w:val="single" w:sz="4" w:space="0" w:color="auto"/>
              <w:left w:val="single" w:sz="4" w:space="0" w:color="auto"/>
              <w:bottom w:val="single" w:sz="4" w:space="0" w:color="auto"/>
            </w:tcBorders>
            <w:shd w:val="clear" w:color="auto" w:fill="FFFFFF"/>
          </w:tcPr>
          <w:p w14:paraId="15BEF6C8" w14:textId="77777777" w:rsidR="00795467"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5,97</w:t>
            </w:r>
          </w:p>
        </w:tc>
        <w:tc>
          <w:tcPr>
            <w:tcW w:w="566" w:type="dxa"/>
            <w:tcBorders>
              <w:top w:val="single" w:sz="4" w:space="0" w:color="auto"/>
              <w:left w:val="single" w:sz="4" w:space="0" w:color="auto"/>
              <w:bottom w:val="single" w:sz="4" w:space="0" w:color="auto"/>
            </w:tcBorders>
            <w:shd w:val="clear" w:color="auto" w:fill="FFFFFF"/>
          </w:tcPr>
          <w:p w14:paraId="5A0E0E2D" w14:textId="77777777" w:rsidR="00795467" w:rsidRDefault="00000000">
            <w:pPr>
              <w:pStyle w:val="Zkladntext20"/>
              <w:framePr w:w="16272" w:wrap="notBeside" w:vAnchor="text" w:hAnchor="text" w:xAlign="center" w:y="1"/>
              <w:shd w:val="clear" w:color="auto" w:fill="auto"/>
              <w:spacing w:before="0" w:after="0" w:line="130" w:lineRule="exact"/>
              <w:ind w:left="180" w:firstLine="0"/>
              <w:jc w:val="left"/>
            </w:pPr>
            <w:r>
              <w:rPr>
                <w:rStyle w:val="Zkladntext265pt"/>
              </w:rPr>
              <w:t>19,84</w:t>
            </w:r>
          </w:p>
        </w:tc>
        <w:tc>
          <w:tcPr>
            <w:tcW w:w="566" w:type="dxa"/>
            <w:tcBorders>
              <w:top w:val="single" w:sz="4" w:space="0" w:color="auto"/>
              <w:left w:val="single" w:sz="4" w:space="0" w:color="auto"/>
              <w:bottom w:val="single" w:sz="4" w:space="0" w:color="auto"/>
            </w:tcBorders>
            <w:shd w:val="clear" w:color="auto" w:fill="FFFFFF"/>
          </w:tcPr>
          <w:p w14:paraId="6842C50A" w14:textId="77777777" w:rsidR="00795467" w:rsidRDefault="00000000">
            <w:pPr>
              <w:pStyle w:val="Zkladntext20"/>
              <w:framePr w:w="16272" w:wrap="notBeside" w:vAnchor="text" w:hAnchor="text" w:xAlign="center" w:y="1"/>
              <w:shd w:val="clear" w:color="auto" w:fill="auto"/>
              <w:spacing w:before="0" w:after="0" w:line="130" w:lineRule="exact"/>
              <w:ind w:left="200" w:firstLine="0"/>
              <w:jc w:val="left"/>
            </w:pPr>
            <w:r>
              <w:rPr>
                <w:rStyle w:val="Zkladntext265pt"/>
              </w:rPr>
              <w:t>47,87</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648DF1AA" w14:textId="77777777" w:rsidR="00795467"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56,99</w:t>
            </w:r>
          </w:p>
        </w:tc>
      </w:tr>
    </w:tbl>
    <w:p w14:paraId="370BB062" w14:textId="77777777" w:rsidR="00795467" w:rsidRDefault="00795467">
      <w:pPr>
        <w:framePr w:w="16272" w:wrap="notBeside" w:vAnchor="text" w:hAnchor="text" w:xAlign="center" w:y="1"/>
        <w:rPr>
          <w:sz w:val="2"/>
          <w:szCs w:val="2"/>
        </w:rPr>
      </w:pPr>
    </w:p>
    <w:p w14:paraId="567A6B6E" w14:textId="77777777" w:rsidR="00795467" w:rsidRDefault="00795467">
      <w:pPr>
        <w:rPr>
          <w:sz w:val="2"/>
          <w:szCs w:val="2"/>
        </w:rPr>
      </w:pPr>
    </w:p>
    <w:p w14:paraId="31782DE8" w14:textId="77777777" w:rsidR="00795467" w:rsidRDefault="00795467">
      <w:pPr>
        <w:rPr>
          <w:sz w:val="2"/>
          <w:szCs w:val="2"/>
        </w:rPr>
      </w:pPr>
    </w:p>
    <w:sectPr w:rsidR="00795467">
      <w:type w:val="continuous"/>
      <w:pgSz w:w="16840" w:h="11900" w:orient="landscape"/>
      <w:pgMar w:top="1239" w:right="284" w:bottom="1239" w:left="2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F0B7" w14:textId="77777777" w:rsidR="00F670FA" w:rsidRDefault="00F670FA">
      <w:r>
        <w:separator/>
      </w:r>
    </w:p>
  </w:endnote>
  <w:endnote w:type="continuationSeparator" w:id="0">
    <w:p w14:paraId="0D09C8BA" w14:textId="77777777" w:rsidR="00F670FA" w:rsidRDefault="00F6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8C12" w14:textId="64F00802" w:rsidR="00795467" w:rsidRDefault="009A37FF">
    <w:pPr>
      <w:rPr>
        <w:sz w:val="2"/>
        <w:szCs w:val="2"/>
      </w:rPr>
    </w:pPr>
    <w:r>
      <w:rPr>
        <w:noProof/>
      </w:rPr>
      <mc:AlternateContent>
        <mc:Choice Requires="wps">
          <w:drawing>
            <wp:anchor distT="0" distB="0" distL="63500" distR="63500" simplePos="0" relativeHeight="314572418" behindDoc="1" locked="0" layoutInCell="1" allowOverlap="1" wp14:anchorId="7E3E10DD" wp14:editId="71BFC4DB">
              <wp:simplePos x="0" y="0"/>
              <wp:positionH relativeFrom="page">
                <wp:posOffset>721360</wp:posOffset>
              </wp:positionH>
              <wp:positionV relativeFrom="page">
                <wp:posOffset>10250805</wp:posOffset>
              </wp:positionV>
              <wp:extent cx="6111240" cy="116840"/>
              <wp:effectExtent l="0" t="1905" r="0" b="0"/>
              <wp:wrapNone/>
              <wp:docPr id="4595002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3772" w14:textId="77777777" w:rsidR="00795467" w:rsidRDefault="00000000">
                          <w:pPr>
                            <w:pStyle w:val="ZhlavneboZpat0"/>
                            <w:shd w:val="clear" w:color="auto" w:fill="auto"/>
                            <w:tabs>
                              <w:tab w:val="right" w:pos="9624"/>
                            </w:tabs>
                            <w:spacing w:line="240" w:lineRule="auto"/>
                          </w:pPr>
                          <w:r>
                            <w:rPr>
                              <w:rStyle w:val="ZhlavneboZpat1"/>
                              <w:i/>
                              <w:iCs/>
                            </w:rPr>
                            <w:t>Dodávka plynu v rámci SSDP charakteru velkoodběr</w:t>
                          </w:r>
                          <w:r>
                            <w:rPr>
                              <w:rStyle w:val="ZhlavneboZpat1"/>
                              <w:i/>
                              <w:iCs/>
                            </w:rPr>
                            <w:tab/>
                            <w:t xml:space="preserve">Strana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(celkem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3E10DD" id="_x0000_t202" coordsize="21600,21600" o:spt="202" path="m,l,21600r21600,l21600,xe">
              <v:stroke joinstyle="miter"/>
              <v:path gradientshapeok="t" o:connecttype="rect"/>
            </v:shapetype>
            <v:shape id="Text Box 3" o:spid="_x0000_s1047" type="#_x0000_t202" style="position:absolute;margin-left:56.8pt;margin-top:807.15pt;width:481.2pt;height:9.2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" filled="f" stroked="f">
              <v:textbox style="mso-fit-shape-to-text:t" inset="0,0,0,0">
                <w:txbxContent>
                  <w:p w14:paraId="352C3772" w14:textId="77777777" w:rsidR="00795467" w:rsidRDefault="00000000">
                    <w:pPr>
                      <w:pStyle w:val="ZhlavneboZpat0"/>
                      <w:shd w:val="clear" w:color="auto" w:fill="auto"/>
                      <w:tabs>
                        <w:tab w:val="right" w:pos="9624"/>
                      </w:tabs>
                      <w:spacing w:line="240" w:lineRule="auto"/>
                    </w:pPr>
                    <w:r>
                      <w:rPr>
                        <w:rStyle w:val="ZhlavneboZpat1"/>
                        <w:i/>
                        <w:iCs/>
                      </w:rPr>
                      <w:t>Dodávka plynu v rámci SSDP charakteru velkoodběr</w:t>
                    </w:r>
                    <w:r>
                      <w:rPr>
                        <w:rStyle w:val="ZhlavneboZpat1"/>
                        <w:i/>
                        <w:iCs/>
                      </w:rPr>
                      <w:tab/>
                      <w:t xml:space="preserve">Strana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(celkem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0C5A" w14:textId="00EFBEB8" w:rsidR="00795467" w:rsidRDefault="009A37FF">
    <w:pPr>
      <w:rPr>
        <w:sz w:val="2"/>
        <w:szCs w:val="2"/>
      </w:rPr>
    </w:pPr>
    <w:r>
      <w:rPr>
        <w:noProof/>
      </w:rPr>
      <mc:AlternateContent>
        <mc:Choice Requires="wps">
          <w:drawing>
            <wp:anchor distT="0" distB="0" distL="63500" distR="63500" simplePos="0" relativeHeight="314572423" behindDoc="1" locked="0" layoutInCell="1" allowOverlap="1" wp14:anchorId="325DD47D" wp14:editId="2A9A6A60">
              <wp:simplePos x="0" y="0"/>
              <wp:positionH relativeFrom="page">
                <wp:posOffset>183515</wp:posOffset>
              </wp:positionH>
              <wp:positionV relativeFrom="page">
                <wp:posOffset>7262495</wp:posOffset>
              </wp:positionV>
              <wp:extent cx="10320655" cy="116840"/>
              <wp:effectExtent l="2540" t="4445" r="1905" b="2540"/>
              <wp:wrapNone/>
              <wp:docPr id="1943712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06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B869" w14:textId="77777777" w:rsidR="00795467" w:rsidRDefault="00000000">
                          <w:pPr>
                            <w:pStyle w:val="ZhlavneboZpat0"/>
                            <w:shd w:val="clear" w:color="auto" w:fill="auto"/>
                            <w:tabs>
                              <w:tab w:val="right" w:pos="16253"/>
                            </w:tabs>
                            <w:spacing w:line="240" w:lineRule="auto"/>
                          </w:pPr>
                          <w:r>
                            <w:rPr>
                              <w:rStyle w:val="ZhlavneboZpat1"/>
                              <w:i/>
                              <w:iCs/>
                            </w:rPr>
                            <w:t>ZL č. PL-20240322-3658-25</w:t>
                          </w:r>
                          <w:r>
                            <w:rPr>
                              <w:rStyle w:val="ZhlavneboZpat1"/>
                              <w:i/>
                              <w:iCs/>
                            </w:rPr>
                            <w:tab/>
                            <w:t>Strana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DD47D" id="_x0000_t202" coordsize="21600,21600" o:spt="202" path="m,l,21600r21600,l21600,xe">
              <v:stroke joinstyle="miter"/>
              <v:path gradientshapeok="t" o:connecttype="rect"/>
            </v:shapetype>
            <v:shape id="Text Box 1" o:spid="_x0000_s1049" type="#_x0000_t202" style="position:absolute;margin-left:14.45pt;margin-top:571.85pt;width:812.65pt;height:9.2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" filled="f" stroked="f">
              <v:textbox style="mso-fit-shape-to-text:t" inset="0,0,0,0">
                <w:txbxContent>
                  <w:p w14:paraId="7947B869" w14:textId="77777777" w:rsidR="00795467" w:rsidRDefault="00000000">
                    <w:pPr>
                      <w:pStyle w:val="ZhlavneboZpat0"/>
                      <w:shd w:val="clear" w:color="auto" w:fill="auto"/>
                      <w:tabs>
                        <w:tab w:val="right" w:pos="16253"/>
                      </w:tabs>
                      <w:spacing w:line="240" w:lineRule="auto"/>
                    </w:pPr>
                    <w:r>
                      <w:rPr>
                        <w:rStyle w:val="ZhlavneboZpat1"/>
                        <w:i/>
                        <w:iCs/>
                      </w:rPr>
                      <w:t>ZL č. PL-20240322-3658-25</w:t>
                    </w:r>
                    <w:r>
                      <w:rPr>
                        <w:rStyle w:val="ZhlavneboZpat1"/>
                        <w:i/>
                        <w:iCs/>
                      </w:rPr>
                      <w:tab/>
                      <w:t>Strana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E35E3" w14:textId="77777777" w:rsidR="00F670FA" w:rsidRDefault="00F670FA"/>
  </w:footnote>
  <w:footnote w:type="continuationSeparator" w:id="0">
    <w:p w14:paraId="30F0D6B6" w14:textId="77777777" w:rsidR="00F670FA" w:rsidRDefault="00F67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C892" w14:textId="03F32D19" w:rsidR="00795467" w:rsidRDefault="009A37FF">
    <w:pPr>
      <w:rPr>
        <w:sz w:val="2"/>
        <w:szCs w:val="2"/>
      </w:rPr>
    </w:pPr>
    <w:r>
      <w:rPr>
        <w:noProof/>
      </w:rPr>
      <mc:AlternateContent>
        <mc:Choice Requires="wps">
          <w:drawing>
            <wp:anchor distT="0" distB="0" distL="63500" distR="63500" simplePos="0" relativeHeight="314572417" behindDoc="1" locked="0" layoutInCell="1" allowOverlap="1" wp14:anchorId="1DA92D5D" wp14:editId="46A0052B">
              <wp:simplePos x="0" y="0"/>
              <wp:positionH relativeFrom="page">
                <wp:posOffset>1498600</wp:posOffset>
              </wp:positionH>
              <wp:positionV relativeFrom="page">
                <wp:posOffset>396875</wp:posOffset>
              </wp:positionV>
              <wp:extent cx="1021080" cy="201295"/>
              <wp:effectExtent l="3175" t="0" r="4445" b="1905"/>
              <wp:wrapNone/>
              <wp:docPr id="500868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3C4F4" w14:textId="77777777" w:rsidR="00795467" w:rsidRDefault="00000000">
                          <w:pPr>
                            <w:pStyle w:val="ZhlavneboZpat0"/>
                            <w:shd w:val="clear" w:color="auto" w:fill="auto"/>
                            <w:spacing w:line="240" w:lineRule="auto"/>
                          </w:pPr>
                          <w:r>
                            <w:rPr>
                              <w:rStyle w:val="ZhlavneboZpatCandara65ptNekurzva"/>
                            </w:rPr>
                            <w:t>ČESKOMORAVSKÁ</w:t>
                          </w:r>
                        </w:p>
                        <w:p w14:paraId="0D57C55F" w14:textId="77777777" w:rsidR="00795467" w:rsidRDefault="00000000">
                          <w:pPr>
                            <w:pStyle w:val="ZhlavneboZpat0"/>
                            <w:shd w:val="clear" w:color="auto" w:fill="auto"/>
                            <w:spacing w:line="240" w:lineRule="auto"/>
                          </w:pPr>
                          <w:r>
                            <w:rPr>
                              <w:rStyle w:val="ZhlavneboZpatCandara65ptNekurzva"/>
                            </w:rPr>
                            <w:t>KOMODITNÍ BURZA KLADNO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92D5D" id="_x0000_t202" coordsize="21600,21600" o:spt="202" path="m,l,21600r21600,l21600,xe">
              <v:stroke joinstyle="miter"/>
              <v:path gradientshapeok="t" o:connecttype="rect"/>
            </v:shapetype>
            <v:shape id="Text Box 4" o:spid="_x0000_s1046" type="#_x0000_t202" style="position:absolute;margin-left:118pt;margin-top:31.25pt;width:80.4pt;height:15.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" filled="f" stroked="f">
              <v:textbox style="mso-fit-shape-to-text:t" inset="0,0,0,0">
                <w:txbxContent>
                  <w:p w14:paraId="6D73C4F4" w14:textId="77777777" w:rsidR="00795467" w:rsidRDefault="00000000">
                    <w:pPr>
                      <w:pStyle w:val="ZhlavneboZpat0"/>
                      <w:shd w:val="clear" w:color="auto" w:fill="auto"/>
                      <w:spacing w:line="240" w:lineRule="auto"/>
                    </w:pPr>
                    <w:r>
                      <w:rPr>
                        <w:rStyle w:val="ZhlavneboZpatCandara65ptNekurzva"/>
                      </w:rPr>
                      <w:t>ČESKOMORAVSKÁ</w:t>
                    </w:r>
                  </w:p>
                  <w:p w14:paraId="0D57C55F" w14:textId="77777777" w:rsidR="00795467" w:rsidRDefault="00000000">
                    <w:pPr>
                      <w:pStyle w:val="ZhlavneboZpat0"/>
                      <w:shd w:val="clear" w:color="auto" w:fill="auto"/>
                      <w:spacing w:line="240" w:lineRule="auto"/>
                    </w:pPr>
                    <w:r>
                      <w:rPr>
                        <w:rStyle w:val="ZhlavneboZpatCandara65ptNekurzva"/>
                      </w:rPr>
                      <w:t>KOMODITNÍ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F48F" w14:textId="01F9D6A7" w:rsidR="00795467" w:rsidRDefault="009A37FF">
    <w:pPr>
      <w:rPr>
        <w:sz w:val="2"/>
        <w:szCs w:val="2"/>
      </w:rPr>
    </w:pPr>
    <w:r>
      <w:rPr>
        <w:noProof/>
      </w:rPr>
      <mc:AlternateContent>
        <mc:Choice Requires="wps">
          <w:drawing>
            <wp:anchor distT="0" distB="0" distL="63500" distR="63500" simplePos="0" relativeHeight="314572422" behindDoc="1" locked="0" layoutInCell="1" allowOverlap="1" wp14:anchorId="2E19E473" wp14:editId="35E3DF49">
              <wp:simplePos x="0" y="0"/>
              <wp:positionH relativeFrom="page">
                <wp:posOffset>960755</wp:posOffset>
              </wp:positionH>
              <wp:positionV relativeFrom="page">
                <wp:posOffset>252095</wp:posOffset>
              </wp:positionV>
              <wp:extent cx="1021080" cy="201295"/>
              <wp:effectExtent l="0" t="4445" r="0" b="3810"/>
              <wp:wrapNone/>
              <wp:docPr id="790319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32EC5" w14:textId="77777777" w:rsidR="00795467" w:rsidRDefault="00000000">
                          <w:pPr>
                            <w:pStyle w:val="ZhlavneboZpat0"/>
                            <w:shd w:val="clear" w:color="auto" w:fill="auto"/>
                            <w:spacing w:line="240" w:lineRule="auto"/>
                          </w:pPr>
                          <w:r>
                            <w:rPr>
                              <w:rStyle w:val="ZhlavneboZpatCandara65ptNekurzva"/>
                            </w:rPr>
                            <w:t>ČESKOMORAVSKÁ</w:t>
                          </w:r>
                        </w:p>
                        <w:p w14:paraId="339627FD" w14:textId="77777777" w:rsidR="00795467" w:rsidRDefault="00000000">
                          <w:pPr>
                            <w:pStyle w:val="ZhlavneboZpat0"/>
                            <w:shd w:val="clear" w:color="auto" w:fill="auto"/>
                            <w:spacing w:line="240" w:lineRule="auto"/>
                          </w:pPr>
                          <w:r>
                            <w:rPr>
                              <w:rStyle w:val="ZhlavneboZpatCandara65ptNekurzva"/>
                            </w:rPr>
                            <w:t>KOMODITNÍ BURZA KLADNO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9E473" id="_x0000_t202" coordsize="21600,21600" o:spt="202" path="m,l,21600r21600,l21600,xe">
              <v:stroke joinstyle="miter"/>
              <v:path gradientshapeok="t" o:connecttype="rect"/>
            </v:shapetype>
            <v:shape id="Text Box 2" o:spid="_x0000_s1048" type="#_x0000_t202" style="position:absolute;margin-left:75.65pt;margin-top:19.85pt;width:80.4pt;height:15.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" filled="f" stroked="f">
              <v:textbox style="mso-fit-shape-to-text:t" inset="0,0,0,0">
                <w:txbxContent>
                  <w:p w14:paraId="51332EC5" w14:textId="77777777" w:rsidR="00795467" w:rsidRDefault="00000000">
                    <w:pPr>
                      <w:pStyle w:val="ZhlavneboZpat0"/>
                      <w:shd w:val="clear" w:color="auto" w:fill="auto"/>
                      <w:spacing w:line="240" w:lineRule="auto"/>
                    </w:pPr>
                    <w:r>
                      <w:rPr>
                        <w:rStyle w:val="ZhlavneboZpatCandara65ptNekurzva"/>
                      </w:rPr>
                      <w:t>ČESKOMORAVSKÁ</w:t>
                    </w:r>
                  </w:p>
                  <w:p w14:paraId="339627FD" w14:textId="77777777" w:rsidR="00795467" w:rsidRDefault="00000000">
                    <w:pPr>
                      <w:pStyle w:val="ZhlavneboZpat0"/>
                      <w:shd w:val="clear" w:color="auto" w:fill="auto"/>
                      <w:spacing w:line="240" w:lineRule="auto"/>
                    </w:pPr>
                    <w:r>
                      <w:rPr>
                        <w:rStyle w:val="ZhlavneboZpatCandara65ptNekurzva"/>
                      </w:rPr>
                      <w:t>KOMODITNÍ BURZA KLADNO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749"/>
    <w:multiLevelType w:val="multilevel"/>
    <w:tmpl w:val="F4CE04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7332"/>
    <w:multiLevelType w:val="multilevel"/>
    <w:tmpl w:val="1384EE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85E68"/>
    <w:multiLevelType w:val="multilevel"/>
    <w:tmpl w:val="06FADD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15083"/>
    <w:multiLevelType w:val="multilevel"/>
    <w:tmpl w:val="1166F4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D8788C"/>
    <w:multiLevelType w:val="multilevel"/>
    <w:tmpl w:val="E1E6BB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FA4510"/>
    <w:multiLevelType w:val="multilevel"/>
    <w:tmpl w:val="72DA7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740D9"/>
    <w:multiLevelType w:val="multilevel"/>
    <w:tmpl w:val="01B82C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F5142"/>
    <w:multiLevelType w:val="multilevel"/>
    <w:tmpl w:val="24043A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C282A"/>
    <w:multiLevelType w:val="multilevel"/>
    <w:tmpl w:val="337202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B731AD"/>
    <w:multiLevelType w:val="multilevel"/>
    <w:tmpl w:val="038A03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30616E"/>
    <w:multiLevelType w:val="multilevel"/>
    <w:tmpl w:val="2C2636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6C483A"/>
    <w:multiLevelType w:val="multilevel"/>
    <w:tmpl w:val="3154C5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100944"/>
    <w:multiLevelType w:val="multilevel"/>
    <w:tmpl w:val="469E83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DE18F5"/>
    <w:multiLevelType w:val="multilevel"/>
    <w:tmpl w:val="61986D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1F35CB"/>
    <w:multiLevelType w:val="multilevel"/>
    <w:tmpl w:val="F14C7F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7318278">
    <w:abstractNumId w:val="10"/>
  </w:num>
  <w:num w:numId="2" w16cid:durableId="246815304">
    <w:abstractNumId w:val="14"/>
  </w:num>
  <w:num w:numId="3" w16cid:durableId="99687365">
    <w:abstractNumId w:val="7"/>
  </w:num>
  <w:num w:numId="4" w16cid:durableId="1625456428">
    <w:abstractNumId w:val="5"/>
  </w:num>
  <w:num w:numId="5" w16cid:durableId="1283151257">
    <w:abstractNumId w:val="3"/>
  </w:num>
  <w:num w:numId="6" w16cid:durableId="288172620">
    <w:abstractNumId w:val="11"/>
  </w:num>
  <w:num w:numId="7" w16cid:durableId="1612056543">
    <w:abstractNumId w:val="9"/>
  </w:num>
  <w:num w:numId="8" w16cid:durableId="1752775996">
    <w:abstractNumId w:val="12"/>
  </w:num>
  <w:num w:numId="9" w16cid:durableId="1980376397">
    <w:abstractNumId w:val="4"/>
  </w:num>
  <w:num w:numId="10" w16cid:durableId="478888307">
    <w:abstractNumId w:val="8"/>
  </w:num>
  <w:num w:numId="11" w16cid:durableId="184026905">
    <w:abstractNumId w:val="0"/>
  </w:num>
  <w:num w:numId="12" w16cid:durableId="1561330070">
    <w:abstractNumId w:val="13"/>
  </w:num>
  <w:num w:numId="13" w16cid:durableId="943195031">
    <w:abstractNumId w:val="1"/>
  </w:num>
  <w:num w:numId="14" w16cid:durableId="1560481395">
    <w:abstractNumId w:val="2"/>
  </w:num>
  <w:num w:numId="15" w16cid:durableId="1847482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67"/>
    <w:rsid w:val="00795467"/>
    <w:rsid w:val="009A37FF"/>
    <w:rsid w:val="00B7230D"/>
    <w:rsid w:val="00F67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1C5B5"/>
  <w15:docId w15:val="{89E58427-343C-4A19-9C05-57B1C04A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iCs/>
      <w:smallCaps w:val="0"/>
      <w:strike w:val="0"/>
      <w:sz w:val="16"/>
      <w:szCs w:val="16"/>
      <w:u w:val="none"/>
    </w:rPr>
  </w:style>
  <w:style w:type="character" w:customStyle="1" w:styleId="ZhlavneboZpatCandara65ptNekurzva">
    <w:name w:val="Záhlaví nebo Zápatí + Candara;6;5 pt;Ne kurzíva"/>
    <w:basedOn w:val="ZhlavneboZpat"/>
    <w:rPr>
      <w:rFonts w:ascii="Candara" w:eastAsia="Candara" w:hAnsi="Candara" w:cs="Candara"/>
      <w:b w:val="0"/>
      <w:bCs w:val="0"/>
      <w:i/>
      <w:iCs/>
      <w:smallCaps w:val="0"/>
      <w:strike w:val="0"/>
      <w:color w:val="000000"/>
      <w:spacing w:val="0"/>
      <w:w w:val="100"/>
      <w:position w:val="0"/>
      <w:sz w:val="13"/>
      <w:szCs w:val="13"/>
      <w:u w:val="none"/>
      <w:lang w:val="cs-CZ" w:eastAsia="cs-CZ" w:bidi="cs-CZ"/>
    </w:rPr>
  </w:style>
  <w:style w:type="character" w:customStyle="1" w:styleId="ZhlavneboZpat1">
    <w:name w:val="Záhlaví nebo Zápatí"/>
    <w:basedOn w:val="ZhlavneboZpat"/>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32"/>
      <w:szCs w:val="32"/>
      <w:u w:val="singl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2TunExact">
    <w:name w:val="Základní text (2) + Tučné Exact"/>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2Exact">
    <w:name w:val="Nadpis #2 Exact"/>
    <w:basedOn w:val="Standardnpsmoodstavce"/>
    <w:rPr>
      <w:rFonts w:ascii="Arial" w:eastAsia="Arial" w:hAnsi="Arial" w:cs="Arial"/>
      <w:b/>
      <w:bCs/>
      <w:i w:val="0"/>
      <w:iCs w:val="0"/>
      <w:smallCaps w:val="0"/>
      <w:strike w:val="0"/>
      <w:sz w:val="20"/>
      <w:szCs w:val="20"/>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20"/>
      <w:szCs w:val="20"/>
      <w:u w:val="none"/>
    </w:rPr>
  </w:style>
  <w:style w:type="character" w:customStyle="1" w:styleId="TitulektabulkyExact">
    <w:name w:val="Titulek tabulky Exact"/>
    <w:basedOn w:val="Standardnpsmoodstavce"/>
    <w:link w:val="Titulektabulky"/>
    <w:rPr>
      <w:rFonts w:ascii="Arial" w:eastAsia="Arial" w:hAnsi="Arial" w:cs="Arial"/>
      <w:b/>
      <w:bCs/>
      <w:i w:val="0"/>
      <w:iCs w:val="0"/>
      <w:smallCaps w:val="0"/>
      <w:strike w:val="0"/>
      <w:sz w:val="20"/>
      <w:szCs w:val="20"/>
      <w:u w:val="none"/>
    </w:rPr>
  </w:style>
  <w:style w:type="character" w:customStyle="1" w:styleId="TitulektabulkyExact0">
    <w:name w:val="Titulek tabulky Exact"/>
    <w:basedOn w:val="TitulektabulkyExact"/>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2NetunExact">
    <w:name w:val="Nadpis #2 + Ne tučné Exact"/>
    <w:basedOn w:val="Nadpis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Nadpis2Netun">
    <w:name w:val="Nadpis #2 + Ne tučné"/>
    <w:basedOn w:val="Nadpis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pacing w:val="20"/>
      <w:sz w:val="11"/>
      <w:szCs w:val="11"/>
      <w:u w:val="none"/>
    </w:rPr>
  </w:style>
  <w:style w:type="character" w:customStyle="1" w:styleId="TitulekobrzkuExact0">
    <w:name w:val="Titulek obrázku Exact"/>
    <w:basedOn w:val="TitulekobrzkuExac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cs-CZ" w:eastAsia="cs-CZ" w:bidi="cs-CZ"/>
    </w:rPr>
  </w:style>
  <w:style w:type="character" w:customStyle="1" w:styleId="Titulekobrzkudkovn2ptExact">
    <w:name w:val="Titulek obrázku + Řádkování 2 pt Exact"/>
    <w:basedOn w:val="TitulekobrzkuExact"/>
    <w:rPr>
      <w:rFonts w:ascii="Times New Roman" w:eastAsia="Times New Roman" w:hAnsi="Times New Roman" w:cs="Times New Roman"/>
      <w:b w:val="0"/>
      <w:bCs w:val="0"/>
      <w:i w:val="0"/>
      <w:iCs w:val="0"/>
      <w:smallCaps w:val="0"/>
      <w:strike w:val="0"/>
      <w:color w:val="000000"/>
      <w:spacing w:val="40"/>
      <w:w w:val="100"/>
      <w:position w:val="0"/>
      <w:sz w:val="11"/>
      <w:szCs w:val="11"/>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21"/>
      <w:szCs w:val="21"/>
      <w:u w:val="none"/>
    </w:rPr>
  </w:style>
  <w:style w:type="character" w:customStyle="1" w:styleId="Titulekobrzku2Exact0">
    <w:name w:val="Titulek obrázku (2) Exact"/>
    <w:basedOn w:val="Titulekobrzku2Exact"/>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4Exact">
    <w:name w:val="Základní text (4) Exact"/>
    <w:basedOn w:val="Standardnpsmoodstavce"/>
    <w:rPr>
      <w:rFonts w:ascii="Times New Roman" w:eastAsia="Times New Roman" w:hAnsi="Times New Roman" w:cs="Times New Roman"/>
      <w:b/>
      <w:bCs/>
      <w:i w:val="0"/>
      <w:iCs w:val="0"/>
      <w:smallCaps w:val="0"/>
      <w:strike w:val="0"/>
      <w:sz w:val="16"/>
      <w:szCs w:val="16"/>
      <w:u w:val="none"/>
    </w:rPr>
  </w:style>
  <w:style w:type="character" w:customStyle="1" w:styleId="Zkladntext4Exact0">
    <w:name w:val="Základní text (4) Exact"/>
    <w:basedOn w:val="Zkladntext4"/>
    <w:rPr>
      <w:rFonts w:ascii="Times New Roman" w:eastAsia="Times New Roman" w:hAnsi="Times New Roman" w:cs="Times New Roman"/>
      <w:b/>
      <w:bCs/>
      <w:i w:val="0"/>
      <w:iCs w:val="0"/>
      <w:smallCaps w:val="0"/>
      <w:strike w:val="0"/>
      <w:sz w:val="16"/>
      <w:szCs w:val="16"/>
      <w:u w:val="none"/>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21"/>
      <w:szCs w:val="21"/>
      <w:u w:val="none"/>
    </w:rPr>
  </w:style>
  <w:style w:type="character" w:customStyle="1" w:styleId="Zkladntext5Exact0">
    <w:name w:val="Základní text (5) Exact"/>
    <w:basedOn w:val="Zkladntext5Exact"/>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6"/>
      <w:szCs w:val="16"/>
      <w:u w:val="none"/>
    </w:rPr>
  </w:style>
  <w:style w:type="character" w:customStyle="1" w:styleId="Zkladntext41">
    <w:name w:val="Základní text (4)"/>
    <w:basedOn w:val="Zkladntext4"/>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3"/>
      <w:szCs w:val="13"/>
      <w:u w:val="none"/>
    </w:rPr>
  </w:style>
  <w:style w:type="character" w:customStyle="1" w:styleId="Zkladntext265pt">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65pt0">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i/>
      <w:iCs/>
      <w:sz w:val="16"/>
      <w:szCs w:val="16"/>
    </w:rPr>
  </w:style>
  <w:style w:type="paragraph" w:customStyle="1" w:styleId="Nadpis10">
    <w:name w:val="Nadpis #1"/>
    <w:basedOn w:val="Normln"/>
    <w:link w:val="Nadpis1"/>
    <w:pPr>
      <w:shd w:val="clear" w:color="auto" w:fill="FFFFFF"/>
      <w:spacing w:after="120" w:line="0" w:lineRule="atLeast"/>
      <w:jc w:val="center"/>
      <w:outlineLvl w:val="0"/>
    </w:pPr>
    <w:rPr>
      <w:rFonts w:ascii="Arial" w:eastAsia="Arial" w:hAnsi="Arial" w:cs="Arial"/>
      <w:b/>
      <w:bCs/>
      <w:sz w:val="32"/>
      <w:szCs w:val="32"/>
    </w:rPr>
  </w:style>
  <w:style w:type="paragraph" w:customStyle="1" w:styleId="Zkladntext20">
    <w:name w:val="Základní text (2)"/>
    <w:basedOn w:val="Normln"/>
    <w:link w:val="Zkladntext2"/>
    <w:pPr>
      <w:shd w:val="clear" w:color="auto" w:fill="FFFFFF"/>
      <w:spacing w:before="120" w:after="240" w:line="0" w:lineRule="atLeast"/>
      <w:ind w:hanging="260"/>
      <w:jc w:val="center"/>
    </w:pPr>
    <w:rPr>
      <w:rFonts w:ascii="Arial" w:eastAsia="Arial" w:hAnsi="Arial" w:cs="Arial"/>
      <w:sz w:val="20"/>
      <w:szCs w:val="20"/>
    </w:rPr>
  </w:style>
  <w:style w:type="paragraph" w:customStyle="1" w:styleId="Nadpis20">
    <w:name w:val="Nadpis #2"/>
    <w:basedOn w:val="Normln"/>
    <w:link w:val="Nadpis2"/>
    <w:pPr>
      <w:shd w:val="clear" w:color="auto" w:fill="FFFFFF"/>
      <w:spacing w:line="0" w:lineRule="atLeast"/>
      <w:ind w:hanging="260"/>
      <w:outlineLvl w:val="1"/>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line="240" w:lineRule="exact"/>
      <w:jc w:val="both"/>
    </w:pPr>
    <w:rPr>
      <w:rFonts w:ascii="Arial" w:eastAsia="Arial" w:hAnsi="Arial" w:cs="Arial"/>
      <w:b/>
      <w:bCs/>
      <w:sz w:val="20"/>
      <w:szCs w:val="20"/>
    </w:rPr>
  </w:style>
  <w:style w:type="paragraph" w:customStyle="1" w:styleId="Titulektabulky">
    <w:name w:val="Titulek tabulky"/>
    <w:basedOn w:val="Normln"/>
    <w:link w:val="TitulektabulkyExact"/>
    <w:pPr>
      <w:shd w:val="clear" w:color="auto" w:fill="FFFFFF"/>
      <w:spacing w:line="0" w:lineRule="atLeast"/>
    </w:pPr>
    <w:rPr>
      <w:rFonts w:ascii="Arial" w:eastAsia="Arial" w:hAnsi="Arial" w:cs="Arial"/>
      <w:b/>
      <w:bCs/>
      <w:sz w:val="20"/>
      <w:szCs w:val="20"/>
    </w:rPr>
  </w:style>
  <w:style w:type="paragraph" w:customStyle="1" w:styleId="Titulekobrzku">
    <w:name w:val="Titulek obrázku"/>
    <w:basedOn w:val="Normln"/>
    <w:link w:val="TitulekobrzkuExact"/>
    <w:pPr>
      <w:shd w:val="clear" w:color="auto" w:fill="FFFFFF"/>
      <w:spacing w:line="0" w:lineRule="atLeast"/>
      <w:jc w:val="both"/>
    </w:pPr>
    <w:rPr>
      <w:rFonts w:ascii="Times New Roman" w:eastAsia="Times New Roman" w:hAnsi="Times New Roman" w:cs="Times New Roman"/>
      <w:spacing w:val="20"/>
      <w:sz w:val="11"/>
      <w:szCs w:val="11"/>
    </w:rPr>
  </w:style>
  <w:style w:type="paragraph" w:customStyle="1" w:styleId="Titulekobrzku2">
    <w:name w:val="Titulek obrázku (2)"/>
    <w:basedOn w:val="Normln"/>
    <w:link w:val="Titulekobrzku2Exact"/>
    <w:pPr>
      <w:shd w:val="clear" w:color="auto" w:fill="FFFFFF"/>
      <w:spacing w:line="0" w:lineRule="atLeast"/>
      <w:jc w:val="both"/>
    </w:pPr>
    <w:rPr>
      <w:rFonts w:ascii="Arial" w:eastAsia="Arial" w:hAnsi="Arial" w:cs="Arial"/>
      <w:sz w:val="21"/>
      <w:szCs w:val="21"/>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b/>
      <w:bCs/>
      <w:sz w:val="16"/>
      <w:szCs w:val="16"/>
    </w:rPr>
  </w:style>
  <w:style w:type="paragraph" w:customStyle="1" w:styleId="Zkladntext5">
    <w:name w:val="Základní text (5)"/>
    <w:basedOn w:val="Normln"/>
    <w:link w:val="Zkladntext5Exact"/>
    <w:pPr>
      <w:shd w:val="clear" w:color="auto" w:fill="FFFFFF"/>
      <w:spacing w:before="60" w:line="0" w:lineRule="atLeast"/>
      <w:jc w:val="right"/>
    </w:pPr>
    <w:rPr>
      <w:rFonts w:ascii="Arial" w:eastAsia="Arial" w:hAnsi="Arial" w:cs="Arial"/>
      <w:sz w:val="21"/>
      <w:szCs w:val="21"/>
    </w:rPr>
  </w:style>
  <w:style w:type="paragraph" w:customStyle="1" w:styleId="Titulektabulky20">
    <w:name w:val="Titulek tabulky (2)"/>
    <w:basedOn w:val="Normln"/>
    <w:link w:val="Titulektabulky2"/>
    <w:pPr>
      <w:shd w:val="clear" w:color="auto" w:fill="FFFFFF"/>
      <w:spacing w:line="168" w:lineRule="exact"/>
      <w:jc w:val="both"/>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2958</Words>
  <Characters>17457</Characters>
  <Application>Microsoft Office Word</Application>
  <DocSecurity>0</DocSecurity>
  <Lines>145</Lines>
  <Paragraphs>40</Paragraphs>
  <ScaleCrop>false</ScaleCrop>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3</cp:revision>
  <dcterms:created xsi:type="dcterms:W3CDTF">2024-04-11T14:31:00Z</dcterms:created>
  <dcterms:modified xsi:type="dcterms:W3CDTF">2024-04-11T14:38:00Z</dcterms:modified>
</cp:coreProperties>
</file>