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F1D0" w14:textId="77777777" w:rsidR="001F24BF" w:rsidRPr="00573355" w:rsidRDefault="001F24BF">
      <w:pPr>
        <w:pStyle w:val="Nzev"/>
        <w:rPr>
          <w:rFonts w:ascii="Arial" w:hAnsi="Arial" w:cs="Arial"/>
          <w:sz w:val="22"/>
        </w:rPr>
      </w:pPr>
    </w:p>
    <w:p w14:paraId="3BFB72B5" w14:textId="77777777" w:rsidR="001F24BF" w:rsidRPr="00573355" w:rsidRDefault="001F24BF">
      <w:pPr>
        <w:pStyle w:val="Nzev"/>
        <w:rPr>
          <w:rFonts w:ascii="Arial" w:hAnsi="Arial" w:cs="Arial"/>
          <w:sz w:val="22"/>
        </w:rPr>
      </w:pPr>
    </w:p>
    <w:p w14:paraId="386C61CC" w14:textId="77777777" w:rsidR="001F24BF" w:rsidRPr="00573355" w:rsidRDefault="001F24BF">
      <w:pPr>
        <w:pStyle w:val="Nzev"/>
        <w:rPr>
          <w:rFonts w:ascii="Arial" w:hAnsi="Arial" w:cs="Arial"/>
          <w:sz w:val="22"/>
        </w:rPr>
      </w:pPr>
    </w:p>
    <w:p w14:paraId="30F0A162" w14:textId="77777777" w:rsidR="001F24BF" w:rsidRPr="00573355" w:rsidRDefault="00367588">
      <w:pPr>
        <w:pStyle w:val="Nzev"/>
        <w:rPr>
          <w:rFonts w:ascii="Arial" w:hAnsi="Arial" w:cs="Arial"/>
          <w:sz w:val="22"/>
        </w:rPr>
      </w:pPr>
      <w:r w:rsidRPr="00573355">
        <w:rPr>
          <w:rFonts w:ascii="Arial" w:hAnsi="Arial" w:cs="Arial"/>
          <w:noProof/>
          <w:sz w:val="22"/>
        </w:rPr>
        <w:drawing>
          <wp:anchor distT="0" distB="0" distL="114300" distR="114300" simplePos="0" relativeHeight="251656704" behindDoc="0" locked="0" layoutInCell="1" allowOverlap="1" wp14:anchorId="3EBB8B33" wp14:editId="3BD80C0E">
            <wp:simplePos x="0" y="0"/>
            <wp:positionH relativeFrom="column">
              <wp:posOffset>-748861</wp:posOffset>
            </wp:positionH>
            <wp:positionV relativeFrom="paragraph">
              <wp:posOffset>9672</wp:posOffset>
            </wp:positionV>
            <wp:extent cx="7260981" cy="3455376"/>
            <wp:effectExtent l="19050" t="0" r="0" b="0"/>
            <wp:wrapNone/>
            <wp:docPr id="7" name="Bild 4" descr="Service_Contracts_besc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ice_Contracts_besch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60981" cy="3455376"/>
                    </a:xfrm>
                    <a:prstGeom prst="rect">
                      <a:avLst/>
                    </a:prstGeom>
                    <a:noFill/>
                    <a:ln>
                      <a:noFill/>
                    </a:ln>
                  </pic:spPr>
                </pic:pic>
              </a:graphicData>
            </a:graphic>
          </wp:anchor>
        </w:drawing>
      </w:r>
    </w:p>
    <w:p w14:paraId="1A6BF104" w14:textId="77777777" w:rsidR="001F24BF" w:rsidRPr="00573355" w:rsidRDefault="001F24BF">
      <w:pPr>
        <w:pStyle w:val="Nzev"/>
        <w:rPr>
          <w:rFonts w:ascii="Arial" w:hAnsi="Arial" w:cs="Arial"/>
          <w:sz w:val="22"/>
        </w:rPr>
      </w:pPr>
      <w:r w:rsidRPr="00573355">
        <w:rPr>
          <w:rFonts w:ascii="Arial" w:hAnsi="Arial" w:cs="Arial"/>
          <w:noProof/>
          <w:sz w:val="22"/>
        </w:rPr>
        <w:drawing>
          <wp:anchor distT="0" distB="0" distL="114300" distR="114300" simplePos="0" relativeHeight="251657728" behindDoc="0" locked="1" layoutInCell="0" allowOverlap="1" wp14:anchorId="6A533778" wp14:editId="1583F440">
            <wp:simplePos x="0" y="0"/>
            <wp:positionH relativeFrom="page">
              <wp:posOffset>721995</wp:posOffset>
            </wp:positionH>
            <wp:positionV relativeFrom="page">
              <wp:posOffset>140335</wp:posOffset>
            </wp:positionV>
            <wp:extent cx="2020570" cy="1134110"/>
            <wp:effectExtent l="19050" t="0" r="0" b="0"/>
            <wp:wrapNone/>
            <wp:docPr id="8" name="Bild 2" descr="SIE_Logo_Layer_Petrol_RGB_A4_56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E_Logo_Layer_Petrol_RGB_A4_56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0570" cy="1134110"/>
                    </a:xfrm>
                    <a:prstGeom prst="rect">
                      <a:avLst/>
                    </a:prstGeom>
                    <a:noFill/>
                    <a:ln>
                      <a:noFill/>
                    </a:ln>
                  </pic:spPr>
                </pic:pic>
              </a:graphicData>
            </a:graphic>
          </wp:anchor>
        </w:drawing>
      </w:r>
    </w:p>
    <w:p w14:paraId="3A09D3B6" w14:textId="77777777" w:rsidR="001F24BF" w:rsidRPr="00573355" w:rsidRDefault="001F24BF">
      <w:pPr>
        <w:pStyle w:val="Nzev"/>
        <w:rPr>
          <w:rFonts w:ascii="Arial" w:hAnsi="Arial" w:cs="Arial"/>
          <w:sz w:val="22"/>
        </w:rPr>
      </w:pPr>
    </w:p>
    <w:p w14:paraId="260BBBDE" w14:textId="77777777" w:rsidR="001F24BF" w:rsidRPr="00573355" w:rsidRDefault="001F24BF">
      <w:pPr>
        <w:pStyle w:val="Nzev"/>
        <w:rPr>
          <w:rFonts w:ascii="Arial" w:hAnsi="Arial" w:cs="Arial"/>
          <w:sz w:val="22"/>
        </w:rPr>
      </w:pPr>
    </w:p>
    <w:p w14:paraId="2B3309D1" w14:textId="77777777" w:rsidR="001F24BF" w:rsidRPr="00573355" w:rsidRDefault="001F24BF">
      <w:pPr>
        <w:pStyle w:val="Nzev"/>
        <w:rPr>
          <w:rFonts w:ascii="Arial" w:hAnsi="Arial" w:cs="Arial"/>
          <w:sz w:val="22"/>
        </w:rPr>
      </w:pPr>
    </w:p>
    <w:p w14:paraId="600C6C6B" w14:textId="77777777" w:rsidR="001F24BF" w:rsidRPr="00573355" w:rsidRDefault="001F24BF">
      <w:pPr>
        <w:pStyle w:val="Nzev"/>
        <w:rPr>
          <w:rFonts w:ascii="Arial" w:hAnsi="Arial" w:cs="Arial"/>
          <w:sz w:val="22"/>
        </w:rPr>
      </w:pPr>
    </w:p>
    <w:p w14:paraId="57A82860" w14:textId="77777777" w:rsidR="001F24BF" w:rsidRPr="00573355" w:rsidRDefault="001F24BF">
      <w:pPr>
        <w:pStyle w:val="Nzev"/>
        <w:rPr>
          <w:rFonts w:ascii="Arial" w:hAnsi="Arial" w:cs="Arial"/>
          <w:sz w:val="22"/>
        </w:rPr>
      </w:pPr>
    </w:p>
    <w:p w14:paraId="6921CD1B" w14:textId="77777777" w:rsidR="001F24BF" w:rsidRPr="00573355" w:rsidRDefault="001F24BF">
      <w:pPr>
        <w:pStyle w:val="Nzev"/>
        <w:rPr>
          <w:rFonts w:ascii="Arial" w:hAnsi="Arial" w:cs="Arial"/>
          <w:sz w:val="22"/>
        </w:rPr>
      </w:pPr>
    </w:p>
    <w:p w14:paraId="50C663AB" w14:textId="77777777" w:rsidR="001F24BF" w:rsidRPr="00573355" w:rsidRDefault="001F24BF">
      <w:pPr>
        <w:pStyle w:val="Nzev"/>
        <w:rPr>
          <w:rFonts w:ascii="Arial" w:hAnsi="Arial" w:cs="Arial"/>
          <w:sz w:val="22"/>
        </w:rPr>
      </w:pPr>
    </w:p>
    <w:p w14:paraId="65EA6F4F" w14:textId="77777777" w:rsidR="001F24BF" w:rsidRPr="00573355" w:rsidRDefault="001F24BF">
      <w:pPr>
        <w:pStyle w:val="Nzev"/>
        <w:rPr>
          <w:rFonts w:ascii="Arial" w:hAnsi="Arial" w:cs="Arial"/>
          <w:sz w:val="22"/>
        </w:rPr>
      </w:pPr>
    </w:p>
    <w:p w14:paraId="6DBD21E2" w14:textId="77777777" w:rsidR="001F24BF" w:rsidRPr="00573355" w:rsidRDefault="001F24BF">
      <w:pPr>
        <w:pStyle w:val="Nzev"/>
        <w:rPr>
          <w:rFonts w:ascii="Arial" w:hAnsi="Arial" w:cs="Arial"/>
          <w:sz w:val="22"/>
        </w:rPr>
      </w:pPr>
    </w:p>
    <w:p w14:paraId="0BC9C26E" w14:textId="77777777" w:rsidR="001F24BF" w:rsidRPr="00573355" w:rsidRDefault="001F24BF">
      <w:pPr>
        <w:pStyle w:val="Nzev"/>
        <w:rPr>
          <w:rFonts w:ascii="Arial" w:hAnsi="Arial" w:cs="Arial"/>
          <w:sz w:val="22"/>
        </w:rPr>
      </w:pPr>
    </w:p>
    <w:p w14:paraId="5634BC05" w14:textId="77777777" w:rsidR="001F24BF" w:rsidRPr="00573355" w:rsidRDefault="001F24BF">
      <w:pPr>
        <w:pStyle w:val="Nzev"/>
        <w:rPr>
          <w:rFonts w:ascii="Arial" w:hAnsi="Arial" w:cs="Arial"/>
          <w:sz w:val="22"/>
        </w:rPr>
      </w:pPr>
    </w:p>
    <w:p w14:paraId="401DDF49" w14:textId="77777777" w:rsidR="001F24BF" w:rsidRPr="00573355" w:rsidRDefault="001F24BF">
      <w:pPr>
        <w:pStyle w:val="Nzev"/>
        <w:rPr>
          <w:rFonts w:ascii="Arial" w:hAnsi="Arial" w:cs="Arial"/>
          <w:sz w:val="22"/>
        </w:rPr>
      </w:pPr>
    </w:p>
    <w:p w14:paraId="550BDAB2" w14:textId="77777777" w:rsidR="001F24BF" w:rsidRPr="00573355" w:rsidRDefault="001F24BF">
      <w:pPr>
        <w:pStyle w:val="Nzev"/>
        <w:rPr>
          <w:rFonts w:ascii="Arial" w:hAnsi="Arial" w:cs="Arial"/>
          <w:sz w:val="22"/>
        </w:rPr>
      </w:pPr>
    </w:p>
    <w:p w14:paraId="42D1BD13" w14:textId="77777777" w:rsidR="001F24BF" w:rsidRPr="00573355" w:rsidRDefault="001F24BF">
      <w:pPr>
        <w:pStyle w:val="Nzev"/>
        <w:rPr>
          <w:rFonts w:ascii="Arial" w:hAnsi="Arial" w:cs="Arial"/>
          <w:sz w:val="22"/>
        </w:rPr>
      </w:pPr>
    </w:p>
    <w:p w14:paraId="034F56A6" w14:textId="77777777" w:rsidR="001F24BF" w:rsidRPr="00573355" w:rsidRDefault="001F24BF">
      <w:pPr>
        <w:pStyle w:val="Nzev"/>
        <w:rPr>
          <w:rFonts w:ascii="Arial" w:hAnsi="Arial" w:cs="Arial"/>
          <w:sz w:val="22"/>
        </w:rPr>
      </w:pPr>
    </w:p>
    <w:p w14:paraId="15BBE27E" w14:textId="77777777" w:rsidR="001F24BF" w:rsidRPr="00573355" w:rsidRDefault="001F24BF">
      <w:pPr>
        <w:pStyle w:val="Nzev"/>
        <w:rPr>
          <w:rFonts w:ascii="Arial" w:hAnsi="Arial" w:cs="Arial"/>
          <w:sz w:val="22"/>
        </w:rPr>
      </w:pPr>
    </w:p>
    <w:p w14:paraId="63ECBA7D" w14:textId="77777777" w:rsidR="001F24BF" w:rsidRPr="00573355" w:rsidRDefault="001F24BF">
      <w:pPr>
        <w:pStyle w:val="Nzev"/>
        <w:rPr>
          <w:rFonts w:ascii="Arial" w:hAnsi="Arial" w:cs="Arial"/>
          <w:sz w:val="22"/>
        </w:rPr>
      </w:pPr>
    </w:p>
    <w:p w14:paraId="0BBB3F88" w14:textId="77777777" w:rsidR="001F24BF" w:rsidRPr="00573355" w:rsidRDefault="001F24BF">
      <w:pPr>
        <w:pStyle w:val="Nzev"/>
        <w:rPr>
          <w:rFonts w:ascii="Arial" w:hAnsi="Arial" w:cs="Arial"/>
          <w:sz w:val="22"/>
        </w:rPr>
      </w:pPr>
    </w:p>
    <w:p w14:paraId="2980EA06" w14:textId="77777777" w:rsidR="001F24BF" w:rsidRPr="00573355" w:rsidRDefault="001F24BF">
      <w:pPr>
        <w:pStyle w:val="Nzev"/>
        <w:rPr>
          <w:rFonts w:ascii="Arial" w:hAnsi="Arial" w:cs="Arial"/>
          <w:sz w:val="22"/>
        </w:rPr>
      </w:pPr>
    </w:p>
    <w:p w14:paraId="519EA2B3" w14:textId="77777777" w:rsidR="001F24BF" w:rsidRPr="00573355" w:rsidRDefault="001F24BF">
      <w:pPr>
        <w:pStyle w:val="Nzev"/>
        <w:rPr>
          <w:rFonts w:ascii="Arial" w:hAnsi="Arial" w:cs="Arial"/>
          <w:sz w:val="22"/>
        </w:rPr>
      </w:pPr>
    </w:p>
    <w:p w14:paraId="4DD4818C" w14:textId="77777777" w:rsidR="00E87258" w:rsidRPr="00573355" w:rsidRDefault="00E87258" w:rsidP="001F24BF">
      <w:pPr>
        <w:pStyle w:val="Nzev"/>
        <w:jc w:val="left"/>
        <w:rPr>
          <w:rFonts w:ascii="Arial" w:hAnsi="Arial" w:cs="Arial"/>
          <w:sz w:val="48"/>
          <w:szCs w:val="48"/>
        </w:rPr>
      </w:pPr>
    </w:p>
    <w:p w14:paraId="6C7AAD80" w14:textId="78BE0914" w:rsidR="005E000C" w:rsidRPr="00573355" w:rsidRDefault="00D5072F" w:rsidP="001F24BF">
      <w:pPr>
        <w:pStyle w:val="Nzev"/>
        <w:jc w:val="left"/>
        <w:rPr>
          <w:rFonts w:ascii="Arial" w:hAnsi="Arial" w:cs="Arial"/>
          <w:sz w:val="48"/>
          <w:szCs w:val="48"/>
        </w:rPr>
      </w:pPr>
      <w:r w:rsidRPr="00573355">
        <w:rPr>
          <w:rFonts w:ascii="Arial" w:hAnsi="Arial" w:cs="Arial"/>
          <w:sz w:val="48"/>
          <w:szCs w:val="48"/>
        </w:rPr>
        <w:t>SMLOUVA O DÍLO</w:t>
      </w:r>
      <w:r w:rsidR="005E000C" w:rsidRPr="00573355">
        <w:rPr>
          <w:rFonts w:ascii="Arial" w:hAnsi="Arial" w:cs="Arial"/>
          <w:sz w:val="48"/>
          <w:szCs w:val="48"/>
        </w:rPr>
        <w:tab/>
      </w:r>
      <w:r w:rsidR="005E000C" w:rsidRPr="00573355">
        <w:rPr>
          <w:rFonts w:ascii="Arial" w:hAnsi="Arial" w:cs="Arial"/>
          <w:sz w:val="48"/>
          <w:szCs w:val="48"/>
        </w:rPr>
        <w:tab/>
      </w:r>
      <w:r w:rsidR="005E000C" w:rsidRPr="00573355">
        <w:rPr>
          <w:rFonts w:ascii="Arial" w:hAnsi="Arial" w:cs="Arial"/>
          <w:sz w:val="48"/>
          <w:szCs w:val="48"/>
        </w:rPr>
        <w:tab/>
      </w:r>
      <w:r w:rsidR="005E000C" w:rsidRPr="00573355">
        <w:rPr>
          <w:rFonts w:ascii="Arial" w:hAnsi="Arial" w:cs="Arial"/>
          <w:sz w:val="48"/>
          <w:szCs w:val="48"/>
        </w:rPr>
        <w:tab/>
      </w:r>
      <w:r w:rsidR="005E000C" w:rsidRPr="00573355">
        <w:rPr>
          <w:rFonts w:ascii="Arial" w:hAnsi="Arial" w:cs="Arial"/>
          <w:szCs w:val="36"/>
        </w:rPr>
        <w:t xml:space="preserve">č. </w:t>
      </w:r>
      <w:r w:rsidR="004D2B58">
        <w:rPr>
          <w:rFonts w:ascii="Arial" w:hAnsi="Arial" w:cs="Arial"/>
          <w:szCs w:val="36"/>
        </w:rPr>
        <w:t>24-11-</w:t>
      </w:r>
      <w:r w:rsidR="00B03ED9">
        <w:rPr>
          <w:rFonts w:ascii="Arial" w:hAnsi="Arial" w:cs="Arial"/>
          <w:szCs w:val="36"/>
        </w:rPr>
        <w:t>27</w:t>
      </w:r>
      <w:r w:rsidR="004D2B58">
        <w:rPr>
          <w:rFonts w:ascii="Arial" w:hAnsi="Arial" w:cs="Arial"/>
          <w:szCs w:val="36"/>
        </w:rPr>
        <w:t>8-</w:t>
      </w:r>
      <w:r w:rsidR="00D503BC">
        <w:rPr>
          <w:rFonts w:ascii="Arial" w:hAnsi="Arial" w:cs="Arial"/>
          <w:szCs w:val="36"/>
        </w:rPr>
        <w:t>1</w:t>
      </w:r>
    </w:p>
    <w:p w14:paraId="395EF8F1" w14:textId="77777777" w:rsidR="00874DB9" w:rsidRPr="00573355" w:rsidRDefault="00874DB9" w:rsidP="001F24BF">
      <w:pPr>
        <w:pStyle w:val="Podnadpis"/>
        <w:jc w:val="left"/>
        <w:rPr>
          <w:rFonts w:ascii="Arial" w:hAnsi="Arial" w:cs="Arial"/>
        </w:rPr>
      </w:pPr>
    </w:p>
    <w:p w14:paraId="4F3C1DF4" w14:textId="164CA158" w:rsidR="00367588" w:rsidRPr="002D77A7" w:rsidRDefault="004D2B58" w:rsidP="004D2B58">
      <w:pPr>
        <w:spacing w:before="240" w:after="240"/>
        <w:rPr>
          <w:rFonts w:ascii="Arial" w:hAnsi="Arial" w:cs="Arial"/>
          <w:b/>
          <w:iCs/>
          <w:sz w:val="28"/>
          <w:szCs w:val="28"/>
        </w:rPr>
      </w:pPr>
      <w:r w:rsidRPr="004D2B58">
        <w:rPr>
          <w:rFonts w:ascii="Arial" w:hAnsi="Arial" w:cs="Arial"/>
          <w:b/>
          <w:iCs/>
          <w:sz w:val="28"/>
          <w:szCs w:val="28"/>
        </w:rPr>
        <w:t>Havarijní oprava řídicího systému ČOV Kromě</w:t>
      </w:r>
      <w:r>
        <w:rPr>
          <w:rFonts w:ascii="Arial" w:hAnsi="Arial" w:cs="Arial"/>
          <w:b/>
          <w:iCs/>
          <w:sz w:val="28"/>
          <w:szCs w:val="28"/>
        </w:rPr>
        <w:t>říž</w:t>
      </w:r>
      <w:r w:rsidR="002D77A7">
        <w:rPr>
          <w:rFonts w:ascii="Arial" w:hAnsi="Arial" w:cs="Arial"/>
          <w:b/>
          <w:iCs/>
          <w:sz w:val="28"/>
          <w:szCs w:val="28"/>
        </w:rPr>
        <w:t xml:space="preserve"> </w:t>
      </w:r>
      <w:r w:rsidR="002D77A7" w:rsidRPr="002D77A7">
        <w:rPr>
          <w:rFonts w:ascii="Arial" w:hAnsi="Arial" w:cs="Arial"/>
          <w:b/>
          <w:iCs/>
          <w:sz w:val="28"/>
          <w:szCs w:val="28"/>
        </w:rPr>
        <w:t>ED300, ED600, ED700, RM400, RM600 a RM700</w:t>
      </w:r>
    </w:p>
    <w:p w14:paraId="5055E970" w14:textId="77777777" w:rsidR="00367588" w:rsidRPr="00573355" w:rsidRDefault="00367588" w:rsidP="001F24BF">
      <w:pPr>
        <w:pStyle w:val="Podnadpis"/>
        <w:jc w:val="left"/>
        <w:rPr>
          <w:rFonts w:ascii="Arial" w:hAnsi="Arial" w:cs="Arial"/>
        </w:rPr>
      </w:pPr>
    </w:p>
    <w:p w14:paraId="0AE958B0" w14:textId="77777777" w:rsidR="00E94B53" w:rsidRPr="00573355" w:rsidRDefault="00C42BE4" w:rsidP="00E94B53">
      <w:pPr>
        <w:pStyle w:val="Podnadpis"/>
        <w:jc w:val="left"/>
        <w:rPr>
          <w:rFonts w:ascii="Arial" w:hAnsi="Arial" w:cs="Arial"/>
          <w:i w:val="0"/>
        </w:rPr>
      </w:pPr>
      <w:r w:rsidRPr="00573355">
        <w:rPr>
          <w:rFonts w:ascii="Arial" w:hAnsi="Arial" w:cs="Arial"/>
          <w:i w:val="0"/>
        </w:rPr>
        <w:t>Uzavřená podle § 2586 a násl.</w:t>
      </w:r>
      <w:r w:rsidR="006B79F4" w:rsidRPr="00573355">
        <w:rPr>
          <w:rFonts w:ascii="Arial" w:hAnsi="Arial" w:cs="Arial"/>
          <w:i w:val="0"/>
        </w:rPr>
        <w:t xml:space="preserve"> zákona</w:t>
      </w:r>
      <w:bookmarkStart w:id="0" w:name="_Toc393194026"/>
      <w:r w:rsidR="00C53244">
        <w:rPr>
          <w:rFonts w:ascii="Arial" w:hAnsi="Arial" w:cs="Arial"/>
          <w:i w:val="0"/>
          <w:noProof/>
        </w:rPr>
        <mc:AlternateContent>
          <mc:Choice Requires="wps">
            <w:drawing>
              <wp:anchor distT="0" distB="0" distL="114300" distR="114300" simplePos="0" relativeHeight="251658752" behindDoc="1" locked="1" layoutInCell="0" allowOverlap="1" wp14:anchorId="023E062F" wp14:editId="207FDEC4">
                <wp:simplePos x="0" y="0"/>
                <wp:positionH relativeFrom="page">
                  <wp:posOffset>144145</wp:posOffset>
                </wp:positionH>
                <wp:positionV relativeFrom="page">
                  <wp:posOffset>144145</wp:posOffset>
                </wp:positionV>
                <wp:extent cx="7272020" cy="491172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4911725"/>
                        </a:xfrm>
                        <a:prstGeom prst="rect">
                          <a:avLst/>
                        </a:prstGeom>
                        <a:solidFill>
                          <a:srgbClr val="BECDD7"/>
                        </a:solidFill>
                        <a:ln>
                          <a:noFill/>
                        </a:ln>
                        <a:effectLst/>
                        <a:extLst>
                          <a:ext uri="{91240B29-F687-4F45-9708-019B960494DF}">
                            <a14:hiddenLine xmlns:a14="http://schemas.microsoft.com/office/drawing/2010/main" w="31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FFC541D" id="Rectangle 3" o:spid="_x0000_s1026" style="position:absolute;margin-left:11.35pt;margin-top:11.35pt;width:572.6pt;height:386.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" o:allowincell="f" fillcolor="#becdd7" stroked="f" strokeweight=".25pt">
                <w10:wrap anchorx="page" anchory="page"/>
                <w10:anchorlock/>
              </v:rect>
            </w:pict>
          </mc:Fallback>
        </mc:AlternateContent>
      </w:r>
      <w:r w:rsidR="006B79F4" w:rsidRPr="00573355">
        <w:rPr>
          <w:rFonts w:ascii="Arial" w:hAnsi="Arial" w:cs="Arial"/>
          <w:i w:val="0"/>
        </w:rPr>
        <w:t xml:space="preserve"> č. 89/2012 Sb., občanský zákoník ve znění pozdějších předpisů</w:t>
      </w:r>
    </w:p>
    <w:p w14:paraId="34FC1A1A" w14:textId="77777777" w:rsidR="00367588" w:rsidRPr="00573355" w:rsidRDefault="00367588" w:rsidP="00E94B53">
      <w:pPr>
        <w:pStyle w:val="Podnadpis"/>
        <w:jc w:val="left"/>
        <w:rPr>
          <w:rFonts w:ascii="Arial" w:hAnsi="Arial" w:cs="Arial"/>
          <w:i w:val="0"/>
        </w:rPr>
      </w:pPr>
    </w:p>
    <w:p w14:paraId="468219D5" w14:textId="77777777" w:rsidR="00367588" w:rsidRPr="00573355" w:rsidRDefault="00367588" w:rsidP="00E94B53">
      <w:pPr>
        <w:pStyle w:val="Podnadpis"/>
        <w:jc w:val="left"/>
        <w:rPr>
          <w:rFonts w:ascii="Arial" w:hAnsi="Arial" w:cs="Arial"/>
          <w:i w:val="0"/>
        </w:rPr>
      </w:pPr>
    </w:p>
    <w:p w14:paraId="0825D7AD" w14:textId="77777777" w:rsidR="0075053A" w:rsidRPr="00573355" w:rsidRDefault="0075053A" w:rsidP="00E94B53">
      <w:pPr>
        <w:pStyle w:val="Podnadpis"/>
        <w:jc w:val="left"/>
        <w:rPr>
          <w:rFonts w:ascii="Arial" w:hAnsi="Arial" w:cs="Arial"/>
          <w:i w:val="0"/>
        </w:rPr>
      </w:pPr>
    </w:p>
    <w:p w14:paraId="2ECFAC6A" w14:textId="77777777" w:rsidR="00E94B53" w:rsidRPr="00573355" w:rsidRDefault="00E94B53" w:rsidP="00E94B53">
      <w:pPr>
        <w:pStyle w:val="Podnadpis"/>
        <w:jc w:val="left"/>
        <w:rPr>
          <w:rFonts w:ascii="Arial" w:hAnsi="Arial" w:cs="Arial"/>
          <w:i w:val="0"/>
        </w:rPr>
      </w:pPr>
    </w:p>
    <w:tbl>
      <w:tblPr>
        <w:tblStyle w:val="Mkatabulky"/>
        <w:tblW w:w="964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306"/>
        <w:gridCol w:w="2622"/>
        <w:gridCol w:w="2126"/>
        <w:gridCol w:w="2591"/>
      </w:tblGrid>
      <w:tr w:rsidR="00E94B53" w:rsidRPr="00573355" w14:paraId="43AB6405" w14:textId="77777777" w:rsidTr="00851821">
        <w:trPr>
          <w:trHeight w:val="524"/>
        </w:trPr>
        <w:tc>
          <w:tcPr>
            <w:tcW w:w="4928" w:type="dxa"/>
            <w:gridSpan w:val="2"/>
            <w:vAlign w:val="center"/>
          </w:tcPr>
          <w:p w14:paraId="70162A8F" w14:textId="77777777" w:rsidR="00E94B53" w:rsidRPr="00573355" w:rsidRDefault="00E94B53" w:rsidP="005E000C">
            <w:pPr>
              <w:pStyle w:val="Podnadpis"/>
              <w:jc w:val="left"/>
              <w:rPr>
                <w:rFonts w:ascii="Arial" w:hAnsi="Arial" w:cs="Arial"/>
                <w:i w:val="0"/>
              </w:rPr>
            </w:pPr>
            <w:r w:rsidRPr="00573355">
              <w:rPr>
                <w:rFonts w:ascii="Arial" w:hAnsi="Arial" w:cs="Arial"/>
                <w:i w:val="0"/>
              </w:rPr>
              <w:t>Zhotovitel</w:t>
            </w:r>
          </w:p>
        </w:tc>
        <w:tc>
          <w:tcPr>
            <w:tcW w:w="4717" w:type="dxa"/>
            <w:gridSpan w:val="2"/>
            <w:vAlign w:val="center"/>
          </w:tcPr>
          <w:p w14:paraId="1D6B97CD" w14:textId="77777777" w:rsidR="00E94B53" w:rsidRPr="00573355" w:rsidRDefault="005E000C" w:rsidP="005E000C">
            <w:pPr>
              <w:pStyle w:val="Podnadpis"/>
              <w:jc w:val="left"/>
              <w:rPr>
                <w:rFonts w:ascii="Arial" w:hAnsi="Arial" w:cs="Arial"/>
                <w:i w:val="0"/>
              </w:rPr>
            </w:pPr>
            <w:r w:rsidRPr="00573355">
              <w:rPr>
                <w:rFonts w:ascii="Arial" w:hAnsi="Arial" w:cs="Arial"/>
                <w:i w:val="0"/>
              </w:rPr>
              <w:t>Objednatel</w:t>
            </w:r>
          </w:p>
        </w:tc>
      </w:tr>
      <w:tr w:rsidR="00E94B53" w:rsidRPr="00573355" w14:paraId="55E60505" w14:textId="77777777" w:rsidTr="00851821">
        <w:trPr>
          <w:trHeight w:val="515"/>
        </w:trPr>
        <w:tc>
          <w:tcPr>
            <w:tcW w:w="4928" w:type="dxa"/>
            <w:gridSpan w:val="2"/>
            <w:vAlign w:val="center"/>
          </w:tcPr>
          <w:p w14:paraId="2128F7C6" w14:textId="77777777" w:rsidR="00E94B53" w:rsidRPr="00573355" w:rsidRDefault="005E000C" w:rsidP="005E000C">
            <w:pPr>
              <w:pStyle w:val="Podnadpis"/>
              <w:jc w:val="left"/>
              <w:rPr>
                <w:rFonts w:ascii="Arial" w:hAnsi="Arial" w:cs="Arial"/>
                <w:i w:val="0"/>
              </w:rPr>
            </w:pPr>
            <w:r w:rsidRPr="00573355">
              <w:rPr>
                <w:rFonts w:ascii="Arial" w:hAnsi="Arial" w:cs="Arial"/>
                <w:i w:val="0"/>
              </w:rPr>
              <w:t>SIEMENS, s.r.o.</w:t>
            </w:r>
          </w:p>
        </w:tc>
        <w:tc>
          <w:tcPr>
            <w:tcW w:w="4717" w:type="dxa"/>
            <w:gridSpan w:val="2"/>
            <w:vAlign w:val="center"/>
          </w:tcPr>
          <w:p w14:paraId="3BB6263F" w14:textId="77777777" w:rsidR="00E94B53" w:rsidRPr="00573355" w:rsidRDefault="002A4E74" w:rsidP="005E000C">
            <w:pPr>
              <w:pStyle w:val="Podnadpis"/>
              <w:jc w:val="left"/>
              <w:rPr>
                <w:rFonts w:ascii="Arial" w:hAnsi="Arial" w:cs="Arial"/>
                <w:i w:val="0"/>
              </w:rPr>
            </w:pPr>
            <w:r w:rsidRPr="002A4E74">
              <w:rPr>
                <w:rFonts w:ascii="Arial" w:hAnsi="Arial" w:cs="Arial"/>
                <w:i w:val="0"/>
                <w:sz w:val="22"/>
                <w:szCs w:val="22"/>
              </w:rPr>
              <w:t>Vodovody a kanalizace Kroměříž, a.s</w:t>
            </w:r>
            <w:r w:rsidRPr="002A4E74">
              <w:rPr>
                <w:rFonts w:ascii="Arial" w:hAnsi="Arial" w:cs="Arial"/>
                <w:sz w:val="22"/>
                <w:szCs w:val="22"/>
              </w:rPr>
              <w:t>.</w:t>
            </w:r>
          </w:p>
        </w:tc>
      </w:tr>
      <w:tr w:rsidR="005E000C" w:rsidRPr="00573355" w14:paraId="61766888" w14:textId="77777777" w:rsidTr="002F732B">
        <w:trPr>
          <w:trHeight w:val="515"/>
        </w:trPr>
        <w:tc>
          <w:tcPr>
            <w:tcW w:w="2306" w:type="dxa"/>
            <w:vAlign w:val="center"/>
          </w:tcPr>
          <w:p w14:paraId="745B6B41" w14:textId="77777777" w:rsidR="005E000C" w:rsidRPr="00573355" w:rsidRDefault="00851821" w:rsidP="005E000C">
            <w:pPr>
              <w:pStyle w:val="Podnadpis"/>
              <w:jc w:val="left"/>
              <w:rPr>
                <w:rFonts w:ascii="Arial" w:hAnsi="Arial" w:cs="Arial"/>
                <w:i w:val="0"/>
              </w:rPr>
            </w:pPr>
            <w:r w:rsidRPr="00573355">
              <w:rPr>
                <w:rFonts w:ascii="Arial" w:hAnsi="Arial" w:cs="Arial"/>
                <w:i w:val="0"/>
              </w:rPr>
              <w:t>Evidenční číslo</w:t>
            </w:r>
            <w:r w:rsidR="005E000C" w:rsidRPr="00573355">
              <w:rPr>
                <w:rFonts w:ascii="Arial" w:hAnsi="Arial" w:cs="Arial"/>
                <w:i w:val="0"/>
              </w:rPr>
              <w:t xml:space="preserve">: </w:t>
            </w:r>
          </w:p>
        </w:tc>
        <w:tc>
          <w:tcPr>
            <w:tcW w:w="2622" w:type="dxa"/>
            <w:vAlign w:val="center"/>
          </w:tcPr>
          <w:p w14:paraId="722E7FAA" w14:textId="1EBF9712" w:rsidR="005E000C" w:rsidRPr="00573355" w:rsidRDefault="000A7755" w:rsidP="002F732B">
            <w:pPr>
              <w:pStyle w:val="Podnadpis"/>
              <w:jc w:val="left"/>
              <w:rPr>
                <w:rFonts w:ascii="Arial" w:hAnsi="Arial" w:cs="Arial"/>
                <w:i w:val="0"/>
              </w:rPr>
            </w:pPr>
            <w:r>
              <w:rPr>
                <w:rFonts w:ascii="Arial" w:hAnsi="Arial" w:cs="Arial"/>
                <w:i w:val="0"/>
              </w:rPr>
              <w:t>2</w:t>
            </w:r>
            <w:r w:rsidR="00E234CD">
              <w:rPr>
                <w:rFonts w:ascii="Arial" w:hAnsi="Arial" w:cs="Arial"/>
                <w:i w:val="0"/>
              </w:rPr>
              <w:t>4</w:t>
            </w:r>
            <w:r w:rsidR="005E000C" w:rsidRPr="00573355">
              <w:rPr>
                <w:rFonts w:ascii="Arial" w:hAnsi="Arial" w:cs="Arial"/>
                <w:i w:val="0"/>
              </w:rPr>
              <w:t>-</w:t>
            </w:r>
            <w:r w:rsidR="00DC186E">
              <w:rPr>
                <w:rFonts w:ascii="Arial" w:hAnsi="Arial" w:cs="Arial"/>
                <w:i w:val="0"/>
              </w:rPr>
              <w:t>11</w:t>
            </w:r>
            <w:r w:rsidR="005E000C" w:rsidRPr="00573355">
              <w:rPr>
                <w:rFonts w:ascii="Arial" w:hAnsi="Arial" w:cs="Arial"/>
                <w:i w:val="0"/>
              </w:rPr>
              <w:t>-</w:t>
            </w:r>
            <w:r w:rsidR="002D77A7">
              <w:rPr>
                <w:rFonts w:ascii="Arial" w:hAnsi="Arial" w:cs="Arial"/>
                <w:i w:val="0"/>
              </w:rPr>
              <w:t>278</w:t>
            </w:r>
            <w:r>
              <w:rPr>
                <w:rFonts w:ascii="Arial" w:hAnsi="Arial" w:cs="Arial"/>
                <w:i w:val="0"/>
              </w:rPr>
              <w:t>-</w:t>
            </w:r>
            <w:r w:rsidR="00D503BC">
              <w:rPr>
                <w:rFonts w:ascii="Arial" w:hAnsi="Arial" w:cs="Arial"/>
                <w:i w:val="0"/>
              </w:rPr>
              <w:t>1</w:t>
            </w:r>
          </w:p>
        </w:tc>
        <w:tc>
          <w:tcPr>
            <w:tcW w:w="2126" w:type="dxa"/>
            <w:vAlign w:val="center"/>
          </w:tcPr>
          <w:p w14:paraId="7CE4A20D" w14:textId="77777777" w:rsidR="005E000C" w:rsidRPr="00573355" w:rsidRDefault="00851821" w:rsidP="005E000C">
            <w:pPr>
              <w:pStyle w:val="Podnadpis"/>
              <w:jc w:val="left"/>
              <w:rPr>
                <w:rFonts w:ascii="Arial" w:hAnsi="Arial" w:cs="Arial"/>
                <w:i w:val="0"/>
              </w:rPr>
            </w:pPr>
            <w:r w:rsidRPr="00573355">
              <w:rPr>
                <w:rFonts w:ascii="Arial" w:hAnsi="Arial" w:cs="Arial"/>
                <w:i w:val="0"/>
              </w:rPr>
              <w:t>Evidenční číslo:</w:t>
            </w:r>
          </w:p>
        </w:tc>
        <w:tc>
          <w:tcPr>
            <w:tcW w:w="2591" w:type="dxa"/>
            <w:vAlign w:val="center"/>
          </w:tcPr>
          <w:p w14:paraId="6A29D251" w14:textId="515A75D3" w:rsidR="005E000C" w:rsidRPr="00BF4662" w:rsidRDefault="009D53AF" w:rsidP="002F732B">
            <w:pPr>
              <w:pStyle w:val="Podnadpis"/>
              <w:jc w:val="left"/>
              <w:rPr>
                <w:rFonts w:ascii="Arial" w:hAnsi="Arial" w:cs="Arial"/>
                <w:i w:val="0"/>
                <w:iCs/>
              </w:rPr>
            </w:pPr>
            <w:r>
              <w:rPr>
                <w:rFonts w:ascii="Arial" w:hAnsi="Arial" w:cs="Arial"/>
                <w:i w:val="0"/>
              </w:rPr>
              <w:t>20-KM-</w:t>
            </w:r>
            <w:proofErr w:type="gramStart"/>
            <w:r>
              <w:rPr>
                <w:rFonts w:ascii="Arial" w:hAnsi="Arial" w:cs="Arial"/>
                <w:i w:val="0"/>
              </w:rPr>
              <w:t>2024-OV2400067</w:t>
            </w:r>
            <w:proofErr w:type="gramEnd"/>
          </w:p>
        </w:tc>
      </w:tr>
    </w:tbl>
    <w:p w14:paraId="169513F5" w14:textId="77777777" w:rsidR="00367588" w:rsidRPr="00573355" w:rsidRDefault="00367588">
      <w:pPr>
        <w:rPr>
          <w:rFonts w:ascii="Arial" w:hAnsi="Arial" w:cs="Arial"/>
        </w:rPr>
      </w:pPr>
    </w:p>
    <w:p w14:paraId="702B5CB7" w14:textId="77777777" w:rsidR="00367588" w:rsidRPr="00573355" w:rsidRDefault="00367588">
      <w:pPr>
        <w:rPr>
          <w:rFonts w:ascii="Arial" w:hAnsi="Arial" w:cs="Arial"/>
        </w:rPr>
      </w:pPr>
      <w:r w:rsidRPr="00573355">
        <w:rPr>
          <w:rFonts w:ascii="Arial" w:hAnsi="Arial" w:cs="Arial"/>
        </w:rPr>
        <w:br w:type="page"/>
      </w:r>
    </w:p>
    <w:p w14:paraId="4A90D9F5" w14:textId="77777777" w:rsidR="00BD3D9C" w:rsidRPr="00573355" w:rsidRDefault="00BD3D9C">
      <w:pPr>
        <w:rPr>
          <w:rFonts w:ascii="Arial" w:hAnsi="Arial" w:cs="Arial"/>
        </w:rPr>
      </w:pPr>
    </w:p>
    <w:sdt>
      <w:sdtPr>
        <w:rPr>
          <w:rFonts w:ascii="Arial" w:hAnsi="Arial" w:cs="Arial"/>
        </w:rPr>
        <w:id w:val="1213068862"/>
        <w:docPartObj>
          <w:docPartGallery w:val="Table of Contents"/>
          <w:docPartUnique/>
        </w:docPartObj>
      </w:sdtPr>
      <w:sdtContent>
        <w:bookmarkStart w:id="1" w:name="_Toc206404254" w:displacedByCustomXml="prev"/>
        <w:bookmarkStart w:id="2" w:name="_Toc206404793" w:displacedByCustomXml="prev"/>
        <w:p w14:paraId="3206610C" w14:textId="77777777" w:rsidR="00367588" w:rsidRPr="00573355" w:rsidRDefault="00367588" w:rsidP="00367588">
          <w:pPr>
            <w:rPr>
              <w:rFonts w:ascii="Arial" w:hAnsi="Arial" w:cs="Arial"/>
              <w:b/>
            </w:rPr>
          </w:pPr>
          <w:r w:rsidRPr="00573355">
            <w:rPr>
              <w:rFonts w:ascii="Arial" w:hAnsi="Arial" w:cs="Arial"/>
              <w:b/>
            </w:rPr>
            <w:t>OBSAH</w:t>
          </w:r>
          <w:bookmarkEnd w:id="2"/>
          <w:bookmarkEnd w:id="1"/>
        </w:p>
        <w:p w14:paraId="39C5E96B" w14:textId="77777777" w:rsidR="00367588" w:rsidRPr="00573355" w:rsidRDefault="00367588" w:rsidP="00367588">
          <w:pPr>
            <w:pBdr>
              <w:bottom w:val="single" w:sz="4" w:space="1" w:color="auto"/>
            </w:pBdr>
            <w:rPr>
              <w:rFonts w:ascii="Arial" w:hAnsi="Arial" w:cs="Arial"/>
              <w:caps/>
            </w:rPr>
          </w:pPr>
          <w:r w:rsidRPr="00573355">
            <w:rPr>
              <w:rFonts w:ascii="Arial" w:hAnsi="Arial" w:cs="Arial"/>
              <w:caps/>
            </w:rPr>
            <w:t>Titulní strana</w:t>
          </w:r>
        </w:p>
        <w:p w14:paraId="78988276" w14:textId="77777777" w:rsidR="00487F5E" w:rsidRPr="00573355" w:rsidRDefault="00487F5E" w:rsidP="00487F5E">
          <w:pPr>
            <w:rPr>
              <w:rFonts w:ascii="Arial" w:hAnsi="Arial" w:cs="Arial"/>
              <w:lang w:eastAsia="en-US"/>
            </w:rPr>
          </w:pPr>
        </w:p>
        <w:p w14:paraId="0EBE426B" w14:textId="68847596" w:rsidR="002550E5" w:rsidRDefault="006A2DDF">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r w:rsidRPr="00573355">
            <w:rPr>
              <w:rFonts w:ascii="Arial" w:hAnsi="Arial" w:cs="Arial"/>
            </w:rPr>
            <w:fldChar w:fldCharType="begin"/>
          </w:r>
          <w:r w:rsidR="0075053A" w:rsidRPr="00573355">
            <w:rPr>
              <w:rFonts w:ascii="Arial" w:hAnsi="Arial" w:cs="Arial"/>
            </w:rPr>
            <w:instrText xml:space="preserve"> TOC \o "1-1" \h \z \u </w:instrText>
          </w:r>
          <w:r w:rsidRPr="00573355">
            <w:rPr>
              <w:rFonts w:ascii="Arial" w:hAnsi="Arial" w:cs="Arial"/>
            </w:rPr>
            <w:fldChar w:fldCharType="separate"/>
          </w:r>
          <w:hyperlink w:anchor="_Toc150152720" w:history="1">
            <w:r w:rsidR="002550E5" w:rsidRPr="000C574B">
              <w:rPr>
                <w:rStyle w:val="Hypertextovodkaz"/>
                <w:noProof/>
              </w:rPr>
              <w:t>1</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Smluvní strany</w:t>
            </w:r>
            <w:r w:rsidR="002550E5">
              <w:rPr>
                <w:noProof/>
                <w:webHidden/>
              </w:rPr>
              <w:tab/>
            </w:r>
            <w:r w:rsidR="002550E5">
              <w:rPr>
                <w:noProof/>
                <w:webHidden/>
              </w:rPr>
              <w:fldChar w:fldCharType="begin"/>
            </w:r>
            <w:r w:rsidR="002550E5">
              <w:rPr>
                <w:noProof/>
                <w:webHidden/>
              </w:rPr>
              <w:instrText xml:space="preserve"> PAGEREF _Toc150152720 \h </w:instrText>
            </w:r>
            <w:r w:rsidR="002550E5">
              <w:rPr>
                <w:noProof/>
                <w:webHidden/>
              </w:rPr>
            </w:r>
            <w:r w:rsidR="002550E5">
              <w:rPr>
                <w:noProof/>
                <w:webHidden/>
              </w:rPr>
              <w:fldChar w:fldCharType="separate"/>
            </w:r>
            <w:r w:rsidR="002550E5">
              <w:rPr>
                <w:noProof/>
                <w:webHidden/>
              </w:rPr>
              <w:t>3</w:t>
            </w:r>
            <w:r w:rsidR="002550E5">
              <w:rPr>
                <w:noProof/>
                <w:webHidden/>
              </w:rPr>
              <w:fldChar w:fldCharType="end"/>
            </w:r>
          </w:hyperlink>
        </w:p>
        <w:p w14:paraId="3406CDBA" w14:textId="745E8D99"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1" w:history="1">
            <w:r w:rsidR="002550E5" w:rsidRPr="000C574B">
              <w:rPr>
                <w:rStyle w:val="Hypertextovodkaz"/>
                <w:noProof/>
              </w:rPr>
              <w:t>2</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Předmět plnění</w:t>
            </w:r>
            <w:r w:rsidR="002550E5">
              <w:rPr>
                <w:noProof/>
                <w:webHidden/>
              </w:rPr>
              <w:tab/>
            </w:r>
            <w:r w:rsidR="002550E5">
              <w:rPr>
                <w:noProof/>
                <w:webHidden/>
              </w:rPr>
              <w:fldChar w:fldCharType="begin"/>
            </w:r>
            <w:r w:rsidR="002550E5">
              <w:rPr>
                <w:noProof/>
                <w:webHidden/>
              </w:rPr>
              <w:instrText xml:space="preserve"> PAGEREF _Toc150152721 \h </w:instrText>
            </w:r>
            <w:r w:rsidR="002550E5">
              <w:rPr>
                <w:noProof/>
                <w:webHidden/>
              </w:rPr>
            </w:r>
            <w:r w:rsidR="002550E5">
              <w:rPr>
                <w:noProof/>
                <w:webHidden/>
              </w:rPr>
              <w:fldChar w:fldCharType="separate"/>
            </w:r>
            <w:r w:rsidR="002550E5">
              <w:rPr>
                <w:noProof/>
                <w:webHidden/>
              </w:rPr>
              <w:t>3</w:t>
            </w:r>
            <w:r w:rsidR="002550E5">
              <w:rPr>
                <w:noProof/>
                <w:webHidden/>
              </w:rPr>
              <w:fldChar w:fldCharType="end"/>
            </w:r>
          </w:hyperlink>
        </w:p>
        <w:p w14:paraId="040F1DA8" w14:textId="00C0206D"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2" w:history="1">
            <w:r w:rsidR="002550E5" w:rsidRPr="000C574B">
              <w:rPr>
                <w:rStyle w:val="Hypertextovodkaz"/>
                <w:noProof/>
              </w:rPr>
              <w:t>3</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Doba a místo plnění</w:t>
            </w:r>
            <w:r w:rsidR="002550E5">
              <w:rPr>
                <w:noProof/>
                <w:webHidden/>
              </w:rPr>
              <w:tab/>
            </w:r>
            <w:r w:rsidR="002550E5">
              <w:rPr>
                <w:noProof/>
                <w:webHidden/>
              </w:rPr>
              <w:fldChar w:fldCharType="begin"/>
            </w:r>
            <w:r w:rsidR="002550E5">
              <w:rPr>
                <w:noProof/>
                <w:webHidden/>
              </w:rPr>
              <w:instrText xml:space="preserve"> PAGEREF _Toc150152722 \h </w:instrText>
            </w:r>
            <w:r w:rsidR="002550E5">
              <w:rPr>
                <w:noProof/>
                <w:webHidden/>
              </w:rPr>
            </w:r>
            <w:r w:rsidR="002550E5">
              <w:rPr>
                <w:noProof/>
                <w:webHidden/>
              </w:rPr>
              <w:fldChar w:fldCharType="separate"/>
            </w:r>
            <w:r w:rsidR="002550E5">
              <w:rPr>
                <w:noProof/>
                <w:webHidden/>
              </w:rPr>
              <w:t>5</w:t>
            </w:r>
            <w:r w:rsidR="002550E5">
              <w:rPr>
                <w:noProof/>
                <w:webHidden/>
              </w:rPr>
              <w:fldChar w:fldCharType="end"/>
            </w:r>
          </w:hyperlink>
        </w:p>
        <w:p w14:paraId="52F17BA4" w14:textId="22B2E899"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3" w:history="1">
            <w:r w:rsidR="002550E5" w:rsidRPr="000C574B">
              <w:rPr>
                <w:rStyle w:val="Hypertextovodkaz"/>
                <w:noProof/>
              </w:rPr>
              <w:t>4</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Cena</w:t>
            </w:r>
            <w:r w:rsidR="002550E5">
              <w:rPr>
                <w:noProof/>
                <w:webHidden/>
              </w:rPr>
              <w:tab/>
            </w:r>
            <w:r w:rsidR="002550E5">
              <w:rPr>
                <w:noProof/>
                <w:webHidden/>
              </w:rPr>
              <w:fldChar w:fldCharType="begin"/>
            </w:r>
            <w:r w:rsidR="002550E5">
              <w:rPr>
                <w:noProof/>
                <w:webHidden/>
              </w:rPr>
              <w:instrText xml:space="preserve"> PAGEREF _Toc150152723 \h </w:instrText>
            </w:r>
            <w:r w:rsidR="002550E5">
              <w:rPr>
                <w:noProof/>
                <w:webHidden/>
              </w:rPr>
            </w:r>
            <w:r w:rsidR="002550E5">
              <w:rPr>
                <w:noProof/>
                <w:webHidden/>
              </w:rPr>
              <w:fldChar w:fldCharType="separate"/>
            </w:r>
            <w:r w:rsidR="002550E5">
              <w:rPr>
                <w:noProof/>
                <w:webHidden/>
              </w:rPr>
              <w:t>5</w:t>
            </w:r>
            <w:r w:rsidR="002550E5">
              <w:rPr>
                <w:noProof/>
                <w:webHidden/>
              </w:rPr>
              <w:fldChar w:fldCharType="end"/>
            </w:r>
          </w:hyperlink>
        </w:p>
        <w:p w14:paraId="1521129B" w14:textId="0C747C09"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4" w:history="1">
            <w:r w:rsidR="002550E5" w:rsidRPr="000C574B">
              <w:rPr>
                <w:rStyle w:val="Hypertextovodkaz"/>
                <w:noProof/>
              </w:rPr>
              <w:t>5</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Platební podmínky</w:t>
            </w:r>
            <w:r w:rsidR="002550E5">
              <w:rPr>
                <w:noProof/>
                <w:webHidden/>
              </w:rPr>
              <w:tab/>
            </w:r>
            <w:r w:rsidR="002550E5">
              <w:rPr>
                <w:noProof/>
                <w:webHidden/>
              </w:rPr>
              <w:fldChar w:fldCharType="begin"/>
            </w:r>
            <w:r w:rsidR="002550E5">
              <w:rPr>
                <w:noProof/>
                <w:webHidden/>
              </w:rPr>
              <w:instrText xml:space="preserve"> PAGEREF _Toc150152724 \h </w:instrText>
            </w:r>
            <w:r w:rsidR="002550E5">
              <w:rPr>
                <w:noProof/>
                <w:webHidden/>
              </w:rPr>
            </w:r>
            <w:r w:rsidR="002550E5">
              <w:rPr>
                <w:noProof/>
                <w:webHidden/>
              </w:rPr>
              <w:fldChar w:fldCharType="separate"/>
            </w:r>
            <w:r w:rsidR="002550E5">
              <w:rPr>
                <w:noProof/>
                <w:webHidden/>
              </w:rPr>
              <w:t>6</w:t>
            </w:r>
            <w:r w:rsidR="002550E5">
              <w:rPr>
                <w:noProof/>
                <w:webHidden/>
              </w:rPr>
              <w:fldChar w:fldCharType="end"/>
            </w:r>
          </w:hyperlink>
        </w:p>
        <w:p w14:paraId="30D3777C" w14:textId="338175BF"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5" w:history="1">
            <w:r w:rsidR="002550E5" w:rsidRPr="000C574B">
              <w:rPr>
                <w:rStyle w:val="Hypertextovodkaz"/>
                <w:noProof/>
              </w:rPr>
              <w:t>6</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Provádění díla</w:t>
            </w:r>
            <w:r w:rsidR="002550E5">
              <w:rPr>
                <w:noProof/>
                <w:webHidden/>
              </w:rPr>
              <w:tab/>
            </w:r>
            <w:r w:rsidR="002550E5">
              <w:rPr>
                <w:noProof/>
                <w:webHidden/>
              </w:rPr>
              <w:fldChar w:fldCharType="begin"/>
            </w:r>
            <w:r w:rsidR="002550E5">
              <w:rPr>
                <w:noProof/>
                <w:webHidden/>
              </w:rPr>
              <w:instrText xml:space="preserve"> PAGEREF _Toc150152725 \h </w:instrText>
            </w:r>
            <w:r w:rsidR="002550E5">
              <w:rPr>
                <w:noProof/>
                <w:webHidden/>
              </w:rPr>
            </w:r>
            <w:r w:rsidR="002550E5">
              <w:rPr>
                <w:noProof/>
                <w:webHidden/>
              </w:rPr>
              <w:fldChar w:fldCharType="separate"/>
            </w:r>
            <w:r w:rsidR="002550E5">
              <w:rPr>
                <w:noProof/>
                <w:webHidden/>
              </w:rPr>
              <w:t>6</w:t>
            </w:r>
            <w:r w:rsidR="002550E5">
              <w:rPr>
                <w:noProof/>
                <w:webHidden/>
              </w:rPr>
              <w:fldChar w:fldCharType="end"/>
            </w:r>
          </w:hyperlink>
        </w:p>
        <w:p w14:paraId="3B9BAC36" w14:textId="7C1EC054"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6" w:history="1">
            <w:r w:rsidR="002550E5" w:rsidRPr="000C574B">
              <w:rPr>
                <w:rStyle w:val="Hypertextovodkaz"/>
                <w:noProof/>
              </w:rPr>
              <w:t>7</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Vlastnické právo k zhotovovanému dílu</w:t>
            </w:r>
            <w:r w:rsidR="002550E5">
              <w:rPr>
                <w:noProof/>
                <w:webHidden/>
              </w:rPr>
              <w:tab/>
            </w:r>
            <w:r w:rsidR="002550E5">
              <w:rPr>
                <w:noProof/>
                <w:webHidden/>
              </w:rPr>
              <w:fldChar w:fldCharType="begin"/>
            </w:r>
            <w:r w:rsidR="002550E5">
              <w:rPr>
                <w:noProof/>
                <w:webHidden/>
              </w:rPr>
              <w:instrText xml:space="preserve"> PAGEREF _Toc150152726 \h </w:instrText>
            </w:r>
            <w:r w:rsidR="002550E5">
              <w:rPr>
                <w:noProof/>
                <w:webHidden/>
              </w:rPr>
            </w:r>
            <w:r w:rsidR="002550E5">
              <w:rPr>
                <w:noProof/>
                <w:webHidden/>
              </w:rPr>
              <w:fldChar w:fldCharType="separate"/>
            </w:r>
            <w:r w:rsidR="002550E5">
              <w:rPr>
                <w:noProof/>
                <w:webHidden/>
              </w:rPr>
              <w:t>7</w:t>
            </w:r>
            <w:r w:rsidR="002550E5">
              <w:rPr>
                <w:noProof/>
                <w:webHidden/>
              </w:rPr>
              <w:fldChar w:fldCharType="end"/>
            </w:r>
          </w:hyperlink>
        </w:p>
        <w:p w14:paraId="5E2A5720" w14:textId="436097C5"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7" w:history="1">
            <w:r w:rsidR="002550E5" w:rsidRPr="000C574B">
              <w:rPr>
                <w:rStyle w:val="Hypertextovodkaz"/>
                <w:noProof/>
              </w:rPr>
              <w:t>8</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Odstoupení od smlouvy</w:t>
            </w:r>
            <w:r w:rsidR="002550E5">
              <w:rPr>
                <w:noProof/>
                <w:webHidden/>
              </w:rPr>
              <w:tab/>
            </w:r>
            <w:r w:rsidR="002550E5">
              <w:rPr>
                <w:noProof/>
                <w:webHidden/>
              </w:rPr>
              <w:fldChar w:fldCharType="begin"/>
            </w:r>
            <w:r w:rsidR="002550E5">
              <w:rPr>
                <w:noProof/>
                <w:webHidden/>
              </w:rPr>
              <w:instrText xml:space="preserve"> PAGEREF _Toc150152727 \h </w:instrText>
            </w:r>
            <w:r w:rsidR="002550E5">
              <w:rPr>
                <w:noProof/>
                <w:webHidden/>
              </w:rPr>
            </w:r>
            <w:r w:rsidR="002550E5">
              <w:rPr>
                <w:noProof/>
                <w:webHidden/>
              </w:rPr>
              <w:fldChar w:fldCharType="separate"/>
            </w:r>
            <w:r w:rsidR="002550E5">
              <w:rPr>
                <w:noProof/>
                <w:webHidden/>
              </w:rPr>
              <w:t>8</w:t>
            </w:r>
            <w:r w:rsidR="002550E5">
              <w:rPr>
                <w:noProof/>
                <w:webHidden/>
              </w:rPr>
              <w:fldChar w:fldCharType="end"/>
            </w:r>
          </w:hyperlink>
        </w:p>
        <w:p w14:paraId="195D59B8" w14:textId="1E54124F" w:rsidR="002550E5" w:rsidRDefault="00000000">
          <w:pPr>
            <w:pStyle w:val="Obsah1"/>
            <w:tabs>
              <w:tab w:val="left" w:pos="480"/>
              <w:tab w:val="right" w:leader="dot" w:pos="9346"/>
            </w:tabs>
            <w:rPr>
              <w:rFonts w:asciiTheme="minorHAnsi" w:eastAsiaTheme="minorEastAsia" w:hAnsiTheme="minorHAnsi" w:cstheme="minorBidi"/>
              <w:noProof/>
              <w:kern w:val="2"/>
              <w:sz w:val="22"/>
              <w:szCs w:val="22"/>
              <w14:ligatures w14:val="standardContextual"/>
            </w:rPr>
          </w:pPr>
          <w:hyperlink w:anchor="_Toc150152728" w:history="1">
            <w:r w:rsidR="002550E5" w:rsidRPr="000C574B">
              <w:rPr>
                <w:rStyle w:val="Hypertextovodkaz"/>
                <w:noProof/>
              </w:rPr>
              <w:t>9</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Licenční ujednání a ochrana duševního vlastnictví</w:t>
            </w:r>
            <w:r w:rsidR="002550E5">
              <w:rPr>
                <w:noProof/>
                <w:webHidden/>
              </w:rPr>
              <w:tab/>
            </w:r>
            <w:r w:rsidR="002550E5">
              <w:rPr>
                <w:noProof/>
                <w:webHidden/>
              </w:rPr>
              <w:fldChar w:fldCharType="begin"/>
            </w:r>
            <w:r w:rsidR="002550E5">
              <w:rPr>
                <w:noProof/>
                <w:webHidden/>
              </w:rPr>
              <w:instrText xml:space="preserve"> PAGEREF _Toc150152728 \h </w:instrText>
            </w:r>
            <w:r w:rsidR="002550E5">
              <w:rPr>
                <w:noProof/>
                <w:webHidden/>
              </w:rPr>
            </w:r>
            <w:r w:rsidR="002550E5">
              <w:rPr>
                <w:noProof/>
                <w:webHidden/>
              </w:rPr>
              <w:fldChar w:fldCharType="separate"/>
            </w:r>
            <w:r w:rsidR="002550E5">
              <w:rPr>
                <w:noProof/>
                <w:webHidden/>
              </w:rPr>
              <w:t>9</w:t>
            </w:r>
            <w:r w:rsidR="002550E5">
              <w:rPr>
                <w:noProof/>
                <w:webHidden/>
              </w:rPr>
              <w:fldChar w:fldCharType="end"/>
            </w:r>
          </w:hyperlink>
        </w:p>
        <w:p w14:paraId="2D479B52" w14:textId="42207913" w:rsidR="002550E5" w:rsidRDefault="00000000">
          <w:pPr>
            <w:pStyle w:val="Obsah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50152729" w:history="1">
            <w:r w:rsidR="002550E5" w:rsidRPr="000C574B">
              <w:rPr>
                <w:rStyle w:val="Hypertextovodkaz"/>
                <w:noProof/>
              </w:rPr>
              <w:t>10</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Informace o zpracování osobních údajů</w:t>
            </w:r>
            <w:r w:rsidR="002550E5">
              <w:rPr>
                <w:noProof/>
                <w:webHidden/>
              </w:rPr>
              <w:tab/>
            </w:r>
            <w:r w:rsidR="002550E5">
              <w:rPr>
                <w:noProof/>
                <w:webHidden/>
              </w:rPr>
              <w:fldChar w:fldCharType="begin"/>
            </w:r>
            <w:r w:rsidR="002550E5">
              <w:rPr>
                <w:noProof/>
                <w:webHidden/>
              </w:rPr>
              <w:instrText xml:space="preserve"> PAGEREF _Toc150152729 \h </w:instrText>
            </w:r>
            <w:r w:rsidR="002550E5">
              <w:rPr>
                <w:noProof/>
                <w:webHidden/>
              </w:rPr>
            </w:r>
            <w:r w:rsidR="002550E5">
              <w:rPr>
                <w:noProof/>
                <w:webHidden/>
              </w:rPr>
              <w:fldChar w:fldCharType="separate"/>
            </w:r>
            <w:r w:rsidR="002550E5">
              <w:rPr>
                <w:noProof/>
                <w:webHidden/>
              </w:rPr>
              <w:t>11</w:t>
            </w:r>
            <w:r w:rsidR="002550E5">
              <w:rPr>
                <w:noProof/>
                <w:webHidden/>
              </w:rPr>
              <w:fldChar w:fldCharType="end"/>
            </w:r>
          </w:hyperlink>
        </w:p>
        <w:p w14:paraId="2F1E6A76" w14:textId="06712575" w:rsidR="002550E5" w:rsidRDefault="00000000">
          <w:pPr>
            <w:pStyle w:val="Obsah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50152730" w:history="1">
            <w:r w:rsidR="002550E5" w:rsidRPr="000C574B">
              <w:rPr>
                <w:rStyle w:val="Hypertextovodkaz"/>
                <w:noProof/>
              </w:rPr>
              <w:t>11</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Závěrečná ustanovení</w:t>
            </w:r>
            <w:r w:rsidR="002550E5">
              <w:rPr>
                <w:noProof/>
                <w:webHidden/>
              </w:rPr>
              <w:tab/>
            </w:r>
            <w:r w:rsidR="002550E5">
              <w:rPr>
                <w:noProof/>
                <w:webHidden/>
              </w:rPr>
              <w:fldChar w:fldCharType="begin"/>
            </w:r>
            <w:r w:rsidR="002550E5">
              <w:rPr>
                <w:noProof/>
                <w:webHidden/>
              </w:rPr>
              <w:instrText xml:space="preserve"> PAGEREF _Toc150152730 \h </w:instrText>
            </w:r>
            <w:r w:rsidR="002550E5">
              <w:rPr>
                <w:noProof/>
                <w:webHidden/>
              </w:rPr>
            </w:r>
            <w:r w:rsidR="002550E5">
              <w:rPr>
                <w:noProof/>
                <w:webHidden/>
              </w:rPr>
              <w:fldChar w:fldCharType="separate"/>
            </w:r>
            <w:r w:rsidR="002550E5">
              <w:rPr>
                <w:noProof/>
                <w:webHidden/>
              </w:rPr>
              <w:t>11</w:t>
            </w:r>
            <w:r w:rsidR="002550E5">
              <w:rPr>
                <w:noProof/>
                <w:webHidden/>
              </w:rPr>
              <w:fldChar w:fldCharType="end"/>
            </w:r>
          </w:hyperlink>
        </w:p>
        <w:p w14:paraId="3CE70A42" w14:textId="5D0B00B3" w:rsidR="002550E5" w:rsidRDefault="00000000">
          <w:pPr>
            <w:pStyle w:val="Obsah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50152731" w:history="1">
            <w:r w:rsidR="002550E5" w:rsidRPr="000C574B">
              <w:rPr>
                <w:rStyle w:val="Hypertextovodkaz"/>
                <w:noProof/>
              </w:rPr>
              <w:t>12</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Soulad s předpisy o kontrole vývozu</w:t>
            </w:r>
            <w:r w:rsidR="002550E5">
              <w:rPr>
                <w:noProof/>
                <w:webHidden/>
              </w:rPr>
              <w:tab/>
            </w:r>
            <w:r w:rsidR="002550E5">
              <w:rPr>
                <w:noProof/>
                <w:webHidden/>
              </w:rPr>
              <w:fldChar w:fldCharType="begin"/>
            </w:r>
            <w:r w:rsidR="002550E5">
              <w:rPr>
                <w:noProof/>
                <w:webHidden/>
              </w:rPr>
              <w:instrText xml:space="preserve"> PAGEREF _Toc150152731 \h </w:instrText>
            </w:r>
            <w:r w:rsidR="002550E5">
              <w:rPr>
                <w:noProof/>
                <w:webHidden/>
              </w:rPr>
            </w:r>
            <w:r w:rsidR="002550E5">
              <w:rPr>
                <w:noProof/>
                <w:webHidden/>
              </w:rPr>
              <w:fldChar w:fldCharType="separate"/>
            </w:r>
            <w:r w:rsidR="002550E5">
              <w:rPr>
                <w:noProof/>
                <w:webHidden/>
              </w:rPr>
              <w:t>13</w:t>
            </w:r>
            <w:r w:rsidR="002550E5">
              <w:rPr>
                <w:noProof/>
                <w:webHidden/>
              </w:rPr>
              <w:fldChar w:fldCharType="end"/>
            </w:r>
          </w:hyperlink>
        </w:p>
        <w:p w14:paraId="06815435" w14:textId="20D9B2E6" w:rsidR="002550E5" w:rsidRDefault="00000000">
          <w:pPr>
            <w:pStyle w:val="Obsah1"/>
            <w:tabs>
              <w:tab w:val="left" w:pos="660"/>
              <w:tab w:val="right" w:leader="dot" w:pos="9346"/>
            </w:tabs>
            <w:rPr>
              <w:rFonts w:asciiTheme="minorHAnsi" w:eastAsiaTheme="minorEastAsia" w:hAnsiTheme="minorHAnsi" w:cstheme="minorBidi"/>
              <w:noProof/>
              <w:kern w:val="2"/>
              <w:sz w:val="22"/>
              <w:szCs w:val="22"/>
              <w14:ligatures w14:val="standardContextual"/>
            </w:rPr>
          </w:pPr>
          <w:hyperlink w:anchor="_Toc150152732" w:history="1">
            <w:r w:rsidR="002550E5" w:rsidRPr="000C574B">
              <w:rPr>
                <w:rStyle w:val="Hypertextovodkaz"/>
                <w:noProof/>
              </w:rPr>
              <w:t>13</w:t>
            </w:r>
            <w:r w:rsidR="002550E5">
              <w:rPr>
                <w:rFonts w:asciiTheme="minorHAnsi" w:eastAsiaTheme="minorEastAsia" w:hAnsiTheme="minorHAnsi" w:cstheme="minorBidi"/>
                <w:noProof/>
                <w:kern w:val="2"/>
                <w:sz w:val="22"/>
                <w:szCs w:val="22"/>
                <w14:ligatures w14:val="standardContextual"/>
              </w:rPr>
              <w:tab/>
            </w:r>
            <w:r w:rsidR="002550E5" w:rsidRPr="000C574B">
              <w:rPr>
                <w:rStyle w:val="Hypertextovodkaz"/>
                <w:noProof/>
              </w:rPr>
              <w:t>Podpisy smluvních stran</w:t>
            </w:r>
            <w:r w:rsidR="002550E5">
              <w:rPr>
                <w:noProof/>
                <w:webHidden/>
              </w:rPr>
              <w:tab/>
            </w:r>
            <w:r w:rsidR="002550E5">
              <w:rPr>
                <w:noProof/>
                <w:webHidden/>
              </w:rPr>
              <w:fldChar w:fldCharType="begin"/>
            </w:r>
            <w:r w:rsidR="002550E5">
              <w:rPr>
                <w:noProof/>
                <w:webHidden/>
              </w:rPr>
              <w:instrText xml:space="preserve"> PAGEREF _Toc150152732 \h </w:instrText>
            </w:r>
            <w:r w:rsidR="002550E5">
              <w:rPr>
                <w:noProof/>
                <w:webHidden/>
              </w:rPr>
            </w:r>
            <w:r w:rsidR="002550E5">
              <w:rPr>
                <w:noProof/>
                <w:webHidden/>
              </w:rPr>
              <w:fldChar w:fldCharType="separate"/>
            </w:r>
            <w:r w:rsidR="002550E5">
              <w:rPr>
                <w:noProof/>
                <w:webHidden/>
              </w:rPr>
              <w:t>14</w:t>
            </w:r>
            <w:r w:rsidR="002550E5">
              <w:rPr>
                <w:noProof/>
                <w:webHidden/>
              </w:rPr>
              <w:fldChar w:fldCharType="end"/>
            </w:r>
          </w:hyperlink>
        </w:p>
        <w:p w14:paraId="17A93EE7" w14:textId="2A881AA5" w:rsidR="00487F5E" w:rsidRPr="00573355" w:rsidRDefault="006A2DDF">
          <w:pPr>
            <w:rPr>
              <w:rFonts w:ascii="Arial" w:hAnsi="Arial" w:cs="Arial"/>
            </w:rPr>
          </w:pPr>
          <w:r w:rsidRPr="00573355">
            <w:rPr>
              <w:rFonts w:ascii="Arial" w:hAnsi="Arial" w:cs="Arial"/>
            </w:rPr>
            <w:fldChar w:fldCharType="end"/>
          </w:r>
        </w:p>
      </w:sdtContent>
    </w:sdt>
    <w:p w14:paraId="52DED1EC" w14:textId="317A3B0D" w:rsidR="00487F5E" w:rsidRPr="00573355" w:rsidRDefault="00487F5E">
      <w:pPr>
        <w:rPr>
          <w:rFonts w:ascii="Arial" w:hAnsi="Arial" w:cs="Arial"/>
          <w:b/>
          <w:sz w:val="36"/>
          <w:szCs w:val="28"/>
        </w:rPr>
      </w:pPr>
      <w:r w:rsidRPr="00573355">
        <w:rPr>
          <w:rFonts w:ascii="Arial" w:hAnsi="Arial" w:cs="Arial"/>
        </w:rPr>
        <w:br w:type="page"/>
      </w:r>
    </w:p>
    <w:p w14:paraId="604A79C5" w14:textId="77777777" w:rsidR="00071A3E" w:rsidRPr="00573355" w:rsidRDefault="00880A94" w:rsidP="002C01A5">
      <w:pPr>
        <w:pStyle w:val="Nadpis1"/>
      </w:pPr>
      <w:bookmarkStart w:id="3" w:name="_Toc150152720"/>
      <w:r w:rsidRPr="00573355">
        <w:lastRenderedPageBreak/>
        <w:t>Smluvní strany</w:t>
      </w:r>
      <w:bookmarkEnd w:id="0"/>
      <w:bookmarkEnd w:id="3"/>
    </w:p>
    <w:p w14:paraId="242E6138" w14:textId="77777777" w:rsidR="00880A94" w:rsidRPr="00573355" w:rsidRDefault="00880A94" w:rsidP="00880A94">
      <w:pPr>
        <w:rPr>
          <w:rFonts w:ascii="Arial" w:hAnsi="Arial" w:cs="Arial"/>
          <w:sz w:val="22"/>
          <w:szCs w:val="22"/>
        </w:rPr>
      </w:pPr>
    </w:p>
    <w:tbl>
      <w:tblPr>
        <w:tblW w:w="10772" w:type="dxa"/>
        <w:tblInd w:w="-176" w:type="dxa"/>
        <w:tblLook w:val="01E0" w:firstRow="1" w:lastRow="1" w:firstColumn="1" w:lastColumn="1" w:noHBand="0" w:noVBand="0"/>
      </w:tblPr>
      <w:tblGrid>
        <w:gridCol w:w="4253"/>
        <w:gridCol w:w="6519"/>
      </w:tblGrid>
      <w:tr w:rsidR="00880A94" w:rsidRPr="00573355" w14:paraId="62B7B44D" w14:textId="77777777" w:rsidTr="00A554F6">
        <w:tc>
          <w:tcPr>
            <w:tcW w:w="4253" w:type="dxa"/>
          </w:tcPr>
          <w:p w14:paraId="22547557"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Obchodní firma:</w:t>
            </w:r>
          </w:p>
        </w:tc>
        <w:tc>
          <w:tcPr>
            <w:tcW w:w="6519" w:type="dxa"/>
            <w:vAlign w:val="bottom"/>
          </w:tcPr>
          <w:p w14:paraId="1D2655D6"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Siemens, s.r.o.</w:t>
            </w:r>
          </w:p>
        </w:tc>
      </w:tr>
      <w:tr w:rsidR="00880A94" w:rsidRPr="00573355" w14:paraId="49D220D0" w14:textId="77777777" w:rsidTr="00A554F6">
        <w:tc>
          <w:tcPr>
            <w:tcW w:w="4253" w:type="dxa"/>
          </w:tcPr>
          <w:p w14:paraId="3C8CEBB4"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Sídlo:</w:t>
            </w:r>
          </w:p>
        </w:tc>
        <w:tc>
          <w:tcPr>
            <w:tcW w:w="6519" w:type="dxa"/>
            <w:vAlign w:val="bottom"/>
          </w:tcPr>
          <w:p w14:paraId="053B2A4B" w14:textId="77777777" w:rsidR="00880A94" w:rsidRPr="00573355" w:rsidRDefault="00880A94" w:rsidP="00A554F6">
            <w:pPr>
              <w:ind w:left="-23"/>
              <w:rPr>
                <w:rFonts w:ascii="Arial" w:hAnsi="Arial" w:cs="Arial"/>
                <w:sz w:val="22"/>
                <w:szCs w:val="22"/>
              </w:rPr>
            </w:pPr>
            <w:proofErr w:type="spellStart"/>
            <w:r w:rsidRPr="00573355">
              <w:rPr>
                <w:rFonts w:ascii="Arial" w:hAnsi="Arial" w:cs="Arial"/>
                <w:sz w:val="22"/>
                <w:szCs w:val="22"/>
              </w:rPr>
              <w:t>Siemensova</w:t>
            </w:r>
            <w:proofErr w:type="spellEnd"/>
            <w:r w:rsidRPr="00573355">
              <w:rPr>
                <w:rFonts w:ascii="Arial" w:hAnsi="Arial" w:cs="Arial"/>
                <w:sz w:val="22"/>
                <w:szCs w:val="22"/>
              </w:rPr>
              <w:t xml:space="preserve"> 1, 155 00 Praha 13</w:t>
            </w:r>
          </w:p>
        </w:tc>
      </w:tr>
      <w:tr w:rsidR="00880A94" w:rsidRPr="00573355" w14:paraId="6524E0C0" w14:textId="77777777" w:rsidTr="00A554F6">
        <w:tc>
          <w:tcPr>
            <w:tcW w:w="4253" w:type="dxa"/>
          </w:tcPr>
          <w:p w14:paraId="1D41B3CA"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IČO:</w:t>
            </w:r>
          </w:p>
        </w:tc>
        <w:tc>
          <w:tcPr>
            <w:tcW w:w="6519" w:type="dxa"/>
            <w:vAlign w:val="bottom"/>
          </w:tcPr>
          <w:p w14:paraId="7C9B1942"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00268577</w:t>
            </w:r>
          </w:p>
        </w:tc>
      </w:tr>
      <w:tr w:rsidR="00880A94" w:rsidRPr="00573355" w14:paraId="76945149" w14:textId="77777777" w:rsidTr="00A554F6">
        <w:tc>
          <w:tcPr>
            <w:tcW w:w="4253" w:type="dxa"/>
          </w:tcPr>
          <w:p w14:paraId="52CF159E"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DIČ:</w:t>
            </w:r>
          </w:p>
        </w:tc>
        <w:tc>
          <w:tcPr>
            <w:tcW w:w="6519" w:type="dxa"/>
            <w:vAlign w:val="bottom"/>
          </w:tcPr>
          <w:p w14:paraId="6D7D2F81"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CZ00268577</w:t>
            </w:r>
          </w:p>
        </w:tc>
      </w:tr>
      <w:tr w:rsidR="00880A94" w:rsidRPr="00573355" w14:paraId="2E0D980E" w14:textId="77777777" w:rsidTr="00A554F6">
        <w:tc>
          <w:tcPr>
            <w:tcW w:w="4253" w:type="dxa"/>
          </w:tcPr>
          <w:p w14:paraId="32FF4D3D" w14:textId="77777777" w:rsidR="00880A94" w:rsidRPr="00573355" w:rsidRDefault="00880A94" w:rsidP="00A554F6">
            <w:pPr>
              <w:ind w:left="317" w:hanging="235"/>
              <w:rPr>
                <w:rFonts w:ascii="Arial" w:hAnsi="Arial" w:cs="Arial"/>
                <w:b/>
                <w:sz w:val="22"/>
                <w:szCs w:val="22"/>
              </w:rPr>
            </w:pPr>
          </w:p>
        </w:tc>
        <w:tc>
          <w:tcPr>
            <w:tcW w:w="6519" w:type="dxa"/>
            <w:vAlign w:val="bottom"/>
          </w:tcPr>
          <w:p w14:paraId="0742F069"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Zapsána v obchodním rejstříku vedeném Městským soudem v Praze, oddíl C, vložka 625</w:t>
            </w:r>
          </w:p>
        </w:tc>
      </w:tr>
      <w:tr w:rsidR="00880A94" w:rsidRPr="00573355" w14:paraId="1816ED3B" w14:textId="77777777" w:rsidTr="00A554F6">
        <w:tc>
          <w:tcPr>
            <w:tcW w:w="4253" w:type="dxa"/>
          </w:tcPr>
          <w:p w14:paraId="5A8F157F" w14:textId="77777777" w:rsidR="00880A94" w:rsidRPr="00573355" w:rsidRDefault="00880A94" w:rsidP="00A554F6">
            <w:pPr>
              <w:ind w:left="317" w:hanging="235"/>
              <w:jc w:val="both"/>
              <w:rPr>
                <w:rFonts w:ascii="Arial" w:hAnsi="Arial" w:cs="Arial"/>
                <w:b/>
                <w:sz w:val="22"/>
                <w:szCs w:val="22"/>
              </w:rPr>
            </w:pPr>
            <w:r w:rsidRPr="00573355">
              <w:rPr>
                <w:rFonts w:ascii="Arial" w:hAnsi="Arial" w:cs="Arial"/>
                <w:b/>
                <w:sz w:val="22"/>
                <w:szCs w:val="22"/>
              </w:rPr>
              <w:t>Bankovní spojení:</w:t>
            </w:r>
          </w:p>
        </w:tc>
        <w:tc>
          <w:tcPr>
            <w:tcW w:w="6519" w:type="dxa"/>
            <w:vAlign w:val="bottom"/>
          </w:tcPr>
          <w:p w14:paraId="3E387CC2" w14:textId="77777777" w:rsidR="00880A94" w:rsidRPr="00573355" w:rsidRDefault="003F7B54" w:rsidP="00A554F6">
            <w:pPr>
              <w:ind w:left="-23"/>
              <w:rPr>
                <w:rFonts w:ascii="Arial" w:hAnsi="Arial" w:cs="Arial"/>
                <w:sz w:val="22"/>
                <w:szCs w:val="22"/>
              </w:rPr>
            </w:pPr>
            <w:proofErr w:type="spellStart"/>
            <w:r w:rsidRPr="003F7B54">
              <w:rPr>
                <w:rFonts w:ascii="Arial" w:hAnsi="Arial" w:cs="Arial"/>
                <w:sz w:val="22"/>
                <w:szCs w:val="22"/>
              </w:rPr>
              <w:t>UniCredit</w:t>
            </w:r>
            <w:proofErr w:type="spellEnd"/>
            <w:r w:rsidRPr="003F7B54">
              <w:rPr>
                <w:rFonts w:ascii="Arial" w:hAnsi="Arial" w:cs="Arial"/>
                <w:sz w:val="22"/>
                <w:szCs w:val="22"/>
              </w:rPr>
              <w:t xml:space="preserve"> Bank Czech Republic and Slovakia, a.s.</w:t>
            </w:r>
            <w:r w:rsidR="00880A94" w:rsidRPr="00573355">
              <w:rPr>
                <w:rFonts w:ascii="Arial" w:hAnsi="Arial" w:cs="Arial"/>
                <w:sz w:val="22"/>
                <w:szCs w:val="22"/>
              </w:rPr>
              <w:t>, Praha</w:t>
            </w:r>
          </w:p>
        </w:tc>
      </w:tr>
      <w:tr w:rsidR="00880A94" w:rsidRPr="00573355" w14:paraId="4F43FF2C" w14:textId="77777777" w:rsidTr="00A554F6">
        <w:tc>
          <w:tcPr>
            <w:tcW w:w="4253" w:type="dxa"/>
          </w:tcPr>
          <w:p w14:paraId="4297A03D"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Číslo účtu:</w:t>
            </w:r>
          </w:p>
        </w:tc>
        <w:tc>
          <w:tcPr>
            <w:tcW w:w="6519" w:type="dxa"/>
            <w:vAlign w:val="bottom"/>
          </w:tcPr>
          <w:p w14:paraId="4DEB19A7"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1013384001/2700</w:t>
            </w:r>
          </w:p>
        </w:tc>
      </w:tr>
      <w:tr w:rsidR="00880A94" w:rsidRPr="00573355" w14:paraId="60024111" w14:textId="77777777" w:rsidTr="00A554F6">
        <w:tc>
          <w:tcPr>
            <w:tcW w:w="4253" w:type="dxa"/>
          </w:tcPr>
          <w:p w14:paraId="7EA11D36"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Zastoupená:</w:t>
            </w:r>
          </w:p>
        </w:tc>
        <w:tc>
          <w:tcPr>
            <w:tcW w:w="6519" w:type="dxa"/>
            <w:vAlign w:val="bottom"/>
          </w:tcPr>
          <w:p w14:paraId="15E90173" w14:textId="734A152C" w:rsidR="009434DF" w:rsidRPr="004D60AF" w:rsidRDefault="00A145BA" w:rsidP="009434DF">
            <w:pPr>
              <w:pStyle w:val="scfstandard"/>
            </w:pPr>
            <w:proofErr w:type="spellStart"/>
            <w:r>
              <w:t>xxx</w:t>
            </w:r>
            <w:proofErr w:type="spellEnd"/>
            <w:r w:rsidR="009434DF" w:rsidRPr="004D60AF">
              <w:t xml:space="preserve"> a</w:t>
            </w:r>
            <w:r>
              <w:t xml:space="preserve"> </w:t>
            </w:r>
            <w:proofErr w:type="spellStart"/>
            <w:r>
              <w:t>xxx</w:t>
            </w:r>
            <w:proofErr w:type="spellEnd"/>
          </w:p>
          <w:p w14:paraId="26E9522D" w14:textId="77777777" w:rsidR="00880A94" w:rsidRPr="00573355" w:rsidRDefault="00880A94" w:rsidP="00A554F6">
            <w:pPr>
              <w:ind w:left="-23"/>
              <w:rPr>
                <w:rFonts w:ascii="Arial" w:hAnsi="Arial" w:cs="Arial"/>
                <w:sz w:val="22"/>
                <w:szCs w:val="22"/>
              </w:rPr>
            </w:pPr>
          </w:p>
        </w:tc>
      </w:tr>
      <w:tr w:rsidR="00880A94" w:rsidRPr="00573355" w14:paraId="10A47474" w14:textId="77777777" w:rsidTr="00A554F6">
        <w:tc>
          <w:tcPr>
            <w:tcW w:w="4253" w:type="dxa"/>
          </w:tcPr>
          <w:p w14:paraId="51871645" w14:textId="77777777" w:rsidR="00880A94" w:rsidRPr="00573355" w:rsidRDefault="00A554F6" w:rsidP="00A554F6">
            <w:pPr>
              <w:ind w:left="317" w:hanging="235"/>
              <w:rPr>
                <w:rFonts w:ascii="Arial" w:hAnsi="Arial" w:cs="Arial"/>
                <w:b/>
                <w:sz w:val="22"/>
                <w:szCs w:val="22"/>
              </w:rPr>
            </w:pPr>
            <w:r w:rsidRPr="00573355">
              <w:rPr>
                <w:rFonts w:ascii="Arial" w:hAnsi="Arial" w:cs="Arial"/>
                <w:b/>
                <w:sz w:val="22"/>
                <w:szCs w:val="22"/>
              </w:rPr>
              <w:t xml:space="preserve">Osoby oprávněné jednat ve </w:t>
            </w:r>
            <w:r w:rsidR="00880A94" w:rsidRPr="00573355">
              <w:rPr>
                <w:rFonts w:ascii="Arial" w:hAnsi="Arial" w:cs="Arial"/>
                <w:b/>
                <w:sz w:val="22"/>
                <w:szCs w:val="22"/>
              </w:rPr>
              <w:t>věcech:</w:t>
            </w:r>
          </w:p>
          <w:p w14:paraId="466E40E3" w14:textId="77777777" w:rsidR="00880A94" w:rsidRPr="00573355" w:rsidRDefault="00880A94" w:rsidP="00A554F6">
            <w:pPr>
              <w:rPr>
                <w:rFonts w:ascii="Arial" w:hAnsi="Arial" w:cs="Arial"/>
                <w:sz w:val="22"/>
                <w:szCs w:val="22"/>
              </w:rPr>
            </w:pPr>
            <w:r w:rsidRPr="00573355">
              <w:rPr>
                <w:rFonts w:ascii="Arial" w:hAnsi="Arial" w:cs="Arial"/>
                <w:sz w:val="22"/>
                <w:szCs w:val="22"/>
              </w:rPr>
              <w:t>- smluvních</w:t>
            </w:r>
          </w:p>
          <w:p w14:paraId="0EBC2CEB" w14:textId="77777777" w:rsidR="00A554F6" w:rsidRPr="00573355" w:rsidRDefault="00A554F6" w:rsidP="00A554F6">
            <w:pPr>
              <w:rPr>
                <w:rFonts w:ascii="Arial" w:hAnsi="Arial" w:cs="Arial"/>
                <w:sz w:val="22"/>
                <w:szCs w:val="22"/>
              </w:rPr>
            </w:pPr>
          </w:p>
          <w:p w14:paraId="6413EECA" w14:textId="77777777" w:rsidR="00880A94" w:rsidRPr="00573355" w:rsidRDefault="00880A94" w:rsidP="00A554F6">
            <w:pPr>
              <w:rPr>
                <w:rFonts w:ascii="Arial" w:hAnsi="Arial" w:cs="Arial"/>
                <w:sz w:val="22"/>
                <w:szCs w:val="22"/>
              </w:rPr>
            </w:pPr>
            <w:r w:rsidRPr="00573355">
              <w:rPr>
                <w:rFonts w:ascii="Arial" w:hAnsi="Arial" w:cs="Arial"/>
                <w:sz w:val="22"/>
                <w:szCs w:val="22"/>
              </w:rPr>
              <w:t>- technických</w:t>
            </w:r>
          </w:p>
          <w:p w14:paraId="6BBC96CB" w14:textId="77777777" w:rsidR="00880A94" w:rsidRPr="00573355" w:rsidRDefault="00880A94" w:rsidP="00A554F6">
            <w:pPr>
              <w:rPr>
                <w:rFonts w:ascii="Arial" w:hAnsi="Arial" w:cs="Arial"/>
                <w:b/>
                <w:sz w:val="22"/>
                <w:szCs w:val="22"/>
              </w:rPr>
            </w:pPr>
            <w:r w:rsidRPr="00573355">
              <w:rPr>
                <w:rFonts w:ascii="Arial" w:hAnsi="Arial" w:cs="Arial"/>
                <w:sz w:val="22"/>
                <w:szCs w:val="22"/>
              </w:rPr>
              <w:t>- realizačních a předání prací</w:t>
            </w:r>
          </w:p>
        </w:tc>
        <w:tc>
          <w:tcPr>
            <w:tcW w:w="6519" w:type="dxa"/>
            <w:vAlign w:val="bottom"/>
          </w:tcPr>
          <w:p w14:paraId="3CF1DAAA" w14:textId="77777777" w:rsidR="00880A94" w:rsidRPr="00573355" w:rsidRDefault="00880A94" w:rsidP="00A554F6">
            <w:pPr>
              <w:rPr>
                <w:rFonts w:ascii="Arial" w:hAnsi="Arial" w:cs="Arial"/>
                <w:sz w:val="22"/>
                <w:szCs w:val="22"/>
              </w:rPr>
            </w:pPr>
          </w:p>
          <w:p w14:paraId="255E7B69" w14:textId="3767CF37" w:rsidR="00880A94" w:rsidRPr="00573355" w:rsidRDefault="00A145BA" w:rsidP="00A554F6">
            <w:pPr>
              <w:rPr>
                <w:rFonts w:ascii="Arial" w:hAnsi="Arial" w:cs="Arial"/>
                <w:sz w:val="22"/>
                <w:szCs w:val="22"/>
              </w:rPr>
            </w:pPr>
            <w:proofErr w:type="spellStart"/>
            <w:r>
              <w:rPr>
                <w:rFonts w:ascii="Arial" w:hAnsi="Arial" w:cs="Arial"/>
                <w:sz w:val="22"/>
                <w:szCs w:val="22"/>
              </w:rPr>
              <w:t>xxx</w:t>
            </w:r>
            <w:proofErr w:type="spellEnd"/>
          </w:p>
          <w:p w14:paraId="34B121D8" w14:textId="58A51451" w:rsidR="00880A94" w:rsidRPr="00573355" w:rsidRDefault="00A145BA" w:rsidP="00A554F6">
            <w:pPr>
              <w:rPr>
                <w:rFonts w:ascii="Arial" w:hAnsi="Arial" w:cs="Arial"/>
                <w:sz w:val="22"/>
                <w:szCs w:val="22"/>
              </w:rPr>
            </w:pPr>
            <w:proofErr w:type="spellStart"/>
            <w:r>
              <w:rPr>
                <w:rFonts w:ascii="Arial" w:hAnsi="Arial" w:cs="Arial"/>
                <w:sz w:val="22"/>
                <w:szCs w:val="22"/>
              </w:rPr>
              <w:t>xxx</w:t>
            </w:r>
            <w:proofErr w:type="spellEnd"/>
          </w:p>
          <w:p w14:paraId="0A6C25E0" w14:textId="2BEB89B6" w:rsidR="00880A94" w:rsidRPr="00DC186E" w:rsidRDefault="00A145BA" w:rsidP="00A554F6">
            <w:pPr>
              <w:rPr>
                <w:rFonts w:ascii="Arial" w:hAnsi="Arial" w:cs="Arial"/>
                <w:sz w:val="22"/>
                <w:szCs w:val="22"/>
              </w:rPr>
            </w:pPr>
            <w:proofErr w:type="spellStart"/>
            <w:r>
              <w:rPr>
                <w:rFonts w:ascii="Arial" w:hAnsi="Arial" w:cs="Arial"/>
                <w:sz w:val="22"/>
                <w:szCs w:val="22"/>
              </w:rPr>
              <w:t>xxx</w:t>
            </w:r>
            <w:proofErr w:type="spellEnd"/>
          </w:p>
          <w:p w14:paraId="71F5C402" w14:textId="2CF00F42" w:rsidR="00880A94" w:rsidRPr="00573355" w:rsidRDefault="00A145BA" w:rsidP="00A554F6">
            <w:pPr>
              <w:rPr>
                <w:rFonts w:ascii="Arial" w:hAnsi="Arial" w:cs="Arial"/>
                <w:sz w:val="22"/>
                <w:szCs w:val="22"/>
              </w:rPr>
            </w:pPr>
            <w:proofErr w:type="spellStart"/>
            <w:r>
              <w:rPr>
                <w:rFonts w:ascii="Arial" w:hAnsi="Arial" w:cs="Arial"/>
                <w:sz w:val="22"/>
                <w:szCs w:val="22"/>
              </w:rPr>
              <w:t>xxx</w:t>
            </w:r>
            <w:proofErr w:type="spellEnd"/>
          </w:p>
          <w:p w14:paraId="7C6D856C" w14:textId="77777777" w:rsidR="00A554F6" w:rsidRPr="00573355" w:rsidRDefault="00A554F6" w:rsidP="00A554F6">
            <w:pPr>
              <w:rPr>
                <w:rFonts w:ascii="Arial" w:hAnsi="Arial" w:cs="Arial"/>
                <w:sz w:val="22"/>
                <w:szCs w:val="22"/>
              </w:rPr>
            </w:pPr>
          </w:p>
        </w:tc>
      </w:tr>
      <w:tr w:rsidR="00880A94" w:rsidRPr="00573355" w14:paraId="289F873D" w14:textId="77777777" w:rsidTr="00A554F6">
        <w:tc>
          <w:tcPr>
            <w:tcW w:w="4253" w:type="dxa"/>
          </w:tcPr>
          <w:p w14:paraId="10142F21" w14:textId="77777777" w:rsidR="00880A94" w:rsidRPr="00573355" w:rsidRDefault="00880A94" w:rsidP="00A554F6">
            <w:pPr>
              <w:ind w:left="317" w:hanging="235"/>
              <w:rPr>
                <w:rFonts w:ascii="Arial" w:hAnsi="Arial" w:cs="Arial"/>
                <w:b/>
                <w:sz w:val="22"/>
                <w:szCs w:val="22"/>
              </w:rPr>
            </w:pPr>
          </w:p>
        </w:tc>
        <w:tc>
          <w:tcPr>
            <w:tcW w:w="6519" w:type="dxa"/>
            <w:vAlign w:val="bottom"/>
          </w:tcPr>
          <w:p w14:paraId="7160C62C"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(dále jen „zhotovitel“)</w:t>
            </w:r>
          </w:p>
        </w:tc>
      </w:tr>
      <w:tr w:rsidR="00880A94" w:rsidRPr="00573355" w14:paraId="38232745" w14:textId="77777777" w:rsidTr="00A554F6">
        <w:tc>
          <w:tcPr>
            <w:tcW w:w="4253" w:type="dxa"/>
          </w:tcPr>
          <w:p w14:paraId="0B13EF61" w14:textId="77777777" w:rsidR="00880A94" w:rsidRPr="00573355" w:rsidRDefault="00880A94" w:rsidP="00A554F6">
            <w:pPr>
              <w:ind w:left="317" w:hanging="235"/>
              <w:rPr>
                <w:rFonts w:ascii="Arial" w:hAnsi="Arial" w:cs="Arial"/>
                <w:b/>
                <w:sz w:val="22"/>
                <w:szCs w:val="22"/>
              </w:rPr>
            </w:pPr>
          </w:p>
        </w:tc>
        <w:tc>
          <w:tcPr>
            <w:tcW w:w="6519" w:type="dxa"/>
            <w:vAlign w:val="bottom"/>
          </w:tcPr>
          <w:p w14:paraId="16D302E7" w14:textId="77777777" w:rsidR="00880A94" w:rsidRPr="00573355" w:rsidRDefault="00880A94" w:rsidP="00A554F6">
            <w:pPr>
              <w:ind w:left="-23"/>
              <w:rPr>
                <w:rFonts w:ascii="Arial" w:hAnsi="Arial" w:cs="Arial"/>
                <w:sz w:val="22"/>
                <w:szCs w:val="22"/>
              </w:rPr>
            </w:pPr>
          </w:p>
        </w:tc>
      </w:tr>
      <w:tr w:rsidR="00880A94" w:rsidRPr="00573355" w14:paraId="3AE6E801" w14:textId="77777777" w:rsidTr="00A554F6">
        <w:tc>
          <w:tcPr>
            <w:tcW w:w="4253" w:type="dxa"/>
          </w:tcPr>
          <w:p w14:paraId="37A64341" w14:textId="77777777" w:rsidR="00880A94" w:rsidRPr="00573355" w:rsidRDefault="00880A94" w:rsidP="00A554F6">
            <w:pPr>
              <w:ind w:left="317" w:hanging="235"/>
              <w:rPr>
                <w:rFonts w:ascii="Arial" w:hAnsi="Arial" w:cs="Arial"/>
                <w:b/>
                <w:sz w:val="22"/>
                <w:szCs w:val="22"/>
              </w:rPr>
            </w:pPr>
          </w:p>
        </w:tc>
        <w:tc>
          <w:tcPr>
            <w:tcW w:w="6519" w:type="dxa"/>
            <w:vAlign w:val="bottom"/>
          </w:tcPr>
          <w:p w14:paraId="006EEF81" w14:textId="77777777" w:rsidR="00880A94" w:rsidRPr="00573355" w:rsidRDefault="00880A94" w:rsidP="00A554F6">
            <w:pPr>
              <w:ind w:left="-23"/>
              <w:rPr>
                <w:rFonts w:ascii="Arial" w:hAnsi="Arial" w:cs="Arial"/>
                <w:sz w:val="22"/>
                <w:szCs w:val="22"/>
              </w:rPr>
            </w:pPr>
            <w:r w:rsidRPr="00573355">
              <w:rPr>
                <w:rFonts w:ascii="Arial" w:hAnsi="Arial" w:cs="Arial"/>
                <w:sz w:val="22"/>
                <w:szCs w:val="22"/>
              </w:rPr>
              <w:t>A</w:t>
            </w:r>
          </w:p>
        </w:tc>
      </w:tr>
      <w:tr w:rsidR="00880A94" w:rsidRPr="00573355" w14:paraId="63D93AC7" w14:textId="77777777" w:rsidTr="00A554F6">
        <w:tc>
          <w:tcPr>
            <w:tcW w:w="4253" w:type="dxa"/>
          </w:tcPr>
          <w:p w14:paraId="475F346C" w14:textId="77777777" w:rsidR="00880A94" w:rsidRPr="00573355" w:rsidRDefault="00880A94" w:rsidP="00A554F6">
            <w:pPr>
              <w:ind w:left="317" w:hanging="235"/>
              <w:rPr>
                <w:rFonts w:ascii="Arial" w:hAnsi="Arial" w:cs="Arial"/>
                <w:b/>
                <w:sz w:val="22"/>
                <w:szCs w:val="22"/>
              </w:rPr>
            </w:pPr>
          </w:p>
        </w:tc>
        <w:tc>
          <w:tcPr>
            <w:tcW w:w="6519" w:type="dxa"/>
            <w:vAlign w:val="bottom"/>
          </w:tcPr>
          <w:p w14:paraId="2A6AF22C" w14:textId="77777777" w:rsidR="00880A94" w:rsidRPr="00573355" w:rsidRDefault="00880A94" w:rsidP="00A554F6">
            <w:pPr>
              <w:ind w:left="-23"/>
              <w:rPr>
                <w:rFonts w:ascii="Arial" w:hAnsi="Arial" w:cs="Arial"/>
                <w:sz w:val="22"/>
                <w:szCs w:val="22"/>
              </w:rPr>
            </w:pPr>
          </w:p>
        </w:tc>
      </w:tr>
      <w:tr w:rsidR="00880A94" w:rsidRPr="00573355" w14:paraId="7D9BB54C" w14:textId="77777777" w:rsidTr="00A554F6">
        <w:tc>
          <w:tcPr>
            <w:tcW w:w="4253" w:type="dxa"/>
          </w:tcPr>
          <w:p w14:paraId="1FB0D85C"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Obchodní firma:</w:t>
            </w:r>
          </w:p>
        </w:tc>
        <w:tc>
          <w:tcPr>
            <w:tcW w:w="6519" w:type="dxa"/>
            <w:vAlign w:val="bottom"/>
          </w:tcPr>
          <w:p w14:paraId="5E6902C2" w14:textId="77777777" w:rsidR="00880A94" w:rsidRPr="002A4E74" w:rsidRDefault="00DC186E" w:rsidP="00A554F6">
            <w:pPr>
              <w:ind w:left="-23"/>
              <w:rPr>
                <w:rFonts w:ascii="Arial" w:hAnsi="Arial" w:cs="Arial"/>
                <w:sz w:val="22"/>
                <w:szCs w:val="22"/>
                <w:highlight w:val="yellow"/>
              </w:rPr>
            </w:pPr>
            <w:r w:rsidRPr="002A4E74">
              <w:rPr>
                <w:rFonts w:ascii="Arial" w:hAnsi="Arial" w:cs="Arial"/>
                <w:sz w:val="22"/>
                <w:szCs w:val="22"/>
              </w:rPr>
              <w:t>Vodovody a kanalizace Kroměříž, a.s.</w:t>
            </w:r>
          </w:p>
        </w:tc>
      </w:tr>
      <w:tr w:rsidR="00880A94" w:rsidRPr="00573355" w14:paraId="588E2B7A" w14:textId="77777777" w:rsidTr="00A554F6">
        <w:tc>
          <w:tcPr>
            <w:tcW w:w="4253" w:type="dxa"/>
          </w:tcPr>
          <w:p w14:paraId="5987293B"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Sídlo:</w:t>
            </w:r>
          </w:p>
        </w:tc>
        <w:tc>
          <w:tcPr>
            <w:tcW w:w="6519" w:type="dxa"/>
            <w:vAlign w:val="bottom"/>
          </w:tcPr>
          <w:p w14:paraId="3145A9C1" w14:textId="77777777" w:rsidR="00880A94" w:rsidRPr="002A4E74" w:rsidRDefault="00DC186E" w:rsidP="00A554F6">
            <w:pPr>
              <w:rPr>
                <w:rFonts w:ascii="Arial" w:hAnsi="Arial" w:cs="Arial"/>
                <w:sz w:val="22"/>
                <w:szCs w:val="22"/>
                <w:highlight w:val="yellow"/>
              </w:rPr>
            </w:pPr>
            <w:r w:rsidRPr="002A4E74">
              <w:rPr>
                <w:rFonts w:ascii="Arial" w:hAnsi="Arial" w:cs="Arial"/>
                <w:sz w:val="22"/>
                <w:szCs w:val="22"/>
              </w:rPr>
              <w:t>Kojetínská 3666/64, 767 01 Kroměříž</w:t>
            </w:r>
          </w:p>
        </w:tc>
      </w:tr>
      <w:tr w:rsidR="00880A94" w:rsidRPr="00573355" w14:paraId="10B4E3CA" w14:textId="77777777" w:rsidTr="00A554F6">
        <w:tc>
          <w:tcPr>
            <w:tcW w:w="4253" w:type="dxa"/>
          </w:tcPr>
          <w:p w14:paraId="6126C368"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IČ:</w:t>
            </w:r>
          </w:p>
        </w:tc>
        <w:tc>
          <w:tcPr>
            <w:tcW w:w="6519" w:type="dxa"/>
            <w:vAlign w:val="bottom"/>
          </w:tcPr>
          <w:p w14:paraId="27234FB0" w14:textId="77777777" w:rsidR="00880A94" w:rsidRPr="002A4E74" w:rsidRDefault="00FF7E67" w:rsidP="00A554F6">
            <w:pPr>
              <w:rPr>
                <w:rFonts w:ascii="Arial" w:hAnsi="Arial" w:cs="Arial"/>
                <w:sz w:val="22"/>
                <w:szCs w:val="22"/>
                <w:highlight w:val="yellow"/>
              </w:rPr>
            </w:pPr>
            <w:r w:rsidRPr="002A4E74">
              <w:rPr>
                <w:rFonts w:ascii="Arial" w:hAnsi="Arial" w:cs="Arial"/>
                <w:sz w:val="22"/>
                <w:szCs w:val="22"/>
              </w:rPr>
              <w:t>49451871</w:t>
            </w:r>
          </w:p>
        </w:tc>
      </w:tr>
      <w:tr w:rsidR="00880A94" w:rsidRPr="00573355" w14:paraId="72F0BB27" w14:textId="77777777" w:rsidTr="00A554F6">
        <w:tc>
          <w:tcPr>
            <w:tcW w:w="4253" w:type="dxa"/>
          </w:tcPr>
          <w:p w14:paraId="06936F7D"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DIČ:</w:t>
            </w:r>
          </w:p>
        </w:tc>
        <w:tc>
          <w:tcPr>
            <w:tcW w:w="6519" w:type="dxa"/>
            <w:vAlign w:val="bottom"/>
          </w:tcPr>
          <w:p w14:paraId="6128BD3D" w14:textId="77777777" w:rsidR="00880A94" w:rsidRPr="002A4E74" w:rsidRDefault="002A4E74" w:rsidP="00A554F6">
            <w:pPr>
              <w:rPr>
                <w:rFonts w:ascii="Arial" w:hAnsi="Arial" w:cs="Arial"/>
                <w:sz w:val="22"/>
                <w:szCs w:val="22"/>
                <w:highlight w:val="yellow"/>
              </w:rPr>
            </w:pPr>
            <w:r w:rsidRPr="002A4E74">
              <w:rPr>
                <w:rFonts w:ascii="Arial" w:hAnsi="Arial" w:cs="Arial"/>
                <w:sz w:val="22"/>
                <w:szCs w:val="22"/>
              </w:rPr>
              <w:t>CZ49451871</w:t>
            </w:r>
          </w:p>
        </w:tc>
      </w:tr>
      <w:tr w:rsidR="00880A94" w:rsidRPr="00573355" w14:paraId="0F465DDA" w14:textId="77777777" w:rsidTr="00A554F6">
        <w:tc>
          <w:tcPr>
            <w:tcW w:w="4253" w:type="dxa"/>
          </w:tcPr>
          <w:p w14:paraId="1848B9E3" w14:textId="77777777" w:rsidR="00880A94" w:rsidRPr="00573355" w:rsidRDefault="00880A94" w:rsidP="00A554F6">
            <w:pPr>
              <w:ind w:left="317" w:hanging="235"/>
              <w:rPr>
                <w:rFonts w:ascii="Arial" w:hAnsi="Arial" w:cs="Arial"/>
                <w:b/>
                <w:sz w:val="22"/>
                <w:szCs w:val="22"/>
              </w:rPr>
            </w:pPr>
          </w:p>
        </w:tc>
        <w:tc>
          <w:tcPr>
            <w:tcW w:w="6519" w:type="dxa"/>
            <w:vAlign w:val="bottom"/>
          </w:tcPr>
          <w:p w14:paraId="390FF08A" w14:textId="77777777" w:rsidR="00880A94" w:rsidRPr="00EA03DE" w:rsidRDefault="00880A94" w:rsidP="00A554F6">
            <w:pPr>
              <w:pStyle w:val="scfbrieftext"/>
              <w:tabs>
                <w:tab w:val="left" w:pos="-2268"/>
                <w:tab w:val="left" w:pos="1418"/>
                <w:tab w:val="left" w:pos="2127"/>
              </w:tabs>
              <w:rPr>
                <w:rFonts w:ascii="Arial" w:hAnsi="Arial" w:cs="Arial"/>
                <w:bCs/>
                <w:szCs w:val="22"/>
                <w:lang w:eastAsia="en-US"/>
              </w:rPr>
            </w:pPr>
            <w:r w:rsidRPr="00EA03DE">
              <w:rPr>
                <w:rFonts w:ascii="Arial" w:hAnsi="Arial" w:cs="Arial"/>
                <w:szCs w:val="22"/>
                <w:lang w:eastAsia="en-US"/>
              </w:rPr>
              <w:t xml:space="preserve">Zapsaný v obchodním rejstříku </w:t>
            </w:r>
            <w:r w:rsidR="00EA03DE">
              <w:rPr>
                <w:rFonts w:ascii="Arial" w:hAnsi="Arial" w:cs="Arial"/>
                <w:szCs w:val="22"/>
                <w:lang w:eastAsia="en-US"/>
              </w:rPr>
              <w:t xml:space="preserve">u KS v Brně, oddíl B, vložka 1147 </w:t>
            </w:r>
          </w:p>
          <w:p w14:paraId="338BA504" w14:textId="77777777" w:rsidR="00880A94" w:rsidRPr="00EA03DE" w:rsidRDefault="00880A94" w:rsidP="00A554F6">
            <w:pPr>
              <w:rPr>
                <w:rFonts w:ascii="Arial" w:hAnsi="Arial" w:cs="Arial"/>
                <w:sz w:val="22"/>
                <w:szCs w:val="22"/>
              </w:rPr>
            </w:pPr>
          </w:p>
        </w:tc>
      </w:tr>
      <w:tr w:rsidR="00880A94" w:rsidRPr="00573355" w14:paraId="3315D7A1" w14:textId="77777777" w:rsidTr="00A554F6">
        <w:tc>
          <w:tcPr>
            <w:tcW w:w="4253" w:type="dxa"/>
          </w:tcPr>
          <w:p w14:paraId="198B2E0B"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Bankovní spojení:</w:t>
            </w:r>
          </w:p>
        </w:tc>
        <w:tc>
          <w:tcPr>
            <w:tcW w:w="6519" w:type="dxa"/>
            <w:vAlign w:val="bottom"/>
          </w:tcPr>
          <w:p w14:paraId="0B72182B" w14:textId="77777777" w:rsidR="00880A94" w:rsidRPr="00EA03DE" w:rsidRDefault="00EA03DE" w:rsidP="00A554F6">
            <w:pPr>
              <w:pStyle w:val="scfbrieftext"/>
              <w:tabs>
                <w:tab w:val="left" w:pos="-2268"/>
                <w:tab w:val="left" w:pos="1418"/>
                <w:tab w:val="left" w:pos="2127"/>
              </w:tabs>
              <w:rPr>
                <w:rFonts w:ascii="Arial" w:hAnsi="Arial" w:cs="Arial"/>
                <w:szCs w:val="22"/>
                <w:lang w:eastAsia="en-US"/>
              </w:rPr>
            </w:pPr>
            <w:r>
              <w:rPr>
                <w:rFonts w:ascii="Arial" w:hAnsi="Arial" w:cs="Arial"/>
                <w:szCs w:val="22"/>
                <w:lang w:eastAsia="en-US"/>
              </w:rPr>
              <w:t>KB Kroměříž</w:t>
            </w:r>
          </w:p>
        </w:tc>
      </w:tr>
      <w:tr w:rsidR="00880A94" w:rsidRPr="00573355" w14:paraId="44E5752C" w14:textId="77777777" w:rsidTr="00A554F6">
        <w:tc>
          <w:tcPr>
            <w:tcW w:w="4253" w:type="dxa"/>
          </w:tcPr>
          <w:p w14:paraId="67FE0331"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Číslo účtu:</w:t>
            </w:r>
          </w:p>
        </w:tc>
        <w:tc>
          <w:tcPr>
            <w:tcW w:w="6519" w:type="dxa"/>
            <w:vAlign w:val="bottom"/>
          </w:tcPr>
          <w:p w14:paraId="16CD687D" w14:textId="77777777" w:rsidR="00880A94" w:rsidRPr="00EA03DE" w:rsidRDefault="00EA03DE" w:rsidP="00A554F6">
            <w:pPr>
              <w:ind w:left="-23"/>
              <w:rPr>
                <w:rFonts w:ascii="Arial" w:hAnsi="Arial" w:cs="Arial"/>
                <w:sz w:val="22"/>
                <w:szCs w:val="22"/>
              </w:rPr>
            </w:pPr>
            <w:r>
              <w:rPr>
                <w:rFonts w:ascii="Arial" w:hAnsi="Arial" w:cs="Arial"/>
                <w:sz w:val="22"/>
                <w:szCs w:val="22"/>
              </w:rPr>
              <w:t>CZK</w:t>
            </w:r>
            <w:r w:rsidR="00880A94" w:rsidRPr="00EA03DE">
              <w:rPr>
                <w:rFonts w:ascii="Arial" w:hAnsi="Arial" w:cs="Arial"/>
                <w:sz w:val="22"/>
                <w:szCs w:val="22"/>
              </w:rPr>
              <w:t xml:space="preserve">: </w:t>
            </w:r>
            <w:r>
              <w:rPr>
                <w:rFonts w:ascii="Arial" w:hAnsi="Arial" w:cs="Arial"/>
                <w:sz w:val="22"/>
                <w:szCs w:val="22"/>
              </w:rPr>
              <w:t>2002691/0100</w:t>
            </w:r>
          </w:p>
          <w:p w14:paraId="612E3649" w14:textId="77777777" w:rsidR="00880A94" w:rsidRPr="00EA03DE" w:rsidRDefault="00880A94" w:rsidP="00A554F6">
            <w:pPr>
              <w:ind w:left="-23"/>
              <w:rPr>
                <w:rFonts w:ascii="Arial" w:hAnsi="Arial" w:cs="Arial"/>
                <w:sz w:val="22"/>
                <w:szCs w:val="22"/>
              </w:rPr>
            </w:pPr>
          </w:p>
        </w:tc>
      </w:tr>
      <w:tr w:rsidR="00880A94" w:rsidRPr="00573355" w14:paraId="2363D11E" w14:textId="77777777" w:rsidTr="00A554F6">
        <w:trPr>
          <w:trHeight w:val="282"/>
        </w:trPr>
        <w:tc>
          <w:tcPr>
            <w:tcW w:w="4253" w:type="dxa"/>
            <w:vMerge w:val="restart"/>
          </w:tcPr>
          <w:p w14:paraId="31CCECFB" w14:textId="77777777" w:rsidR="00880A94" w:rsidRPr="00573355" w:rsidRDefault="00880A94" w:rsidP="00A554F6">
            <w:pPr>
              <w:ind w:left="317" w:hanging="235"/>
              <w:rPr>
                <w:rFonts w:ascii="Arial" w:hAnsi="Arial" w:cs="Arial"/>
                <w:b/>
                <w:sz w:val="22"/>
                <w:szCs w:val="22"/>
              </w:rPr>
            </w:pPr>
          </w:p>
          <w:p w14:paraId="1DAC246A" w14:textId="77777777" w:rsidR="00880A94" w:rsidRPr="00573355" w:rsidRDefault="00880A94" w:rsidP="00A554F6">
            <w:pPr>
              <w:ind w:left="317" w:hanging="235"/>
              <w:rPr>
                <w:rFonts w:ascii="Arial" w:hAnsi="Arial" w:cs="Arial"/>
                <w:b/>
                <w:sz w:val="22"/>
                <w:szCs w:val="22"/>
              </w:rPr>
            </w:pPr>
            <w:r w:rsidRPr="00573355">
              <w:rPr>
                <w:rFonts w:ascii="Arial" w:hAnsi="Arial" w:cs="Arial"/>
                <w:b/>
                <w:sz w:val="22"/>
                <w:szCs w:val="22"/>
              </w:rPr>
              <w:t>Zastoupená:</w:t>
            </w:r>
          </w:p>
          <w:p w14:paraId="6FFDB811" w14:textId="77777777" w:rsidR="00880A94" w:rsidRPr="00573355" w:rsidRDefault="00880A94" w:rsidP="00A554F6">
            <w:pPr>
              <w:ind w:left="317" w:hanging="235"/>
              <w:rPr>
                <w:rFonts w:ascii="Arial" w:hAnsi="Arial" w:cs="Arial"/>
                <w:b/>
                <w:sz w:val="22"/>
                <w:szCs w:val="22"/>
              </w:rPr>
            </w:pPr>
          </w:p>
          <w:p w14:paraId="738B61E7" w14:textId="77777777" w:rsidR="00A554F6" w:rsidRPr="00573355" w:rsidRDefault="00A554F6" w:rsidP="00A554F6">
            <w:pPr>
              <w:ind w:left="317" w:hanging="235"/>
              <w:rPr>
                <w:rFonts w:ascii="Arial" w:hAnsi="Arial" w:cs="Arial"/>
                <w:b/>
                <w:sz w:val="22"/>
                <w:szCs w:val="22"/>
              </w:rPr>
            </w:pPr>
          </w:p>
          <w:p w14:paraId="4537D354" w14:textId="77777777" w:rsidR="00A554F6" w:rsidRPr="00573355" w:rsidRDefault="00A554F6" w:rsidP="00A554F6">
            <w:pPr>
              <w:ind w:left="317" w:hanging="235"/>
              <w:rPr>
                <w:rFonts w:ascii="Arial" w:hAnsi="Arial" w:cs="Arial"/>
                <w:b/>
                <w:sz w:val="22"/>
                <w:szCs w:val="22"/>
              </w:rPr>
            </w:pPr>
          </w:p>
          <w:p w14:paraId="09B31376" w14:textId="77777777" w:rsidR="00880A94" w:rsidRPr="00573355" w:rsidRDefault="00880A94" w:rsidP="00A554F6">
            <w:pPr>
              <w:rPr>
                <w:rFonts w:ascii="Arial" w:hAnsi="Arial" w:cs="Arial"/>
                <w:b/>
                <w:sz w:val="22"/>
                <w:szCs w:val="22"/>
              </w:rPr>
            </w:pPr>
            <w:r w:rsidRPr="00573355">
              <w:rPr>
                <w:rFonts w:ascii="Arial" w:hAnsi="Arial" w:cs="Arial"/>
                <w:b/>
                <w:sz w:val="22"/>
                <w:szCs w:val="22"/>
              </w:rPr>
              <w:t>Osoby oprávněné jednat ve věcech:</w:t>
            </w:r>
          </w:p>
          <w:p w14:paraId="35FE5675" w14:textId="77777777" w:rsidR="00880A94" w:rsidRPr="00573355" w:rsidRDefault="00880A94" w:rsidP="00A554F6">
            <w:pPr>
              <w:rPr>
                <w:rFonts w:ascii="Arial" w:hAnsi="Arial" w:cs="Arial"/>
                <w:sz w:val="22"/>
                <w:szCs w:val="22"/>
              </w:rPr>
            </w:pPr>
            <w:r w:rsidRPr="00573355">
              <w:rPr>
                <w:rFonts w:ascii="Arial" w:hAnsi="Arial" w:cs="Arial"/>
                <w:sz w:val="22"/>
                <w:szCs w:val="22"/>
              </w:rPr>
              <w:t>- smluvních</w:t>
            </w:r>
          </w:p>
          <w:p w14:paraId="79479001" w14:textId="77777777" w:rsidR="00880A94" w:rsidRPr="00573355" w:rsidRDefault="00880A94" w:rsidP="00A554F6">
            <w:pPr>
              <w:rPr>
                <w:rFonts w:ascii="Arial" w:hAnsi="Arial" w:cs="Arial"/>
                <w:sz w:val="22"/>
                <w:szCs w:val="22"/>
              </w:rPr>
            </w:pPr>
            <w:r w:rsidRPr="00573355">
              <w:rPr>
                <w:rFonts w:ascii="Arial" w:hAnsi="Arial" w:cs="Arial"/>
                <w:sz w:val="22"/>
                <w:szCs w:val="22"/>
              </w:rPr>
              <w:t>- technických</w:t>
            </w:r>
          </w:p>
          <w:p w14:paraId="496C7DD5" w14:textId="77777777" w:rsidR="00880A94" w:rsidRPr="00573355" w:rsidRDefault="00A554F6" w:rsidP="00A554F6">
            <w:pPr>
              <w:rPr>
                <w:rFonts w:ascii="Arial" w:hAnsi="Arial" w:cs="Arial"/>
                <w:sz w:val="22"/>
                <w:szCs w:val="22"/>
              </w:rPr>
            </w:pPr>
            <w:r w:rsidRPr="00573355">
              <w:rPr>
                <w:rFonts w:ascii="Arial" w:hAnsi="Arial" w:cs="Arial"/>
                <w:sz w:val="22"/>
                <w:szCs w:val="22"/>
              </w:rPr>
              <w:t xml:space="preserve">- </w:t>
            </w:r>
            <w:r w:rsidR="00880A94" w:rsidRPr="00573355">
              <w:rPr>
                <w:rFonts w:ascii="Arial" w:hAnsi="Arial" w:cs="Arial"/>
                <w:sz w:val="22"/>
                <w:szCs w:val="22"/>
              </w:rPr>
              <w:t>realizačních a předání prací</w:t>
            </w:r>
          </w:p>
        </w:tc>
        <w:tc>
          <w:tcPr>
            <w:tcW w:w="6519" w:type="dxa"/>
            <w:vAlign w:val="bottom"/>
          </w:tcPr>
          <w:p w14:paraId="62243DCD" w14:textId="77777777" w:rsidR="00880A94" w:rsidRPr="00EA03DE" w:rsidRDefault="00880A94" w:rsidP="00A554F6">
            <w:pPr>
              <w:contextualSpacing/>
              <w:rPr>
                <w:rFonts w:ascii="Arial" w:hAnsi="Arial" w:cs="Arial"/>
                <w:sz w:val="22"/>
                <w:szCs w:val="22"/>
              </w:rPr>
            </w:pPr>
          </w:p>
        </w:tc>
      </w:tr>
      <w:tr w:rsidR="00880A94" w:rsidRPr="00573355" w14:paraId="54258F2B" w14:textId="77777777" w:rsidTr="00A554F6">
        <w:trPr>
          <w:trHeight w:val="281"/>
        </w:trPr>
        <w:tc>
          <w:tcPr>
            <w:tcW w:w="4253" w:type="dxa"/>
            <w:vMerge/>
          </w:tcPr>
          <w:p w14:paraId="475A381A" w14:textId="77777777" w:rsidR="00880A94" w:rsidRPr="00573355" w:rsidRDefault="00880A94" w:rsidP="00A554F6">
            <w:pPr>
              <w:ind w:left="317" w:hanging="235"/>
              <w:rPr>
                <w:rFonts w:ascii="Arial" w:hAnsi="Arial" w:cs="Arial"/>
                <w:b/>
                <w:sz w:val="22"/>
                <w:szCs w:val="22"/>
              </w:rPr>
            </w:pPr>
          </w:p>
        </w:tc>
        <w:tc>
          <w:tcPr>
            <w:tcW w:w="6519" w:type="dxa"/>
            <w:vAlign w:val="bottom"/>
          </w:tcPr>
          <w:p w14:paraId="6B270CDE" w14:textId="54EDCA11" w:rsidR="00880A94" w:rsidRPr="00EA03DE" w:rsidRDefault="00A145BA" w:rsidP="00A554F6">
            <w:pPr>
              <w:rPr>
                <w:rFonts w:ascii="Arial" w:hAnsi="Arial" w:cs="Arial"/>
                <w:sz w:val="22"/>
                <w:szCs w:val="22"/>
              </w:rPr>
            </w:pPr>
            <w:proofErr w:type="spellStart"/>
            <w:r>
              <w:rPr>
                <w:rFonts w:ascii="Arial" w:hAnsi="Arial" w:cs="Arial"/>
                <w:sz w:val="22"/>
                <w:szCs w:val="22"/>
              </w:rPr>
              <w:t>xxx</w:t>
            </w:r>
            <w:proofErr w:type="spellEnd"/>
          </w:p>
        </w:tc>
      </w:tr>
      <w:tr w:rsidR="00880A94" w:rsidRPr="00573355" w14:paraId="102E29E6" w14:textId="77777777" w:rsidTr="00A554F6">
        <w:trPr>
          <w:trHeight w:val="228"/>
        </w:trPr>
        <w:tc>
          <w:tcPr>
            <w:tcW w:w="4253" w:type="dxa"/>
            <w:vMerge/>
          </w:tcPr>
          <w:p w14:paraId="3FF23B77" w14:textId="77777777" w:rsidR="00880A94" w:rsidRPr="00573355" w:rsidRDefault="00880A94" w:rsidP="00A554F6">
            <w:pPr>
              <w:ind w:left="317" w:hanging="235"/>
              <w:rPr>
                <w:rFonts w:ascii="Arial" w:hAnsi="Arial" w:cs="Arial"/>
                <w:b/>
                <w:sz w:val="22"/>
                <w:szCs w:val="22"/>
              </w:rPr>
            </w:pPr>
          </w:p>
        </w:tc>
        <w:tc>
          <w:tcPr>
            <w:tcW w:w="6519" w:type="dxa"/>
            <w:vAlign w:val="bottom"/>
          </w:tcPr>
          <w:p w14:paraId="4AE00BB6" w14:textId="77777777" w:rsidR="00880A94" w:rsidRPr="00EA03DE" w:rsidRDefault="00880A94" w:rsidP="00A554F6">
            <w:pPr>
              <w:rPr>
                <w:rFonts w:ascii="Arial" w:hAnsi="Arial" w:cs="Arial"/>
                <w:sz w:val="22"/>
                <w:szCs w:val="22"/>
              </w:rPr>
            </w:pPr>
          </w:p>
        </w:tc>
      </w:tr>
      <w:tr w:rsidR="00880A94" w:rsidRPr="00573355" w14:paraId="10B7FBFE" w14:textId="77777777" w:rsidTr="00A554F6">
        <w:trPr>
          <w:trHeight w:val="228"/>
        </w:trPr>
        <w:tc>
          <w:tcPr>
            <w:tcW w:w="4253" w:type="dxa"/>
            <w:vMerge/>
          </w:tcPr>
          <w:p w14:paraId="560A1BCB" w14:textId="77777777" w:rsidR="00880A94" w:rsidRPr="00573355" w:rsidRDefault="00880A94" w:rsidP="00A554F6">
            <w:pPr>
              <w:ind w:left="317" w:hanging="235"/>
              <w:rPr>
                <w:rFonts w:ascii="Arial" w:hAnsi="Arial" w:cs="Arial"/>
                <w:b/>
                <w:sz w:val="22"/>
                <w:szCs w:val="22"/>
              </w:rPr>
            </w:pPr>
          </w:p>
        </w:tc>
        <w:tc>
          <w:tcPr>
            <w:tcW w:w="6519" w:type="dxa"/>
            <w:vAlign w:val="bottom"/>
          </w:tcPr>
          <w:p w14:paraId="5CD92046" w14:textId="77777777" w:rsidR="00880A94" w:rsidRPr="00EA03DE" w:rsidRDefault="00880A94" w:rsidP="00A554F6">
            <w:pPr>
              <w:rPr>
                <w:rFonts w:ascii="Arial" w:hAnsi="Arial" w:cs="Arial"/>
                <w:sz w:val="22"/>
                <w:szCs w:val="22"/>
              </w:rPr>
            </w:pPr>
          </w:p>
        </w:tc>
      </w:tr>
      <w:tr w:rsidR="00880A94" w:rsidRPr="00573355" w14:paraId="585302FD" w14:textId="77777777" w:rsidTr="00A554F6">
        <w:trPr>
          <w:trHeight w:val="230"/>
        </w:trPr>
        <w:tc>
          <w:tcPr>
            <w:tcW w:w="4253" w:type="dxa"/>
            <w:vMerge/>
          </w:tcPr>
          <w:p w14:paraId="7D4AFB96" w14:textId="77777777" w:rsidR="00880A94" w:rsidRPr="00573355" w:rsidRDefault="00880A94" w:rsidP="00A554F6">
            <w:pPr>
              <w:ind w:left="317" w:hanging="235"/>
              <w:rPr>
                <w:rFonts w:ascii="Arial" w:hAnsi="Arial" w:cs="Arial"/>
                <w:b/>
                <w:sz w:val="22"/>
                <w:szCs w:val="22"/>
              </w:rPr>
            </w:pPr>
          </w:p>
        </w:tc>
        <w:tc>
          <w:tcPr>
            <w:tcW w:w="6519" w:type="dxa"/>
            <w:vAlign w:val="bottom"/>
          </w:tcPr>
          <w:p w14:paraId="40A2B229" w14:textId="77777777" w:rsidR="00A554F6" w:rsidRPr="00EA03DE" w:rsidRDefault="00A554F6" w:rsidP="00A554F6">
            <w:pPr>
              <w:rPr>
                <w:rFonts w:ascii="Arial" w:hAnsi="Arial" w:cs="Arial"/>
                <w:sz w:val="22"/>
                <w:szCs w:val="22"/>
              </w:rPr>
            </w:pPr>
          </w:p>
          <w:p w14:paraId="3C99B4B9" w14:textId="77777777" w:rsidR="00A554F6" w:rsidRPr="00EA03DE" w:rsidRDefault="00A554F6" w:rsidP="00A554F6">
            <w:pPr>
              <w:rPr>
                <w:rFonts w:ascii="Arial" w:hAnsi="Arial" w:cs="Arial"/>
                <w:sz w:val="22"/>
                <w:szCs w:val="22"/>
              </w:rPr>
            </w:pPr>
          </w:p>
          <w:p w14:paraId="6FB6F146" w14:textId="566B4A2A" w:rsidR="00880A94" w:rsidRPr="00EA03DE" w:rsidRDefault="00A145BA" w:rsidP="00A554F6">
            <w:pPr>
              <w:rPr>
                <w:rFonts w:ascii="Arial" w:hAnsi="Arial" w:cs="Arial"/>
                <w:sz w:val="22"/>
                <w:szCs w:val="22"/>
              </w:rPr>
            </w:pPr>
            <w:proofErr w:type="spellStart"/>
            <w:r>
              <w:rPr>
                <w:rFonts w:ascii="Arial" w:hAnsi="Arial" w:cs="Arial"/>
                <w:sz w:val="22"/>
                <w:szCs w:val="22"/>
              </w:rPr>
              <w:t>xxx</w:t>
            </w:r>
            <w:proofErr w:type="spellEnd"/>
          </w:p>
        </w:tc>
      </w:tr>
      <w:tr w:rsidR="00880A94" w:rsidRPr="00573355" w14:paraId="697F75F8" w14:textId="77777777" w:rsidTr="00A145BA">
        <w:trPr>
          <w:trHeight w:val="358"/>
        </w:trPr>
        <w:tc>
          <w:tcPr>
            <w:tcW w:w="4253" w:type="dxa"/>
            <w:vMerge/>
          </w:tcPr>
          <w:p w14:paraId="03A687CB" w14:textId="77777777" w:rsidR="00880A94" w:rsidRPr="00573355" w:rsidRDefault="00880A94" w:rsidP="00A554F6">
            <w:pPr>
              <w:ind w:left="317" w:hanging="235"/>
              <w:rPr>
                <w:rFonts w:ascii="Arial" w:hAnsi="Arial" w:cs="Arial"/>
                <w:b/>
                <w:sz w:val="22"/>
                <w:szCs w:val="22"/>
              </w:rPr>
            </w:pPr>
          </w:p>
        </w:tc>
        <w:tc>
          <w:tcPr>
            <w:tcW w:w="6519" w:type="dxa"/>
            <w:vAlign w:val="bottom"/>
          </w:tcPr>
          <w:p w14:paraId="26B42F18" w14:textId="20A62F04" w:rsidR="00880A94" w:rsidRPr="00EA03DE" w:rsidRDefault="00A145BA" w:rsidP="00A554F6">
            <w:pPr>
              <w:rPr>
                <w:rFonts w:ascii="Arial" w:hAnsi="Arial" w:cs="Arial"/>
                <w:sz w:val="22"/>
                <w:szCs w:val="22"/>
              </w:rPr>
            </w:pPr>
            <w:proofErr w:type="spellStart"/>
            <w:r>
              <w:rPr>
                <w:rFonts w:ascii="Arial" w:hAnsi="Arial" w:cs="Arial"/>
                <w:sz w:val="22"/>
                <w:szCs w:val="22"/>
              </w:rPr>
              <w:t>xxx</w:t>
            </w:r>
            <w:proofErr w:type="spellEnd"/>
          </w:p>
        </w:tc>
      </w:tr>
      <w:tr w:rsidR="00880A94" w:rsidRPr="00573355" w14:paraId="20DE6538" w14:textId="77777777" w:rsidTr="00A554F6">
        <w:trPr>
          <w:trHeight w:val="228"/>
        </w:trPr>
        <w:tc>
          <w:tcPr>
            <w:tcW w:w="4253" w:type="dxa"/>
            <w:vMerge/>
          </w:tcPr>
          <w:p w14:paraId="59DDAB85" w14:textId="77777777" w:rsidR="00880A94" w:rsidRPr="00573355" w:rsidRDefault="00880A94" w:rsidP="00A554F6">
            <w:pPr>
              <w:ind w:left="317" w:hanging="235"/>
              <w:rPr>
                <w:rFonts w:ascii="Arial" w:hAnsi="Arial" w:cs="Arial"/>
                <w:b/>
                <w:sz w:val="22"/>
                <w:szCs w:val="22"/>
              </w:rPr>
            </w:pPr>
          </w:p>
        </w:tc>
        <w:tc>
          <w:tcPr>
            <w:tcW w:w="6519" w:type="dxa"/>
            <w:vAlign w:val="bottom"/>
          </w:tcPr>
          <w:p w14:paraId="2809F3E5" w14:textId="7E46E199" w:rsidR="00880A94" w:rsidRPr="00EA03DE" w:rsidRDefault="00A145BA" w:rsidP="00A554F6">
            <w:pPr>
              <w:rPr>
                <w:rFonts w:ascii="Arial" w:hAnsi="Arial" w:cs="Arial"/>
                <w:sz w:val="22"/>
                <w:szCs w:val="22"/>
              </w:rPr>
            </w:pPr>
            <w:proofErr w:type="spellStart"/>
            <w:r>
              <w:rPr>
                <w:rFonts w:ascii="Arial" w:hAnsi="Arial" w:cs="Arial"/>
                <w:sz w:val="22"/>
                <w:szCs w:val="22"/>
              </w:rPr>
              <w:t>xxx</w:t>
            </w:r>
            <w:proofErr w:type="spellEnd"/>
          </w:p>
        </w:tc>
      </w:tr>
      <w:tr w:rsidR="00880A94" w:rsidRPr="00573355" w14:paraId="6C3A2315" w14:textId="77777777" w:rsidTr="00A554F6">
        <w:trPr>
          <w:trHeight w:val="228"/>
        </w:trPr>
        <w:tc>
          <w:tcPr>
            <w:tcW w:w="4253" w:type="dxa"/>
            <w:vMerge/>
          </w:tcPr>
          <w:p w14:paraId="0EDDE4B2" w14:textId="77777777" w:rsidR="00880A94" w:rsidRPr="00573355" w:rsidRDefault="00880A94" w:rsidP="00A554F6">
            <w:pPr>
              <w:ind w:left="317" w:hanging="235"/>
              <w:rPr>
                <w:rFonts w:ascii="Arial" w:hAnsi="Arial" w:cs="Arial"/>
                <w:b/>
                <w:sz w:val="22"/>
                <w:szCs w:val="22"/>
              </w:rPr>
            </w:pPr>
          </w:p>
        </w:tc>
        <w:tc>
          <w:tcPr>
            <w:tcW w:w="6519" w:type="dxa"/>
            <w:vAlign w:val="bottom"/>
          </w:tcPr>
          <w:p w14:paraId="719B41D9" w14:textId="77777777" w:rsidR="00880A94" w:rsidRPr="00573355" w:rsidRDefault="00880A94" w:rsidP="00A554F6">
            <w:pPr>
              <w:rPr>
                <w:rFonts w:ascii="Arial" w:hAnsi="Arial" w:cs="Arial"/>
                <w:sz w:val="22"/>
                <w:szCs w:val="22"/>
              </w:rPr>
            </w:pPr>
          </w:p>
        </w:tc>
      </w:tr>
      <w:tr w:rsidR="00880A94" w:rsidRPr="00573355" w14:paraId="4B7A384E" w14:textId="77777777" w:rsidTr="00A554F6">
        <w:trPr>
          <w:trHeight w:val="181"/>
        </w:trPr>
        <w:tc>
          <w:tcPr>
            <w:tcW w:w="4253" w:type="dxa"/>
            <w:vMerge/>
          </w:tcPr>
          <w:p w14:paraId="0D60C336" w14:textId="77777777" w:rsidR="00880A94" w:rsidRPr="00573355" w:rsidRDefault="00880A94" w:rsidP="00A554F6">
            <w:pPr>
              <w:ind w:left="317" w:hanging="235"/>
              <w:rPr>
                <w:rFonts w:ascii="Arial" w:hAnsi="Arial" w:cs="Arial"/>
                <w:b/>
                <w:sz w:val="22"/>
                <w:szCs w:val="22"/>
              </w:rPr>
            </w:pPr>
          </w:p>
        </w:tc>
        <w:tc>
          <w:tcPr>
            <w:tcW w:w="6519" w:type="dxa"/>
            <w:vAlign w:val="bottom"/>
          </w:tcPr>
          <w:p w14:paraId="542D955B" w14:textId="77777777" w:rsidR="002D56D8" w:rsidRPr="00573355" w:rsidRDefault="002D56D8" w:rsidP="002D56D8">
            <w:pPr>
              <w:rPr>
                <w:rFonts w:ascii="Arial" w:hAnsi="Arial" w:cs="Arial"/>
                <w:sz w:val="22"/>
                <w:szCs w:val="22"/>
              </w:rPr>
            </w:pPr>
            <w:r w:rsidRPr="00573355">
              <w:rPr>
                <w:rFonts w:ascii="Arial" w:hAnsi="Arial" w:cs="Arial"/>
                <w:sz w:val="22"/>
                <w:szCs w:val="22"/>
              </w:rPr>
              <w:t>(dále jen „objednatel“)</w:t>
            </w:r>
          </w:p>
          <w:p w14:paraId="73C79A60" w14:textId="77777777" w:rsidR="00880A94" w:rsidRPr="00573355" w:rsidRDefault="00880A94" w:rsidP="00A554F6">
            <w:pPr>
              <w:rPr>
                <w:rFonts w:ascii="Arial" w:hAnsi="Arial" w:cs="Arial"/>
                <w:sz w:val="22"/>
                <w:szCs w:val="22"/>
              </w:rPr>
            </w:pPr>
          </w:p>
        </w:tc>
      </w:tr>
    </w:tbl>
    <w:p w14:paraId="2ACEE3AD" w14:textId="77777777" w:rsidR="00071A3E" w:rsidRPr="00573355" w:rsidRDefault="00071A3E">
      <w:pPr>
        <w:rPr>
          <w:rFonts w:ascii="Arial" w:hAnsi="Arial" w:cs="Arial"/>
          <w:b/>
          <w:sz w:val="28"/>
          <w:szCs w:val="28"/>
        </w:rPr>
      </w:pPr>
    </w:p>
    <w:p w14:paraId="5E01276E" w14:textId="77777777" w:rsidR="00874DB9" w:rsidRPr="00573355" w:rsidRDefault="00C42BE4" w:rsidP="002C01A5">
      <w:pPr>
        <w:pStyle w:val="Nadpis1"/>
      </w:pPr>
      <w:bookmarkStart w:id="4" w:name="_Toc150152721"/>
      <w:r w:rsidRPr="00573355">
        <w:t>Předmět plnění</w:t>
      </w:r>
      <w:bookmarkEnd w:id="4"/>
    </w:p>
    <w:p w14:paraId="6D52A104" w14:textId="3C4C82F5" w:rsidR="00874DB9" w:rsidRPr="00573355" w:rsidRDefault="00210F26" w:rsidP="00911049">
      <w:pPr>
        <w:jc w:val="both"/>
        <w:rPr>
          <w:rFonts w:ascii="Arial" w:hAnsi="Arial" w:cs="Arial"/>
          <w:szCs w:val="24"/>
        </w:rPr>
      </w:pPr>
      <w:r w:rsidRPr="00573355">
        <w:rPr>
          <w:rFonts w:ascii="Arial" w:hAnsi="Arial" w:cs="Arial"/>
          <w:szCs w:val="24"/>
        </w:rPr>
        <w:t xml:space="preserve">Předmětem </w:t>
      </w:r>
      <w:r w:rsidR="00911049" w:rsidRPr="00573355">
        <w:rPr>
          <w:rFonts w:ascii="Arial" w:hAnsi="Arial" w:cs="Arial"/>
          <w:szCs w:val="24"/>
        </w:rPr>
        <w:t>smlouvy</w:t>
      </w:r>
      <w:r w:rsidRPr="00573355">
        <w:rPr>
          <w:rFonts w:ascii="Arial" w:hAnsi="Arial" w:cs="Arial"/>
          <w:szCs w:val="24"/>
        </w:rPr>
        <w:t xml:space="preserve"> je závazek zhotovitele zhotovit pro objednatele dílo </w:t>
      </w:r>
      <w:r w:rsidR="00911049" w:rsidRPr="002A4E74">
        <w:rPr>
          <w:rFonts w:ascii="Arial" w:hAnsi="Arial" w:cs="Arial"/>
          <w:szCs w:val="24"/>
        </w:rPr>
        <w:t>„</w:t>
      </w:r>
      <w:r w:rsidR="00EE51BA" w:rsidRPr="00EE51BA">
        <w:rPr>
          <w:rFonts w:ascii="Arial" w:hAnsi="Arial" w:cs="Arial"/>
          <w:szCs w:val="24"/>
        </w:rPr>
        <w:t>Havarijní oprava řídicího systému ČOV Kroměříž</w:t>
      </w:r>
      <w:r w:rsidR="002D77A7">
        <w:rPr>
          <w:rFonts w:ascii="Arial" w:hAnsi="Arial" w:cs="Arial"/>
          <w:szCs w:val="24"/>
        </w:rPr>
        <w:t xml:space="preserve"> </w:t>
      </w:r>
      <w:r w:rsidR="002D77A7" w:rsidRPr="002D77A7">
        <w:rPr>
          <w:rFonts w:ascii="Arial" w:hAnsi="Arial" w:cs="Arial"/>
          <w:szCs w:val="24"/>
        </w:rPr>
        <w:t>ED300, ED600, ED700, RM400, RM600 a RM700</w:t>
      </w:r>
      <w:r w:rsidR="0021137B" w:rsidRPr="002A4E74">
        <w:rPr>
          <w:rFonts w:ascii="Arial" w:hAnsi="Arial" w:cs="Arial"/>
          <w:szCs w:val="24"/>
        </w:rPr>
        <w:t>“</w:t>
      </w:r>
      <w:r w:rsidRPr="00573355">
        <w:rPr>
          <w:rFonts w:ascii="Arial" w:hAnsi="Arial" w:cs="Arial"/>
          <w:szCs w:val="24"/>
        </w:rPr>
        <w:t xml:space="preserve"> dle bodu </w:t>
      </w:r>
      <w:r w:rsidR="003A104D" w:rsidRPr="00573355">
        <w:rPr>
          <w:rFonts w:ascii="Arial" w:hAnsi="Arial" w:cs="Arial"/>
          <w:szCs w:val="24"/>
        </w:rPr>
        <w:t>2</w:t>
      </w:r>
      <w:r w:rsidRPr="00573355">
        <w:rPr>
          <w:rFonts w:ascii="Arial" w:hAnsi="Arial" w:cs="Arial"/>
          <w:szCs w:val="24"/>
        </w:rPr>
        <w:t xml:space="preserve"> a </w:t>
      </w:r>
      <w:r w:rsidR="00911049" w:rsidRPr="00573355">
        <w:rPr>
          <w:rFonts w:ascii="Arial" w:hAnsi="Arial" w:cs="Arial"/>
          <w:szCs w:val="24"/>
        </w:rPr>
        <w:t xml:space="preserve">závazek </w:t>
      </w:r>
      <w:r w:rsidRPr="00573355">
        <w:rPr>
          <w:rFonts w:ascii="Arial" w:hAnsi="Arial" w:cs="Arial"/>
          <w:szCs w:val="24"/>
        </w:rPr>
        <w:t xml:space="preserve">objednatele převzít </w:t>
      </w:r>
      <w:r w:rsidR="00911049" w:rsidRPr="00573355">
        <w:rPr>
          <w:rFonts w:ascii="Arial" w:hAnsi="Arial" w:cs="Arial"/>
          <w:szCs w:val="24"/>
        </w:rPr>
        <w:t>řádně dokončené díl</w:t>
      </w:r>
      <w:r w:rsidR="00EE51BA">
        <w:rPr>
          <w:rFonts w:ascii="Arial" w:hAnsi="Arial" w:cs="Arial"/>
          <w:szCs w:val="24"/>
        </w:rPr>
        <w:t>o</w:t>
      </w:r>
      <w:r w:rsidR="00911049" w:rsidRPr="00573355">
        <w:rPr>
          <w:rFonts w:ascii="Arial" w:hAnsi="Arial" w:cs="Arial"/>
          <w:szCs w:val="24"/>
        </w:rPr>
        <w:t xml:space="preserve"> a zaplatit zhotoviteli za zhotovení díla smluvní cenu dle bodu </w:t>
      </w:r>
      <w:r w:rsidR="000D5FD1" w:rsidRPr="00573355">
        <w:rPr>
          <w:rFonts w:ascii="Arial" w:hAnsi="Arial" w:cs="Arial"/>
          <w:szCs w:val="24"/>
        </w:rPr>
        <w:t xml:space="preserve">4 a </w:t>
      </w:r>
      <w:r w:rsidR="00911049" w:rsidRPr="00573355">
        <w:rPr>
          <w:rFonts w:ascii="Arial" w:hAnsi="Arial" w:cs="Arial"/>
          <w:szCs w:val="24"/>
        </w:rPr>
        <w:t>5.</w:t>
      </w:r>
    </w:p>
    <w:p w14:paraId="15F8128A" w14:textId="77777777" w:rsidR="00911049" w:rsidRPr="00573355" w:rsidRDefault="00911049" w:rsidP="002C01A5">
      <w:pPr>
        <w:pStyle w:val="Nadpis2"/>
      </w:pPr>
      <w:r w:rsidRPr="00573355">
        <w:lastRenderedPageBreak/>
        <w:t>Rozsah díla</w:t>
      </w:r>
    </w:p>
    <w:p w14:paraId="037DE4B9" w14:textId="77777777" w:rsidR="002D77A7" w:rsidRPr="002D77A7" w:rsidRDefault="002D77A7" w:rsidP="002D77A7">
      <w:pPr>
        <w:rPr>
          <w:rFonts w:ascii="Arial" w:hAnsi="Arial" w:cs="Arial"/>
          <w:szCs w:val="24"/>
        </w:rPr>
      </w:pPr>
      <w:r w:rsidRPr="002D77A7">
        <w:rPr>
          <w:rFonts w:ascii="Arial" w:hAnsi="Arial" w:cs="Arial"/>
          <w:szCs w:val="24"/>
        </w:rPr>
        <w:t>Dílo bude provedeno formou komplexní dodávky dle požadavků objednatele.</w:t>
      </w:r>
    </w:p>
    <w:p w14:paraId="0FBC2F9A" w14:textId="77777777" w:rsidR="002D77A7" w:rsidRPr="002D77A7" w:rsidRDefault="002D77A7" w:rsidP="002D77A7">
      <w:pPr>
        <w:rPr>
          <w:rFonts w:ascii="Arial" w:hAnsi="Arial" w:cs="Arial"/>
          <w:color w:val="000000" w:themeColor="text1"/>
          <w:szCs w:val="24"/>
        </w:rPr>
      </w:pPr>
      <w:r w:rsidRPr="002D77A7">
        <w:rPr>
          <w:rFonts w:ascii="Arial" w:hAnsi="Arial" w:cs="Arial"/>
          <w:color w:val="000000" w:themeColor="text1"/>
          <w:szCs w:val="24"/>
        </w:rPr>
        <w:t>Předmětem plnění je havarijní oprava řídicího systému v objektu ČOV Kroměříž.</w:t>
      </w:r>
    </w:p>
    <w:p w14:paraId="417AE8BC" w14:textId="77777777" w:rsidR="002D77A7" w:rsidRPr="002D77A7" w:rsidRDefault="002D77A7" w:rsidP="002D77A7">
      <w:pPr>
        <w:rPr>
          <w:rFonts w:ascii="Arial" w:hAnsi="Arial" w:cs="Arial"/>
          <w:color w:val="000000" w:themeColor="text1"/>
          <w:szCs w:val="24"/>
        </w:rPr>
      </w:pPr>
      <w:r w:rsidRPr="002D77A7">
        <w:rPr>
          <w:rFonts w:ascii="Arial" w:hAnsi="Arial" w:cs="Arial"/>
          <w:color w:val="000000" w:themeColor="text1"/>
          <w:szCs w:val="24"/>
        </w:rPr>
        <w:t xml:space="preserve">Nový řídicí systém bude na bázi SIMATIC S7-1500. </w:t>
      </w:r>
    </w:p>
    <w:p w14:paraId="233F3A35" w14:textId="5E8E159A" w:rsidR="002D77A7" w:rsidRPr="002D77A7" w:rsidRDefault="002D77A7" w:rsidP="002D77A7">
      <w:pPr>
        <w:rPr>
          <w:rFonts w:ascii="Arial" w:hAnsi="Arial" w:cs="Arial"/>
          <w:color w:val="000000" w:themeColor="text1"/>
          <w:szCs w:val="24"/>
        </w:rPr>
      </w:pPr>
      <w:r w:rsidRPr="002D77A7">
        <w:rPr>
          <w:rFonts w:ascii="Arial" w:hAnsi="Arial" w:cs="Arial"/>
          <w:color w:val="000000" w:themeColor="text1"/>
          <w:szCs w:val="24"/>
        </w:rPr>
        <w:t>Stávající kabely optické sítě budou zachovány. V rozváděči ED300 bude instalován nov</w:t>
      </w:r>
      <w:r w:rsidR="000D12A0">
        <w:rPr>
          <w:rFonts w:ascii="Arial" w:hAnsi="Arial" w:cs="Arial"/>
          <w:color w:val="000000" w:themeColor="text1"/>
          <w:szCs w:val="24"/>
        </w:rPr>
        <w:t>ý</w:t>
      </w:r>
      <w:r w:rsidRPr="002D77A7">
        <w:rPr>
          <w:rFonts w:ascii="Arial" w:hAnsi="Arial" w:cs="Arial"/>
          <w:color w:val="000000" w:themeColor="text1"/>
          <w:szCs w:val="24"/>
        </w:rPr>
        <w:t xml:space="preserve"> optický převodník SCALANCE X204-2.</w:t>
      </w:r>
    </w:p>
    <w:p w14:paraId="4BA8C8C9" w14:textId="77777777" w:rsidR="002D77A7" w:rsidRDefault="002D77A7" w:rsidP="002D77A7">
      <w:pPr>
        <w:rPr>
          <w:rFonts w:ascii="Arial" w:hAnsi="Arial" w:cs="Arial"/>
          <w:color w:val="000000" w:themeColor="text1"/>
          <w:szCs w:val="24"/>
        </w:rPr>
      </w:pPr>
      <w:r w:rsidRPr="002D77A7">
        <w:rPr>
          <w:rFonts w:ascii="Arial" w:hAnsi="Arial" w:cs="Arial"/>
          <w:color w:val="000000" w:themeColor="text1"/>
          <w:szCs w:val="24"/>
        </w:rPr>
        <w:t xml:space="preserve">Bude provedena výměna stávajících HMI panelů OP7 za nový HMI panel KT 400 </w:t>
      </w:r>
      <w:proofErr w:type="spellStart"/>
      <w:r w:rsidRPr="002D77A7">
        <w:rPr>
          <w:rFonts w:ascii="Arial" w:hAnsi="Arial" w:cs="Arial"/>
          <w:color w:val="000000" w:themeColor="text1"/>
          <w:szCs w:val="24"/>
        </w:rPr>
        <w:t>comfort</w:t>
      </w:r>
      <w:proofErr w:type="spellEnd"/>
      <w:r w:rsidRPr="002D77A7">
        <w:rPr>
          <w:rFonts w:ascii="Arial" w:hAnsi="Arial" w:cs="Arial"/>
          <w:color w:val="000000" w:themeColor="text1"/>
          <w:szCs w:val="24"/>
        </w:rPr>
        <w:t xml:space="preserve"> v rozváděčích ED600, RM400.</w:t>
      </w:r>
    </w:p>
    <w:p w14:paraId="58B78374" w14:textId="77777777" w:rsidR="002D77A7" w:rsidRPr="002D77A7" w:rsidRDefault="002D77A7" w:rsidP="002D77A7">
      <w:pPr>
        <w:rPr>
          <w:rFonts w:ascii="Arial" w:hAnsi="Arial" w:cs="Arial"/>
          <w:color w:val="000000" w:themeColor="text1"/>
          <w:szCs w:val="24"/>
        </w:rPr>
      </w:pPr>
    </w:p>
    <w:p w14:paraId="252BB671" w14:textId="77777777" w:rsidR="002D77A7" w:rsidRPr="002D77A7" w:rsidRDefault="002D77A7" w:rsidP="002D77A7">
      <w:pPr>
        <w:pStyle w:val="Odstavecseseznamem"/>
        <w:spacing w:after="120"/>
        <w:ind w:left="0"/>
        <w:rPr>
          <w:rFonts w:ascii="Arial" w:hAnsi="Arial" w:cs="Arial"/>
          <w:szCs w:val="24"/>
        </w:rPr>
      </w:pPr>
      <w:bookmarkStart w:id="5" w:name="_Hlk149900310"/>
      <w:r w:rsidRPr="002D77A7">
        <w:rPr>
          <w:rFonts w:ascii="Arial" w:hAnsi="Arial" w:cs="Arial"/>
          <w:szCs w:val="24"/>
        </w:rPr>
        <w:t xml:space="preserve">Zhotovení díla </w:t>
      </w:r>
      <w:r w:rsidRPr="002D77A7">
        <w:rPr>
          <w:rFonts w:ascii="Arial" w:eastAsia="Calibri" w:hAnsi="Arial" w:cs="Arial"/>
          <w:b/>
          <w:szCs w:val="24"/>
        </w:rPr>
        <w:t>zahrnuje</w:t>
      </w:r>
      <w:r w:rsidRPr="002D77A7">
        <w:rPr>
          <w:rFonts w:ascii="Arial" w:hAnsi="Arial" w:cs="Arial"/>
          <w:szCs w:val="24"/>
        </w:rPr>
        <w:t xml:space="preserve"> veškeré požadavky na dodávky a práce dle technické specifikace, a to zejména:</w:t>
      </w:r>
    </w:p>
    <w:p w14:paraId="1902C45A" w14:textId="77777777" w:rsidR="002D77A7" w:rsidRPr="002D77A7" w:rsidRDefault="002D77A7" w:rsidP="002D77A7">
      <w:pPr>
        <w:pStyle w:val="Odstavecseseznamem"/>
        <w:numPr>
          <w:ilvl w:val="0"/>
          <w:numId w:val="13"/>
        </w:numPr>
        <w:spacing w:after="120" w:line="276" w:lineRule="auto"/>
        <w:ind w:left="714" w:hanging="357"/>
        <w:rPr>
          <w:rFonts w:ascii="Arial" w:hAnsi="Arial" w:cs="Arial"/>
          <w:szCs w:val="24"/>
        </w:rPr>
      </w:pPr>
      <w:r w:rsidRPr="002D77A7">
        <w:rPr>
          <w:rFonts w:ascii="Arial" w:hAnsi="Arial" w:cs="Arial"/>
          <w:szCs w:val="24"/>
        </w:rPr>
        <w:t xml:space="preserve">Montáž vzdálených I/O stanic ET200MP IM 155-5 PN ve stávajících rozváděčích </w:t>
      </w:r>
      <w:r w:rsidRPr="002D77A7">
        <w:rPr>
          <w:rFonts w:ascii="Arial" w:hAnsi="Arial" w:cs="Arial"/>
          <w:color w:val="000000" w:themeColor="text1"/>
          <w:szCs w:val="24"/>
        </w:rPr>
        <w:t>ED600, ED700, RM400, RM600, RM700</w:t>
      </w:r>
    </w:p>
    <w:p w14:paraId="1A33661F" w14:textId="77777777" w:rsidR="002D77A7" w:rsidRPr="002D77A7" w:rsidRDefault="002D77A7" w:rsidP="002D77A7">
      <w:pPr>
        <w:pStyle w:val="Odstavecseseznamem"/>
        <w:numPr>
          <w:ilvl w:val="0"/>
          <w:numId w:val="13"/>
        </w:numPr>
        <w:spacing w:after="120" w:line="276" w:lineRule="auto"/>
        <w:ind w:left="714" w:hanging="357"/>
        <w:jc w:val="both"/>
        <w:rPr>
          <w:rFonts w:ascii="Arial" w:hAnsi="Arial" w:cs="Arial"/>
          <w:szCs w:val="24"/>
        </w:rPr>
      </w:pPr>
      <w:r w:rsidRPr="002D77A7">
        <w:rPr>
          <w:rFonts w:ascii="Arial" w:hAnsi="Arial" w:cs="Arial"/>
          <w:szCs w:val="24"/>
        </w:rPr>
        <w:t>Montáž I/O karet DI 16x24 V DC BA, DI 32x24 V DC BA, DQ 32x24V DC/0.</w:t>
      </w:r>
      <w:proofErr w:type="gramStart"/>
      <w:r w:rsidRPr="002D77A7">
        <w:rPr>
          <w:rFonts w:ascii="Arial" w:hAnsi="Arial" w:cs="Arial"/>
          <w:szCs w:val="24"/>
        </w:rPr>
        <w:t>5A</w:t>
      </w:r>
      <w:proofErr w:type="gramEnd"/>
      <w:r w:rsidRPr="002D77A7">
        <w:rPr>
          <w:rFonts w:ascii="Arial" w:hAnsi="Arial" w:cs="Arial"/>
          <w:szCs w:val="24"/>
        </w:rPr>
        <w:t xml:space="preserve"> BA, AQ 8xU/I ST ve stávajících rozváděčích </w:t>
      </w:r>
      <w:r w:rsidRPr="002D77A7">
        <w:rPr>
          <w:rFonts w:ascii="Arial" w:hAnsi="Arial" w:cs="Arial"/>
          <w:color w:val="000000" w:themeColor="text1"/>
          <w:szCs w:val="24"/>
        </w:rPr>
        <w:t>ED600, ED700, RM400, RM600, RM700</w:t>
      </w:r>
    </w:p>
    <w:p w14:paraId="40E17A4B" w14:textId="77777777" w:rsidR="002D77A7" w:rsidRPr="002D77A7" w:rsidRDefault="002D77A7" w:rsidP="002D77A7">
      <w:pPr>
        <w:pStyle w:val="Odstavecseseznamem"/>
        <w:numPr>
          <w:ilvl w:val="0"/>
          <w:numId w:val="13"/>
        </w:numPr>
        <w:spacing w:after="120" w:line="276" w:lineRule="auto"/>
        <w:ind w:left="714" w:hanging="357"/>
        <w:jc w:val="both"/>
        <w:rPr>
          <w:rFonts w:ascii="Arial" w:hAnsi="Arial" w:cs="Arial"/>
          <w:szCs w:val="24"/>
        </w:rPr>
      </w:pPr>
      <w:r w:rsidRPr="002D77A7">
        <w:rPr>
          <w:rFonts w:ascii="Arial" w:hAnsi="Arial" w:cs="Arial"/>
          <w:szCs w:val="24"/>
        </w:rPr>
        <w:t xml:space="preserve">Montáž nových zdrojů pro napájení řídicího systému a polní instrumentace ve stávajících rozváděčích ED300, </w:t>
      </w:r>
      <w:r w:rsidRPr="002D77A7">
        <w:rPr>
          <w:rFonts w:ascii="Arial" w:hAnsi="Arial" w:cs="Arial"/>
          <w:color w:val="000000" w:themeColor="text1"/>
          <w:szCs w:val="24"/>
        </w:rPr>
        <w:t>ED600, ED700, RM400, RM600, RM700</w:t>
      </w:r>
    </w:p>
    <w:p w14:paraId="251D7094" w14:textId="77777777" w:rsidR="002D77A7" w:rsidRPr="002D77A7" w:rsidRDefault="002D77A7" w:rsidP="002D77A7">
      <w:pPr>
        <w:pStyle w:val="Odstavecseseznamem"/>
        <w:numPr>
          <w:ilvl w:val="0"/>
          <w:numId w:val="13"/>
        </w:numPr>
        <w:spacing w:after="120" w:line="276" w:lineRule="auto"/>
        <w:ind w:left="714" w:hanging="357"/>
        <w:jc w:val="both"/>
        <w:rPr>
          <w:rFonts w:ascii="Arial" w:hAnsi="Arial" w:cs="Arial"/>
          <w:szCs w:val="24"/>
        </w:rPr>
      </w:pPr>
      <w:r w:rsidRPr="002D77A7">
        <w:rPr>
          <w:rFonts w:ascii="Arial" w:hAnsi="Arial" w:cs="Arial"/>
          <w:color w:val="000000" w:themeColor="text1"/>
          <w:szCs w:val="24"/>
        </w:rPr>
        <w:t xml:space="preserve">Montáž HMI panelů KT 400 </w:t>
      </w:r>
      <w:proofErr w:type="spellStart"/>
      <w:r w:rsidRPr="002D77A7">
        <w:rPr>
          <w:rFonts w:ascii="Arial" w:hAnsi="Arial" w:cs="Arial"/>
          <w:color w:val="000000" w:themeColor="text1"/>
          <w:szCs w:val="24"/>
        </w:rPr>
        <w:t>comfort</w:t>
      </w:r>
      <w:proofErr w:type="spellEnd"/>
      <w:r w:rsidRPr="002D77A7">
        <w:rPr>
          <w:rFonts w:ascii="Arial" w:hAnsi="Arial" w:cs="Arial"/>
          <w:color w:val="000000" w:themeColor="text1"/>
          <w:szCs w:val="24"/>
        </w:rPr>
        <w:t xml:space="preserve"> ve stávajících rozváděčích ED600, RM400</w:t>
      </w:r>
    </w:p>
    <w:p w14:paraId="7574B5BA" w14:textId="77777777" w:rsidR="002D77A7" w:rsidRPr="002D77A7" w:rsidRDefault="002D77A7" w:rsidP="002D77A7">
      <w:pPr>
        <w:pStyle w:val="Odstavecseseznamem"/>
        <w:numPr>
          <w:ilvl w:val="0"/>
          <w:numId w:val="13"/>
        </w:numPr>
        <w:spacing w:after="120" w:line="276" w:lineRule="auto"/>
        <w:ind w:left="714" w:hanging="357"/>
        <w:jc w:val="both"/>
        <w:rPr>
          <w:rFonts w:ascii="Arial" w:hAnsi="Arial" w:cs="Arial"/>
          <w:szCs w:val="24"/>
        </w:rPr>
      </w:pPr>
      <w:r w:rsidRPr="002D77A7">
        <w:rPr>
          <w:rFonts w:ascii="Arial" w:hAnsi="Arial" w:cs="Arial"/>
          <w:szCs w:val="24"/>
        </w:rPr>
        <w:t>Projektová dokumentace řídicího systému</w:t>
      </w:r>
    </w:p>
    <w:p w14:paraId="196CAA37" w14:textId="77777777" w:rsidR="002D77A7" w:rsidRPr="002D77A7" w:rsidRDefault="002D77A7" w:rsidP="002D77A7">
      <w:pPr>
        <w:pStyle w:val="Odstavecseseznamem"/>
        <w:numPr>
          <w:ilvl w:val="0"/>
          <w:numId w:val="13"/>
        </w:numPr>
        <w:spacing w:after="120" w:line="276" w:lineRule="auto"/>
        <w:ind w:left="714" w:hanging="357"/>
        <w:jc w:val="both"/>
        <w:rPr>
          <w:rFonts w:ascii="Arial" w:hAnsi="Arial" w:cs="Arial"/>
          <w:szCs w:val="24"/>
        </w:rPr>
      </w:pPr>
      <w:r w:rsidRPr="002D77A7">
        <w:rPr>
          <w:rFonts w:ascii="Arial" w:hAnsi="Arial" w:cs="Arial"/>
          <w:szCs w:val="24"/>
        </w:rPr>
        <w:t>SW práce</w:t>
      </w:r>
    </w:p>
    <w:p w14:paraId="78CACD61" w14:textId="77777777" w:rsidR="002D77A7" w:rsidRPr="002D77A7" w:rsidRDefault="002D77A7" w:rsidP="002D77A7">
      <w:pPr>
        <w:pStyle w:val="Odstavecseseznamem"/>
        <w:numPr>
          <w:ilvl w:val="0"/>
          <w:numId w:val="13"/>
        </w:numPr>
        <w:spacing w:after="120" w:line="276" w:lineRule="auto"/>
        <w:ind w:left="714" w:hanging="357"/>
        <w:jc w:val="both"/>
        <w:rPr>
          <w:rFonts w:ascii="Arial" w:hAnsi="Arial" w:cs="Arial"/>
          <w:szCs w:val="24"/>
        </w:rPr>
      </w:pPr>
      <w:r w:rsidRPr="002D77A7">
        <w:rPr>
          <w:rFonts w:ascii="Arial" w:hAnsi="Arial" w:cs="Arial"/>
          <w:szCs w:val="24"/>
        </w:rPr>
        <w:t>Oživení a zprovoznění</w:t>
      </w:r>
    </w:p>
    <w:p w14:paraId="1735F46F" w14:textId="77777777" w:rsidR="002D77A7" w:rsidRPr="002D77A7" w:rsidRDefault="002D77A7" w:rsidP="002D77A7">
      <w:pPr>
        <w:pStyle w:val="Odstavecseseznamem"/>
        <w:numPr>
          <w:ilvl w:val="0"/>
          <w:numId w:val="13"/>
        </w:numPr>
        <w:spacing w:after="120" w:line="276" w:lineRule="auto"/>
        <w:jc w:val="both"/>
        <w:rPr>
          <w:rFonts w:ascii="Arial" w:hAnsi="Arial" w:cs="Arial"/>
          <w:szCs w:val="24"/>
        </w:rPr>
      </w:pPr>
      <w:r w:rsidRPr="002D77A7">
        <w:rPr>
          <w:rFonts w:ascii="Arial" w:hAnsi="Arial" w:cs="Arial"/>
          <w:szCs w:val="24"/>
        </w:rPr>
        <w:t>Komplexní zkoušky</w:t>
      </w:r>
    </w:p>
    <w:p w14:paraId="0BEEF2E9" w14:textId="77777777" w:rsidR="002D77A7" w:rsidRPr="002D77A7" w:rsidRDefault="002D77A7" w:rsidP="002D77A7">
      <w:pPr>
        <w:pStyle w:val="Odstavecseseznamem"/>
        <w:numPr>
          <w:ilvl w:val="0"/>
          <w:numId w:val="13"/>
        </w:numPr>
        <w:spacing w:after="120" w:line="276" w:lineRule="auto"/>
        <w:jc w:val="both"/>
        <w:rPr>
          <w:rFonts w:ascii="Arial" w:hAnsi="Arial" w:cs="Arial"/>
          <w:szCs w:val="24"/>
        </w:rPr>
      </w:pPr>
      <w:r w:rsidRPr="002D77A7">
        <w:rPr>
          <w:rFonts w:ascii="Arial" w:hAnsi="Arial" w:cs="Arial"/>
          <w:szCs w:val="24"/>
        </w:rPr>
        <w:t>Školení uživatele</w:t>
      </w:r>
    </w:p>
    <w:p w14:paraId="68E98B0A" w14:textId="77777777" w:rsidR="002D77A7" w:rsidRPr="002D77A7" w:rsidRDefault="002D77A7" w:rsidP="002D77A7">
      <w:pPr>
        <w:pStyle w:val="Odstavecseseznamem"/>
        <w:numPr>
          <w:ilvl w:val="0"/>
          <w:numId w:val="13"/>
        </w:numPr>
        <w:spacing w:after="120" w:line="276" w:lineRule="auto"/>
        <w:jc w:val="both"/>
        <w:rPr>
          <w:rFonts w:ascii="Arial" w:hAnsi="Arial" w:cs="Arial"/>
          <w:szCs w:val="24"/>
        </w:rPr>
      </w:pPr>
      <w:r w:rsidRPr="002D77A7">
        <w:rPr>
          <w:rFonts w:ascii="Arial" w:hAnsi="Arial" w:cs="Arial"/>
          <w:szCs w:val="24"/>
        </w:rPr>
        <w:t>Doprava, transport a manipulace</w:t>
      </w:r>
    </w:p>
    <w:p w14:paraId="6287F9E3" w14:textId="77777777" w:rsidR="002D77A7" w:rsidRPr="002D77A7" w:rsidRDefault="002D77A7" w:rsidP="002D77A7">
      <w:pPr>
        <w:pStyle w:val="Odstavecseseznamem"/>
        <w:numPr>
          <w:ilvl w:val="0"/>
          <w:numId w:val="13"/>
        </w:numPr>
        <w:spacing w:after="120" w:line="276" w:lineRule="auto"/>
        <w:jc w:val="both"/>
        <w:rPr>
          <w:rFonts w:ascii="Arial" w:hAnsi="Arial" w:cs="Arial"/>
          <w:szCs w:val="24"/>
        </w:rPr>
      </w:pPr>
      <w:proofErr w:type="spellStart"/>
      <w:r w:rsidRPr="002D77A7">
        <w:rPr>
          <w:rFonts w:ascii="Arial" w:hAnsi="Arial" w:cs="Arial"/>
          <w:szCs w:val="24"/>
        </w:rPr>
        <w:t>Engineering</w:t>
      </w:r>
      <w:proofErr w:type="spellEnd"/>
      <w:r w:rsidRPr="002D77A7">
        <w:rPr>
          <w:rFonts w:ascii="Arial" w:hAnsi="Arial" w:cs="Arial"/>
          <w:szCs w:val="24"/>
        </w:rPr>
        <w:t>, řízení a koordinace</w:t>
      </w:r>
      <w:r w:rsidRPr="002D77A7">
        <w:rPr>
          <w:rFonts w:ascii="Arial" w:hAnsi="Arial" w:cs="Arial"/>
          <w:szCs w:val="24"/>
        </w:rPr>
        <w:tab/>
      </w:r>
    </w:p>
    <w:p w14:paraId="158A71F4" w14:textId="77777777" w:rsidR="002D77A7" w:rsidRPr="002D77A7" w:rsidRDefault="002D77A7" w:rsidP="002D77A7">
      <w:pPr>
        <w:pStyle w:val="Odstavecseseznamem"/>
        <w:numPr>
          <w:ilvl w:val="0"/>
          <w:numId w:val="13"/>
        </w:numPr>
        <w:spacing w:after="120" w:line="276" w:lineRule="auto"/>
        <w:jc w:val="both"/>
        <w:rPr>
          <w:rFonts w:ascii="Arial" w:hAnsi="Arial" w:cs="Arial"/>
          <w:szCs w:val="24"/>
        </w:rPr>
      </w:pPr>
      <w:r w:rsidRPr="002D77A7">
        <w:rPr>
          <w:rFonts w:ascii="Arial" w:hAnsi="Arial" w:cs="Arial"/>
          <w:szCs w:val="24"/>
        </w:rPr>
        <w:t>Cestovní náklady a ubytování</w:t>
      </w:r>
    </w:p>
    <w:bookmarkEnd w:id="5"/>
    <w:p w14:paraId="7B42541C" w14:textId="77777777" w:rsidR="002D77A7" w:rsidRPr="002D77A7" w:rsidRDefault="002D77A7" w:rsidP="002D77A7">
      <w:pPr>
        <w:pStyle w:val="Tun"/>
        <w:spacing w:after="120"/>
        <w:rPr>
          <w:sz w:val="24"/>
          <w:szCs w:val="24"/>
        </w:rPr>
      </w:pPr>
      <w:r w:rsidRPr="002D77A7">
        <w:rPr>
          <w:sz w:val="24"/>
          <w:szCs w:val="24"/>
        </w:rPr>
        <w:t>V díle není zahrnuto:</w:t>
      </w:r>
    </w:p>
    <w:p w14:paraId="3AA1B866" w14:textId="77777777" w:rsidR="002D77A7" w:rsidRPr="002D77A7" w:rsidRDefault="002D77A7" w:rsidP="002D77A7">
      <w:pPr>
        <w:pStyle w:val="Odstavecseseznamem"/>
        <w:numPr>
          <w:ilvl w:val="0"/>
          <w:numId w:val="14"/>
        </w:numPr>
        <w:spacing w:after="120" w:line="276" w:lineRule="auto"/>
        <w:jc w:val="both"/>
        <w:rPr>
          <w:rFonts w:ascii="Arial" w:hAnsi="Arial" w:cs="Arial"/>
          <w:szCs w:val="24"/>
        </w:rPr>
      </w:pPr>
      <w:r w:rsidRPr="002D77A7">
        <w:rPr>
          <w:rFonts w:ascii="Arial" w:hAnsi="Arial" w:cs="Arial"/>
          <w:szCs w:val="24"/>
        </w:rPr>
        <w:t>Nová kabeláž optické sítě, která propojuje páteřní rozváděče ED100, ED200, ED300, ED 500.</w:t>
      </w:r>
    </w:p>
    <w:p w14:paraId="692BEF34" w14:textId="77777777" w:rsidR="002D77A7" w:rsidRPr="002D77A7" w:rsidRDefault="002D77A7" w:rsidP="002D77A7">
      <w:pPr>
        <w:pStyle w:val="Odstavecseseznamem"/>
        <w:numPr>
          <w:ilvl w:val="0"/>
          <w:numId w:val="14"/>
        </w:numPr>
        <w:spacing w:after="120" w:line="276" w:lineRule="auto"/>
        <w:jc w:val="both"/>
        <w:rPr>
          <w:rFonts w:ascii="Arial" w:hAnsi="Arial" w:cs="Arial"/>
          <w:szCs w:val="24"/>
        </w:rPr>
      </w:pPr>
      <w:r w:rsidRPr="002D77A7">
        <w:rPr>
          <w:rFonts w:ascii="Arial" w:hAnsi="Arial" w:cs="Arial"/>
          <w:szCs w:val="24"/>
        </w:rPr>
        <w:t xml:space="preserve">Kabeláž ke stávajícím snímačům instalovaných na komunikační sběrnici </w:t>
      </w:r>
      <w:proofErr w:type="spellStart"/>
      <w:r w:rsidRPr="002D77A7">
        <w:rPr>
          <w:rFonts w:ascii="Arial" w:hAnsi="Arial" w:cs="Arial"/>
          <w:szCs w:val="24"/>
        </w:rPr>
        <w:t>profibus</w:t>
      </w:r>
      <w:proofErr w:type="spellEnd"/>
      <w:r w:rsidRPr="002D77A7">
        <w:rPr>
          <w:rFonts w:ascii="Arial" w:hAnsi="Arial" w:cs="Arial"/>
          <w:szCs w:val="24"/>
        </w:rPr>
        <w:t xml:space="preserve"> PA.  </w:t>
      </w:r>
    </w:p>
    <w:p w14:paraId="79916FBB" w14:textId="77777777" w:rsidR="00F92886" w:rsidRPr="00573355" w:rsidRDefault="00F92886" w:rsidP="00F92886">
      <w:pPr>
        <w:pStyle w:val="Zkladntext"/>
        <w:rPr>
          <w:rFonts w:ascii="Arial" w:hAnsi="Arial" w:cs="Arial"/>
          <w:szCs w:val="24"/>
        </w:rPr>
      </w:pPr>
    </w:p>
    <w:p w14:paraId="5B7857F0" w14:textId="3F232DD9" w:rsidR="00F92886" w:rsidRPr="00573355" w:rsidRDefault="00F92886" w:rsidP="00F92886">
      <w:pPr>
        <w:pStyle w:val="Zkladntext"/>
        <w:rPr>
          <w:rFonts w:ascii="Arial" w:hAnsi="Arial" w:cs="Arial"/>
          <w:szCs w:val="24"/>
        </w:rPr>
      </w:pPr>
      <w:r w:rsidRPr="00573355">
        <w:rPr>
          <w:rFonts w:ascii="Arial" w:hAnsi="Arial" w:cs="Arial"/>
          <w:szCs w:val="24"/>
        </w:rPr>
        <w:t xml:space="preserve">Zhotovitel provede dílo v souladu s nabídkou na zhotovení díla ze </w:t>
      </w:r>
      <w:r w:rsidRPr="00D45214">
        <w:rPr>
          <w:rFonts w:ascii="Arial" w:hAnsi="Arial" w:cs="Arial"/>
          <w:szCs w:val="24"/>
        </w:rPr>
        <w:t xml:space="preserve">dne </w:t>
      </w:r>
      <w:r w:rsidR="002D77A7">
        <w:rPr>
          <w:rFonts w:ascii="Arial" w:hAnsi="Arial" w:cs="Arial"/>
          <w:szCs w:val="24"/>
        </w:rPr>
        <w:t>28</w:t>
      </w:r>
      <w:r w:rsidR="0042007B" w:rsidRPr="00D45214">
        <w:rPr>
          <w:rFonts w:ascii="Arial" w:hAnsi="Arial" w:cs="Arial"/>
        </w:rPr>
        <w:t>.</w:t>
      </w:r>
      <w:r w:rsidR="002D77A7">
        <w:rPr>
          <w:rFonts w:ascii="Arial" w:hAnsi="Arial" w:cs="Arial"/>
        </w:rPr>
        <w:t>02</w:t>
      </w:r>
      <w:r w:rsidR="0042007B" w:rsidRPr="00D45214">
        <w:rPr>
          <w:rFonts w:ascii="Arial" w:hAnsi="Arial" w:cs="Arial"/>
        </w:rPr>
        <w:t>.202</w:t>
      </w:r>
      <w:r w:rsidR="002D77A7">
        <w:rPr>
          <w:rFonts w:ascii="Arial" w:hAnsi="Arial" w:cs="Arial"/>
        </w:rPr>
        <w:t>4</w:t>
      </w:r>
      <w:r w:rsidR="0042007B" w:rsidRPr="00D45214">
        <w:rPr>
          <w:rFonts w:ascii="Arial" w:hAnsi="Arial" w:cs="Arial"/>
        </w:rPr>
        <w:t>, zn. 2</w:t>
      </w:r>
      <w:r w:rsidR="00EE51BA">
        <w:rPr>
          <w:rFonts w:ascii="Arial" w:hAnsi="Arial" w:cs="Arial"/>
        </w:rPr>
        <w:t>4</w:t>
      </w:r>
      <w:r w:rsidR="0042007B" w:rsidRPr="00D45214">
        <w:rPr>
          <w:rFonts w:ascii="Arial" w:hAnsi="Arial" w:cs="Arial"/>
        </w:rPr>
        <w:t>-11-</w:t>
      </w:r>
      <w:r w:rsidR="002D77A7">
        <w:rPr>
          <w:rFonts w:ascii="Arial" w:hAnsi="Arial" w:cs="Arial"/>
        </w:rPr>
        <w:t>2</w:t>
      </w:r>
      <w:r w:rsidR="002154FF">
        <w:rPr>
          <w:rFonts w:ascii="Arial" w:hAnsi="Arial" w:cs="Arial"/>
        </w:rPr>
        <w:t>7</w:t>
      </w:r>
      <w:r w:rsidR="0042007B" w:rsidRPr="00D45214">
        <w:rPr>
          <w:rFonts w:ascii="Arial" w:hAnsi="Arial" w:cs="Arial"/>
        </w:rPr>
        <w:t>8-</w:t>
      </w:r>
      <w:r w:rsidR="002D77A7">
        <w:rPr>
          <w:rFonts w:ascii="Arial" w:hAnsi="Arial" w:cs="Arial"/>
        </w:rPr>
        <w:t>1</w:t>
      </w:r>
      <w:r w:rsidRPr="00D45214">
        <w:rPr>
          <w:rFonts w:ascii="Arial" w:hAnsi="Arial" w:cs="Arial"/>
          <w:szCs w:val="24"/>
        </w:rPr>
        <w:t>.</w:t>
      </w:r>
    </w:p>
    <w:p w14:paraId="32D26788" w14:textId="77777777" w:rsidR="00874DB9" w:rsidRPr="00573355" w:rsidRDefault="00C42BE4" w:rsidP="00F92886">
      <w:pPr>
        <w:pStyle w:val="Zkladntext"/>
        <w:rPr>
          <w:rFonts w:ascii="Arial" w:hAnsi="Arial" w:cs="Arial"/>
          <w:szCs w:val="24"/>
        </w:rPr>
      </w:pPr>
      <w:r w:rsidRPr="00573355">
        <w:rPr>
          <w:rFonts w:ascii="Arial" w:hAnsi="Arial" w:cs="Arial"/>
          <w:szCs w:val="24"/>
        </w:rPr>
        <w:t xml:space="preserve">Objednatel se zavazuje k převzetí </w:t>
      </w:r>
      <w:r w:rsidR="001661D6" w:rsidRPr="00573355">
        <w:rPr>
          <w:rFonts w:ascii="Arial" w:hAnsi="Arial" w:cs="Arial"/>
          <w:szCs w:val="24"/>
        </w:rPr>
        <w:t xml:space="preserve">díla </w:t>
      </w:r>
      <w:r w:rsidRPr="00573355">
        <w:rPr>
          <w:rFonts w:ascii="Arial" w:hAnsi="Arial" w:cs="Arial"/>
          <w:szCs w:val="24"/>
        </w:rPr>
        <w:t xml:space="preserve">a k zaplacení </w:t>
      </w:r>
      <w:r w:rsidR="00F92886" w:rsidRPr="00573355">
        <w:rPr>
          <w:rFonts w:ascii="Arial" w:hAnsi="Arial" w:cs="Arial"/>
          <w:szCs w:val="24"/>
        </w:rPr>
        <w:t xml:space="preserve">smluvené </w:t>
      </w:r>
      <w:r w:rsidRPr="00573355">
        <w:rPr>
          <w:rFonts w:ascii="Arial" w:hAnsi="Arial" w:cs="Arial"/>
          <w:szCs w:val="24"/>
        </w:rPr>
        <w:t xml:space="preserve">ceny </w:t>
      </w:r>
      <w:r w:rsidR="00F92886" w:rsidRPr="00573355">
        <w:rPr>
          <w:rFonts w:ascii="Arial" w:hAnsi="Arial" w:cs="Arial"/>
          <w:szCs w:val="24"/>
        </w:rPr>
        <w:t xml:space="preserve">dle bodu </w:t>
      </w:r>
      <w:r w:rsidR="000D5FD1" w:rsidRPr="00573355">
        <w:rPr>
          <w:rFonts w:ascii="Arial" w:hAnsi="Arial" w:cs="Arial"/>
          <w:szCs w:val="24"/>
        </w:rPr>
        <w:t xml:space="preserve">4 a </w:t>
      </w:r>
      <w:r w:rsidR="00F92886" w:rsidRPr="00573355">
        <w:rPr>
          <w:rFonts w:ascii="Arial" w:hAnsi="Arial" w:cs="Arial"/>
          <w:szCs w:val="24"/>
        </w:rPr>
        <w:t>5</w:t>
      </w:r>
      <w:r w:rsidR="001661D6" w:rsidRPr="00573355">
        <w:rPr>
          <w:rFonts w:ascii="Arial" w:hAnsi="Arial" w:cs="Arial"/>
          <w:szCs w:val="24"/>
        </w:rPr>
        <w:t xml:space="preserve"> </w:t>
      </w:r>
      <w:r w:rsidRPr="00573355">
        <w:rPr>
          <w:rFonts w:ascii="Arial" w:hAnsi="Arial" w:cs="Arial"/>
          <w:szCs w:val="24"/>
        </w:rPr>
        <w:t xml:space="preserve">za podmínek dále uvedených. </w:t>
      </w:r>
    </w:p>
    <w:p w14:paraId="4CDAA1F9" w14:textId="77777777" w:rsidR="00874DB9" w:rsidRPr="00573355" w:rsidRDefault="00C42BE4" w:rsidP="002C01A5">
      <w:pPr>
        <w:pStyle w:val="Nadpis1"/>
      </w:pPr>
      <w:bookmarkStart w:id="6" w:name="_Toc150152722"/>
      <w:r w:rsidRPr="00573355">
        <w:t>Doba a místo plnění</w:t>
      </w:r>
      <w:bookmarkEnd w:id="6"/>
    </w:p>
    <w:p w14:paraId="7A84B7ED" w14:textId="77777777" w:rsidR="00874DB9" w:rsidRPr="00573355" w:rsidRDefault="00601F32" w:rsidP="002C01A5">
      <w:pPr>
        <w:pStyle w:val="Nadpis2"/>
      </w:pPr>
      <w:r w:rsidRPr="00573355">
        <w:t>Termín realizace</w:t>
      </w:r>
    </w:p>
    <w:p w14:paraId="50910392" w14:textId="311B61BC" w:rsidR="00874DB9" w:rsidRPr="00573355" w:rsidRDefault="00C42BE4" w:rsidP="00C96FBC">
      <w:pPr>
        <w:pStyle w:val="Osnova4"/>
        <w:ind w:firstLine="0"/>
        <w:rPr>
          <w:rFonts w:cs="Arial"/>
          <w:sz w:val="24"/>
          <w:szCs w:val="24"/>
        </w:rPr>
      </w:pPr>
      <w:r w:rsidRPr="002B0118">
        <w:rPr>
          <w:rFonts w:cs="Arial"/>
          <w:sz w:val="24"/>
          <w:szCs w:val="24"/>
        </w:rPr>
        <w:t>Zhotovitel se zavazuje prov</w:t>
      </w:r>
      <w:r w:rsidR="00257BBB" w:rsidRPr="002B0118">
        <w:rPr>
          <w:rFonts w:cs="Arial"/>
          <w:sz w:val="24"/>
          <w:szCs w:val="24"/>
        </w:rPr>
        <w:t xml:space="preserve">ést dílo specifikované v čl. </w:t>
      </w:r>
      <w:r w:rsidR="00C226A8" w:rsidRPr="002B0118">
        <w:rPr>
          <w:rFonts w:cs="Arial"/>
          <w:sz w:val="24"/>
          <w:szCs w:val="24"/>
        </w:rPr>
        <w:t>2</w:t>
      </w:r>
      <w:r w:rsidRPr="002B0118">
        <w:rPr>
          <w:rFonts w:cs="Arial"/>
          <w:sz w:val="24"/>
          <w:szCs w:val="24"/>
        </w:rPr>
        <w:t xml:space="preserve"> v</w:t>
      </w:r>
      <w:r w:rsidR="00AB2716" w:rsidRPr="002B0118">
        <w:rPr>
          <w:rFonts w:cs="Arial"/>
          <w:sz w:val="24"/>
          <w:szCs w:val="24"/>
        </w:rPr>
        <w:t xml:space="preserve"> </w:t>
      </w:r>
      <w:r w:rsidRPr="002B0118">
        <w:rPr>
          <w:rFonts w:cs="Arial"/>
          <w:color w:val="auto"/>
          <w:sz w:val="24"/>
          <w:szCs w:val="24"/>
        </w:rPr>
        <w:t xml:space="preserve">termínu do </w:t>
      </w:r>
      <w:r w:rsidR="002D77A7">
        <w:rPr>
          <w:rFonts w:cs="Arial"/>
          <w:color w:val="auto"/>
          <w:sz w:val="24"/>
          <w:szCs w:val="24"/>
        </w:rPr>
        <w:t>2</w:t>
      </w:r>
      <w:r w:rsidR="00EE51BA" w:rsidRPr="002B0118">
        <w:rPr>
          <w:rFonts w:cs="Arial"/>
          <w:color w:val="auto"/>
          <w:sz w:val="24"/>
          <w:szCs w:val="24"/>
        </w:rPr>
        <w:t xml:space="preserve"> </w:t>
      </w:r>
      <w:r w:rsidR="00E05906" w:rsidRPr="002B0118">
        <w:rPr>
          <w:rFonts w:cs="Arial"/>
          <w:color w:val="auto"/>
          <w:sz w:val="24"/>
          <w:szCs w:val="24"/>
        </w:rPr>
        <w:t>měsíc</w:t>
      </w:r>
      <w:r w:rsidR="001631C2">
        <w:rPr>
          <w:rFonts w:cs="Arial"/>
          <w:color w:val="auto"/>
          <w:sz w:val="24"/>
          <w:szCs w:val="24"/>
        </w:rPr>
        <w:t>ů</w:t>
      </w:r>
      <w:r w:rsidRPr="002B0118">
        <w:rPr>
          <w:rFonts w:cs="Arial"/>
          <w:color w:val="auto"/>
          <w:sz w:val="24"/>
          <w:szCs w:val="24"/>
        </w:rPr>
        <w:t xml:space="preserve"> od podpisu </w:t>
      </w:r>
      <w:proofErr w:type="spellStart"/>
      <w:r w:rsidRPr="002B0118">
        <w:rPr>
          <w:rFonts w:cs="Arial"/>
          <w:color w:val="auto"/>
          <w:sz w:val="24"/>
          <w:szCs w:val="24"/>
        </w:rPr>
        <w:t>SoD</w:t>
      </w:r>
      <w:proofErr w:type="spellEnd"/>
      <w:r w:rsidRPr="002B0118">
        <w:rPr>
          <w:rFonts w:cs="Arial"/>
          <w:color w:val="auto"/>
          <w:sz w:val="24"/>
          <w:szCs w:val="24"/>
        </w:rPr>
        <w:t>, pře</w:t>
      </w:r>
      <w:r w:rsidR="00E05906" w:rsidRPr="002B0118">
        <w:rPr>
          <w:rFonts w:cs="Arial"/>
          <w:color w:val="auto"/>
          <w:sz w:val="24"/>
          <w:szCs w:val="24"/>
        </w:rPr>
        <w:t>d</w:t>
      </w:r>
      <w:r w:rsidR="00911049" w:rsidRPr="002B0118">
        <w:rPr>
          <w:rFonts w:cs="Arial"/>
          <w:color w:val="auto"/>
          <w:sz w:val="24"/>
          <w:szCs w:val="24"/>
        </w:rPr>
        <w:t xml:space="preserve">běžný termín realizace je od </w:t>
      </w:r>
      <w:r w:rsidR="00E05906" w:rsidRPr="002B0118">
        <w:rPr>
          <w:rFonts w:cs="Arial"/>
          <w:color w:val="auto"/>
          <w:sz w:val="24"/>
          <w:szCs w:val="24"/>
        </w:rPr>
        <w:t>0</w:t>
      </w:r>
      <w:r w:rsidR="00D57A4F">
        <w:rPr>
          <w:rFonts w:cs="Arial"/>
          <w:color w:val="auto"/>
          <w:sz w:val="24"/>
          <w:szCs w:val="24"/>
        </w:rPr>
        <w:t>1</w:t>
      </w:r>
      <w:r w:rsidR="00911049" w:rsidRPr="002B0118">
        <w:rPr>
          <w:rFonts w:cs="Arial"/>
          <w:color w:val="auto"/>
          <w:sz w:val="24"/>
          <w:szCs w:val="24"/>
        </w:rPr>
        <w:t>.</w:t>
      </w:r>
      <w:r w:rsidR="002D77A7">
        <w:rPr>
          <w:rFonts w:cs="Arial"/>
          <w:color w:val="auto"/>
          <w:sz w:val="24"/>
          <w:szCs w:val="24"/>
        </w:rPr>
        <w:t>0</w:t>
      </w:r>
      <w:r w:rsidR="000D12A0">
        <w:rPr>
          <w:rFonts w:cs="Arial"/>
          <w:color w:val="auto"/>
          <w:sz w:val="24"/>
          <w:szCs w:val="24"/>
        </w:rPr>
        <w:t>4</w:t>
      </w:r>
      <w:r w:rsidRPr="002B0118">
        <w:rPr>
          <w:rFonts w:cs="Arial"/>
          <w:color w:val="auto"/>
          <w:sz w:val="24"/>
          <w:szCs w:val="24"/>
        </w:rPr>
        <w:t>.20</w:t>
      </w:r>
      <w:r w:rsidR="000A5263" w:rsidRPr="002B0118">
        <w:rPr>
          <w:rFonts w:cs="Arial"/>
          <w:color w:val="auto"/>
          <w:sz w:val="24"/>
          <w:szCs w:val="24"/>
        </w:rPr>
        <w:t>2</w:t>
      </w:r>
      <w:r w:rsidR="002D77A7">
        <w:rPr>
          <w:rFonts w:cs="Arial"/>
          <w:color w:val="auto"/>
          <w:sz w:val="24"/>
          <w:szCs w:val="24"/>
        </w:rPr>
        <w:t>4</w:t>
      </w:r>
      <w:r w:rsidRPr="002B0118">
        <w:rPr>
          <w:rFonts w:cs="Arial"/>
          <w:color w:val="auto"/>
          <w:sz w:val="24"/>
          <w:szCs w:val="24"/>
        </w:rPr>
        <w:t xml:space="preserve"> do 3</w:t>
      </w:r>
      <w:r w:rsidR="000D12A0">
        <w:rPr>
          <w:rFonts w:cs="Arial"/>
          <w:color w:val="auto"/>
          <w:sz w:val="24"/>
          <w:szCs w:val="24"/>
        </w:rPr>
        <w:t>1</w:t>
      </w:r>
      <w:r w:rsidRPr="002B0118">
        <w:rPr>
          <w:rFonts w:cs="Arial"/>
          <w:color w:val="auto"/>
          <w:sz w:val="24"/>
          <w:szCs w:val="24"/>
        </w:rPr>
        <w:t>.</w:t>
      </w:r>
      <w:r w:rsidR="002D77A7">
        <w:rPr>
          <w:rFonts w:cs="Arial"/>
          <w:color w:val="auto"/>
          <w:sz w:val="24"/>
          <w:szCs w:val="24"/>
        </w:rPr>
        <w:t>0</w:t>
      </w:r>
      <w:r w:rsidR="000D12A0">
        <w:rPr>
          <w:rFonts w:cs="Arial"/>
          <w:color w:val="auto"/>
          <w:sz w:val="24"/>
          <w:szCs w:val="24"/>
        </w:rPr>
        <w:t>5</w:t>
      </w:r>
      <w:r w:rsidRPr="002B0118">
        <w:rPr>
          <w:rFonts w:cs="Arial"/>
          <w:color w:val="auto"/>
          <w:sz w:val="24"/>
          <w:szCs w:val="24"/>
        </w:rPr>
        <w:t>.20</w:t>
      </w:r>
      <w:r w:rsidR="000A5263" w:rsidRPr="002B0118">
        <w:rPr>
          <w:rFonts w:cs="Arial"/>
          <w:color w:val="auto"/>
          <w:sz w:val="24"/>
          <w:szCs w:val="24"/>
        </w:rPr>
        <w:t>2</w:t>
      </w:r>
      <w:r w:rsidR="002D77A7">
        <w:rPr>
          <w:rFonts w:cs="Arial"/>
          <w:color w:val="auto"/>
          <w:sz w:val="24"/>
          <w:szCs w:val="24"/>
        </w:rPr>
        <w:t>4</w:t>
      </w:r>
      <w:r w:rsidRPr="002B0118">
        <w:rPr>
          <w:rFonts w:cs="Arial"/>
          <w:color w:val="auto"/>
          <w:sz w:val="24"/>
          <w:szCs w:val="24"/>
        </w:rPr>
        <w:t xml:space="preserve">. </w:t>
      </w:r>
      <w:r w:rsidRPr="002B0118">
        <w:rPr>
          <w:rFonts w:cs="Arial"/>
          <w:sz w:val="24"/>
          <w:szCs w:val="24"/>
        </w:rPr>
        <w:t xml:space="preserve">Přesný termín realizace včetně harmonogramu prací bude </w:t>
      </w:r>
      <w:r w:rsidR="00C96FBC" w:rsidRPr="002B0118">
        <w:rPr>
          <w:rFonts w:cs="Arial"/>
          <w:sz w:val="24"/>
          <w:szCs w:val="24"/>
        </w:rPr>
        <w:t>odsouhlasen objednatelem před zahájením prací.</w:t>
      </w:r>
    </w:p>
    <w:p w14:paraId="6642D745" w14:textId="77777777" w:rsidR="00874DB9" w:rsidRPr="00573355" w:rsidRDefault="00601F32" w:rsidP="002C01A5">
      <w:pPr>
        <w:pStyle w:val="Nadpis2"/>
      </w:pPr>
      <w:r w:rsidRPr="00573355">
        <w:lastRenderedPageBreak/>
        <w:t>Místo realizace</w:t>
      </w:r>
    </w:p>
    <w:p w14:paraId="2D496D1A" w14:textId="56D2C819" w:rsidR="00874DB9" w:rsidRPr="00573355" w:rsidRDefault="001661D6">
      <w:pPr>
        <w:pStyle w:val="Osnova4"/>
        <w:ind w:firstLine="0"/>
        <w:jc w:val="left"/>
        <w:rPr>
          <w:rFonts w:cs="Arial"/>
          <w:sz w:val="24"/>
          <w:szCs w:val="24"/>
        </w:rPr>
      </w:pPr>
      <w:r w:rsidRPr="00573355">
        <w:rPr>
          <w:rFonts w:cs="Arial"/>
          <w:color w:val="auto"/>
          <w:sz w:val="24"/>
          <w:szCs w:val="24"/>
        </w:rPr>
        <w:t>Místo plnění díla je:</w:t>
      </w:r>
      <w:r w:rsidR="00F75337" w:rsidRPr="00573355">
        <w:rPr>
          <w:rFonts w:cs="Arial"/>
          <w:color w:val="auto"/>
          <w:sz w:val="24"/>
          <w:szCs w:val="24"/>
        </w:rPr>
        <w:t xml:space="preserve"> </w:t>
      </w:r>
      <w:r w:rsidR="00E05906" w:rsidRPr="00E05906">
        <w:rPr>
          <w:rFonts w:cs="Arial"/>
          <w:sz w:val="24"/>
          <w:szCs w:val="24"/>
        </w:rPr>
        <w:t xml:space="preserve">přípravné práce v objektu zhotovitele Siemens, s.r.o., </w:t>
      </w:r>
      <w:r w:rsidR="00AB2716" w:rsidRPr="00AB2716">
        <w:rPr>
          <w:rFonts w:cs="Arial"/>
          <w:sz w:val="24"/>
          <w:szCs w:val="24"/>
        </w:rPr>
        <w:t>Škrobárenská 511/5</w:t>
      </w:r>
      <w:r w:rsidR="00E05906" w:rsidRPr="00E05906">
        <w:rPr>
          <w:rFonts w:cs="Arial"/>
          <w:sz w:val="24"/>
          <w:szCs w:val="24"/>
        </w:rPr>
        <w:t>, Brno; realizace v objektu objednatele</w:t>
      </w:r>
      <w:r w:rsidR="00E05906">
        <w:rPr>
          <w:rFonts w:cs="Arial"/>
          <w:sz w:val="24"/>
          <w:szCs w:val="24"/>
        </w:rPr>
        <w:t xml:space="preserve"> </w:t>
      </w:r>
      <w:r w:rsidR="009950C9">
        <w:rPr>
          <w:rFonts w:cs="Arial"/>
          <w:sz w:val="24"/>
          <w:szCs w:val="24"/>
        </w:rPr>
        <w:t>ČOV Kroměříž</w:t>
      </w:r>
    </w:p>
    <w:p w14:paraId="74EB3BA9" w14:textId="77777777" w:rsidR="006F5E7C" w:rsidRPr="00573355" w:rsidRDefault="00C42BE4" w:rsidP="002C01A5">
      <w:pPr>
        <w:pStyle w:val="Nadpis1"/>
      </w:pPr>
      <w:bookmarkStart w:id="7" w:name="_Toc150152723"/>
      <w:r w:rsidRPr="00573355">
        <w:t>Cena</w:t>
      </w:r>
      <w:bookmarkEnd w:id="7"/>
    </w:p>
    <w:p w14:paraId="7F5CAB97" w14:textId="77777777" w:rsidR="00874DB9" w:rsidRPr="00573355" w:rsidRDefault="00C42BE4" w:rsidP="00487F5E">
      <w:pPr>
        <w:rPr>
          <w:rFonts w:ascii="Arial" w:hAnsi="Arial" w:cs="Arial"/>
        </w:rPr>
      </w:pPr>
      <w:r w:rsidRPr="00573355">
        <w:rPr>
          <w:rFonts w:ascii="Arial" w:hAnsi="Arial" w:cs="Arial"/>
        </w:rPr>
        <w:t xml:space="preserve">Cena za zhotovení předmětu smlouvy v rozsahu čl. III této smlouvy je dojednána dohodou smluvních stran podle § 2 zák. č. 526/1990 Sb. o cenách v platném znění a činí celkem </w:t>
      </w:r>
    </w:p>
    <w:p w14:paraId="212FC0F6" w14:textId="77777777" w:rsidR="001661D6" w:rsidRPr="00573355" w:rsidRDefault="001661D6" w:rsidP="00487F5E">
      <w:pPr>
        <w:rPr>
          <w:rFonts w:ascii="Arial" w:hAnsi="Arial" w:cs="Arial"/>
          <w:b/>
        </w:rPr>
      </w:pPr>
    </w:p>
    <w:p w14:paraId="400A4FA5" w14:textId="3FCBCBFA" w:rsidR="00224AE0" w:rsidRPr="00573355" w:rsidRDefault="00911049" w:rsidP="006C770D">
      <w:pPr>
        <w:pStyle w:val="scfbrieftext"/>
        <w:spacing w:beforeLines="50" w:before="120"/>
        <w:ind w:firstLine="708"/>
        <w:rPr>
          <w:rFonts w:ascii="Arial" w:hAnsi="Arial" w:cs="Arial"/>
          <w:sz w:val="24"/>
          <w:szCs w:val="24"/>
        </w:rPr>
      </w:pPr>
      <w:proofErr w:type="gramStart"/>
      <w:r w:rsidRPr="00573355">
        <w:rPr>
          <w:rFonts w:ascii="Arial" w:hAnsi="Arial" w:cs="Arial"/>
          <w:b/>
          <w:sz w:val="32"/>
        </w:rPr>
        <w:t xml:space="preserve">Kč </w:t>
      </w:r>
      <w:r w:rsidR="00EE51BA">
        <w:rPr>
          <w:rFonts w:ascii="Arial" w:hAnsi="Arial" w:cs="Arial"/>
          <w:b/>
          <w:sz w:val="32"/>
        </w:rPr>
        <w:t xml:space="preserve"> </w:t>
      </w:r>
      <w:r w:rsidR="001631C2">
        <w:rPr>
          <w:rFonts w:ascii="Arial" w:hAnsi="Arial" w:cs="Arial"/>
          <w:b/>
          <w:sz w:val="32"/>
        </w:rPr>
        <w:t>375</w:t>
      </w:r>
      <w:proofErr w:type="gramEnd"/>
      <w:r w:rsidR="00E05906">
        <w:rPr>
          <w:rFonts w:ascii="Arial" w:hAnsi="Arial" w:cs="Arial"/>
          <w:b/>
          <w:sz w:val="32"/>
        </w:rPr>
        <w:t xml:space="preserve"> </w:t>
      </w:r>
      <w:r w:rsidR="001631C2">
        <w:rPr>
          <w:rFonts w:ascii="Arial" w:hAnsi="Arial" w:cs="Arial"/>
          <w:b/>
          <w:sz w:val="32"/>
        </w:rPr>
        <w:t>26</w:t>
      </w:r>
      <w:r w:rsidR="00EE51BA">
        <w:rPr>
          <w:rFonts w:ascii="Arial" w:hAnsi="Arial" w:cs="Arial"/>
          <w:b/>
          <w:sz w:val="32"/>
        </w:rPr>
        <w:t>5</w:t>
      </w:r>
      <w:r w:rsidR="00C42BE4" w:rsidRPr="00573355">
        <w:rPr>
          <w:rFonts w:ascii="Arial" w:hAnsi="Arial" w:cs="Arial"/>
          <w:b/>
          <w:sz w:val="32"/>
        </w:rPr>
        <w:t xml:space="preserve">,- </w:t>
      </w:r>
      <w:r w:rsidR="007D789D">
        <w:rPr>
          <w:rFonts w:ascii="Arial" w:hAnsi="Arial" w:cs="Arial"/>
          <w:b/>
          <w:sz w:val="32"/>
        </w:rPr>
        <w:t xml:space="preserve">CZK </w:t>
      </w:r>
      <w:r w:rsidR="00C42BE4" w:rsidRPr="00573355">
        <w:rPr>
          <w:rFonts w:ascii="Arial" w:hAnsi="Arial" w:cs="Arial"/>
        </w:rPr>
        <w:t>(bez DPH)</w:t>
      </w:r>
      <w:r w:rsidR="00F72AF6" w:rsidRPr="00573355">
        <w:rPr>
          <w:rFonts w:ascii="Arial" w:hAnsi="Arial" w:cs="Arial"/>
        </w:rPr>
        <w:tab/>
      </w:r>
      <w:r w:rsidR="00F72AF6" w:rsidRPr="00573355">
        <w:rPr>
          <w:rFonts w:ascii="Arial" w:hAnsi="Arial" w:cs="Arial"/>
        </w:rPr>
        <w:tab/>
      </w:r>
      <w:r w:rsidR="001661D6" w:rsidRPr="00E05906">
        <w:rPr>
          <w:rFonts w:ascii="Arial" w:hAnsi="Arial" w:cs="Arial"/>
          <w:sz w:val="24"/>
          <w:szCs w:val="24"/>
        </w:rPr>
        <w:t>D</w:t>
      </w:r>
      <w:r w:rsidR="006F5E7C" w:rsidRPr="00E05906">
        <w:rPr>
          <w:rFonts w:ascii="Arial" w:hAnsi="Arial" w:cs="Arial"/>
          <w:sz w:val="24"/>
          <w:szCs w:val="24"/>
        </w:rPr>
        <w:t xml:space="preserve">le nabídky </w:t>
      </w:r>
      <w:r w:rsidR="000A5263" w:rsidRPr="00D45214">
        <w:rPr>
          <w:rFonts w:ascii="Arial" w:hAnsi="Arial" w:cs="Arial"/>
          <w:sz w:val="24"/>
          <w:szCs w:val="24"/>
        </w:rPr>
        <w:t>2</w:t>
      </w:r>
      <w:r w:rsidR="00EE51BA">
        <w:rPr>
          <w:rFonts w:ascii="Arial" w:hAnsi="Arial" w:cs="Arial"/>
          <w:sz w:val="24"/>
          <w:szCs w:val="24"/>
        </w:rPr>
        <w:t>4</w:t>
      </w:r>
      <w:r w:rsidR="006F5E7C" w:rsidRPr="00D45214">
        <w:rPr>
          <w:rFonts w:ascii="Arial" w:hAnsi="Arial" w:cs="Arial"/>
          <w:sz w:val="24"/>
          <w:szCs w:val="24"/>
        </w:rPr>
        <w:t>-</w:t>
      </w:r>
      <w:r w:rsidR="00E05906" w:rsidRPr="00D45214">
        <w:rPr>
          <w:rFonts w:ascii="Arial" w:hAnsi="Arial" w:cs="Arial"/>
          <w:sz w:val="24"/>
          <w:szCs w:val="24"/>
        </w:rPr>
        <w:t>11</w:t>
      </w:r>
      <w:r w:rsidR="006F5E7C" w:rsidRPr="00D45214">
        <w:rPr>
          <w:rFonts w:ascii="Arial" w:hAnsi="Arial" w:cs="Arial"/>
          <w:sz w:val="24"/>
          <w:szCs w:val="24"/>
        </w:rPr>
        <w:t>-</w:t>
      </w:r>
      <w:r w:rsidR="001631C2">
        <w:rPr>
          <w:rFonts w:ascii="Arial" w:hAnsi="Arial" w:cs="Arial"/>
          <w:sz w:val="24"/>
          <w:szCs w:val="24"/>
        </w:rPr>
        <w:t>27</w:t>
      </w:r>
      <w:r w:rsidR="009950C9" w:rsidRPr="00D45214">
        <w:rPr>
          <w:rFonts w:ascii="Arial" w:hAnsi="Arial" w:cs="Arial"/>
          <w:sz w:val="24"/>
          <w:szCs w:val="24"/>
        </w:rPr>
        <w:t>8</w:t>
      </w:r>
      <w:r w:rsidR="000A5263" w:rsidRPr="00D45214">
        <w:rPr>
          <w:rFonts w:ascii="Arial" w:hAnsi="Arial" w:cs="Arial"/>
          <w:sz w:val="24"/>
          <w:szCs w:val="24"/>
        </w:rPr>
        <w:t>-</w:t>
      </w:r>
      <w:r w:rsidR="001631C2">
        <w:rPr>
          <w:rFonts w:ascii="Arial" w:hAnsi="Arial" w:cs="Arial"/>
          <w:sz w:val="24"/>
          <w:szCs w:val="24"/>
        </w:rPr>
        <w:t>1</w:t>
      </w:r>
    </w:p>
    <w:p w14:paraId="6DDC0A73" w14:textId="11052CF9" w:rsidR="00073B2D" w:rsidRDefault="00224AE0" w:rsidP="006C770D">
      <w:pPr>
        <w:pStyle w:val="scfbrieftext"/>
        <w:spacing w:beforeLines="50" w:before="120"/>
        <w:ind w:firstLine="708"/>
        <w:rPr>
          <w:rFonts w:ascii="Arial" w:hAnsi="Arial" w:cs="Arial"/>
          <w:sz w:val="24"/>
          <w:szCs w:val="24"/>
        </w:rPr>
      </w:pPr>
      <w:r w:rsidRPr="00E05906">
        <w:rPr>
          <w:rFonts w:ascii="Arial" w:hAnsi="Arial" w:cs="Arial"/>
          <w:sz w:val="24"/>
          <w:szCs w:val="24"/>
        </w:rPr>
        <w:t>Slovy:</w:t>
      </w:r>
      <w:r w:rsidR="00E05906">
        <w:rPr>
          <w:rFonts w:ascii="Arial" w:hAnsi="Arial" w:cs="Arial"/>
          <w:sz w:val="24"/>
          <w:szCs w:val="24"/>
        </w:rPr>
        <w:t xml:space="preserve"> </w:t>
      </w:r>
      <w:r w:rsidR="001631C2">
        <w:rPr>
          <w:rFonts w:ascii="Arial" w:hAnsi="Arial" w:cs="Arial"/>
          <w:sz w:val="24"/>
          <w:szCs w:val="24"/>
        </w:rPr>
        <w:t>tři</w:t>
      </w:r>
      <w:r w:rsidR="00EE51BA">
        <w:rPr>
          <w:rFonts w:ascii="Arial" w:hAnsi="Arial" w:cs="Arial"/>
          <w:sz w:val="24"/>
          <w:szCs w:val="24"/>
        </w:rPr>
        <w:t xml:space="preserve"> </w:t>
      </w:r>
      <w:r w:rsidR="001631C2">
        <w:rPr>
          <w:rFonts w:ascii="Arial" w:hAnsi="Arial" w:cs="Arial"/>
          <w:sz w:val="24"/>
          <w:szCs w:val="24"/>
        </w:rPr>
        <w:t>sta</w:t>
      </w:r>
      <w:r w:rsidR="00EE51BA">
        <w:rPr>
          <w:rFonts w:ascii="Arial" w:hAnsi="Arial" w:cs="Arial"/>
          <w:sz w:val="24"/>
          <w:szCs w:val="24"/>
        </w:rPr>
        <w:t xml:space="preserve"> </w:t>
      </w:r>
      <w:r w:rsidR="001631C2">
        <w:rPr>
          <w:rFonts w:ascii="Arial" w:hAnsi="Arial" w:cs="Arial"/>
          <w:sz w:val="24"/>
          <w:szCs w:val="24"/>
        </w:rPr>
        <w:t>sedmdesát pět</w:t>
      </w:r>
      <w:r w:rsidR="00EE51BA">
        <w:rPr>
          <w:rFonts w:ascii="Arial" w:hAnsi="Arial" w:cs="Arial"/>
          <w:sz w:val="24"/>
          <w:szCs w:val="24"/>
        </w:rPr>
        <w:t xml:space="preserve"> tisíc </w:t>
      </w:r>
      <w:r w:rsidR="001631C2">
        <w:rPr>
          <w:rFonts w:ascii="Arial" w:hAnsi="Arial" w:cs="Arial"/>
          <w:sz w:val="24"/>
          <w:szCs w:val="24"/>
        </w:rPr>
        <w:t>dvě</w:t>
      </w:r>
      <w:r w:rsidR="00EE51BA">
        <w:rPr>
          <w:rFonts w:ascii="Arial" w:hAnsi="Arial" w:cs="Arial"/>
          <w:sz w:val="24"/>
          <w:szCs w:val="24"/>
        </w:rPr>
        <w:t xml:space="preserve"> st</w:t>
      </w:r>
      <w:r w:rsidR="001631C2">
        <w:rPr>
          <w:rFonts w:ascii="Arial" w:hAnsi="Arial" w:cs="Arial"/>
          <w:sz w:val="24"/>
          <w:szCs w:val="24"/>
        </w:rPr>
        <w:t>ě</w:t>
      </w:r>
      <w:r w:rsidR="00EE51BA">
        <w:rPr>
          <w:rFonts w:ascii="Arial" w:hAnsi="Arial" w:cs="Arial"/>
          <w:sz w:val="24"/>
          <w:szCs w:val="24"/>
        </w:rPr>
        <w:t xml:space="preserve"> </w:t>
      </w:r>
      <w:r w:rsidR="001631C2">
        <w:rPr>
          <w:rFonts w:ascii="Arial" w:hAnsi="Arial" w:cs="Arial"/>
          <w:sz w:val="24"/>
          <w:szCs w:val="24"/>
        </w:rPr>
        <w:t xml:space="preserve">šedesát </w:t>
      </w:r>
      <w:r w:rsidR="00EE51BA">
        <w:rPr>
          <w:rFonts w:ascii="Arial" w:hAnsi="Arial" w:cs="Arial"/>
          <w:sz w:val="24"/>
          <w:szCs w:val="24"/>
        </w:rPr>
        <w:t>p</w:t>
      </w:r>
      <w:r w:rsidR="00DD36B9">
        <w:rPr>
          <w:rFonts w:ascii="Arial" w:hAnsi="Arial" w:cs="Arial"/>
          <w:sz w:val="24"/>
          <w:szCs w:val="24"/>
        </w:rPr>
        <w:t>ět</w:t>
      </w:r>
      <w:r w:rsidR="00EB14F9">
        <w:rPr>
          <w:rFonts w:ascii="Arial" w:hAnsi="Arial" w:cs="Arial"/>
          <w:sz w:val="24"/>
          <w:szCs w:val="24"/>
        </w:rPr>
        <w:t xml:space="preserve"> korun</w:t>
      </w:r>
      <w:r w:rsidR="007D789D">
        <w:rPr>
          <w:rFonts w:ascii="Arial" w:hAnsi="Arial" w:cs="Arial"/>
          <w:sz w:val="24"/>
          <w:szCs w:val="24"/>
        </w:rPr>
        <w:t xml:space="preserve"> českých</w:t>
      </w:r>
    </w:p>
    <w:p w14:paraId="71445FAE" w14:textId="77777777" w:rsidR="009A5A95" w:rsidRDefault="009A5A95" w:rsidP="006C770D">
      <w:pPr>
        <w:pStyle w:val="scfbrieftext"/>
        <w:spacing w:beforeLines="50" w:before="120"/>
        <w:ind w:firstLine="708"/>
        <w:rPr>
          <w:rFonts w:ascii="Arial" w:hAnsi="Arial" w:cs="Arial"/>
          <w:sz w:val="24"/>
          <w:szCs w:val="24"/>
        </w:rPr>
      </w:pPr>
    </w:p>
    <w:p w14:paraId="0C0F7392" w14:textId="77777777" w:rsidR="009A5A95" w:rsidRDefault="009A5A95" w:rsidP="006C770D">
      <w:pPr>
        <w:pStyle w:val="scfbrieftext"/>
        <w:spacing w:beforeLines="50" w:before="120"/>
        <w:ind w:firstLine="708"/>
        <w:rPr>
          <w:rFonts w:ascii="Arial" w:hAnsi="Arial" w:cs="Arial"/>
          <w:sz w:val="24"/>
          <w:szCs w:val="24"/>
        </w:rPr>
      </w:pPr>
    </w:p>
    <w:tbl>
      <w:tblPr>
        <w:tblW w:w="9488" w:type="dxa"/>
        <w:tblCellMar>
          <w:left w:w="70" w:type="dxa"/>
          <w:right w:w="70" w:type="dxa"/>
        </w:tblCellMar>
        <w:tblLook w:val="04A0" w:firstRow="1" w:lastRow="0" w:firstColumn="1" w:lastColumn="0" w:noHBand="0" w:noVBand="1"/>
      </w:tblPr>
      <w:tblGrid>
        <w:gridCol w:w="5944"/>
        <w:gridCol w:w="709"/>
        <w:gridCol w:w="850"/>
        <w:gridCol w:w="709"/>
        <w:gridCol w:w="1276"/>
      </w:tblGrid>
      <w:tr w:rsidR="0024210C" w:rsidRPr="0024210C" w14:paraId="7B6E32F8" w14:textId="77777777" w:rsidTr="0063508B">
        <w:trPr>
          <w:trHeight w:val="585"/>
        </w:trPr>
        <w:tc>
          <w:tcPr>
            <w:tcW w:w="5944" w:type="dxa"/>
            <w:tcBorders>
              <w:top w:val="single" w:sz="8" w:space="0" w:color="auto"/>
              <w:left w:val="single" w:sz="8" w:space="0" w:color="auto"/>
              <w:bottom w:val="single" w:sz="12" w:space="0" w:color="auto"/>
              <w:right w:val="nil"/>
            </w:tcBorders>
            <w:shd w:val="clear" w:color="auto" w:fill="auto"/>
            <w:vAlign w:val="center"/>
            <w:hideMark/>
          </w:tcPr>
          <w:p w14:paraId="09A27599" w14:textId="77777777" w:rsidR="0024210C" w:rsidRPr="0024210C" w:rsidRDefault="0024210C" w:rsidP="0024210C">
            <w:pPr>
              <w:rPr>
                <w:rFonts w:ascii="Arial" w:hAnsi="Arial" w:cs="Arial"/>
                <w:sz w:val="22"/>
                <w:szCs w:val="22"/>
              </w:rPr>
            </w:pPr>
            <w:r w:rsidRPr="0024210C">
              <w:rPr>
                <w:rFonts w:ascii="Arial" w:hAnsi="Arial" w:cs="Arial"/>
                <w:sz w:val="22"/>
                <w:szCs w:val="22"/>
              </w:rPr>
              <w:t xml:space="preserve">Popis položky </w:t>
            </w:r>
          </w:p>
        </w:tc>
        <w:tc>
          <w:tcPr>
            <w:tcW w:w="70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388630AB"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Měna</w:t>
            </w:r>
          </w:p>
        </w:tc>
        <w:tc>
          <w:tcPr>
            <w:tcW w:w="850" w:type="dxa"/>
            <w:tcBorders>
              <w:top w:val="single" w:sz="8" w:space="0" w:color="auto"/>
              <w:left w:val="nil"/>
              <w:bottom w:val="single" w:sz="12" w:space="0" w:color="auto"/>
              <w:right w:val="nil"/>
            </w:tcBorders>
            <w:shd w:val="clear" w:color="auto" w:fill="auto"/>
            <w:vAlign w:val="center"/>
            <w:hideMark/>
          </w:tcPr>
          <w:p w14:paraId="0F05F1E8"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Hodin.</w:t>
            </w:r>
            <w:r w:rsidRPr="0024210C">
              <w:rPr>
                <w:rFonts w:ascii="Arial" w:hAnsi="Arial" w:cs="Arial"/>
                <w:sz w:val="22"/>
                <w:szCs w:val="22"/>
              </w:rPr>
              <w:br/>
              <w:t>sazba</w:t>
            </w:r>
          </w:p>
        </w:tc>
        <w:tc>
          <w:tcPr>
            <w:tcW w:w="709" w:type="dxa"/>
            <w:tcBorders>
              <w:top w:val="single" w:sz="8" w:space="0" w:color="auto"/>
              <w:left w:val="single" w:sz="8" w:space="0" w:color="auto"/>
              <w:bottom w:val="single" w:sz="12" w:space="0" w:color="auto"/>
              <w:right w:val="single" w:sz="8" w:space="0" w:color="auto"/>
            </w:tcBorders>
            <w:shd w:val="clear" w:color="auto" w:fill="auto"/>
            <w:vAlign w:val="center"/>
            <w:hideMark/>
          </w:tcPr>
          <w:p w14:paraId="721E0654"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Počet</w:t>
            </w:r>
            <w:r w:rsidRPr="0024210C">
              <w:rPr>
                <w:rFonts w:ascii="Arial" w:hAnsi="Arial" w:cs="Arial"/>
                <w:sz w:val="22"/>
                <w:szCs w:val="22"/>
              </w:rPr>
              <w:br/>
              <w:t>hodin</w:t>
            </w:r>
          </w:p>
        </w:tc>
        <w:tc>
          <w:tcPr>
            <w:tcW w:w="1276" w:type="dxa"/>
            <w:tcBorders>
              <w:top w:val="single" w:sz="8" w:space="0" w:color="auto"/>
              <w:left w:val="nil"/>
              <w:bottom w:val="single" w:sz="12" w:space="0" w:color="auto"/>
              <w:right w:val="single" w:sz="8" w:space="0" w:color="auto"/>
            </w:tcBorders>
            <w:shd w:val="clear" w:color="auto" w:fill="auto"/>
            <w:vAlign w:val="center"/>
            <w:hideMark/>
          </w:tcPr>
          <w:p w14:paraId="04E5B570"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Cena</w:t>
            </w:r>
          </w:p>
        </w:tc>
      </w:tr>
      <w:tr w:rsidR="0024210C" w:rsidRPr="0024210C" w14:paraId="260D1F83" w14:textId="77777777" w:rsidTr="0063508B">
        <w:trPr>
          <w:trHeight w:val="285"/>
        </w:trPr>
        <w:tc>
          <w:tcPr>
            <w:tcW w:w="5944" w:type="dxa"/>
            <w:tcBorders>
              <w:top w:val="single" w:sz="12" w:space="0" w:color="auto"/>
              <w:left w:val="single" w:sz="8" w:space="0" w:color="auto"/>
              <w:bottom w:val="single" w:sz="4" w:space="0" w:color="auto"/>
              <w:right w:val="nil"/>
            </w:tcBorders>
            <w:shd w:val="clear" w:color="auto" w:fill="auto"/>
            <w:noWrap/>
            <w:vAlign w:val="bottom"/>
            <w:hideMark/>
          </w:tcPr>
          <w:p w14:paraId="1A888111" w14:textId="176024B1" w:rsidR="0024210C" w:rsidRPr="0024210C" w:rsidRDefault="0024210C" w:rsidP="0024210C">
            <w:pPr>
              <w:rPr>
                <w:rFonts w:ascii="Arial" w:hAnsi="Arial" w:cs="Arial"/>
                <w:sz w:val="22"/>
                <w:szCs w:val="22"/>
              </w:rPr>
            </w:pPr>
            <w:r w:rsidRPr="0024210C">
              <w:rPr>
                <w:rFonts w:ascii="Arial" w:hAnsi="Arial" w:cs="Arial"/>
                <w:sz w:val="22"/>
                <w:szCs w:val="22"/>
              </w:rPr>
              <w:t xml:space="preserve">Demontáž </w:t>
            </w:r>
            <w:r w:rsidR="0063508B">
              <w:rPr>
                <w:rFonts w:ascii="Arial" w:hAnsi="Arial" w:cs="Arial"/>
                <w:sz w:val="22"/>
                <w:szCs w:val="22"/>
              </w:rPr>
              <w:t xml:space="preserve">části </w:t>
            </w:r>
            <w:r w:rsidRPr="0024210C">
              <w:rPr>
                <w:rFonts w:ascii="Arial" w:hAnsi="Arial" w:cs="Arial"/>
                <w:sz w:val="22"/>
                <w:szCs w:val="22"/>
              </w:rPr>
              <w:t>řídicího systému</w:t>
            </w:r>
            <w:r w:rsidR="0063508B">
              <w:rPr>
                <w:rFonts w:ascii="Arial" w:hAnsi="Arial" w:cs="Arial"/>
                <w:sz w:val="22"/>
                <w:szCs w:val="22"/>
              </w:rPr>
              <w:t xml:space="preserve"> ze stávajícího rozvaděče ED600</w:t>
            </w:r>
          </w:p>
        </w:tc>
        <w:tc>
          <w:tcPr>
            <w:tcW w:w="709"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01CC1F21"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12" w:space="0" w:color="auto"/>
              <w:left w:val="nil"/>
              <w:bottom w:val="single" w:sz="4" w:space="0" w:color="auto"/>
              <w:right w:val="nil"/>
            </w:tcBorders>
            <w:shd w:val="clear" w:color="auto" w:fill="auto"/>
            <w:noWrap/>
            <w:vAlign w:val="center"/>
            <w:hideMark/>
          </w:tcPr>
          <w:p w14:paraId="0ED2E013" w14:textId="7909EB4C"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4AEAFD64"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5</w:t>
            </w:r>
          </w:p>
        </w:tc>
        <w:tc>
          <w:tcPr>
            <w:tcW w:w="1276" w:type="dxa"/>
            <w:tcBorders>
              <w:top w:val="single" w:sz="12" w:space="0" w:color="auto"/>
              <w:left w:val="nil"/>
              <w:bottom w:val="single" w:sz="4" w:space="0" w:color="auto"/>
              <w:right w:val="single" w:sz="8" w:space="0" w:color="auto"/>
            </w:tcBorders>
            <w:shd w:val="clear" w:color="auto" w:fill="auto"/>
            <w:noWrap/>
            <w:vAlign w:val="center"/>
            <w:hideMark/>
          </w:tcPr>
          <w:p w14:paraId="3407B08F" w14:textId="0969798C"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63508B" w:rsidRPr="0024210C" w14:paraId="4E206914" w14:textId="77777777" w:rsidTr="0063508B">
        <w:trPr>
          <w:trHeight w:val="2150"/>
        </w:trPr>
        <w:tc>
          <w:tcPr>
            <w:tcW w:w="5944" w:type="dxa"/>
            <w:tcBorders>
              <w:top w:val="single" w:sz="4" w:space="0" w:color="auto"/>
              <w:left w:val="single" w:sz="8" w:space="0" w:color="auto"/>
              <w:bottom w:val="single" w:sz="4" w:space="0" w:color="auto"/>
              <w:right w:val="nil"/>
            </w:tcBorders>
            <w:shd w:val="clear" w:color="auto" w:fill="auto"/>
            <w:noWrap/>
            <w:vAlign w:val="bottom"/>
            <w:hideMark/>
          </w:tcPr>
          <w:p w14:paraId="0F8649A4" w14:textId="74733FA5" w:rsidR="0063508B" w:rsidRPr="0024210C" w:rsidRDefault="0063508B" w:rsidP="0024210C">
            <w:pPr>
              <w:rPr>
                <w:rFonts w:ascii="Arial" w:hAnsi="Arial" w:cs="Arial"/>
                <w:sz w:val="22"/>
                <w:szCs w:val="22"/>
              </w:rPr>
            </w:pPr>
            <w:r w:rsidRPr="0024210C">
              <w:rPr>
                <w:rFonts w:ascii="Arial" w:hAnsi="Arial" w:cs="Arial"/>
                <w:sz w:val="22"/>
                <w:szCs w:val="22"/>
              </w:rPr>
              <w:t>Montáž komponentů řídicího systému SIMATIC S7-1500</w:t>
            </w:r>
            <w:r w:rsidR="00073B2D">
              <w:rPr>
                <w:rFonts w:ascii="Arial" w:hAnsi="Arial" w:cs="Arial"/>
                <w:sz w:val="22"/>
                <w:szCs w:val="22"/>
              </w:rPr>
              <w:t xml:space="preserve"> do rozvaděče ED600:</w:t>
            </w:r>
          </w:p>
          <w:p w14:paraId="2DC3BF2B" w14:textId="691E1BAA" w:rsidR="0063508B" w:rsidRPr="0024210C" w:rsidRDefault="0063508B" w:rsidP="0024210C">
            <w:pPr>
              <w:rPr>
                <w:rFonts w:ascii="Arial" w:hAnsi="Arial" w:cs="Arial"/>
                <w:sz w:val="22"/>
                <w:szCs w:val="22"/>
              </w:rPr>
            </w:pPr>
            <w:r w:rsidRPr="0024210C">
              <w:rPr>
                <w:rFonts w:ascii="Arial" w:hAnsi="Arial" w:cs="Arial"/>
                <w:sz w:val="22"/>
                <w:szCs w:val="22"/>
              </w:rPr>
              <w:t>vzdálený modul I/O stanic ET200MP IM 155-5 PN 1 ks</w:t>
            </w:r>
            <w:r w:rsidR="009A5A95">
              <w:rPr>
                <w:rFonts w:ascii="Arial" w:hAnsi="Arial" w:cs="Arial"/>
                <w:sz w:val="22"/>
                <w:szCs w:val="22"/>
              </w:rPr>
              <w:t>,</w:t>
            </w:r>
            <w:r w:rsidRPr="0024210C">
              <w:rPr>
                <w:rFonts w:ascii="Arial" w:hAnsi="Arial" w:cs="Arial"/>
                <w:sz w:val="22"/>
                <w:szCs w:val="22"/>
              </w:rPr>
              <w:t xml:space="preserve"> </w:t>
            </w:r>
          </w:p>
          <w:p w14:paraId="49899D00" w14:textId="431829B7" w:rsidR="0063508B" w:rsidRPr="0024210C" w:rsidRDefault="0063508B" w:rsidP="0024210C">
            <w:pPr>
              <w:rPr>
                <w:rFonts w:ascii="Arial" w:hAnsi="Arial" w:cs="Arial"/>
                <w:sz w:val="22"/>
                <w:szCs w:val="22"/>
              </w:rPr>
            </w:pPr>
            <w:r w:rsidRPr="0024210C">
              <w:rPr>
                <w:rFonts w:ascii="Arial" w:hAnsi="Arial" w:cs="Arial"/>
                <w:sz w:val="22"/>
                <w:szCs w:val="22"/>
              </w:rPr>
              <w:t>I/O karety DI 32x24 V DC BA 1 ks, DQ 16x24V DC/0.</w:t>
            </w:r>
            <w:proofErr w:type="gramStart"/>
            <w:r w:rsidRPr="0024210C">
              <w:rPr>
                <w:rFonts w:ascii="Arial" w:hAnsi="Arial" w:cs="Arial"/>
                <w:sz w:val="22"/>
                <w:szCs w:val="22"/>
              </w:rPr>
              <w:t>5A</w:t>
            </w:r>
            <w:proofErr w:type="gramEnd"/>
            <w:r w:rsidRPr="0024210C">
              <w:rPr>
                <w:rFonts w:ascii="Arial" w:hAnsi="Arial" w:cs="Arial"/>
                <w:sz w:val="22"/>
                <w:szCs w:val="22"/>
              </w:rPr>
              <w:t xml:space="preserve"> BA 1 ks,</w:t>
            </w:r>
            <w:r w:rsidRPr="0024210C">
              <w:rPr>
                <w:rFonts w:ascii="Arial" w:hAnsi="Arial" w:cs="Arial"/>
                <w:sz w:val="22"/>
                <w:szCs w:val="22"/>
              </w:rPr>
              <w:br/>
              <w:t xml:space="preserve">AI 8xU/I/RTD/TC ST 3 ks, KT 400 </w:t>
            </w:r>
            <w:proofErr w:type="spellStart"/>
            <w:r w:rsidRPr="0024210C">
              <w:rPr>
                <w:rFonts w:ascii="Arial" w:hAnsi="Arial" w:cs="Arial"/>
                <w:sz w:val="22"/>
                <w:szCs w:val="22"/>
              </w:rPr>
              <w:t>comfort</w:t>
            </w:r>
            <w:proofErr w:type="spellEnd"/>
            <w:r w:rsidRPr="0024210C">
              <w:rPr>
                <w:rFonts w:ascii="Arial" w:hAnsi="Arial" w:cs="Arial"/>
                <w:sz w:val="22"/>
                <w:szCs w:val="22"/>
              </w:rPr>
              <w:t xml:space="preserve"> 1 ks</w:t>
            </w:r>
            <w:r w:rsidR="009A5A95">
              <w:rPr>
                <w:rFonts w:ascii="Arial" w:hAnsi="Arial" w:cs="Arial"/>
                <w:sz w:val="22"/>
                <w:szCs w:val="22"/>
              </w:rPr>
              <w:t>,</w:t>
            </w:r>
          </w:p>
          <w:p w14:paraId="15CFCCB6" w14:textId="77777777" w:rsidR="00073B2D" w:rsidRDefault="0063508B" w:rsidP="0024210C">
            <w:pPr>
              <w:rPr>
                <w:rFonts w:ascii="Arial" w:hAnsi="Arial" w:cs="Arial"/>
                <w:sz w:val="22"/>
                <w:szCs w:val="22"/>
              </w:rPr>
            </w:pPr>
            <w:r w:rsidRPr="0024210C">
              <w:rPr>
                <w:rFonts w:ascii="Arial" w:hAnsi="Arial" w:cs="Arial"/>
                <w:sz w:val="22"/>
                <w:szCs w:val="22"/>
              </w:rPr>
              <w:t xml:space="preserve">komunikační modul IM153-2 HF 1 ks, DP/PA COUPLER </w:t>
            </w:r>
          </w:p>
          <w:p w14:paraId="3F58F4AC" w14:textId="045D9954" w:rsidR="0063508B" w:rsidRPr="0024210C" w:rsidRDefault="0063508B" w:rsidP="0024210C">
            <w:pPr>
              <w:rPr>
                <w:rFonts w:ascii="Arial" w:hAnsi="Arial" w:cs="Arial"/>
                <w:sz w:val="22"/>
                <w:szCs w:val="22"/>
              </w:rPr>
            </w:pPr>
            <w:r w:rsidRPr="0024210C">
              <w:rPr>
                <w:rFonts w:ascii="Arial" w:hAnsi="Arial" w:cs="Arial"/>
                <w:sz w:val="22"/>
                <w:szCs w:val="22"/>
              </w:rPr>
              <w:t>1 ks</w:t>
            </w:r>
          </w:p>
          <w:p w14:paraId="607EBBF4" w14:textId="52AF44FF" w:rsidR="0063508B" w:rsidRPr="0024210C" w:rsidRDefault="0063508B" w:rsidP="0024210C">
            <w:pPr>
              <w:rPr>
                <w:rFonts w:ascii="Arial" w:hAnsi="Arial" w:cs="Arial"/>
                <w:sz w:val="22"/>
                <w:szCs w:val="22"/>
              </w:rPr>
            </w:pPr>
            <w:r w:rsidRPr="0024210C">
              <w:rPr>
                <w:rFonts w:ascii="Arial" w:hAnsi="Arial" w:cs="Arial"/>
                <w:sz w:val="22"/>
                <w:szCs w:val="22"/>
              </w:rPr>
              <w:t xml:space="preserve">zdroj </w:t>
            </w:r>
            <w:proofErr w:type="gramStart"/>
            <w:r w:rsidRPr="0024210C">
              <w:rPr>
                <w:rFonts w:ascii="Arial" w:hAnsi="Arial" w:cs="Arial"/>
                <w:sz w:val="22"/>
                <w:szCs w:val="22"/>
              </w:rPr>
              <w:t>24V</w:t>
            </w:r>
            <w:proofErr w:type="gramEnd"/>
            <w:r w:rsidRPr="0024210C">
              <w:rPr>
                <w:rFonts w:ascii="Arial" w:hAnsi="Arial" w:cs="Arial"/>
                <w:sz w:val="22"/>
                <w:szCs w:val="22"/>
              </w:rPr>
              <w:t>/20A</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78FD77E6" w14:textId="77777777" w:rsidR="0063508B" w:rsidRPr="0024210C" w:rsidRDefault="0063508B"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2EEDA0DA" w14:textId="1140ECFE" w:rsidR="0063508B"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6D408D0E" w14:textId="77777777" w:rsidR="0063508B" w:rsidRPr="0024210C" w:rsidRDefault="0063508B" w:rsidP="0024210C">
            <w:pPr>
              <w:jc w:val="center"/>
              <w:rPr>
                <w:rFonts w:ascii="Arial" w:hAnsi="Arial" w:cs="Arial"/>
                <w:sz w:val="22"/>
                <w:szCs w:val="22"/>
              </w:rPr>
            </w:pPr>
            <w:r w:rsidRPr="0024210C">
              <w:rPr>
                <w:rFonts w:ascii="Arial" w:hAnsi="Arial" w:cs="Arial"/>
                <w:sz w:val="22"/>
                <w:szCs w:val="22"/>
              </w:rPr>
              <w:t>14</w:t>
            </w:r>
          </w:p>
        </w:tc>
        <w:tc>
          <w:tcPr>
            <w:tcW w:w="1276" w:type="dxa"/>
            <w:tcBorders>
              <w:top w:val="nil"/>
              <w:left w:val="nil"/>
              <w:bottom w:val="single" w:sz="4" w:space="0" w:color="auto"/>
              <w:right w:val="single" w:sz="8" w:space="0" w:color="auto"/>
            </w:tcBorders>
            <w:shd w:val="clear" w:color="auto" w:fill="auto"/>
            <w:noWrap/>
            <w:vAlign w:val="center"/>
            <w:hideMark/>
          </w:tcPr>
          <w:p w14:paraId="60704553" w14:textId="3A3BA72C" w:rsidR="0063508B"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27F1A247" w14:textId="77777777" w:rsidTr="0063508B">
        <w:trPr>
          <w:trHeight w:val="285"/>
        </w:trPr>
        <w:tc>
          <w:tcPr>
            <w:tcW w:w="5944" w:type="dxa"/>
            <w:tcBorders>
              <w:top w:val="single" w:sz="4" w:space="0" w:color="auto"/>
              <w:left w:val="single" w:sz="8" w:space="0" w:color="auto"/>
              <w:bottom w:val="single" w:sz="4" w:space="0" w:color="auto"/>
              <w:right w:val="nil"/>
            </w:tcBorders>
            <w:shd w:val="clear" w:color="auto" w:fill="auto"/>
            <w:noWrap/>
            <w:vAlign w:val="bottom"/>
            <w:hideMark/>
          </w:tcPr>
          <w:p w14:paraId="1375A5B7" w14:textId="77777777" w:rsidR="0024210C" w:rsidRPr="0024210C" w:rsidRDefault="0024210C" w:rsidP="0024210C">
            <w:pPr>
              <w:rPr>
                <w:rFonts w:ascii="Arial" w:hAnsi="Arial" w:cs="Arial"/>
                <w:sz w:val="22"/>
                <w:szCs w:val="22"/>
              </w:rPr>
            </w:pPr>
            <w:r w:rsidRPr="0024210C">
              <w:rPr>
                <w:rFonts w:ascii="Arial" w:hAnsi="Arial" w:cs="Arial"/>
                <w:sz w:val="22"/>
                <w:szCs w:val="22"/>
              </w:rPr>
              <w:t>Projekční práce</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236322F1"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2D4039A4" w14:textId="74081E62"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13F00400"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23</w:t>
            </w:r>
          </w:p>
        </w:tc>
        <w:tc>
          <w:tcPr>
            <w:tcW w:w="1276" w:type="dxa"/>
            <w:tcBorders>
              <w:top w:val="nil"/>
              <w:left w:val="nil"/>
              <w:bottom w:val="single" w:sz="4" w:space="0" w:color="auto"/>
              <w:right w:val="single" w:sz="8" w:space="0" w:color="auto"/>
            </w:tcBorders>
            <w:shd w:val="clear" w:color="auto" w:fill="auto"/>
            <w:noWrap/>
            <w:vAlign w:val="center"/>
            <w:hideMark/>
          </w:tcPr>
          <w:p w14:paraId="79D6290C" w14:textId="270FCB69"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2CF8231D" w14:textId="77777777" w:rsidTr="0024210C">
        <w:trPr>
          <w:trHeight w:val="300"/>
        </w:trPr>
        <w:tc>
          <w:tcPr>
            <w:tcW w:w="5944" w:type="dxa"/>
            <w:tcBorders>
              <w:top w:val="nil"/>
              <w:left w:val="single" w:sz="8" w:space="0" w:color="auto"/>
              <w:bottom w:val="single" w:sz="8" w:space="0" w:color="auto"/>
              <w:right w:val="nil"/>
            </w:tcBorders>
            <w:shd w:val="clear" w:color="auto" w:fill="auto"/>
            <w:noWrap/>
            <w:vAlign w:val="bottom"/>
            <w:hideMark/>
          </w:tcPr>
          <w:p w14:paraId="7BEB4D70" w14:textId="77777777" w:rsidR="0024210C" w:rsidRPr="0024210C" w:rsidRDefault="0024210C" w:rsidP="0024210C">
            <w:pPr>
              <w:rPr>
                <w:rFonts w:ascii="Arial" w:hAnsi="Arial" w:cs="Arial"/>
                <w:sz w:val="22"/>
                <w:szCs w:val="22"/>
              </w:rPr>
            </w:pPr>
            <w:r w:rsidRPr="0024210C">
              <w:rPr>
                <w:rFonts w:ascii="Arial" w:hAnsi="Arial" w:cs="Arial"/>
                <w:sz w:val="22"/>
                <w:szCs w:val="22"/>
              </w:rPr>
              <w:t>SW práce</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D06C51D"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8" w:space="0" w:color="auto"/>
              <w:right w:val="nil"/>
            </w:tcBorders>
            <w:shd w:val="clear" w:color="auto" w:fill="auto"/>
            <w:noWrap/>
            <w:vAlign w:val="center"/>
            <w:hideMark/>
          </w:tcPr>
          <w:p w14:paraId="57C4B416" w14:textId="2F10CA0E"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03DA5EE"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14</w:t>
            </w:r>
          </w:p>
        </w:tc>
        <w:tc>
          <w:tcPr>
            <w:tcW w:w="1276" w:type="dxa"/>
            <w:tcBorders>
              <w:top w:val="nil"/>
              <w:left w:val="nil"/>
              <w:bottom w:val="single" w:sz="8" w:space="0" w:color="auto"/>
              <w:right w:val="single" w:sz="8" w:space="0" w:color="auto"/>
            </w:tcBorders>
            <w:shd w:val="clear" w:color="auto" w:fill="auto"/>
            <w:noWrap/>
            <w:vAlign w:val="center"/>
            <w:hideMark/>
          </w:tcPr>
          <w:p w14:paraId="4813718E" w14:textId="4B4B2521"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6D1F3DE7" w14:textId="77777777" w:rsidTr="00073B2D">
        <w:trPr>
          <w:trHeight w:val="285"/>
        </w:trPr>
        <w:tc>
          <w:tcPr>
            <w:tcW w:w="5944" w:type="dxa"/>
            <w:tcBorders>
              <w:top w:val="nil"/>
              <w:left w:val="single" w:sz="8" w:space="0" w:color="auto"/>
              <w:bottom w:val="single" w:sz="4" w:space="0" w:color="auto"/>
              <w:right w:val="nil"/>
            </w:tcBorders>
            <w:shd w:val="clear" w:color="auto" w:fill="auto"/>
            <w:noWrap/>
            <w:vAlign w:val="bottom"/>
            <w:hideMark/>
          </w:tcPr>
          <w:p w14:paraId="05E09FF6" w14:textId="2357FE75" w:rsidR="0024210C" w:rsidRPr="0024210C" w:rsidRDefault="0024210C" w:rsidP="0024210C">
            <w:pPr>
              <w:rPr>
                <w:rFonts w:ascii="Arial" w:hAnsi="Arial" w:cs="Arial"/>
                <w:sz w:val="22"/>
                <w:szCs w:val="22"/>
              </w:rPr>
            </w:pPr>
            <w:r w:rsidRPr="0024210C">
              <w:rPr>
                <w:rFonts w:ascii="Arial" w:hAnsi="Arial" w:cs="Arial"/>
                <w:sz w:val="22"/>
                <w:szCs w:val="22"/>
              </w:rPr>
              <w:t xml:space="preserve">Demontáž </w:t>
            </w:r>
            <w:r w:rsidR="00073B2D">
              <w:rPr>
                <w:rFonts w:ascii="Arial" w:hAnsi="Arial" w:cs="Arial"/>
                <w:sz w:val="22"/>
                <w:szCs w:val="22"/>
              </w:rPr>
              <w:t>části</w:t>
            </w:r>
            <w:r w:rsidRPr="0024210C">
              <w:rPr>
                <w:rFonts w:ascii="Arial" w:hAnsi="Arial" w:cs="Arial"/>
                <w:sz w:val="22"/>
                <w:szCs w:val="22"/>
              </w:rPr>
              <w:t xml:space="preserve"> řídicího systému</w:t>
            </w:r>
            <w:r w:rsidR="00073B2D">
              <w:rPr>
                <w:rFonts w:ascii="Arial" w:hAnsi="Arial" w:cs="Arial"/>
                <w:sz w:val="22"/>
                <w:szCs w:val="22"/>
              </w:rPr>
              <w:t xml:space="preserve"> ze stávajícího rozvaděče ED700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15656382"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6DA71C1C" w14:textId="328A54DE"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3EEE4C9E"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5</w:t>
            </w:r>
          </w:p>
        </w:tc>
        <w:tc>
          <w:tcPr>
            <w:tcW w:w="1276" w:type="dxa"/>
            <w:tcBorders>
              <w:top w:val="nil"/>
              <w:left w:val="nil"/>
              <w:bottom w:val="single" w:sz="4" w:space="0" w:color="auto"/>
              <w:right w:val="single" w:sz="8" w:space="0" w:color="auto"/>
            </w:tcBorders>
            <w:shd w:val="clear" w:color="auto" w:fill="auto"/>
            <w:noWrap/>
            <w:vAlign w:val="center"/>
            <w:hideMark/>
          </w:tcPr>
          <w:p w14:paraId="56FE1959" w14:textId="1BF84574"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073B2D" w:rsidRPr="0024210C" w14:paraId="1FB491EE" w14:textId="77777777" w:rsidTr="00073B2D">
        <w:trPr>
          <w:trHeight w:val="1560"/>
        </w:trPr>
        <w:tc>
          <w:tcPr>
            <w:tcW w:w="5944" w:type="dxa"/>
            <w:tcBorders>
              <w:top w:val="single" w:sz="4" w:space="0" w:color="auto"/>
              <w:left w:val="single" w:sz="8" w:space="0" w:color="auto"/>
              <w:bottom w:val="single" w:sz="8" w:space="0" w:color="auto"/>
              <w:right w:val="nil"/>
            </w:tcBorders>
            <w:shd w:val="clear" w:color="auto" w:fill="auto"/>
            <w:noWrap/>
            <w:vAlign w:val="bottom"/>
            <w:hideMark/>
          </w:tcPr>
          <w:p w14:paraId="017431C0" w14:textId="77777777" w:rsidR="00073B2D" w:rsidRPr="0024210C" w:rsidRDefault="00073B2D" w:rsidP="0024210C">
            <w:pPr>
              <w:rPr>
                <w:rFonts w:ascii="Arial" w:hAnsi="Arial" w:cs="Arial"/>
                <w:sz w:val="22"/>
                <w:szCs w:val="22"/>
              </w:rPr>
            </w:pPr>
            <w:r w:rsidRPr="0024210C">
              <w:rPr>
                <w:rFonts w:ascii="Arial" w:hAnsi="Arial" w:cs="Arial"/>
                <w:sz w:val="22"/>
                <w:szCs w:val="22"/>
              </w:rPr>
              <w:t>Montáž komponentů řídicího systému SIMATIC S7-1500</w:t>
            </w:r>
            <w:r>
              <w:rPr>
                <w:rFonts w:ascii="Arial" w:hAnsi="Arial" w:cs="Arial"/>
                <w:sz w:val="22"/>
                <w:szCs w:val="22"/>
              </w:rPr>
              <w:t xml:space="preserve"> do rozvaděče ED700:</w:t>
            </w:r>
          </w:p>
          <w:p w14:paraId="61A533CB" w14:textId="6536245E" w:rsidR="00073B2D" w:rsidRPr="0024210C" w:rsidRDefault="00073B2D" w:rsidP="0024210C">
            <w:pPr>
              <w:rPr>
                <w:rFonts w:ascii="Arial" w:hAnsi="Arial" w:cs="Arial"/>
                <w:sz w:val="22"/>
                <w:szCs w:val="22"/>
              </w:rPr>
            </w:pPr>
            <w:r w:rsidRPr="0024210C">
              <w:rPr>
                <w:rFonts w:ascii="Arial" w:hAnsi="Arial" w:cs="Arial"/>
                <w:sz w:val="22"/>
                <w:szCs w:val="22"/>
              </w:rPr>
              <w:t>vzdálený modul I/O stanic ET200MP IM 155-5 PN 1 ks</w:t>
            </w:r>
            <w:r w:rsidR="009A5A95">
              <w:rPr>
                <w:rFonts w:ascii="Arial" w:hAnsi="Arial" w:cs="Arial"/>
                <w:sz w:val="22"/>
                <w:szCs w:val="22"/>
              </w:rPr>
              <w:t>,</w:t>
            </w:r>
            <w:r w:rsidRPr="0024210C">
              <w:rPr>
                <w:rFonts w:ascii="Arial" w:hAnsi="Arial" w:cs="Arial"/>
                <w:sz w:val="22"/>
                <w:szCs w:val="22"/>
              </w:rPr>
              <w:t xml:space="preserve"> </w:t>
            </w:r>
          </w:p>
          <w:p w14:paraId="6296A733" w14:textId="19C0D08F" w:rsidR="00073B2D" w:rsidRPr="0024210C" w:rsidRDefault="00073B2D" w:rsidP="0024210C">
            <w:pPr>
              <w:rPr>
                <w:rFonts w:ascii="Arial" w:hAnsi="Arial" w:cs="Arial"/>
                <w:sz w:val="22"/>
                <w:szCs w:val="22"/>
              </w:rPr>
            </w:pPr>
            <w:r w:rsidRPr="0024210C">
              <w:rPr>
                <w:rFonts w:ascii="Arial" w:hAnsi="Arial" w:cs="Arial"/>
                <w:sz w:val="22"/>
                <w:szCs w:val="22"/>
              </w:rPr>
              <w:t>I/O karety DI 32x24 V DC BA 1 ks, DQ 16x24V DC/0.</w:t>
            </w:r>
            <w:proofErr w:type="gramStart"/>
            <w:r w:rsidRPr="0024210C">
              <w:rPr>
                <w:rFonts w:ascii="Arial" w:hAnsi="Arial" w:cs="Arial"/>
                <w:sz w:val="22"/>
                <w:szCs w:val="22"/>
              </w:rPr>
              <w:t>5A</w:t>
            </w:r>
            <w:proofErr w:type="gramEnd"/>
            <w:r w:rsidRPr="0024210C">
              <w:rPr>
                <w:rFonts w:ascii="Arial" w:hAnsi="Arial" w:cs="Arial"/>
                <w:sz w:val="22"/>
                <w:szCs w:val="22"/>
              </w:rPr>
              <w:t xml:space="preserve"> BA 1 ks,</w:t>
            </w:r>
            <w:r w:rsidRPr="0024210C">
              <w:rPr>
                <w:rFonts w:ascii="Arial" w:hAnsi="Arial" w:cs="Arial"/>
                <w:sz w:val="22"/>
                <w:szCs w:val="22"/>
              </w:rPr>
              <w:br/>
              <w:t>AI 8xU/I/RTD/TC ST 2 ks, AQ 8xU/I HS 1 ks</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4899391A" w14:textId="77777777" w:rsidR="00073B2D" w:rsidRPr="0024210C" w:rsidRDefault="00073B2D"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393071AA" w14:textId="49A40311" w:rsidR="00073B2D"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12854AB9" w14:textId="77777777" w:rsidR="00073B2D" w:rsidRPr="0024210C" w:rsidRDefault="00073B2D" w:rsidP="0024210C">
            <w:pPr>
              <w:jc w:val="center"/>
              <w:rPr>
                <w:rFonts w:ascii="Arial" w:hAnsi="Arial" w:cs="Arial"/>
                <w:sz w:val="22"/>
                <w:szCs w:val="22"/>
              </w:rPr>
            </w:pPr>
            <w:r w:rsidRPr="0024210C">
              <w:rPr>
                <w:rFonts w:ascii="Arial" w:hAnsi="Arial" w:cs="Arial"/>
                <w:sz w:val="22"/>
                <w:szCs w:val="22"/>
              </w:rPr>
              <w:t>13</w:t>
            </w:r>
          </w:p>
        </w:tc>
        <w:tc>
          <w:tcPr>
            <w:tcW w:w="1276" w:type="dxa"/>
            <w:tcBorders>
              <w:top w:val="nil"/>
              <w:left w:val="nil"/>
              <w:bottom w:val="single" w:sz="4" w:space="0" w:color="auto"/>
              <w:right w:val="single" w:sz="8" w:space="0" w:color="auto"/>
            </w:tcBorders>
            <w:shd w:val="clear" w:color="auto" w:fill="auto"/>
            <w:noWrap/>
            <w:vAlign w:val="center"/>
            <w:hideMark/>
          </w:tcPr>
          <w:p w14:paraId="1E904505" w14:textId="31B3CF9A" w:rsidR="00073B2D"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5DC632FD" w14:textId="77777777" w:rsidTr="00073B2D">
        <w:trPr>
          <w:trHeight w:val="285"/>
        </w:trPr>
        <w:tc>
          <w:tcPr>
            <w:tcW w:w="5944" w:type="dxa"/>
            <w:tcBorders>
              <w:top w:val="single" w:sz="8" w:space="0" w:color="auto"/>
              <w:left w:val="single" w:sz="8" w:space="0" w:color="auto"/>
              <w:bottom w:val="single" w:sz="4" w:space="0" w:color="auto"/>
              <w:right w:val="nil"/>
            </w:tcBorders>
            <w:shd w:val="clear" w:color="auto" w:fill="auto"/>
            <w:noWrap/>
            <w:vAlign w:val="bottom"/>
            <w:hideMark/>
          </w:tcPr>
          <w:p w14:paraId="476B68FC" w14:textId="77777777" w:rsidR="0024210C" w:rsidRPr="0024210C" w:rsidRDefault="0024210C" w:rsidP="0024210C">
            <w:pPr>
              <w:rPr>
                <w:rFonts w:ascii="Arial" w:hAnsi="Arial" w:cs="Arial"/>
                <w:sz w:val="22"/>
                <w:szCs w:val="22"/>
              </w:rPr>
            </w:pPr>
            <w:r w:rsidRPr="0024210C">
              <w:rPr>
                <w:rFonts w:ascii="Arial" w:hAnsi="Arial" w:cs="Arial"/>
                <w:sz w:val="22"/>
                <w:szCs w:val="22"/>
              </w:rPr>
              <w:t>Projekční práce</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7EA75B31"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75626A39" w14:textId="1EBBBC76"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5B91FD9F"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23</w:t>
            </w:r>
          </w:p>
        </w:tc>
        <w:tc>
          <w:tcPr>
            <w:tcW w:w="1276" w:type="dxa"/>
            <w:tcBorders>
              <w:top w:val="nil"/>
              <w:left w:val="nil"/>
              <w:bottom w:val="single" w:sz="4" w:space="0" w:color="auto"/>
              <w:right w:val="single" w:sz="8" w:space="0" w:color="auto"/>
            </w:tcBorders>
            <w:shd w:val="clear" w:color="auto" w:fill="auto"/>
            <w:noWrap/>
            <w:vAlign w:val="center"/>
            <w:hideMark/>
          </w:tcPr>
          <w:p w14:paraId="0ABBB2C7" w14:textId="5B0A4AB0"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54D30920" w14:textId="77777777" w:rsidTr="00073B2D">
        <w:trPr>
          <w:trHeight w:val="300"/>
        </w:trPr>
        <w:tc>
          <w:tcPr>
            <w:tcW w:w="5944" w:type="dxa"/>
            <w:tcBorders>
              <w:top w:val="single" w:sz="4" w:space="0" w:color="auto"/>
              <w:left w:val="single" w:sz="8" w:space="0" w:color="auto"/>
              <w:bottom w:val="single" w:sz="12" w:space="0" w:color="auto"/>
              <w:right w:val="nil"/>
            </w:tcBorders>
            <w:shd w:val="clear" w:color="auto" w:fill="auto"/>
            <w:noWrap/>
            <w:vAlign w:val="bottom"/>
            <w:hideMark/>
          </w:tcPr>
          <w:p w14:paraId="179F04AE" w14:textId="77777777" w:rsidR="0024210C" w:rsidRPr="0024210C" w:rsidRDefault="0024210C" w:rsidP="0024210C">
            <w:pPr>
              <w:rPr>
                <w:rFonts w:ascii="Arial" w:hAnsi="Arial" w:cs="Arial"/>
                <w:sz w:val="22"/>
                <w:szCs w:val="22"/>
              </w:rPr>
            </w:pPr>
            <w:r w:rsidRPr="0024210C">
              <w:rPr>
                <w:rFonts w:ascii="Arial" w:hAnsi="Arial" w:cs="Arial"/>
                <w:sz w:val="22"/>
                <w:szCs w:val="22"/>
              </w:rPr>
              <w:t>SW práce</w:t>
            </w:r>
          </w:p>
        </w:tc>
        <w:tc>
          <w:tcPr>
            <w:tcW w:w="709" w:type="dxa"/>
            <w:tcBorders>
              <w:top w:val="single" w:sz="4" w:space="0" w:color="auto"/>
              <w:left w:val="single" w:sz="8" w:space="0" w:color="auto"/>
              <w:bottom w:val="single" w:sz="12" w:space="0" w:color="auto"/>
              <w:right w:val="single" w:sz="8" w:space="0" w:color="auto"/>
            </w:tcBorders>
            <w:shd w:val="clear" w:color="auto" w:fill="auto"/>
            <w:noWrap/>
            <w:vAlign w:val="center"/>
            <w:hideMark/>
          </w:tcPr>
          <w:p w14:paraId="4A8348D9"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4" w:space="0" w:color="auto"/>
              <w:left w:val="nil"/>
              <w:bottom w:val="single" w:sz="12" w:space="0" w:color="auto"/>
              <w:right w:val="nil"/>
            </w:tcBorders>
            <w:shd w:val="clear" w:color="auto" w:fill="auto"/>
            <w:noWrap/>
            <w:vAlign w:val="center"/>
            <w:hideMark/>
          </w:tcPr>
          <w:p w14:paraId="298E8B2B" w14:textId="4176A0F6"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single" w:sz="4" w:space="0" w:color="auto"/>
              <w:left w:val="single" w:sz="8" w:space="0" w:color="auto"/>
              <w:bottom w:val="single" w:sz="12" w:space="0" w:color="auto"/>
              <w:right w:val="single" w:sz="8" w:space="0" w:color="auto"/>
            </w:tcBorders>
            <w:shd w:val="clear" w:color="auto" w:fill="auto"/>
            <w:noWrap/>
            <w:vAlign w:val="center"/>
            <w:hideMark/>
          </w:tcPr>
          <w:p w14:paraId="5C7DBE65"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14</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5EFE175C" w14:textId="3F793E90"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7AF36FED" w14:textId="77777777" w:rsidTr="00073B2D">
        <w:trPr>
          <w:trHeight w:val="285"/>
        </w:trPr>
        <w:tc>
          <w:tcPr>
            <w:tcW w:w="5944" w:type="dxa"/>
            <w:tcBorders>
              <w:top w:val="single" w:sz="12" w:space="0" w:color="auto"/>
              <w:left w:val="single" w:sz="8" w:space="0" w:color="auto"/>
              <w:bottom w:val="single" w:sz="4" w:space="0" w:color="auto"/>
              <w:right w:val="nil"/>
            </w:tcBorders>
            <w:shd w:val="clear" w:color="auto" w:fill="auto"/>
            <w:noWrap/>
            <w:vAlign w:val="bottom"/>
            <w:hideMark/>
          </w:tcPr>
          <w:p w14:paraId="4C16A7C0" w14:textId="317A8B8C" w:rsidR="0024210C" w:rsidRPr="0024210C" w:rsidRDefault="0024210C" w:rsidP="0024210C">
            <w:pPr>
              <w:rPr>
                <w:rFonts w:ascii="Arial" w:hAnsi="Arial" w:cs="Arial"/>
                <w:sz w:val="22"/>
                <w:szCs w:val="22"/>
              </w:rPr>
            </w:pPr>
            <w:r w:rsidRPr="0024210C">
              <w:rPr>
                <w:rFonts w:ascii="Arial" w:hAnsi="Arial" w:cs="Arial"/>
                <w:sz w:val="22"/>
                <w:szCs w:val="22"/>
              </w:rPr>
              <w:t xml:space="preserve">Demontáž </w:t>
            </w:r>
            <w:r w:rsidR="00073B2D">
              <w:rPr>
                <w:rFonts w:ascii="Arial" w:hAnsi="Arial" w:cs="Arial"/>
                <w:sz w:val="22"/>
                <w:szCs w:val="22"/>
              </w:rPr>
              <w:t xml:space="preserve">části </w:t>
            </w:r>
            <w:r w:rsidRPr="0024210C">
              <w:rPr>
                <w:rFonts w:ascii="Arial" w:hAnsi="Arial" w:cs="Arial"/>
                <w:sz w:val="22"/>
                <w:szCs w:val="22"/>
              </w:rPr>
              <w:t>řídicího systému</w:t>
            </w:r>
            <w:r w:rsidR="00073B2D">
              <w:rPr>
                <w:rFonts w:ascii="Arial" w:hAnsi="Arial" w:cs="Arial"/>
                <w:sz w:val="22"/>
                <w:szCs w:val="22"/>
              </w:rPr>
              <w:t xml:space="preserve"> ze stávajícího rozvaděče RM400</w:t>
            </w:r>
          </w:p>
        </w:tc>
        <w:tc>
          <w:tcPr>
            <w:tcW w:w="709"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1C2E5D40"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12" w:space="0" w:color="auto"/>
              <w:left w:val="nil"/>
              <w:bottom w:val="single" w:sz="4" w:space="0" w:color="auto"/>
              <w:right w:val="nil"/>
            </w:tcBorders>
            <w:shd w:val="clear" w:color="auto" w:fill="auto"/>
            <w:noWrap/>
            <w:vAlign w:val="center"/>
            <w:hideMark/>
          </w:tcPr>
          <w:p w14:paraId="39BC1453" w14:textId="50603EC9"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7F649734"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5</w:t>
            </w:r>
          </w:p>
        </w:tc>
        <w:tc>
          <w:tcPr>
            <w:tcW w:w="1276" w:type="dxa"/>
            <w:tcBorders>
              <w:top w:val="single" w:sz="12" w:space="0" w:color="auto"/>
              <w:left w:val="nil"/>
              <w:bottom w:val="single" w:sz="4" w:space="0" w:color="auto"/>
              <w:right w:val="single" w:sz="8" w:space="0" w:color="auto"/>
            </w:tcBorders>
            <w:shd w:val="clear" w:color="auto" w:fill="auto"/>
            <w:noWrap/>
            <w:vAlign w:val="center"/>
            <w:hideMark/>
          </w:tcPr>
          <w:p w14:paraId="5109AB0A" w14:textId="42BE516E"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073B2D" w:rsidRPr="0024210C" w14:paraId="331E6A53" w14:textId="77777777" w:rsidTr="00073B2D">
        <w:trPr>
          <w:trHeight w:val="1560"/>
        </w:trPr>
        <w:tc>
          <w:tcPr>
            <w:tcW w:w="5944" w:type="dxa"/>
            <w:tcBorders>
              <w:top w:val="single" w:sz="4" w:space="0" w:color="auto"/>
              <w:left w:val="single" w:sz="8" w:space="0" w:color="auto"/>
              <w:bottom w:val="single" w:sz="8" w:space="0" w:color="auto"/>
              <w:right w:val="nil"/>
            </w:tcBorders>
            <w:shd w:val="clear" w:color="auto" w:fill="auto"/>
            <w:noWrap/>
            <w:vAlign w:val="bottom"/>
            <w:hideMark/>
          </w:tcPr>
          <w:p w14:paraId="67468817" w14:textId="77777777" w:rsidR="00073B2D" w:rsidRPr="0024210C" w:rsidRDefault="00073B2D" w:rsidP="0024210C">
            <w:pPr>
              <w:rPr>
                <w:rFonts w:ascii="Arial" w:hAnsi="Arial" w:cs="Arial"/>
                <w:sz w:val="22"/>
                <w:szCs w:val="22"/>
              </w:rPr>
            </w:pPr>
            <w:r w:rsidRPr="0024210C">
              <w:rPr>
                <w:rFonts w:ascii="Arial" w:hAnsi="Arial" w:cs="Arial"/>
                <w:sz w:val="22"/>
                <w:szCs w:val="22"/>
              </w:rPr>
              <w:t>Montáž komponentů řídicího systému SIMATIC S7-1500</w:t>
            </w:r>
            <w:r>
              <w:rPr>
                <w:rFonts w:ascii="Arial" w:hAnsi="Arial" w:cs="Arial"/>
                <w:sz w:val="22"/>
                <w:szCs w:val="22"/>
              </w:rPr>
              <w:t xml:space="preserve"> do rozvaděče RM400:</w:t>
            </w:r>
          </w:p>
          <w:p w14:paraId="17DFCAE7" w14:textId="3FF6EC2B" w:rsidR="00073B2D" w:rsidRPr="0024210C" w:rsidRDefault="00073B2D" w:rsidP="0024210C">
            <w:pPr>
              <w:rPr>
                <w:rFonts w:ascii="Arial" w:hAnsi="Arial" w:cs="Arial"/>
                <w:sz w:val="22"/>
                <w:szCs w:val="22"/>
              </w:rPr>
            </w:pPr>
            <w:r w:rsidRPr="0024210C">
              <w:rPr>
                <w:rFonts w:ascii="Arial" w:hAnsi="Arial" w:cs="Arial"/>
                <w:sz w:val="22"/>
                <w:szCs w:val="22"/>
              </w:rPr>
              <w:t>vzdálený modul I/O stanic ET200MP IM 155-5 PN 1 ks</w:t>
            </w:r>
            <w:r w:rsidR="009A5A95">
              <w:rPr>
                <w:rFonts w:ascii="Arial" w:hAnsi="Arial" w:cs="Arial"/>
                <w:sz w:val="22"/>
                <w:szCs w:val="22"/>
              </w:rPr>
              <w:t>,</w:t>
            </w:r>
            <w:r w:rsidRPr="0024210C">
              <w:rPr>
                <w:rFonts w:ascii="Arial" w:hAnsi="Arial" w:cs="Arial"/>
                <w:sz w:val="22"/>
                <w:szCs w:val="22"/>
              </w:rPr>
              <w:t xml:space="preserve"> </w:t>
            </w:r>
          </w:p>
          <w:p w14:paraId="6819DA5F" w14:textId="7ECEF912" w:rsidR="00073B2D" w:rsidRPr="0024210C" w:rsidRDefault="00073B2D" w:rsidP="0024210C">
            <w:pPr>
              <w:rPr>
                <w:rFonts w:ascii="Arial" w:hAnsi="Arial" w:cs="Arial"/>
                <w:sz w:val="22"/>
                <w:szCs w:val="22"/>
              </w:rPr>
            </w:pPr>
            <w:r w:rsidRPr="0024210C">
              <w:rPr>
                <w:rFonts w:ascii="Arial" w:hAnsi="Arial" w:cs="Arial"/>
                <w:sz w:val="22"/>
                <w:szCs w:val="22"/>
              </w:rPr>
              <w:t>I/O karety DI 32x24 V DC BA 2 ks, DI 16x24 V DC BA 1 ks</w:t>
            </w:r>
            <w:r w:rsidR="009A5A95">
              <w:rPr>
                <w:rFonts w:ascii="Arial" w:hAnsi="Arial" w:cs="Arial"/>
                <w:sz w:val="22"/>
                <w:szCs w:val="22"/>
              </w:rPr>
              <w:t>,</w:t>
            </w:r>
            <w:r w:rsidRPr="0024210C">
              <w:rPr>
                <w:rFonts w:ascii="Arial" w:hAnsi="Arial" w:cs="Arial"/>
                <w:sz w:val="22"/>
                <w:szCs w:val="22"/>
              </w:rPr>
              <w:t xml:space="preserve"> DQ 32x24V DC/0.</w:t>
            </w:r>
            <w:proofErr w:type="gramStart"/>
            <w:r w:rsidRPr="0024210C">
              <w:rPr>
                <w:rFonts w:ascii="Arial" w:hAnsi="Arial" w:cs="Arial"/>
                <w:sz w:val="22"/>
                <w:szCs w:val="22"/>
              </w:rPr>
              <w:t>5A</w:t>
            </w:r>
            <w:proofErr w:type="gramEnd"/>
            <w:r w:rsidRPr="0024210C">
              <w:rPr>
                <w:rFonts w:ascii="Arial" w:hAnsi="Arial" w:cs="Arial"/>
                <w:sz w:val="22"/>
                <w:szCs w:val="22"/>
              </w:rPr>
              <w:t xml:space="preserve"> BA 1 ks, AI 8xU/I/RTD/TC ST 1 ks, KT 400 </w:t>
            </w:r>
            <w:proofErr w:type="spellStart"/>
            <w:r w:rsidRPr="0024210C">
              <w:rPr>
                <w:rFonts w:ascii="Arial" w:hAnsi="Arial" w:cs="Arial"/>
                <w:sz w:val="22"/>
                <w:szCs w:val="22"/>
              </w:rPr>
              <w:t>comfort</w:t>
            </w:r>
            <w:proofErr w:type="spellEnd"/>
            <w:r w:rsidRPr="0024210C">
              <w:rPr>
                <w:rFonts w:ascii="Arial" w:hAnsi="Arial" w:cs="Arial"/>
                <w:sz w:val="22"/>
                <w:szCs w:val="22"/>
              </w:rPr>
              <w:t xml:space="preserve"> 1 ks</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42DB5158" w14:textId="77777777" w:rsidR="00073B2D" w:rsidRPr="0024210C" w:rsidRDefault="00073B2D"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72CC66D8" w14:textId="1A050760" w:rsidR="00073B2D"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2692706B" w14:textId="77777777" w:rsidR="00073B2D" w:rsidRPr="0024210C" w:rsidRDefault="00073B2D" w:rsidP="0024210C">
            <w:pPr>
              <w:jc w:val="center"/>
              <w:rPr>
                <w:rFonts w:ascii="Arial" w:hAnsi="Arial" w:cs="Arial"/>
                <w:sz w:val="22"/>
                <w:szCs w:val="22"/>
              </w:rPr>
            </w:pPr>
            <w:r w:rsidRPr="0024210C">
              <w:rPr>
                <w:rFonts w:ascii="Arial" w:hAnsi="Arial" w:cs="Arial"/>
                <w:sz w:val="22"/>
                <w:szCs w:val="22"/>
              </w:rPr>
              <w:t>13</w:t>
            </w:r>
          </w:p>
        </w:tc>
        <w:tc>
          <w:tcPr>
            <w:tcW w:w="1276" w:type="dxa"/>
            <w:tcBorders>
              <w:top w:val="nil"/>
              <w:left w:val="nil"/>
              <w:bottom w:val="single" w:sz="4" w:space="0" w:color="auto"/>
              <w:right w:val="single" w:sz="8" w:space="0" w:color="auto"/>
            </w:tcBorders>
            <w:shd w:val="clear" w:color="auto" w:fill="auto"/>
            <w:noWrap/>
            <w:vAlign w:val="center"/>
            <w:hideMark/>
          </w:tcPr>
          <w:p w14:paraId="5AEF8DC3" w14:textId="000F8C60" w:rsidR="00073B2D"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4A0AB1C7" w14:textId="77777777" w:rsidTr="00073B2D">
        <w:trPr>
          <w:trHeight w:val="285"/>
        </w:trPr>
        <w:tc>
          <w:tcPr>
            <w:tcW w:w="5944" w:type="dxa"/>
            <w:tcBorders>
              <w:top w:val="single" w:sz="8" w:space="0" w:color="auto"/>
              <w:left w:val="single" w:sz="8" w:space="0" w:color="auto"/>
              <w:bottom w:val="single" w:sz="4" w:space="0" w:color="auto"/>
              <w:right w:val="nil"/>
            </w:tcBorders>
            <w:shd w:val="clear" w:color="auto" w:fill="auto"/>
            <w:noWrap/>
            <w:vAlign w:val="bottom"/>
            <w:hideMark/>
          </w:tcPr>
          <w:p w14:paraId="444EEFDF" w14:textId="77777777" w:rsidR="0024210C" w:rsidRPr="0024210C" w:rsidRDefault="0024210C" w:rsidP="0024210C">
            <w:pPr>
              <w:rPr>
                <w:rFonts w:ascii="Arial" w:hAnsi="Arial" w:cs="Arial"/>
                <w:sz w:val="22"/>
                <w:szCs w:val="22"/>
              </w:rPr>
            </w:pPr>
            <w:r w:rsidRPr="0024210C">
              <w:rPr>
                <w:rFonts w:ascii="Arial" w:hAnsi="Arial" w:cs="Arial"/>
                <w:sz w:val="22"/>
                <w:szCs w:val="22"/>
              </w:rPr>
              <w:t>Projekční práce</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23550A11"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106FEFAB" w14:textId="49817D5A"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314A1D28"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23</w:t>
            </w:r>
          </w:p>
        </w:tc>
        <w:tc>
          <w:tcPr>
            <w:tcW w:w="1276" w:type="dxa"/>
            <w:tcBorders>
              <w:top w:val="nil"/>
              <w:left w:val="nil"/>
              <w:bottom w:val="single" w:sz="4" w:space="0" w:color="auto"/>
              <w:right w:val="single" w:sz="8" w:space="0" w:color="auto"/>
            </w:tcBorders>
            <w:shd w:val="clear" w:color="auto" w:fill="auto"/>
            <w:noWrap/>
            <w:vAlign w:val="center"/>
            <w:hideMark/>
          </w:tcPr>
          <w:p w14:paraId="034D5D8E" w14:textId="2BE27BB6"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65984E66" w14:textId="77777777" w:rsidTr="0024210C">
        <w:trPr>
          <w:trHeight w:val="300"/>
        </w:trPr>
        <w:tc>
          <w:tcPr>
            <w:tcW w:w="5944" w:type="dxa"/>
            <w:tcBorders>
              <w:top w:val="nil"/>
              <w:left w:val="single" w:sz="8" w:space="0" w:color="auto"/>
              <w:bottom w:val="single" w:sz="8" w:space="0" w:color="auto"/>
              <w:right w:val="nil"/>
            </w:tcBorders>
            <w:shd w:val="clear" w:color="auto" w:fill="auto"/>
            <w:noWrap/>
            <w:vAlign w:val="bottom"/>
            <w:hideMark/>
          </w:tcPr>
          <w:p w14:paraId="17530B0C" w14:textId="77777777" w:rsidR="0024210C" w:rsidRPr="0024210C" w:rsidRDefault="0024210C" w:rsidP="0024210C">
            <w:pPr>
              <w:rPr>
                <w:rFonts w:ascii="Arial" w:hAnsi="Arial" w:cs="Arial"/>
                <w:sz w:val="22"/>
                <w:szCs w:val="22"/>
              </w:rPr>
            </w:pPr>
            <w:r w:rsidRPr="0024210C">
              <w:rPr>
                <w:rFonts w:ascii="Arial" w:hAnsi="Arial" w:cs="Arial"/>
                <w:sz w:val="22"/>
                <w:szCs w:val="22"/>
              </w:rPr>
              <w:t>SW práce</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7DB771E"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8" w:space="0" w:color="auto"/>
              <w:right w:val="nil"/>
            </w:tcBorders>
            <w:shd w:val="clear" w:color="auto" w:fill="auto"/>
            <w:noWrap/>
            <w:vAlign w:val="center"/>
            <w:hideMark/>
          </w:tcPr>
          <w:p w14:paraId="697596BB" w14:textId="32E73E2A"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248628"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14</w:t>
            </w:r>
          </w:p>
        </w:tc>
        <w:tc>
          <w:tcPr>
            <w:tcW w:w="1276" w:type="dxa"/>
            <w:tcBorders>
              <w:top w:val="nil"/>
              <w:left w:val="nil"/>
              <w:bottom w:val="single" w:sz="8" w:space="0" w:color="auto"/>
              <w:right w:val="single" w:sz="8" w:space="0" w:color="auto"/>
            </w:tcBorders>
            <w:shd w:val="clear" w:color="auto" w:fill="auto"/>
            <w:noWrap/>
            <w:vAlign w:val="center"/>
            <w:hideMark/>
          </w:tcPr>
          <w:p w14:paraId="173BA0E6" w14:textId="6BDC97AC"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4F98438B" w14:textId="77777777" w:rsidTr="0024210C">
        <w:trPr>
          <w:trHeight w:val="285"/>
        </w:trPr>
        <w:tc>
          <w:tcPr>
            <w:tcW w:w="5944" w:type="dxa"/>
            <w:tcBorders>
              <w:top w:val="nil"/>
              <w:left w:val="single" w:sz="8" w:space="0" w:color="auto"/>
              <w:bottom w:val="single" w:sz="4" w:space="0" w:color="auto"/>
              <w:right w:val="nil"/>
            </w:tcBorders>
            <w:shd w:val="clear" w:color="auto" w:fill="auto"/>
            <w:noWrap/>
            <w:vAlign w:val="bottom"/>
            <w:hideMark/>
          </w:tcPr>
          <w:p w14:paraId="2C57329A" w14:textId="0FA65683" w:rsidR="0024210C" w:rsidRPr="0024210C" w:rsidRDefault="0024210C" w:rsidP="0024210C">
            <w:pPr>
              <w:rPr>
                <w:rFonts w:ascii="Arial" w:hAnsi="Arial" w:cs="Arial"/>
                <w:sz w:val="22"/>
                <w:szCs w:val="22"/>
              </w:rPr>
            </w:pPr>
            <w:r w:rsidRPr="0024210C">
              <w:rPr>
                <w:rFonts w:ascii="Arial" w:hAnsi="Arial" w:cs="Arial"/>
                <w:sz w:val="22"/>
                <w:szCs w:val="22"/>
              </w:rPr>
              <w:lastRenderedPageBreak/>
              <w:t xml:space="preserve">Demontáž </w:t>
            </w:r>
            <w:r w:rsidR="009A5A95">
              <w:rPr>
                <w:rFonts w:ascii="Arial" w:hAnsi="Arial" w:cs="Arial"/>
                <w:sz w:val="22"/>
                <w:szCs w:val="22"/>
              </w:rPr>
              <w:t>části</w:t>
            </w:r>
            <w:r w:rsidRPr="0024210C">
              <w:rPr>
                <w:rFonts w:ascii="Arial" w:hAnsi="Arial" w:cs="Arial"/>
                <w:sz w:val="22"/>
                <w:szCs w:val="22"/>
              </w:rPr>
              <w:t xml:space="preserve"> řídicího systému</w:t>
            </w:r>
            <w:r w:rsidR="009A5A95">
              <w:rPr>
                <w:rFonts w:ascii="Arial" w:hAnsi="Arial" w:cs="Arial"/>
                <w:sz w:val="22"/>
                <w:szCs w:val="22"/>
              </w:rPr>
              <w:t xml:space="preserve"> ze stávajícího rozvaděče</w:t>
            </w:r>
            <w:r w:rsidR="00073B2D">
              <w:rPr>
                <w:rFonts w:ascii="Arial" w:hAnsi="Arial" w:cs="Arial"/>
                <w:sz w:val="22"/>
                <w:szCs w:val="22"/>
              </w:rPr>
              <w:t xml:space="preserve"> RM600</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283D195C"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4B02A8FA" w14:textId="39398528"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40194E65"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8</w:t>
            </w:r>
          </w:p>
        </w:tc>
        <w:tc>
          <w:tcPr>
            <w:tcW w:w="1276" w:type="dxa"/>
            <w:tcBorders>
              <w:top w:val="nil"/>
              <w:left w:val="nil"/>
              <w:bottom w:val="single" w:sz="4" w:space="0" w:color="auto"/>
              <w:right w:val="single" w:sz="8" w:space="0" w:color="auto"/>
            </w:tcBorders>
            <w:shd w:val="clear" w:color="auto" w:fill="auto"/>
            <w:noWrap/>
            <w:vAlign w:val="center"/>
            <w:hideMark/>
          </w:tcPr>
          <w:p w14:paraId="25E14EC9" w14:textId="17CB11A3"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9A5A95" w:rsidRPr="0024210C" w14:paraId="60D42468" w14:textId="77777777" w:rsidTr="00210A50">
        <w:trPr>
          <w:trHeight w:val="1371"/>
        </w:trPr>
        <w:tc>
          <w:tcPr>
            <w:tcW w:w="5944" w:type="dxa"/>
            <w:tcBorders>
              <w:top w:val="nil"/>
              <w:left w:val="single" w:sz="8" w:space="0" w:color="auto"/>
              <w:right w:val="nil"/>
            </w:tcBorders>
            <w:shd w:val="clear" w:color="auto" w:fill="auto"/>
            <w:noWrap/>
            <w:vAlign w:val="bottom"/>
            <w:hideMark/>
          </w:tcPr>
          <w:p w14:paraId="015A0E69" w14:textId="77777777" w:rsidR="009A5A95" w:rsidRPr="0024210C" w:rsidRDefault="009A5A95" w:rsidP="0024210C">
            <w:pPr>
              <w:rPr>
                <w:rFonts w:ascii="Arial" w:hAnsi="Arial" w:cs="Arial"/>
                <w:sz w:val="22"/>
                <w:szCs w:val="22"/>
              </w:rPr>
            </w:pPr>
            <w:r w:rsidRPr="0024210C">
              <w:rPr>
                <w:rFonts w:ascii="Arial" w:hAnsi="Arial" w:cs="Arial"/>
                <w:sz w:val="22"/>
                <w:szCs w:val="22"/>
              </w:rPr>
              <w:t>Montáž komponentů řídicího systému SIMATIC S7-1500</w:t>
            </w:r>
            <w:r>
              <w:rPr>
                <w:rFonts w:ascii="Arial" w:hAnsi="Arial" w:cs="Arial"/>
                <w:sz w:val="22"/>
                <w:szCs w:val="22"/>
              </w:rPr>
              <w:t xml:space="preserve"> do rozvaděče RM600:</w:t>
            </w:r>
          </w:p>
          <w:p w14:paraId="76E7950D" w14:textId="77777777" w:rsidR="009A5A95" w:rsidRPr="0024210C" w:rsidRDefault="009A5A95" w:rsidP="0024210C">
            <w:pPr>
              <w:rPr>
                <w:rFonts w:ascii="Arial" w:hAnsi="Arial" w:cs="Arial"/>
                <w:sz w:val="22"/>
                <w:szCs w:val="22"/>
              </w:rPr>
            </w:pPr>
            <w:r w:rsidRPr="0024210C">
              <w:rPr>
                <w:rFonts w:ascii="Arial" w:hAnsi="Arial" w:cs="Arial"/>
                <w:sz w:val="22"/>
                <w:szCs w:val="22"/>
              </w:rPr>
              <w:t xml:space="preserve">vzdálený modul I/O stanic ET200MP IM 155-5 PN 1 ks </w:t>
            </w:r>
          </w:p>
          <w:p w14:paraId="1F641320" w14:textId="2D4E1BCC" w:rsidR="009A5A95" w:rsidRPr="0024210C" w:rsidRDefault="009A5A95" w:rsidP="0024210C">
            <w:pPr>
              <w:rPr>
                <w:rFonts w:ascii="Arial" w:hAnsi="Arial" w:cs="Arial"/>
                <w:sz w:val="22"/>
                <w:szCs w:val="22"/>
              </w:rPr>
            </w:pPr>
            <w:r w:rsidRPr="0024210C">
              <w:rPr>
                <w:rFonts w:ascii="Arial" w:hAnsi="Arial" w:cs="Arial"/>
                <w:sz w:val="22"/>
                <w:szCs w:val="22"/>
              </w:rPr>
              <w:t>I/O karety DI 32x24 V DC BA 4 ks, DI 16x24 V DC BA 1 ks DQ 32x24V DC/0.</w:t>
            </w:r>
            <w:proofErr w:type="gramStart"/>
            <w:r w:rsidRPr="0024210C">
              <w:rPr>
                <w:rFonts w:ascii="Arial" w:hAnsi="Arial" w:cs="Arial"/>
                <w:sz w:val="22"/>
                <w:szCs w:val="22"/>
              </w:rPr>
              <w:t>5A</w:t>
            </w:r>
            <w:proofErr w:type="gramEnd"/>
            <w:r w:rsidRPr="0024210C">
              <w:rPr>
                <w:rFonts w:ascii="Arial" w:hAnsi="Arial" w:cs="Arial"/>
                <w:sz w:val="22"/>
                <w:szCs w:val="22"/>
              </w:rPr>
              <w:t xml:space="preserve"> BA 1 ks</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5D3E6E1E" w14:textId="77777777" w:rsidR="009A5A95" w:rsidRPr="0024210C" w:rsidRDefault="009A5A95"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3F135748" w14:textId="4FF756AD" w:rsidR="009A5A95"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64082B96" w14:textId="77777777" w:rsidR="009A5A95" w:rsidRPr="0024210C" w:rsidRDefault="009A5A95" w:rsidP="0024210C">
            <w:pPr>
              <w:jc w:val="center"/>
              <w:rPr>
                <w:rFonts w:ascii="Arial" w:hAnsi="Arial" w:cs="Arial"/>
                <w:sz w:val="22"/>
                <w:szCs w:val="22"/>
              </w:rPr>
            </w:pPr>
            <w:r w:rsidRPr="0024210C">
              <w:rPr>
                <w:rFonts w:ascii="Arial" w:hAnsi="Arial" w:cs="Arial"/>
                <w:sz w:val="22"/>
                <w:szCs w:val="22"/>
              </w:rPr>
              <w:t>36</w:t>
            </w:r>
          </w:p>
        </w:tc>
        <w:tc>
          <w:tcPr>
            <w:tcW w:w="1276" w:type="dxa"/>
            <w:tcBorders>
              <w:top w:val="nil"/>
              <w:left w:val="nil"/>
              <w:bottom w:val="single" w:sz="4" w:space="0" w:color="auto"/>
              <w:right w:val="single" w:sz="8" w:space="0" w:color="auto"/>
            </w:tcBorders>
            <w:shd w:val="clear" w:color="auto" w:fill="auto"/>
            <w:noWrap/>
            <w:vAlign w:val="center"/>
            <w:hideMark/>
          </w:tcPr>
          <w:p w14:paraId="287D0FCE" w14:textId="48E03FDB" w:rsidR="009A5A95"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706F6D56" w14:textId="77777777" w:rsidTr="009A5A95">
        <w:trPr>
          <w:trHeight w:val="285"/>
        </w:trPr>
        <w:tc>
          <w:tcPr>
            <w:tcW w:w="5944" w:type="dxa"/>
            <w:tcBorders>
              <w:top w:val="nil"/>
              <w:left w:val="single" w:sz="8" w:space="0" w:color="auto"/>
              <w:bottom w:val="single" w:sz="4" w:space="0" w:color="auto"/>
              <w:right w:val="nil"/>
            </w:tcBorders>
            <w:shd w:val="clear" w:color="auto" w:fill="auto"/>
            <w:noWrap/>
            <w:vAlign w:val="bottom"/>
            <w:hideMark/>
          </w:tcPr>
          <w:p w14:paraId="02D507DB" w14:textId="77777777" w:rsidR="0024210C" w:rsidRPr="0024210C" w:rsidRDefault="0024210C" w:rsidP="0024210C">
            <w:pPr>
              <w:rPr>
                <w:rFonts w:ascii="Arial" w:hAnsi="Arial" w:cs="Arial"/>
                <w:sz w:val="22"/>
                <w:szCs w:val="22"/>
              </w:rPr>
            </w:pPr>
            <w:r w:rsidRPr="0024210C">
              <w:rPr>
                <w:rFonts w:ascii="Arial" w:hAnsi="Arial" w:cs="Arial"/>
                <w:sz w:val="22"/>
                <w:szCs w:val="22"/>
              </w:rPr>
              <w:t>Projekční práce</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419B0E80"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74880D98" w14:textId="36DF2B51"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227E6526"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32</w:t>
            </w:r>
          </w:p>
        </w:tc>
        <w:tc>
          <w:tcPr>
            <w:tcW w:w="1276" w:type="dxa"/>
            <w:tcBorders>
              <w:top w:val="nil"/>
              <w:left w:val="nil"/>
              <w:bottom w:val="single" w:sz="4" w:space="0" w:color="auto"/>
              <w:right w:val="single" w:sz="8" w:space="0" w:color="auto"/>
            </w:tcBorders>
            <w:shd w:val="clear" w:color="auto" w:fill="auto"/>
            <w:noWrap/>
            <w:vAlign w:val="center"/>
            <w:hideMark/>
          </w:tcPr>
          <w:p w14:paraId="65FB300E" w14:textId="76E58083"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4666BE6E" w14:textId="77777777" w:rsidTr="009A5A95">
        <w:trPr>
          <w:trHeight w:val="300"/>
        </w:trPr>
        <w:tc>
          <w:tcPr>
            <w:tcW w:w="5944" w:type="dxa"/>
            <w:tcBorders>
              <w:top w:val="single" w:sz="4" w:space="0" w:color="auto"/>
              <w:left w:val="single" w:sz="8" w:space="0" w:color="auto"/>
              <w:bottom w:val="single" w:sz="12" w:space="0" w:color="auto"/>
              <w:right w:val="nil"/>
            </w:tcBorders>
            <w:shd w:val="clear" w:color="auto" w:fill="auto"/>
            <w:noWrap/>
            <w:vAlign w:val="bottom"/>
            <w:hideMark/>
          </w:tcPr>
          <w:p w14:paraId="7DC27DCA" w14:textId="77777777" w:rsidR="0024210C" w:rsidRPr="0024210C" w:rsidRDefault="0024210C" w:rsidP="0024210C">
            <w:pPr>
              <w:rPr>
                <w:rFonts w:ascii="Arial" w:hAnsi="Arial" w:cs="Arial"/>
                <w:sz w:val="22"/>
                <w:szCs w:val="22"/>
              </w:rPr>
            </w:pPr>
            <w:r w:rsidRPr="0024210C">
              <w:rPr>
                <w:rFonts w:ascii="Arial" w:hAnsi="Arial" w:cs="Arial"/>
                <w:sz w:val="22"/>
                <w:szCs w:val="22"/>
              </w:rPr>
              <w:t>SW práce</w:t>
            </w:r>
          </w:p>
        </w:tc>
        <w:tc>
          <w:tcPr>
            <w:tcW w:w="709" w:type="dxa"/>
            <w:tcBorders>
              <w:top w:val="single" w:sz="4" w:space="0" w:color="auto"/>
              <w:left w:val="single" w:sz="8" w:space="0" w:color="auto"/>
              <w:bottom w:val="single" w:sz="12" w:space="0" w:color="auto"/>
              <w:right w:val="single" w:sz="8" w:space="0" w:color="auto"/>
            </w:tcBorders>
            <w:shd w:val="clear" w:color="auto" w:fill="auto"/>
            <w:noWrap/>
            <w:vAlign w:val="center"/>
            <w:hideMark/>
          </w:tcPr>
          <w:p w14:paraId="2960B0D6"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4" w:space="0" w:color="auto"/>
              <w:left w:val="nil"/>
              <w:bottom w:val="single" w:sz="12" w:space="0" w:color="auto"/>
              <w:right w:val="nil"/>
            </w:tcBorders>
            <w:shd w:val="clear" w:color="auto" w:fill="auto"/>
            <w:noWrap/>
            <w:vAlign w:val="center"/>
            <w:hideMark/>
          </w:tcPr>
          <w:p w14:paraId="7D6CBE5B" w14:textId="2661D7D8"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single" w:sz="4" w:space="0" w:color="auto"/>
              <w:left w:val="single" w:sz="8" w:space="0" w:color="auto"/>
              <w:bottom w:val="single" w:sz="12" w:space="0" w:color="auto"/>
              <w:right w:val="single" w:sz="8" w:space="0" w:color="auto"/>
            </w:tcBorders>
            <w:shd w:val="clear" w:color="auto" w:fill="auto"/>
            <w:noWrap/>
            <w:vAlign w:val="center"/>
            <w:hideMark/>
          </w:tcPr>
          <w:p w14:paraId="4FCFA73D"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20</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6C4FA480" w14:textId="49B84DDB"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76703EFF" w14:textId="77777777" w:rsidTr="000D12A0">
        <w:trPr>
          <w:trHeight w:val="285"/>
        </w:trPr>
        <w:tc>
          <w:tcPr>
            <w:tcW w:w="5944" w:type="dxa"/>
            <w:tcBorders>
              <w:top w:val="single" w:sz="12" w:space="0" w:color="auto"/>
              <w:left w:val="single" w:sz="8" w:space="0" w:color="auto"/>
              <w:bottom w:val="single" w:sz="4" w:space="0" w:color="auto"/>
              <w:right w:val="nil"/>
            </w:tcBorders>
            <w:shd w:val="clear" w:color="auto" w:fill="auto"/>
            <w:noWrap/>
            <w:vAlign w:val="bottom"/>
            <w:hideMark/>
          </w:tcPr>
          <w:p w14:paraId="5161609A" w14:textId="5B1D3470" w:rsidR="0024210C" w:rsidRPr="0024210C" w:rsidRDefault="0024210C" w:rsidP="0024210C">
            <w:pPr>
              <w:rPr>
                <w:rFonts w:ascii="Arial" w:hAnsi="Arial" w:cs="Arial"/>
                <w:sz w:val="22"/>
                <w:szCs w:val="22"/>
              </w:rPr>
            </w:pPr>
            <w:r w:rsidRPr="0024210C">
              <w:rPr>
                <w:rFonts w:ascii="Arial" w:hAnsi="Arial" w:cs="Arial"/>
                <w:sz w:val="22"/>
                <w:szCs w:val="22"/>
              </w:rPr>
              <w:t xml:space="preserve">Demontáž </w:t>
            </w:r>
            <w:r w:rsidR="000D12A0">
              <w:rPr>
                <w:rFonts w:ascii="Arial" w:hAnsi="Arial" w:cs="Arial"/>
                <w:sz w:val="22"/>
                <w:szCs w:val="22"/>
              </w:rPr>
              <w:t xml:space="preserve">části </w:t>
            </w:r>
            <w:r w:rsidRPr="0024210C">
              <w:rPr>
                <w:rFonts w:ascii="Arial" w:hAnsi="Arial" w:cs="Arial"/>
                <w:sz w:val="22"/>
                <w:szCs w:val="22"/>
              </w:rPr>
              <w:t>řídicího systému</w:t>
            </w:r>
            <w:r w:rsidR="000D12A0">
              <w:rPr>
                <w:rFonts w:ascii="Arial" w:hAnsi="Arial" w:cs="Arial"/>
                <w:sz w:val="22"/>
                <w:szCs w:val="22"/>
              </w:rPr>
              <w:t xml:space="preserve"> ze stávajícího rozvaděče RM700</w:t>
            </w:r>
          </w:p>
        </w:tc>
        <w:tc>
          <w:tcPr>
            <w:tcW w:w="709"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1FC3CCD0"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12" w:space="0" w:color="auto"/>
              <w:left w:val="nil"/>
              <w:bottom w:val="single" w:sz="4" w:space="0" w:color="auto"/>
              <w:right w:val="nil"/>
            </w:tcBorders>
            <w:shd w:val="clear" w:color="auto" w:fill="auto"/>
            <w:noWrap/>
            <w:vAlign w:val="center"/>
            <w:hideMark/>
          </w:tcPr>
          <w:p w14:paraId="35950B60" w14:textId="756B76F1"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single" w:sz="12" w:space="0" w:color="auto"/>
              <w:left w:val="single" w:sz="8" w:space="0" w:color="auto"/>
              <w:bottom w:val="single" w:sz="4" w:space="0" w:color="auto"/>
              <w:right w:val="single" w:sz="8" w:space="0" w:color="auto"/>
            </w:tcBorders>
            <w:shd w:val="clear" w:color="auto" w:fill="auto"/>
            <w:noWrap/>
            <w:vAlign w:val="center"/>
            <w:hideMark/>
          </w:tcPr>
          <w:p w14:paraId="31E2241D"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6</w:t>
            </w:r>
          </w:p>
        </w:tc>
        <w:tc>
          <w:tcPr>
            <w:tcW w:w="1276" w:type="dxa"/>
            <w:tcBorders>
              <w:top w:val="single" w:sz="12" w:space="0" w:color="auto"/>
              <w:left w:val="nil"/>
              <w:bottom w:val="single" w:sz="4" w:space="0" w:color="auto"/>
              <w:right w:val="single" w:sz="8" w:space="0" w:color="auto"/>
            </w:tcBorders>
            <w:shd w:val="clear" w:color="auto" w:fill="auto"/>
            <w:noWrap/>
            <w:vAlign w:val="center"/>
            <w:hideMark/>
          </w:tcPr>
          <w:p w14:paraId="4B9035E4" w14:textId="6C4AE683"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0D12A0" w:rsidRPr="0024210C" w14:paraId="27A5CF92" w14:textId="77777777" w:rsidTr="000D12A0">
        <w:trPr>
          <w:trHeight w:val="1371"/>
        </w:trPr>
        <w:tc>
          <w:tcPr>
            <w:tcW w:w="5944" w:type="dxa"/>
            <w:tcBorders>
              <w:top w:val="single" w:sz="4" w:space="0" w:color="auto"/>
              <w:left w:val="single" w:sz="8" w:space="0" w:color="auto"/>
              <w:bottom w:val="single" w:sz="4" w:space="0" w:color="auto"/>
              <w:right w:val="nil"/>
            </w:tcBorders>
            <w:shd w:val="clear" w:color="auto" w:fill="auto"/>
            <w:noWrap/>
            <w:vAlign w:val="bottom"/>
            <w:hideMark/>
          </w:tcPr>
          <w:p w14:paraId="79F858C7" w14:textId="77777777" w:rsidR="000D12A0" w:rsidRPr="0024210C" w:rsidRDefault="000D12A0" w:rsidP="0024210C">
            <w:pPr>
              <w:rPr>
                <w:rFonts w:ascii="Arial" w:hAnsi="Arial" w:cs="Arial"/>
                <w:sz w:val="22"/>
                <w:szCs w:val="22"/>
              </w:rPr>
            </w:pPr>
            <w:r w:rsidRPr="0024210C">
              <w:rPr>
                <w:rFonts w:ascii="Arial" w:hAnsi="Arial" w:cs="Arial"/>
                <w:sz w:val="22"/>
                <w:szCs w:val="22"/>
              </w:rPr>
              <w:t>Montáž komponentů řídicího systému SIMATIC S7-1500</w:t>
            </w:r>
            <w:r>
              <w:rPr>
                <w:rFonts w:ascii="Arial" w:hAnsi="Arial" w:cs="Arial"/>
                <w:sz w:val="22"/>
                <w:szCs w:val="22"/>
              </w:rPr>
              <w:t xml:space="preserve"> do rozvaděče RM700:</w:t>
            </w:r>
          </w:p>
          <w:p w14:paraId="4772B4FE" w14:textId="11BD7DE4" w:rsidR="000D12A0" w:rsidRPr="0024210C" w:rsidRDefault="000D12A0" w:rsidP="0024210C">
            <w:pPr>
              <w:rPr>
                <w:rFonts w:ascii="Arial" w:hAnsi="Arial" w:cs="Arial"/>
                <w:sz w:val="22"/>
                <w:szCs w:val="22"/>
              </w:rPr>
            </w:pPr>
            <w:r w:rsidRPr="0024210C">
              <w:rPr>
                <w:rFonts w:ascii="Arial" w:hAnsi="Arial" w:cs="Arial"/>
                <w:sz w:val="22"/>
                <w:szCs w:val="22"/>
              </w:rPr>
              <w:t>vzdálený modul I/O stanic ET200MP IM 155-5 PN 1 ks</w:t>
            </w:r>
            <w:r>
              <w:rPr>
                <w:rFonts w:ascii="Arial" w:hAnsi="Arial" w:cs="Arial"/>
                <w:sz w:val="22"/>
                <w:szCs w:val="22"/>
              </w:rPr>
              <w:t>,</w:t>
            </w:r>
            <w:r w:rsidRPr="0024210C">
              <w:rPr>
                <w:rFonts w:ascii="Arial" w:hAnsi="Arial" w:cs="Arial"/>
                <w:sz w:val="22"/>
                <w:szCs w:val="22"/>
              </w:rPr>
              <w:t xml:space="preserve"> </w:t>
            </w:r>
          </w:p>
          <w:p w14:paraId="4B2DAE4D" w14:textId="2D93467B" w:rsidR="000D12A0" w:rsidRPr="0024210C" w:rsidRDefault="000D12A0" w:rsidP="0024210C">
            <w:pPr>
              <w:rPr>
                <w:rFonts w:ascii="Arial" w:hAnsi="Arial" w:cs="Arial"/>
                <w:sz w:val="22"/>
                <w:szCs w:val="22"/>
              </w:rPr>
            </w:pPr>
            <w:r w:rsidRPr="0024210C">
              <w:rPr>
                <w:rFonts w:ascii="Arial" w:hAnsi="Arial" w:cs="Arial"/>
                <w:sz w:val="22"/>
                <w:szCs w:val="22"/>
              </w:rPr>
              <w:t>I/O karety DI 32x24 V DC BA 4 ks, DI 16x24 V DC BA 1 ks</w:t>
            </w:r>
            <w:r>
              <w:rPr>
                <w:rFonts w:ascii="Arial" w:hAnsi="Arial" w:cs="Arial"/>
                <w:sz w:val="22"/>
                <w:szCs w:val="22"/>
              </w:rPr>
              <w:t>,</w:t>
            </w:r>
            <w:r w:rsidRPr="0024210C">
              <w:rPr>
                <w:rFonts w:ascii="Arial" w:hAnsi="Arial" w:cs="Arial"/>
                <w:sz w:val="22"/>
                <w:szCs w:val="22"/>
              </w:rPr>
              <w:t xml:space="preserve"> DQ 32x24V DC/0.</w:t>
            </w:r>
            <w:proofErr w:type="gramStart"/>
            <w:r w:rsidRPr="0024210C">
              <w:rPr>
                <w:rFonts w:ascii="Arial" w:hAnsi="Arial" w:cs="Arial"/>
                <w:sz w:val="22"/>
                <w:szCs w:val="22"/>
              </w:rPr>
              <w:t>5A</w:t>
            </w:r>
            <w:proofErr w:type="gramEnd"/>
            <w:r w:rsidRPr="0024210C">
              <w:rPr>
                <w:rFonts w:ascii="Arial" w:hAnsi="Arial" w:cs="Arial"/>
                <w:sz w:val="22"/>
                <w:szCs w:val="22"/>
              </w:rPr>
              <w:t xml:space="preserve"> BA 1 ks</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3284AEF1" w14:textId="77777777" w:rsidR="000D12A0" w:rsidRPr="0024210C" w:rsidRDefault="000D12A0"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27382DC4" w14:textId="6DEC82A0" w:rsidR="000D12A0"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3140865B" w14:textId="77777777" w:rsidR="000D12A0" w:rsidRPr="0024210C" w:rsidRDefault="000D12A0" w:rsidP="0024210C">
            <w:pPr>
              <w:jc w:val="center"/>
              <w:rPr>
                <w:rFonts w:ascii="Arial" w:hAnsi="Arial" w:cs="Arial"/>
                <w:sz w:val="22"/>
                <w:szCs w:val="22"/>
              </w:rPr>
            </w:pPr>
            <w:r w:rsidRPr="0024210C">
              <w:rPr>
                <w:rFonts w:ascii="Arial" w:hAnsi="Arial" w:cs="Arial"/>
                <w:sz w:val="22"/>
                <w:szCs w:val="22"/>
              </w:rPr>
              <w:t>26</w:t>
            </w:r>
          </w:p>
        </w:tc>
        <w:tc>
          <w:tcPr>
            <w:tcW w:w="1276" w:type="dxa"/>
            <w:tcBorders>
              <w:top w:val="nil"/>
              <w:left w:val="nil"/>
              <w:bottom w:val="single" w:sz="4" w:space="0" w:color="auto"/>
              <w:right w:val="single" w:sz="8" w:space="0" w:color="auto"/>
            </w:tcBorders>
            <w:shd w:val="clear" w:color="auto" w:fill="auto"/>
            <w:noWrap/>
            <w:vAlign w:val="center"/>
            <w:hideMark/>
          </w:tcPr>
          <w:p w14:paraId="136F15D9" w14:textId="25D7A291" w:rsidR="000D12A0"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2A8A5733" w14:textId="77777777" w:rsidTr="000D12A0">
        <w:trPr>
          <w:trHeight w:val="285"/>
        </w:trPr>
        <w:tc>
          <w:tcPr>
            <w:tcW w:w="5944" w:type="dxa"/>
            <w:tcBorders>
              <w:top w:val="single" w:sz="4" w:space="0" w:color="auto"/>
              <w:left w:val="single" w:sz="8" w:space="0" w:color="auto"/>
              <w:bottom w:val="single" w:sz="4" w:space="0" w:color="auto"/>
              <w:right w:val="nil"/>
            </w:tcBorders>
            <w:shd w:val="clear" w:color="auto" w:fill="auto"/>
            <w:noWrap/>
            <w:vAlign w:val="bottom"/>
            <w:hideMark/>
          </w:tcPr>
          <w:p w14:paraId="25E7CCED" w14:textId="77777777" w:rsidR="0024210C" w:rsidRPr="0024210C" w:rsidRDefault="0024210C" w:rsidP="0024210C">
            <w:pPr>
              <w:rPr>
                <w:rFonts w:ascii="Arial" w:hAnsi="Arial" w:cs="Arial"/>
                <w:sz w:val="22"/>
                <w:szCs w:val="22"/>
              </w:rPr>
            </w:pPr>
            <w:r w:rsidRPr="0024210C">
              <w:rPr>
                <w:rFonts w:ascii="Arial" w:hAnsi="Arial" w:cs="Arial"/>
                <w:sz w:val="22"/>
                <w:szCs w:val="22"/>
              </w:rPr>
              <w:t>Projekční práce</w:t>
            </w:r>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48AD779D"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4" w:space="0" w:color="auto"/>
              <w:right w:val="nil"/>
            </w:tcBorders>
            <w:shd w:val="clear" w:color="auto" w:fill="auto"/>
            <w:noWrap/>
            <w:vAlign w:val="center"/>
            <w:hideMark/>
          </w:tcPr>
          <w:p w14:paraId="41D2A1DE" w14:textId="2AA74CB8"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4898A7B3"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32</w:t>
            </w:r>
          </w:p>
        </w:tc>
        <w:tc>
          <w:tcPr>
            <w:tcW w:w="1276" w:type="dxa"/>
            <w:tcBorders>
              <w:top w:val="nil"/>
              <w:left w:val="nil"/>
              <w:bottom w:val="single" w:sz="4" w:space="0" w:color="auto"/>
              <w:right w:val="single" w:sz="8" w:space="0" w:color="auto"/>
            </w:tcBorders>
            <w:shd w:val="clear" w:color="auto" w:fill="auto"/>
            <w:noWrap/>
            <w:vAlign w:val="center"/>
            <w:hideMark/>
          </w:tcPr>
          <w:p w14:paraId="23666701" w14:textId="584F50DB"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0DD15717" w14:textId="77777777" w:rsidTr="0024210C">
        <w:trPr>
          <w:trHeight w:val="300"/>
        </w:trPr>
        <w:tc>
          <w:tcPr>
            <w:tcW w:w="5944" w:type="dxa"/>
            <w:tcBorders>
              <w:top w:val="nil"/>
              <w:left w:val="single" w:sz="8" w:space="0" w:color="auto"/>
              <w:bottom w:val="single" w:sz="8" w:space="0" w:color="auto"/>
              <w:right w:val="nil"/>
            </w:tcBorders>
            <w:shd w:val="clear" w:color="auto" w:fill="auto"/>
            <w:noWrap/>
            <w:vAlign w:val="bottom"/>
            <w:hideMark/>
          </w:tcPr>
          <w:p w14:paraId="183FFE18" w14:textId="77777777" w:rsidR="0024210C" w:rsidRPr="0024210C" w:rsidRDefault="0024210C" w:rsidP="0024210C">
            <w:pPr>
              <w:rPr>
                <w:rFonts w:ascii="Arial" w:hAnsi="Arial" w:cs="Arial"/>
                <w:sz w:val="22"/>
                <w:szCs w:val="22"/>
              </w:rPr>
            </w:pPr>
            <w:r w:rsidRPr="0024210C">
              <w:rPr>
                <w:rFonts w:ascii="Arial" w:hAnsi="Arial" w:cs="Arial"/>
                <w:sz w:val="22"/>
                <w:szCs w:val="22"/>
              </w:rPr>
              <w:t>SW práce</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A03ABE5"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8" w:space="0" w:color="auto"/>
              <w:right w:val="nil"/>
            </w:tcBorders>
            <w:shd w:val="clear" w:color="auto" w:fill="auto"/>
            <w:noWrap/>
            <w:vAlign w:val="center"/>
            <w:hideMark/>
          </w:tcPr>
          <w:p w14:paraId="29E64D7B" w14:textId="7C8EB1DA"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33720A2"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14</w:t>
            </w:r>
          </w:p>
        </w:tc>
        <w:tc>
          <w:tcPr>
            <w:tcW w:w="1276" w:type="dxa"/>
            <w:tcBorders>
              <w:top w:val="nil"/>
              <w:left w:val="nil"/>
              <w:bottom w:val="single" w:sz="8" w:space="0" w:color="auto"/>
              <w:right w:val="single" w:sz="8" w:space="0" w:color="auto"/>
            </w:tcBorders>
            <w:shd w:val="clear" w:color="auto" w:fill="auto"/>
            <w:noWrap/>
            <w:vAlign w:val="center"/>
            <w:hideMark/>
          </w:tcPr>
          <w:p w14:paraId="74EB9C1F" w14:textId="729F4175"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68648545" w14:textId="77777777" w:rsidTr="0024210C">
        <w:trPr>
          <w:trHeight w:val="300"/>
        </w:trPr>
        <w:tc>
          <w:tcPr>
            <w:tcW w:w="5944" w:type="dxa"/>
            <w:tcBorders>
              <w:top w:val="nil"/>
              <w:left w:val="single" w:sz="8" w:space="0" w:color="auto"/>
              <w:bottom w:val="nil"/>
              <w:right w:val="nil"/>
            </w:tcBorders>
            <w:shd w:val="clear" w:color="auto" w:fill="auto"/>
            <w:noWrap/>
            <w:vAlign w:val="bottom"/>
            <w:hideMark/>
          </w:tcPr>
          <w:p w14:paraId="3306C148" w14:textId="77777777" w:rsidR="0024210C" w:rsidRPr="0024210C" w:rsidRDefault="0024210C" w:rsidP="0024210C">
            <w:pPr>
              <w:rPr>
                <w:rFonts w:ascii="Arial" w:hAnsi="Arial" w:cs="Arial"/>
                <w:sz w:val="22"/>
                <w:szCs w:val="22"/>
              </w:rPr>
            </w:pPr>
            <w:r w:rsidRPr="0024210C">
              <w:rPr>
                <w:rFonts w:ascii="Arial" w:hAnsi="Arial" w:cs="Arial"/>
                <w:sz w:val="22"/>
                <w:szCs w:val="22"/>
              </w:rPr>
              <w:t>Oživení a zprovoznění</w:t>
            </w:r>
          </w:p>
        </w:tc>
        <w:tc>
          <w:tcPr>
            <w:tcW w:w="709" w:type="dxa"/>
            <w:tcBorders>
              <w:top w:val="nil"/>
              <w:left w:val="single" w:sz="8" w:space="0" w:color="auto"/>
              <w:bottom w:val="nil"/>
              <w:right w:val="single" w:sz="8" w:space="0" w:color="auto"/>
            </w:tcBorders>
            <w:shd w:val="clear" w:color="auto" w:fill="auto"/>
            <w:noWrap/>
            <w:vAlign w:val="center"/>
            <w:hideMark/>
          </w:tcPr>
          <w:p w14:paraId="2531BC47"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nil"/>
              <w:right w:val="nil"/>
            </w:tcBorders>
            <w:shd w:val="clear" w:color="auto" w:fill="auto"/>
            <w:noWrap/>
            <w:vAlign w:val="center"/>
            <w:hideMark/>
          </w:tcPr>
          <w:p w14:paraId="0010B076" w14:textId="77777777" w:rsidR="0024210C" w:rsidRPr="0024210C" w:rsidRDefault="0024210C" w:rsidP="0024210C">
            <w:pPr>
              <w:jc w:val="center"/>
              <w:rPr>
                <w:rFonts w:ascii="Arial" w:hAnsi="Arial" w:cs="Arial"/>
                <w:sz w:val="22"/>
                <w:szCs w:val="22"/>
              </w:rPr>
            </w:pPr>
          </w:p>
        </w:tc>
        <w:tc>
          <w:tcPr>
            <w:tcW w:w="709" w:type="dxa"/>
            <w:tcBorders>
              <w:top w:val="nil"/>
              <w:left w:val="single" w:sz="8" w:space="0" w:color="auto"/>
              <w:bottom w:val="nil"/>
              <w:right w:val="single" w:sz="8" w:space="0" w:color="auto"/>
            </w:tcBorders>
            <w:shd w:val="clear" w:color="auto" w:fill="auto"/>
            <w:noWrap/>
            <w:vAlign w:val="center"/>
            <w:hideMark/>
          </w:tcPr>
          <w:p w14:paraId="1B4E48FB"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1276" w:type="dxa"/>
            <w:tcBorders>
              <w:top w:val="nil"/>
              <w:left w:val="nil"/>
              <w:bottom w:val="nil"/>
              <w:right w:val="single" w:sz="8" w:space="0" w:color="auto"/>
            </w:tcBorders>
            <w:shd w:val="clear" w:color="auto" w:fill="auto"/>
            <w:noWrap/>
            <w:vAlign w:val="center"/>
            <w:hideMark/>
          </w:tcPr>
          <w:p w14:paraId="25527BCF" w14:textId="1F634B94"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13C8F4F8" w14:textId="77777777" w:rsidTr="0024210C">
        <w:trPr>
          <w:trHeight w:val="300"/>
        </w:trPr>
        <w:tc>
          <w:tcPr>
            <w:tcW w:w="5944" w:type="dxa"/>
            <w:tcBorders>
              <w:top w:val="single" w:sz="8" w:space="0" w:color="auto"/>
              <w:left w:val="single" w:sz="8" w:space="0" w:color="auto"/>
              <w:bottom w:val="single" w:sz="8" w:space="0" w:color="auto"/>
              <w:right w:val="nil"/>
            </w:tcBorders>
            <w:shd w:val="clear" w:color="auto" w:fill="auto"/>
            <w:noWrap/>
            <w:vAlign w:val="bottom"/>
            <w:hideMark/>
          </w:tcPr>
          <w:p w14:paraId="7359966F" w14:textId="77777777" w:rsidR="0024210C" w:rsidRPr="0024210C" w:rsidRDefault="0024210C" w:rsidP="0024210C">
            <w:pPr>
              <w:rPr>
                <w:rFonts w:ascii="Arial" w:hAnsi="Arial" w:cs="Arial"/>
                <w:sz w:val="22"/>
                <w:szCs w:val="22"/>
              </w:rPr>
            </w:pPr>
            <w:r w:rsidRPr="0024210C">
              <w:rPr>
                <w:rFonts w:ascii="Arial" w:hAnsi="Arial" w:cs="Arial"/>
                <w:sz w:val="22"/>
                <w:szCs w:val="22"/>
              </w:rPr>
              <w:t>Komplexní zkoušky</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ED0F84"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8" w:space="0" w:color="auto"/>
              <w:left w:val="nil"/>
              <w:bottom w:val="single" w:sz="8" w:space="0" w:color="auto"/>
              <w:right w:val="nil"/>
            </w:tcBorders>
            <w:shd w:val="clear" w:color="auto" w:fill="auto"/>
            <w:noWrap/>
            <w:vAlign w:val="center"/>
            <w:hideMark/>
          </w:tcPr>
          <w:p w14:paraId="77792A12"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4FDCB0"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58D2385C" w14:textId="1159D418"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7199F4D0" w14:textId="77777777" w:rsidTr="0024210C">
        <w:trPr>
          <w:trHeight w:val="300"/>
        </w:trPr>
        <w:tc>
          <w:tcPr>
            <w:tcW w:w="5944" w:type="dxa"/>
            <w:tcBorders>
              <w:top w:val="nil"/>
              <w:left w:val="single" w:sz="8" w:space="0" w:color="auto"/>
              <w:bottom w:val="nil"/>
              <w:right w:val="nil"/>
            </w:tcBorders>
            <w:shd w:val="clear" w:color="auto" w:fill="auto"/>
            <w:noWrap/>
            <w:vAlign w:val="bottom"/>
            <w:hideMark/>
          </w:tcPr>
          <w:p w14:paraId="1F6A95E1" w14:textId="77777777" w:rsidR="0024210C" w:rsidRPr="0024210C" w:rsidRDefault="0024210C" w:rsidP="0024210C">
            <w:pPr>
              <w:rPr>
                <w:rFonts w:ascii="Arial" w:hAnsi="Arial" w:cs="Arial"/>
                <w:sz w:val="22"/>
                <w:szCs w:val="22"/>
              </w:rPr>
            </w:pPr>
            <w:r w:rsidRPr="0024210C">
              <w:rPr>
                <w:rFonts w:ascii="Arial" w:hAnsi="Arial" w:cs="Arial"/>
                <w:sz w:val="22"/>
                <w:szCs w:val="22"/>
              </w:rPr>
              <w:t>Školení uživatele</w:t>
            </w:r>
          </w:p>
        </w:tc>
        <w:tc>
          <w:tcPr>
            <w:tcW w:w="709" w:type="dxa"/>
            <w:tcBorders>
              <w:top w:val="nil"/>
              <w:left w:val="single" w:sz="8" w:space="0" w:color="auto"/>
              <w:bottom w:val="nil"/>
              <w:right w:val="single" w:sz="8" w:space="0" w:color="auto"/>
            </w:tcBorders>
            <w:shd w:val="clear" w:color="auto" w:fill="auto"/>
            <w:noWrap/>
            <w:vAlign w:val="center"/>
            <w:hideMark/>
          </w:tcPr>
          <w:p w14:paraId="57048CAA"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nil"/>
              <w:right w:val="nil"/>
            </w:tcBorders>
            <w:shd w:val="clear" w:color="auto" w:fill="auto"/>
            <w:noWrap/>
            <w:vAlign w:val="center"/>
            <w:hideMark/>
          </w:tcPr>
          <w:p w14:paraId="64952AE0" w14:textId="77777777" w:rsidR="0024210C" w:rsidRPr="0024210C" w:rsidRDefault="0024210C" w:rsidP="0024210C">
            <w:pPr>
              <w:jc w:val="center"/>
              <w:rPr>
                <w:rFonts w:ascii="Arial" w:hAnsi="Arial" w:cs="Arial"/>
                <w:sz w:val="22"/>
                <w:szCs w:val="22"/>
              </w:rPr>
            </w:pPr>
          </w:p>
        </w:tc>
        <w:tc>
          <w:tcPr>
            <w:tcW w:w="709" w:type="dxa"/>
            <w:tcBorders>
              <w:top w:val="nil"/>
              <w:left w:val="single" w:sz="8" w:space="0" w:color="auto"/>
              <w:bottom w:val="nil"/>
              <w:right w:val="single" w:sz="8" w:space="0" w:color="auto"/>
            </w:tcBorders>
            <w:shd w:val="clear" w:color="auto" w:fill="auto"/>
            <w:noWrap/>
            <w:vAlign w:val="center"/>
            <w:hideMark/>
          </w:tcPr>
          <w:p w14:paraId="499ABA67"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1276" w:type="dxa"/>
            <w:tcBorders>
              <w:top w:val="nil"/>
              <w:left w:val="nil"/>
              <w:bottom w:val="nil"/>
              <w:right w:val="single" w:sz="8" w:space="0" w:color="auto"/>
            </w:tcBorders>
            <w:shd w:val="clear" w:color="auto" w:fill="auto"/>
            <w:noWrap/>
            <w:vAlign w:val="center"/>
            <w:hideMark/>
          </w:tcPr>
          <w:p w14:paraId="4FEDD1E4" w14:textId="0C995E4B"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3801EC5D" w14:textId="77777777" w:rsidTr="0024210C">
        <w:trPr>
          <w:trHeight w:val="300"/>
        </w:trPr>
        <w:tc>
          <w:tcPr>
            <w:tcW w:w="5944" w:type="dxa"/>
            <w:tcBorders>
              <w:top w:val="single" w:sz="8" w:space="0" w:color="auto"/>
              <w:left w:val="single" w:sz="8" w:space="0" w:color="auto"/>
              <w:bottom w:val="single" w:sz="8" w:space="0" w:color="auto"/>
              <w:right w:val="nil"/>
            </w:tcBorders>
            <w:shd w:val="clear" w:color="auto" w:fill="auto"/>
            <w:noWrap/>
            <w:vAlign w:val="bottom"/>
            <w:hideMark/>
          </w:tcPr>
          <w:p w14:paraId="3A51B95D" w14:textId="77777777" w:rsidR="0024210C" w:rsidRPr="0024210C" w:rsidRDefault="0024210C" w:rsidP="0024210C">
            <w:pPr>
              <w:rPr>
                <w:rFonts w:ascii="Arial" w:hAnsi="Arial" w:cs="Arial"/>
                <w:sz w:val="22"/>
                <w:szCs w:val="22"/>
              </w:rPr>
            </w:pPr>
            <w:r w:rsidRPr="0024210C">
              <w:rPr>
                <w:rFonts w:ascii="Arial" w:hAnsi="Arial" w:cs="Arial"/>
                <w:sz w:val="22"/>
                <w:szCs w:val="22"/>
              </w:rPr>
              <w:t>Doprava, transport a manipulace</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40EA8B"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8" w:space="0" w:color="auto"/>
              <w:left w:val="nil"/>
              <w:bottom w:val="single" w:sz="8" w:space="0" w:color="auto"/>
              <w:right w:val="nil"/>
            </w:tcBorders>
            <w:shd w:val="clear" w:color="auto" w:fill="auto"/>
            <w:noWrap/>
            <w:vAlign w:val="center"/>
            <w:hideMark/>
          </w:tcPr>
          <w:p w14:paraId="1172B476"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1BDF3"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2460FE21" w14:textId="11B460CE"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211FB8B9" w14:textId="77777777" w:rsidTr="0024210C">
        <w:trPr>
          <w:trHeight w:val="300"/>
        </w:trPr>
        <w:tc>
          <w:tcPr>
            <w:tcW w:w="5944" w:type="dxa"/>
            <w:tcBorders>
              <w:top w:val="nil"/>
              <w:left w:val="single" w:sz="8" w:space="0" w:color="auto"/>
              <w:bottom w:val="nil"/>
              <w:right w:val="nil"/>
            </w:tcBorders>
            <w:shd w:val="clear" w:color="auto" w:fill="auto"/>
            <w:noWrap/>
            <w:vAlign w:val="bottom"/>
            <w:hideMark/>
          </w:tcPr>
          <w:p w14:paraId="3CD5845A" w14:textId="77777777" w:rsidR="0024210C" w:rsidRPr="0024210C" w:rsidRDefault="0024210C" w:rsidP="0024210C">
            <w:pPr>
              <w:rPr>
                <w:rFonts w:ascii="Arial" w:hAnsi="Arial" w:cs="Arial"/>
                <w:sz w:val="22"/>
                <w:szCs w:val="22"/>
              </w:rPr>
            </w:pPr>
            <w:proofErr w:type="spellStart"/>
            <w:r w:rsidRPr="0024210C">
              <w:rPr>
                <w:rFonts w:ascii="Arial" w:hAnsi="Arial" w:cs="Arial"/>
                <w:sz w:val="22"/>
                <w:szCs w:val="22"/>
              </w:rPr>
              <w:t>Engineering</w:t>
            </w:r>
            <w:proofErr w:type="spellEnd"/>
            <w:r w:rsidRPr="0024210C">
              <w:rPr>
                <w:rFonts w:ascii="Arial" w:hAnsi="Arial" w:cs="Arial"/>
                <w:sz w:val="22"/>
                <w:szCs w:val="22"/>
              </w:rPr>
              <w:t>, řízení a koordinace</w:t>
            </w:r>
          </w:p>
        </w:tc>
        <w:tc>
          <w:tcPr>
            <w:tcW w:w="709" w:type="dxa"/>
            <w:tcBorders>
              <w:top w:val="nil"/>
              <w:left w:val="single" w:sz="8" w:space="0" w:color="auto"/>
              <w:bottom w:val="nil"/>
              <w:right w:val="single" w:sz="8" w:space="0" w:color="auto"/>
            </w:tcBorders>
            <w:shd w:val="clear" w:color="auto" w:fill="auto"/>
            <w:noWrap/>
            <w:vAlign w:val="center"/>
            <w:hideMark/>
          </w:tcPr>
          <w:p w14:paraId="66433EFE"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nil"/>
              <w:right w:val="nil"/>
            </w:tcBorders>
            <w:shd w:val="clear" w:color="auto" w:fill="auto"/>
            <w:noWrap/>
            <w:vAlign w:val="center"/>
            <w:hideMark/>
          </w:tcPr>
          <w:p w14:paraId="3CD48F5C" w14:textId="77777777" w:rsidR="0024210C" w:rsidRPr="0024210C" w:rsidRDefault="0024210C" w:rsidP="0024210C">
            <w:pPr>
              <w:jc w:val="center"/>
              <w:rPr>
                <w:rFonts w:ascii="Arial" w:hAnsi="Arial" w:cs="Arial"/>
                <w:sz w:val="22"/>
                <w:szCs w:val="22"/>
              </w:rPr>
            </w:pPr>
          </w:p>
        </w:tc>
        <w:tc>
          <w:tcPr>
            <w:tcW w:w="709" w:type="dxa"/>
            <w:tcBorders>
              <w:top w:val="nil"/>
              <w:left w:val="single" w:sz="8" w:space="0" w:color="auto"/>
              <w:bottom w:val="nil"/>
              <w:right w:val="single" w:sz="8" w:space="0" w:color="auto"/>
            </w:tcBorders>
            <w:shd w:val="clear" w:color="auto" w:fill="auto"/>
            <w:noWrap/>
            <w:vAlign w:val="center"/>
            <w:hideMark/>
          </w:tcPr>
          <w:p w14:paraId="418C8447"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1276" w:type="dxa"/>
            <w:tcBorders>
              <w:top w:val="nil"/>
              <w:left w:val="nil"/>
              <w:bottom w:val="nil"/>
              <w:right w:val="single" w:sz="8" w:space="0" w:color="auto"/>
            </w:tcBorders>
            <w:shd w:val="clear" w:color="auto" w:fill="auto"/>
            <w:noWrap/>
            <w:vAlign w:val="center"/>
            <w:hideMark/>
          </w:tcPr>
          <w:p w14:paraId="46BB790D" w14:textId="0D0AC355"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49715D15" w14:textId="77777777" w:rsidTr="0024210C">
        <w:trPr>
          <w:trHeight w:val="300"/>
        </w:trPr>
        <w:tc>
          <w:tcPr>
            <w:tcW w:w="5944" w:type="dxa"/>
            <w:tcBorders>
              <w:top w:val="single" w:sz="8" w:space="0" w:color="auto"/>
              <w:left w:val="single" w:sz="8" w:space="0" w:color="auto"/>
              <w:bottom w:val="single" w:sz="8" w:space="0" w:color="auto"/>
              <w:right w:val="nil"/>
            </w:tcBorders>
            <w:shd w:val="clear" w:color="auto" w:fill="auto"/>
            <w:noWrap/>
            <w:vAlign w:val="bottom"/>
            <w:hideMark/>
          </w:tcPr>
          <w:p w14:paraId="58FE523E" w14:textId="77777777" w:rsidR="0024210C" w:rsidRPr="0024210C" w:rsidRDefault="0024210C" w:rsidP="0024210C">
            <w:pPr>
              <w:rPr>
                <w:rFonts w:ascii="Arial" w:hAnsi="Arial" w:cs="Arial"/>
                <w:sz w:val="22"/>
                <w:szCs w:val="22"/>
              </w:rPr>
            </w:pPr>
            <w:r w:rsidRPr="0024210C">
              <w:rPr>
                <w:rFonts w:ascii="Arial" w:hAnsi="Arial" w:cs="Arial"/>
                <w:sz w:val="22"/>
                <w:szCs w:val="22"/>
              </w:rPr>
              <w:t>Cestovní náklady a ubytování</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A607D7"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single" w:sz="8" w:space="0" w:color="auto"/>
              <w:left w:val="nil"/>
              <w:bottom w:val="single" w:sz="8" w:space="0" w:color="auto"/>
              <w:right w:val="nil"/>
            </w:tcBorders>
            <w:shd w:val="clear" w:color="auto" w:fill="auto"/>
            <w:noWrap/>
            <w:vAlign w:val="center"/>
            <w:hideMark/>
          </w:tcPr>
          <w:p w14:paraId="0F878B7D"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FEFFB8"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1AA5105C" w14:textId="49CC8518" w:rsidR="0024210C" w:rsidRPr="0024210C" w:rsidRDefault="00A145BA" w:rsidP="0024210C">
            <w:pPr>
              <w:jc w:val="center"/>
              <w:rPr>
                <w:rFonts w:ascii="Arial" w:hAnsi="Arial" w:cs="Arial"/>
                <w:sz w:val="22"/>
                <w:szCs w:val="22"/>
              </w:rPr>
            </w:pPr>
            <w:proofErr w:type="spellStart"/>
            <w:r>
              <w:rPr>
                <w:rFonts w:ascii="Arial" w:hAnsi="Arial" w:cs="Arial"/>
                <w:sz w:val="22"/>
                <w:szCs w:val="22"/>
              </w:rPr>
              <w:t>xxx</w:t>
            </w:r>
            <w:proofErr w:type="spellEnd"/>
          </w:p>
        </w:tc>
      </w:tr>
      <w:tr w:rsidR="0024210C" w:rsidRPr="0024210C" w14:paraId="7B5E8C11" w14:textId="77777777" w:rsidTr="0024210C">
        <w:trPr>
          <w:trHeight w:val="315"/>
        </w:trPr>
        <w:tc>
          <w:tcPr>
            <w:tcW w:w="5944" w:type="dxa"/>
            <w:tcBorders>
              <w:top w:val="nil"/>
              <w:left w:val="single" w:sz="8" w:space="0" w:color="auto"/>
              <w:bottom w:val="single" w:sz="8" w:space="0" w:color="auto"/>
              <w:right w:val="nil"/>
            </w:tcBorders>
            <w:shd w:val="clear" w:color="auto" w:fill="auto"/>
            <w:noWrap/>
            <w:vAlign w:val="bottom"/>
            <w:hideMark/>
          </w:tcPr>
          <w:p w14:paraId="1D0CC94B" w14:textId="77777777" w:rsidR="0024210C" w:rsidRPr="0024210C" w:rsidRDefault="0024210C" w:rsidP="0024210C">
            <w:pPr>
              <w:rPr>
                <w:rFonts w:ascii="Arial" w:hAnsi="Arial" w:cs="Arial"/>
                <w:b/>
                <w:bCs/>
                <w:sz w:val="22"/>
                <w:szCs w:val="22"/>
              </w:rPr>
            </w:pPr>
            <w:r w:rsidRPr="0024210C">
              <w:rPr>
                <w:rFonts w:ascii="Arial" w:hAnsi="Arial" w:cs="Arial"/>
                <w:b/>
                <w:bCs/>
                <w:sz w:val="22"/>
                <w:szCs w:val="22"/>
              </w:rPr>
              <w:t>Celkem:</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E9313D9" w14:textId="77777777" w:rsidR="0024210C" w:rsidRPr="0024210C" w:rsidRDefault="0024210C" w:rsidP="0024210C">
            <w:pPr>
              <w:jc w:val="center"/>
              <w:rPr>
                <w:rFonts w:ascii="Arial" w:hAnsi="Arial" w:cs="Arial"/>
                <w:sz w:val="22"/>
                <w:szCs w:val="22"/>
              </w:rPr>
            </w:pPr>
            <w:r w:rsidRPr="0024210C">
              <w:rPr>
                <w:rFonts w:ascii="Arial" w:hAnsi="Arial" w:cs="Arial"/>
                <w:sz w:val="22"/>
                <w:szCs w:val="22"/>
              </w:rPr>
              <w:t>Kč</w:t>
            </w:r>
          </w:p>
        </w:tc>
        <w:tc>
          <w:tcPr>
            <w:tcW w:w="850" w:type="dxa"/>
            <w:tcBorders>
              <w:top w:val="nil"/>
              <w:left w:val="nil"/>
              <w:bottom w:val="single" w:sz="8" w:space="0" w:color="auto"/>
              <w:right w:val="nil"/>
            </w:tcBorders>
            <w:shd w:val="clear" w:color="auto" w:fill="auto"/>
            <w:noWrap/>
            <w:vAlign w:val="center"/>
            <w:hideMark/>
          </w:tcPr>
          <w:p w14:paraId="3B6D17E4" w14:textId="77777777" w:rsidR="0024210C" w:rsidRPr="0024210C" w:rsidRDefault="0024210C" w:rsidP="0024210C">
            <w:pPr>
              <w:jc w:val="center"/>
              <w:rPr>
                <w:rFonts w:ascii="Arial" w:hAnsi="Arial" w:cs="Arial"/>
                <w:b/>
                <w:bCs/>
                <w:sz w:val="22"/>
                <w:szCs w:val="22"/>
              </w:rPr>
            </w:pPr>
            <w:r w:rsidRPr="0024210C">
              <w:rPr>
                <w:rFonts w:ascii="Arial" w:hAnsi="Arial" w:cs="Arial"/>
                <w:b/>
                <w:bCs/>
                <w:sz w:val="22"/>
                <w:szCs w:val="22"/>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33A582C" w14:textId="77777777" w:rsidR="0024210C" w:rsidRPr="0024210C" w:rsidRDefault="0024210C" w:rsidP="0024210C">
            <w:pPr>
              <w:jc w:val="center"/>
              <w:rPr>
                <w:rFonts w:ascii="Arial" w:hAnsi="Arial" w:cs="Arial"/>
                <w:b/>
                <w:bCs/>
                <w:sz w:val="22"/>
                <w:szCs w:val="22"/>
              </w:rPr>
            </w:pPr>
            <w:r w:rsidRPr="0024210C">
              <w:rPr>
                <w:rFonts w:ascii="Arial" w:hAnsi="Arial" w:cs="Arial"/>
                <w:b/>
                <w:bCs/>
                <w:sz w:val="22"/>
                <w:szCs w:val="22"/>
              </w:rPr>
              <w:t> </w:t>
            </w:r>
          </w:p>
        </w:tc>
        <w:tc>
          <w:tcPr>
            <w:tcW w:w="1276" w:type="dxa"/>
            <w:tcBorders>
              <w:top w:val="nil"/>
              <w:left w:val="nil"/>
              <w:bottom w:val="single" w:sz="8" w:space="0" w:color="auto"/>
              <w:right w:val="single" w:sz="8" w:space="0" w:color="auto"/>
            </w:tcBorders>
            <w:shd w:val="clear" w:color="auto" w:fill="auto"/>
            <w:noWrap/>
            <w:vAlign w:val="center"/>
            <w:hideMark/>
          </w:tcPr>
          <w:p w14:paraId="505581BA" w14:textId="77777777" w:rsidR="0024210C" w:rsidRPr="0024210C" w:rsidRDefault="0024210C" w:rsidP="0024210C">
            <w:pPr>
              <w:jc w:val="center"/>
              <w:rPr>
                <w:rFonts w:ascii="Arial" w:hAnsi="Arial" w:cs="Arial"/>
                <w:b/>
                <w:bCs/>
                <w:sz w:val="22"/>
                <w:szCs w:val="22"/>
              </w:rPr>
            </w:pPr>
            <w:r w:rsidRPr="0024210C">
              <w:rPr>
                <w:rFonts w:ascii="Arial" w:hAnsi="Arial" w:cs="Arial"/>
                <w:b/>
                <w:bCs/>
                <w:sz w:val="22"/>
                <w:szCs w:val="22"/>
              </w:rPr>
              <w:t>375265</w:t>
            </w:r>
          </w:p>
        </w:tc>
      </w:tr>
    </w:tbl>
    <w:p w14:paraId="605EE037" w14:textId="77777777" w:rsidR="00874DB9" w:rsidRPr="00573355" w:rsidRDefault="00455BF3" w:rsidP="002C01A5">
      <w:pPr>
        <w:pStyle w:val="Nadpis2"/>
      </w:pPr>
      <w:r w:rsidRPr="00573355">
        <w:t>Rozsah ceny</w:t>
      </w:r>
    </w:p>
    <w:p w14:paraId="32CC8C93" w14:textId="77777777" w:rsidR="00874DB9" w:rsidRPr="00573355" w:rsidRDefault="00C42BE4">
      <w:pPr>
        <w:spacing w:line="280" w:lineRule="exact"/>
        <w:jc w:val="both"/>
        <w:rPr>
          <w:rFonts w:ascii="Arial" w:hAnsi="Arial" w:cs="Arial"/>
          <w:b/>
          <w:szCs w:val="24"/>
        </w:rPr>
      </w:pPr>
      <w:r w:rsidRPr="00573355">
        <w:rPr>
          <w:rFonts w:ascii="Arial" w:hAnsi="Arial" w:cs="Arial"/>
          <w:szCs w:val="24"/>
        </w:rPr>
        <w:t xml:space="preserve">Zhotovitel potvrzuje, že sjednaná cena obsahuje veškeré náklady (mimo vlastní dílo i např. náklady související s veškerými zkouškami, náklady na kompletaci díla </w:t>
      </w:r>
      <w:proofErr w:type="gramStart"/>
      <w:r w:rsidRPr="00573355">
        <w:rPr>
          <w:rFonts w:ascii="Arial" w:hAnsi="Arial" w:cs="Arial"/>
          <w:szCs w:val="24"/>
        </w:rPr>
        <w:t>a pod.</w:t>
      </w:r>
      <w:proofErr w:type="gramEnd"/>
      <w:r w:rsidRPr="00573355">
        <w:rPr>
          <w:rFonts w:ascii="Arial" w:hAnsi="Arial" w:cs="Arial"/>
          <w:szCs w:val="24"/>
        </w:rPr>
        <w:t>) a zisk zhotovitele, nutné k řádné realizaci díla v rozsahu dle Článku 3.</w:t>
      </w:r>
    </w:p>
    <w:p w14:paraId="6C39C123" w14:textId="77777777" w:rsidR="00874DB9" w:rsidRPr="00573355" w:rsidRDefault="00455BF3" w:rsidP="002C01A5">
      <w:pPr>
        <w:pStyle w:val="Nadpis2"/>
      </w:pPr>
      <w:r w:rsidRPr="00573355">
        <w:t>Navýšení ceny</w:t>
      </w:r>
    </w:p>
    <w:p w14:paraId="7EB33E78" w14:textId="77777777" w:rsidR="00874DB9" w:rsidRPr="00573355" w:rsidRDefault="00C42BE4">
      <w:pPr>
        <w:spacing w:line="280" w:lineRule="exact"/>
        <w:rPr>
          <w:rFonts w:ascii="Arial" w:hAnsi="Arial" w:cs="Arial"/>
        </w:rPr>
      </w:pPr>
      <w:r w:rsidRPr="00573355">
        <w:rPr>
          <w:rFonts w:ascii="Arial" w:hAnsi="Arial" w:cs="Arial"/>
        </w:rPr>
        <w:t>Tato cena je dohodnuta jako cena nejvýše přípustná, kterou je možné překročit jen za podmínek stanovených ve smlouvě</w:t>
      </w:r>
    </w:p>
    <w:p w14:paraId="3D706B05" w14:textId="77777777" w:rsidR="00874DB9" w:rsidRPr="00573355" w:rsidRDefault="00874DB9">
      <w:pPr>
        <w:pStyle w:val="Odstavecseseznamem"/>
        <w:rPr>
          <w:rFonts w:ascii="Arial" w:hAnsi="Arial" w:cs="Arial"/>
        </w:rPr>
      </w:pPr>
    </w:p>
    <w:p w14:paraId="1CC6682C" w14:textId="77777777" w:rsidR="00874DB9" w:rsidRPr="00573355" w:rsidRDefault="00C42BE4">
      <w:pPr>
        <w:spacing w:line="280" w:lineRule="exact"/>
        <w:rPr>
          <w:rFonts w:ascii="Arial" w:hAnsi="Arial" w:cs="Arial"/>
          <w:szCs w:val="24"/>
        </w:rPr>
      </w:pPr>
      <w:r w:rsidRPr="00573355">
        <w:rPr>
          <w:rFonts w:ascii="Arial" w:hAnsi="Arial" w:cs="Arial"/>
          <w:szCs w:val="24"/>
        </w:rPr>
        <w:t>Smluvní strany se dohodly, že cena díla může být překročena pouze v těchto případech</w:t>
      </w:r>
    </w:p>
    <w:p w14:paraId="02973329" w14:textId="77777777" w:rsidR="00711F42" w:rsidRPr="00573355" w:rsidRDefault="00711F42">
      <w:pPr>
        <w:spacing w:line="280" w:lineRule="exact"/>
        <w:rPr>
          <w:rFonts w:ascii="Arial" w:hAnsi="Arial" w:cs="Arial"/>
          <w:szCs w:val="24"/>
        </w:rPr>
      </w:pPr>
    </w:p>
    <w:p w14:paraId="7D9250D5" w14:textId="77777777" w:rsidR="00874DB9" w:rsidRPr="00573355" w:rsidRDefault="00C42BE4" w:rsidP="00711F42">
      <w:pPr>
        <w:pStyle w:val="Odstavecseseznamem"/>
        <w:numPr>
          <w:ilvl w:val="0"/>
          <w:numId w:val="18"/>
        </w:numPr>
        <w:ind w:left="426" w:hanging="426"/>
        <w:jc w:val="both"/>
        <w:rPr>
          <w:rFonts w:ascii="Arial" w:hAnsi="Arial" w:cs="Arial"/>
        </w:rPr>
      </w:pPr>
      <w:r w:rsidRPr="00573355">
        <w:rPr>
          <w:rFonts w:ascii="Arial" w:hAnsi="Arial" w:cs="Arial"/>
        </w:rPr>
        <w:t>pokud dojde ke změnám, doplňkům nebo rozšíření předmětu díla na základě požadavku objednatele</w:t>
      </w:r>
    </w:p>
    <w:p w14:paraId="7133EA46" w14:textId="77777777" w:rsidR="00874DB9" w:rsidRPr="00573355" w:rsidRDefault="00C42BE4" w:rsidP="00711F42">
      <w:pPr>
        <w:numPr>
          <w:ilvl w:val="0"/>
          <w:numId w:val="18"/>
        </w:numPr>
        <w:ind w:left="426" w:hanging="426"/>
        <w:jc w:val="both"/>
        <w:rPr>
          <w:rFonts w:ascii="Arial" w:hAnsi="Arial" w:cs="Arial"/>
        </w:rPr>
      </w:pPr>
      <w:r w:rsidRPr="00573355">
        <w:rPr>
          <w:rFonts w:ascii="Arial" w:hAnsi="Arial" w:cs="Arial"/>
        </w:rPr>
        <w:t>pokud v průběhu provádění díla dojde ke změnám sazeb daně z přidané hodnoty</w:t>
      </w:r>
    </w:p>
    <w:p w14:paraId="6FAF69C0" w14:textId="77777777" w:rsidR="00874DB9" w:rsidRPr="00573355" w:rsidRDefault="00C42BE4" w:rsidP="00711F42">
      <w:pPr>
        <w:pStyle w:val="Odstavecseseznamem"/>
        <w:numPr>
          <w:ilvl w:val="0"/>
          <w:numId w:val="18"/>
        </w:numPr>
        <w:ind w:left="426" w:hanging="426"/>
        <w:jc w:val="both"/>
        <w:rPr>
          <w:rFonts w:ascii="Arial" w:hAnsi="Arial" w:cs="Arial"/>
        </w:rPr>
      </w:pPr>
      <w:r w:rsidRPr="00573355">
        <w:rPr>
          <w:rFonts w:ascii="Arial" w:hAnsi="Arial" w:cs="Arial"/>
        </w:rPr>
        <w:t>pokud v průběhu provádění díla dojde ke změnám legislativních či technických předpisů a norem, které mají prokazatelný vliv na překročení ceny</w:t>
      </w:r>
    </w:p>
    <w:p w14:paraId="3778E15D" w14:textId="77777777" w:rsidR="00874DB9" w:rsidRPr="00573355" w:rsidRDefault="00874DB9">
      <w:pPr>
        <w:jc w:val="both"/>
        <w:rPr>
          <w:rFonts w:ascii="Arial" w:hAnsi="Arial" w:cs="Arial"/>
        </w:rPr>
      </w:pPr>
    </w:p>
    <w:p w14:paraId="336A74F1" w14:textId="77777777" w:rsidR="00874DB9" w:rsidRDefault="00C42BE4">
      <w:pPr>
        <w:spacing w:line="280" w:lineRule="exact"/>
        <w:jc w:val="both"/>
        <w:rPr>
          <w:rFonts w:ascii="Arial" w:hAnsi="Arial" w:cs="Arial"/>
          <w:szCs w:val="24"/>
        </w:rPr>
      </w:pPr>
      <w:r w:rsidRPr="00573355">
        <w:rPr>
          <w:rFonts w:ascii="Arial" w:hAnsi="Arial" w:cs="Arial"/>
          <w:szCs w:val="24"/>
        </w:rPr>
        <w:t>Veškeré vícepráce, změny n</w:t>
      </w:r>
      <w:r w:rsidR="00773EE7" w:rsidRPr="00573355">
        <w:rPr>
          <w:rFonts w:ascii="Arial" w:hAnsi="Arial" w:cs="Arial"/>
          <w:szCs w:val="24"/>
        </w:rPr>
        <w:t xml:space="preserve">ebo rozšíření rozsahu díla nad rámec </w:t>
      </w:r>
      <w:proofErr w:type="spellStart"/>
      <w:r w:rsidR="00773EE7" w:rsidRPr="00573355">
        <w:rPr>
          <w:rFonts w:ascii="Arial" w:hAnsi="Arial" w:cs="Arial"/>
          <w:szCs w:val="24"/>
        </w:rPr>
        <w:t>SoD</w:t>
      </w:r>
      <w:proofErr w:type="spellEnd"/>
      <w:r w:rsidR="00773EE7" w:rsidRPr="00573355">
        <w:rPr>
          <w:rFonts w:ascii="Arial" w:hAnsi="Arial" w:cs="Arial"/>
          <w:szCs w:val="24"/>
        </w:rPr>
        <w:t>,</w:t>
      </w:r>
      <w:r w:rsidRPr="00573355">
        <w:rPr>
          <w:rFonts w:ascii="Arial" w:hAnsi="Arial" w:cs="Arial"/>
          <w:szCs w:val="24"/>
        </w:rPr>
        <w:t xml:space="preserve"> včetně jejich ocenění musí být před jejich realizací promítnuty do dodatku smlouvy o dílo</w:t>
      </w:r>
      <w:r w:rsidR="00773EE7" w:rsidRPr="00573355">
        <w:rPr>
          <w:rFonts w:ascii="Arial" w:hAnsi="Arial" w:cs="Arial"/>
          <w:szCs w:val="24"/>
        </w:rPr>
        <w:t>, anebo zapsány do stavebního deníku a podepsány objednatelem.</w:t>
      </w:r>
    </w:p>
    <w:p w14:paraId="64182B04" w14:textId="77777777" w:rsidR="004A48F2" w:rsidRDefault="004A48F2">
      <w:pPr>
        <w:spacing w:line="280" w:lineRule="exact"/>
        <w:jc w:val="both"/>
        <w:rPr>
          <w:rFonts w:ascii="Arial" w:hAnsi="Arial" w:cs="Arial"/>
          <w:szCs w:val="24"/>
        </w:rPr>
      </w:pPr>
    </w:p>
    <w:p w14:paraId="75381136" w14:textId="77777777" w:rsidR="004A48F2" w:rsidRPr="00573355" w:rsidRDefault="004A48F2">
      <w:pPr>
        <w:spacing w:line="280" w:lineRule="exact"/>
        <w:jc w:val="both"/>
        <w:rPr>
          <w:rFonts w:ascii="Arial" w:hAnsi="Arial" w:cs="Arial"/>
          <w:szCs w:val="24"/>
        </w:rPr>
      </w:pPr>
    </w:p>
    <w:p w14:paraId="16151852" w14:textId="77777777" w:rsidR="00874DB9" w:rsidRPr="00573355" w:rsidRDefault="00C42BE4" w:rsidP="002C01A5">
      <w:pPr>
        <w:pStyle w:val="Nadpis1"/>
      </w:pPr>
      <w:bookmarkStart w:id="8" w:name="_Toc150152724"/>
      <w:r w:rsidRPr="00573355">
        <w:lastRenderedPageBreak/>
        <w:t>Platební podmínky</w:t>
      </w:r>
      <w:bookmarkEnd w:id="8"/>
    </w:p>
    <w:p w14:paraId="4252C24D" w14:textId="77777777" w:rsidR="00874DB9" w:rsidRPr="00573355" w:rsidRDefault="00601F32" w:rsidP="002C01A5">
      <w:pPr>
        <w:pStyle w:val="Nadpis2"/>
      </w:pPr>
      <w:r w:rsidRPr="00573355">
        <w:t>Vystavení faktury</w:t>
      </w:r>
    </w:p>
    <w:p w14:paraId="7BF4ECDE" w14:textId="77777777" w:rsidR="00601F32" w:rsidRPr="008E04ED" w:rsidRDefault="00C42BE4">
      <w:pPr>
        <w:pStyle w:val="Osnova4"/>
        <w:ind w:firstLine="0"/>
        <w:rPr>
          <w:rFonts w:cs="Arial"/>
          <w:sz w:val="24"/>
        </w:rPr>
      </w:pPr>
      <w:r w:rsidRPr="008E04ED">
        <w:rPr>
          <w:rFonts w:cs="Arial"/>
          <w:sz w:val="24"/>
        </w:rPr>
        <w:t>Cenu za zhotovení díla uhradí objednatel na základě faktury, kterou vystaví zhotovitel na základě oboustranně podepsaného zápisu o předání a převzetí díla</w:t>
      </w:r>
      <w:r w:rsidR="00601F32" w:rsidRPr="008E04ED">
        <w:rPr>
          <w:rFonts w:cs="Arial"/>
          <w:sz w:val="24"/>
        </w:rPr>
        <w:t>.</w:t>
      </w:r>
    </w:p>
    <w:p w14:paraId="0C742D65" w14:textId="4A35AAEC" w:rsidR="00D833E5" w:rsidRPr="008E04ED" w:rsidRDefault="00D833E5" w:rsidP="00D833E5">
      <w:pPr>
        <w:spacing w:after="120"/>
      </w:pPr>
      <w:r w:rsidRPr="008E04ED">
        <w:t xml:space="preserve">Platba 50 % ceny díla do </w:t>
      </w:r>
      <w:r w:rsidR="008E04ED" w:rsidRPr="008E04ED">
        <w:t>3</w:t>
      </w:r>
      <w:r w:rsidR="00DC3950">
        <w:t>0</w:t>
      </w:r>
      <w:r w:rsidR="008E04ED" w:rsidRPr="008E04ED">
        <w:t>.0</w:t>
      </w:r>
      <w:r w:rsidR="00DC3950">
        <w:t>4</w:t>
      </w:r>
      <w:r w:rsidR="008E04ED" w:rsidRPr="008E04ED">
        <w:t>.</w:t>
      </w:r>
      <w:r w:rsidRPr="008E04ED">
        <w:t xml:space="preserve"> 2024</w:t>
      </w:r>
      <w:r w:rsidR="008E04ED" w:rsidRPr="008E04ED">
        <w:t xml:space="preserve"> při ukončení prací na výměně řídicích systému v rozváděčích </w:t>
      </w:r>
      <w:r w:rsidR="00D503BC" w:rsidRPr="008E04ED">
        <w:t>ED700</w:t>
      </w:r>
      <w:r w:rsidR="00D503BC">
        <w:t>,</w:t>
      </w:r>
      <w:r w:rsidR="00D503BC" w:rsidRPr="008E04ED">
        <w:t xml:space="preserve"> RM700 a RM400.</w:t>
      </w:r>
    </w:p>
    <w:p w14:paraId="08337E6A" w14:textId="0DBA0148" w:rsidR="00D833E5" w:rsidRPr="004A48F2" w:rsidRDefault="00D833E5" w:rsidP="004A48F2">
      <w:pPr>
        <w:spacing w:after="120"/>
      </w:pPr>
      <w:r w:rsidRPr="008E04ED">
        <w:t xml:space="preserve">Platba 50 % ceny díla do </w:t>
      </w:r>
      <w:r w:rsidR="00043428">
        <w:t>3</w:t>
      </w:r>
      <w:r w:rsidR="00DC3950">
        <w:t>1</w:t>
      </w:r>
      <w:r w:rsidR="00043428">
        <w:t>.0</w:t>
      </w:r>
      <w:r w:rsidR="00DC3950">
        <w:t>5</w:t>
      </w:r>
      <w:r w:rsidR="00043428">
        <w:t>.</w:t>
      </w:r>
      <w:r w:rsidRPr="008E04ED">
        <w:t xml:space="preserve"> 2024</w:t>
      </w:r>
      <w:r w:rsidR="008E04ED" w:rsidRPr="008E04ED">
        <w:t xml:space="preserve"> při ukončení prací na výměně řídicích systému v rozváděčích </w:t>
      </w:r>
      <w:r w:rsidR="00D503BC" w:rsidRPr="008E04ED">
        <w:t>ED600 a RM600.</w:t>
      </w:r>
    </w:p>
    <w:p w14:paraId="7E300C3D" w14:textId="77777777" w:rsidR="00874DB9" w:rsidRPr="00573355" w:rsidRDefault="00601F32" w:rsidP="002C01A5">
      <w:pPr>
        <w:pStyle w:val="Nadpis2"/>
      </w:pPr>
      <w:r w:rsidRPr="00573355">
        <w:t>Fakturační náležitosti</w:t>
      </w:r>
    </w:p>
    <w:p w14:paraId="1452694A" w14:textId="77777777" w:rsidR="00874DB9" w:rsidRPr="00573355" w:rsidRDefault="00C42BE4">
      <w:pPr>
        <w:pStyle w:val="Osnova4"/>
        <w:ind w:firstLine="0"/>
        <w:rPr>
          <w:rFonts w:cs="Arial"/>
          <w:color w:val="auto"/>
          <w:sz w:val="24"/>
          <w:szCs w:val="24"/>
        </w:rPr>
      </w:pPr>
      <w:r w:rsidRPr="00573355">
        <w:rPr>
          <w:rFonts w:cs="Arial"/>
          <w:sz w:val="24"/>
        </w:rPr>
        <w:t>Faktura bude obsahovat tyto údaje:</w:t>
      </w:r>
    </w:p>
    <w:p w14:paraId="389DE95D" w14:textId="77777777" w:rsidR="00874DB9" w:rsidRPr="00573355" w:rsidRDefault="00C42BE4">
      <w:pPr>
        <w:numPr>
          <w:ilvl w:val="0"/>
          <w:numId w:val="19"/>
        </w:numPr>
        <w:jc w:val="both"/>
        <w:rPr>
          <w:rFonts w:ascii="Arial" w:hAnsi="Arial" w:cs="Arial"/>
        </w:rPr>
      </w:pPr>
      <w:r w:rsidRPr="00573355">
        <w:rPr>
          <w:rFonts w:ascii="Arial" w:hAnsi="Arial" w:cs="Arial"/>
        </w:rPr>
        <w:t>označení objednatele a zhotovitele, sídlo, IČ, DIČ</w:t>
      </w:r>
    </w:p>
    <w:p w14:paraId="1D0E7871" w14:textId="77777777" w:rsidR="00874DB9" w:rsidRPr="00573355" w:rsidRDefault="00C42BE4">
      <w:pPr>
        <w:numPr>
          <w:ilvl w:val="0"/>
          <w:numId w:val="19"/>
        </w:numPr>
        <w:jc w:val="both"/>
        <w:rPr>
          <w:rFonts w:ascii="Arial" w:hAnsi="Arial" w:cs="Arial"/>
        </w:rPr>
      </w:pPr>
      <w:r w:rsidRPr="00573355">
        <w:rPr>
          <w:rFonts w:ascii="Arial" w:hAnsi="Arial" w:cs="Arial"/>
        </w:rPr>
        <w:t>číslo faktury</w:t>
      </w:r>
    </w:p>
    <w:p w14:paraId="4F2F50DB" w14:textId="77777777" w:rsidR="00874DB9" w:rsidRPr="00573355" w:rsidRDefault="00C42BE4">
      <w:pPr>
        <w:numPr>
          <w:ilvl w:val="0"/>
          <w:numId w:val="19"/>
        </w:numPr>
        <w:jc w:val="both"/>
        <w:rPr>
          <w:rFonts w:ascii="Arial" w:hAnsi="Arial" w:cs="Arial"/>
        </w:rPr>
      </w:pPr>
      <w:r w:rsidRPr="00573355">
        <w:rPr>
          <w:rFonts w:ascii="Arial" w:hAnsi="Arial" w:cs="Arial"/>
        </w:rPr>
        <w:t>den vystavení a den splatnosti faktury</w:t>
      </w:r>
    </w:p>
    <w:p w14:paraId="653DB82C" w14:textId="77777777" w:rsidR="00874DB9" w:rsidRPr="00573355" w:rsidRDefault="00C42BE4">
      <w:pPr>
        <w:numPr>
          <w:ilvl w:val="0"/>
          <w:numId w:val="19"/>
        </w:numPr>
        <w:jc w:val="both"/>
        <w:rPr>
          <w:rFonts w:ascii="Arial" w:hAnsi="Arial" w:cs="Arial"/>
        </w:rPr>
      </w:pPr>
      <w:r w:rsidRPr="00573355">
        <w:rPr>
          <w:rFonts w:ascii="Arial" w:hAnsi="Arial" w:cs="Arial"/>
        </w:rPr>
        <w:t>datum uskutečnění zdanitelného plnění</w:t>
      </w:r>
    </w:p>
    <w:p w14:paraId="0BCF6F4B" w14:textId="77777777" w:rsidR="00874DB9" w:rsidRPr="00573355" w:rsidRDefault="00C42BE4">
      <w:pPr>
        <w:numPr>
          <w:ilvl w:val="0"/>
          <w:numId w:val="19"/>
        </w:numPr>
        <w:jc w:val="both"/>
        <w:rPr>
          <w:rFonts w:ascii="Arial" w:hAnsi="Arial" w:cs="Arial"/>
        </w:rPr>
      </w:pPr>
      <w:r w:rsidRPr="00573355">
        <w:rPr>
          <w:rFonts w:ascii="Arial" w:hAnsi="Arial" w:cs="Arial"/>
        </w:rPr>
        <w:t>označení banky a číslo účtu, na který se má platit</w:t>
      </w:r>
    </w:p>
    <w:p w14:paraId="2FED34AA" w14:textId="77777777" w:rsidR="00874DB9" w:rsidRPr="00573355" w:rsidRDefault="00C42BE4">
      <w:pPr>
        <w:numPr>
          <w:ilvl w:val="0"/>
          <w:numId w:val="19"/>
        </w:numPr>
        <w:jc w:val="both"/>
        <w:rPr>
          <w:rFonts w:ascii="Arial" w:hAnsi="Arial" w:cs="Arial"/>
        </w:rPr>
      </w:pPr>
      <w:r w:rsidRPr="00573355">
        <w:rPr>
          <w:rFonts w:ascii="Arial" w:hAnsi="Arial" w:cs="Arial"/>
        </w:rPr>
        <w:t>označení díla</w:t>
      </w:r>
    </w:p>
    <w:p w14:paraId="3A0A1BE0" w14:textId="77777777" w:rsidR="00874DB9" w:rsidRPr="00573355" w:rsidRDefault="00C42BE4">
      <w:pPr>
        <w:numPr>
          <w:ilvl w:val="0"/>
          <w:numId w:val="19"/>
        </w:numPr>
        <w:jc w:val="both"/>
        <w:rPr>
          <w:rFonts w:ascii="Arial" w:hAnsi="Arial" w:cs="Arial"/>
        </w:rPr>
      </w:pPr>
      <w:r w:rsidRPr="00573355">
        <w:rPr>
          <w:rFonts w:ascii="Arial" w:hAnsi="Arial" w:cs="Arial"/>
        </w:rPr>
        <w:t>číslo smlouvy objednatele a zhotovitele</w:t>
      </w:r>
    </w:p>
    <w:p w14:paraId="30DC2A1B" w14:textId="77777777" w:rsidR="00874DB9" w:rsidRPr="00573355" w:rsidRDefault="00C42BE4">
      <w:pPr>
        <w:numPr>
          <w:ilvl w:val="0"/>
          <w:numId w:val="19"/>
        </w:numPr>
        <w:jc w:val="both"/>
        <w:rPr>
          <w:rFonts w:ascii="Arial" w:hAnsi="Arial" w:cs="Arial"/>
        </w:rPr>
      </w:pPr>
      <w:r w:rsidRPr="00573355">
        <w:rPr>
          <w:rFonts w:ascii="Arial" w:hAnsi="Arial" w:cs="Arial"/>
        </w:rPr>
        <w:t>fakturovanou částku (vč. DPH platné v době fakturace)</w:t>
      </w:r>
    </w:p>
    <w:p w14:paraId="09481D76" w14:textId="77777777" w:rsidR="00874DB9" w:rsidRPr="00573355" w:rsidRDefault="00C42BE4">
      <w:pPr>
        <w:numPr>
          <w:ilvl w:val="0"/>
          <w:numId w:val="19"/>
        </w:numPr>
        <w:jc w:val="both"/>
        <w:rPr>
          <w:rFonts w:ascii="Arial" w:hAnsi="Arial" w:cs="Arial"/>
        </w:rPr>
      </w:pPr>
      <w:r w:rsidRPr="00573355">
        <w:rPr>
          <w:rFonts w:ascii="Arial" w:hAnsi="Arial" w:cs="Arial"/>
        </w:rPr>
        <w:t>razítko a podpis oprávněné osoby.</w:t>
      </w:r>
    </w:p>
    <w:p w14:paraId="2E9EEE91" w14:textId="77777777" w:rsidR="00F75337" w:rsidRPr="00573355" w:rsidRDefault="00601F32" w:rsidP="00D57A4F">
      <w:pPr>
        <w:pStyle w:val="Nadpis3"/>
        <w:tabs>
          <w:tab w:val="clear" w:pos="720"/>
          <w:tab w:val="num" w:pos="426"/>
        </w:tabs>
        <w:rPr>
          <w:rFonts w:cs="Arial"/>
          <w:b/>
        </w:rPr>
      </w:pPr>
      <w:r w:rsidRPr="00573355">
        <w:rPr>
          <w:rFonts w:cs="Arial"/>
        </w:rPr>
        <w:t>Vrácení faktury</w:t>
      </w:r>
    </w:p>
    <w:p w14:paraId="2232FB15" w14:textId="77777777" w:rsidR="00487F5E" w:rsidRPr="00573355" w:rsidRDefault="00487F5E" w:rsidP="00487F5E">
      <w:pPr>
        <w:rPr>
          <w:rFonts w:ascii="Arial" w:hAnsi="Arial" w:cs="Arial"/>
        </w:rPr>
      </w:pPr>
    </w:p>
    <w:p w14:paraId="18D71645" w14:textId="77777777" w:rsidR="00874DB9" w:rsidRPr="00573355" w:rsidRDefault="00C42BE4" w:rsidP="00487F5E">
      <w:pPr>
        <w:rPr>
          <w:rFonts w:ascii="Arial" w:hAnsi="Arial" w:cs="Arial"/>
          <w:b/>
          <w:bCs/>
        </w:rPr>
      </w:pPr>
      <w:r w:rsidRPr="00573355">
        <w:rPr>
          <w:rFonts w:ascii="Arial" w:hAnsi="Arial" w:cs="Arial"/>
        </w:rPr>
        <w:t>Objednatel může fakturu vrátit do data její splatnosti, jestliže obsahuje nesprávné či neúplné údaje.</w:t>
      </w:r>
    </w:p>
    <w:p w14:paraId="0E7E0D0B" w14:textId="77777777" w:rsidR="00874DB9" w:rsidRPr="00573355" w:rsidRDefault="00601F32" w:rsidP="002C01A5">
      <w:pPr>
        <w:pStyle w:val="Nadpis2"/>
      </w:pPr>
      <w:r w:rsidRPr="00573355">
        <w:t>Splatnost faktury</w:t>
      </w:r>
    </w:p>
    <w:p w14:paraId="14C70669" w14:textId="2F64A86D" w:rsidR="00874DB9" w:rsidRPr="00573355" w:rsidRDefault="00C42BE4" w:rsidP="00621AB1">
      <w:pPr>
        <w:rPr>
          <w:rFonts w:ascii="Arial" w:hAnsi="Arial" w:cs="Arial"/>
          <w:szCs w:val="24"/>
        </w:rPr>
      </w:pPr>
      <w:r w:rsidRPr="008E04ED">
        <w:rPr>
          <w:rFonts w:ascii="Arial" w:hAnsi="Arial" w:cs="Arial"/>
        </w:rPr>
        <w:t>Splatno</w:t>
      </w:r>
      <w:r w:rsidR="00C96FBC" w:rsidRPr="008E04ED">
        <w:rPr>
          <w:rFonts w:ascii="Arial" w:hAnsi="Arial" w:cs="Arial"/>
        </w:rPr>
        <w:t xml:space="preserve">st faktury </w:t>
      </w:r>
      <w:r w:rsidR="006823FA" w:rsidRPr="008E04ED">
        <w:rPr>
          <w:rFonts w:ascii="Arial" w:hAnsi="Arial" w:cs="Arial"/>
        </w:rPr>
        <w:t>činí</w:t>
      </w:r>
      <w:r w:rsidR="00C96FBC" w:rsidRPr="008E04ED">
        <w:rPr>
          <w:rFonts w:ascii="Arial" w:hAnsi="Arial" w:cs="Arial"/>
        </w:rPr>
        <w:t xml:space="preserve"> </w:t>
      </w:r>
      <w:r w:rsidR="00177310" w:rsidRPr="008E04ED">
        <w:rPr>
          <w:rFonts w:ascii="Arial" w:hAnsi="Arial" w:cs="Arial"/>
        </w:rPr>
        <w:t>30 dnů</w:t>
      </w:r>
      <w:r w:rsidR="00AF0D6F" w:rsidRPr="008E04ED">
        <w:rPr>
          <w:rFonts w:ascii="Arial" w:hAnsi="Arial" w:cs="Arial"/>
        </w:rPr>
        <w:t xml:space="preserve"> od vystavení faktury.</w:t>
      </w:r>
      <w:r w:rsidR="00C96FBC" w:rsidRPr="008E04ED">
        <w:rPr>
          <w:rFonts w:ascii="Arial" w:hAnsi="Arial" w:cs="Arial"/>
        </w:rPr>
        <w:t xml:space="preserve"> </w:t>
      </w:r>
    </w:p>
    <w:p w14:paraId="324DB274" w14:textId="77777777" w:rsidR="00874DB9" w:rsidRPr="00573355" w:rsidRDefault="00C42BE4" w:rsidP="002C01A5">
      <w:pPr>
        <w:pStyle w:val="Nadpis1"/>
      </w:pPr>
      <w:bookmarkStart w:id="9" w:name="_Toc150152725"/>
      <w:r w:rsidRPr="00573355">
        <w:t>Provádění díla</w:t>
      </w:r>
      <w:bookmarkEnd w:id="9"/>
    </w:p>
    <w:p w14:paraId="69C3CA7B" w14:textId="77777777" w:rsidR="00874DB9" w:rsidRPr="00573355" w:rsidRDefault="00601F32" w:rsidP="002C01A5">
      <w:pPr>
        <w:pStyle w:val="Nadpis2"/>
      </w:pPr>
      <w:r w:rsidRPr="00573355">
        <w:t>Předání podkladů k provedení díla</w:t>
      </w:r>
    </w:p>
    <w:p w14:paraId="173BAF52" w14:textId="77777777" w:rsidR="00874DB9" w:rsidRPr="00573355" w:rsidRDefault="00C42BE4">
      <w:pPr>
        <w:jc w:val="both"/>
        <w:rPr>
          <w:rFonts w:ascii="Arial" w:hAnsi="Arial" w:cs="Arial"/>
        </w:rPr>
      </w:pPr>
      <w:r w:rsidRPr="00573355">
        <w:rPr>
          <w:rFonts w:ascii="Arial" w:hAnsi="Arial" w:cs="Arial"/>
        </w:rPr>
        <w:t xml:space="preserve">Objednatel prohlašuje, že předal zhotoviteli veškeré podklady potřebné k řádnému provedení díla. </w:t>
      </w:r>
    </w:p>
    <w:p w14:paraId="67C1A013" w14:textId="77777777" w:rsidR="00874DB9" w:rsidRPr="00573355" w:rsidRDefault="00601F32" w:rsidP="002C01A5">
      <w:pPr>
        <w:pStyle w:val="Nadpis2"/>
      </w:pPr>
      <w:r w:rsidRPr="00573355">
        <w:t>Použití materiálů</w:t>
      </w:r>
    </w:p>
    <w:p w14:paraId="0A26D717" w14:textId="77777777" w:rsidR="00874DB9" w:rsidRPr="00573355" w:rsidRDefault="00C42BE4">
      <w:pPr>
        <w:jc w:val="both"/>
        <w:rPr>
          <w:rFonts w:ascii="Arial" w:hAnsi="Arial" w:cs="Arial"/>
        </w:rPr>
      </w:pPr>
      <w:r w:rsidRPr="00573355">
        <w:rPr>
          <w:rFonts w:ascii="Arial" w:hAnsi="Arial" w:cs="Arial"/>
        </w:rPr>
        <w:t xml:space="preserve">Veškeré materiály, polotovary a díly, které budou zhotovitelem použity pro dílo musí souhlasit jak s projektem, tak s technickými normami a musí mít příslušné certifikáty o vlastnostech a jakosti. </w:t>
      </w:r>
    </w:p>
    <w:p w14:paraId="0F164D33" w14:textId="77777777" w:rsidR="00874DB9" w:rsidRPr="00573355" w:rsidRDefault="00601F32" w:rsidP="002C01A5">
      <w:pPr>
        <w:pStyle w:val="Nadpis2"/>
      </w:pPr>
      <w:r w:rsidRPr="00573355">
        <w:lastRenderedPageBreak/>
        <w:t>Likvidace odpadů</w:t>
      </w:r>
    </w:p>
    <w:p w14:paraId="659C47B6" w14:textId="77777777" w:rsidR="00874DB9" w:rsidRPr="00573355" w:rsidRDefault="00C42BE4">
      <w:pPr>
        <w:jc w:val="both"/>
        <w:rPr>
          <w:rFonts w:ascii="Arial" w:hAnsi="Arial" w:cs="Arial"/>
        </w:rPr>
      </w:pPr>
      <w:r w:rsidRPr="00573355">
        <w:rPr>
          <w:rFonts w:ascii="Arial" w:hAnsi="Arial" w:cs="Arial"/>
        </w:rPr>
        <w:t>Zhotovitel se zavazuje, že odpady a znečištění odstraní ihned po provedení příslušných prací.</w:t>
      </w:r>
    </w:p>
    <w:p w14:paraId="3777F513" w14:textId="77777777" w:rsidR="00874DB9" w:rsidRPr="00573355" w:rsidRDefault="00601F32" w:rsidP="002C01A5">
      <w:pPr>
        <w:pStyle w:val="Nadpis2"/>
      </w:pPr>
      <w:r w:rsidRPr="00573355">
        <w:t>Způsobené škody</w:t>
      </w:r>
    </w:p>
    <w:p w14:paraId="10019938" w14:textId="77777777" w:rsidR="00874DB9" w:rsidRPr="00573355" w:rsidRDefault="00C42BE4">
      <w:pPr>
        <w:jc w:val="both"/>
        <w:rPr>
          <w:rFonts w:ascii="Arial" w:hAnsi="Arial" w:cs="Arial"/>
        </w:rPr>
      </w:pPr>
      <w:r w:rsidRPr="00573355">
        <w:rPr>
          <w:rFonts w:ascii="Arial" w:hAnsi="Arial" w:cs="Arial"/>
        </w:rPr>
        <w:t>Pokud činností zhotovitele dojde ke způsobení škody objednateli nebo jiným subjektům z důvodu opomenutí, nedbalosti nebo nesplnění podmínek této smlouvy o dílo, zákona, ČSN či jiných norem a předpisů, je zhotovitel povinen bez zbytečného dokladu škodu odstranit, není-li to možné, pak finančně uhradit.</w:t>
      </w:r>
    </w:p>
    <w:p w14:paraId="285FBF7A" w14:textId="77777777" w:rsidR="00874DB9" w:rsidRPr="00573355" w:rsidRDefault="00035F17" w:rsidP="002C01A5">
      <w:pPr>
        <w:pStyle w:val="Nadpis2"/>
      </w:pPr>
      <w:r w:rsidRPr="00573355">
        <w:t>Zodpovědnost BOZP zhotovitele</w:t>
      </w:r>
    </w:p>
    <w:p w14:paraId="7C4185C1" w14:textId="77777777" w:rsidR="00874DB9" w:rsidRPr="00573355" w:rsidRDefault="00C42BE4">
      <w:pPr>
        <w:jc w:val="both"/>
        <w:rPr>
          <w:rFonts w:ascii="Arial" w:hAnsi="Arial" w:cs="Arial"/>
        </w:rPr>
      </w:pPr>
      <w:r w:rsidRPr="00573355">
        <w:rPr>
          <w:rFonts w:ascii="Arial" w:hAnsi="Arial" w:cs="Arial"/>
        </w:rPr>
        <w:t>Zhotovitel v plné míře zodpovídá za bezpečnost a ochranu zdraví při práci pracovníků, kteří provádějí p</w:t>
      </w:r>
      <w:r w:rsidR="001661D6" w:rsidRPr="00573355">
        <w:rPr>
          <w:rFonts w:ascii="Arial" w:hAnsi="Arial" w:cs="Arial"/>
        </w:rPr>
        <w:t xml:space="preserve">ráci ve smyslu předmětu smlouvy a </w:t>
      </w:r>
      <w:r w:rsidRPr="00573355">
        <w:rPr>
          <w:rFonts w:ascii="Arial" w:hAnsi="Arial" w:cs="Arial"/>
        </w:rPr>
        <w:t>zabezpečuje jejich vybavení ochrannými pomůckami. Zhotovitel se zavazuje dodržovat předpisy BOZ a PO.</w:t>
      </w:r>
    </w:p>
    <w:p w14:paraId="78B54687" w14:textId="77777777" w:rsidR="00874DB9" w:rsidRPr="00573355" w:rsidRDefault="002E606E" w:rsidP="002C01A5">
      <w:pPr>
        <w:pStyle w:val="Nadpis2"/>
      </w:pPr>
      <w:r w:rsidRPr="00573355">
        <w:t>Technický dozor objednatele</w:t>
      </w:r>
    </w:p>
    <w:p w14:paraId="5D5FAE57" w14:textId="77777777" w:rsidR="00874DB9" w:rsidRPr="00573355" w:rsidRDefault="00C42BE4">
      <w:pPr>
        <w:jc w:val="both"/>
        <w:rPr>
          <w:rFonts w:ascii="Arial" w:hAnsi="Arial" w:cs="Arial"/>
        </w:rPr>
      </w:pPr>
      <w:r w:rsidRPr="00573355">
        <w:rPr>
          <w:rFonts w:ascii="Arial" w:hAnsi="Arial" w:cs="Arial"/>
        </w:rPr>
        <w:t xml:space="preserve">Technický dozor objednatele je oprávněn kontrolovat činnost zhotovitele při provádění díla. Technický dozor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není oprávněn zasahovat do hospodářské činnosti zhotovitele. </w:t>
      </w:r>
    </w:p>
    <w:p w14:paraId="3AB01ED7" w14:textId="77777777" w:rsidR="00874DB9" w:rsidRPr="00573355" w:rsidRDefault="00C42BE4">
      <w:pPr>
        <w:pStyle w:val="Zkladntextodsazen3"/>
        <w:ind w:left="0"/>
        <w:rPr>
          <w:rFonts w:ascii="Arial" w:hAnsi="Arial" w:cs="Arial"/>
          <w:szCs w:val="24"/>
        </w:rPr>
      </w:pPr>
      <w:r w:rsidRPr="00573355">
        <w:rPr>
          <w:rFonts w:ascii="Arial" w:hAnsi="Arial" w:cs="Arial"/>
          <w:szCs w:val="24"/>
        </w:rPr>
        <w:t>Kvalitu prováděných prací je objednatel oprávněn kontrolovat i prostřednictvím další fyzické či právn</w:t>
      </w:r>
      <w:r w:rsidR="001661D6" w:rsidRPr="00573355">
        <w:rPr>
          <w:rFonts w:ascii="Arial" w:hAnsi="Arial" w:cs="Arial"/>
          <w:szCs w:val="24"/>
        </w:rPr>
        <w:t xml:space="preserve">ické osoby, s níž má uzavřenou </w:t>
      </w:r>
      <w:r w:rsidRPr="00573355">
        <w:rPr>
          <w:rFonts w:ascii="Arial" w:hAnsi="Arial" w:cs="Arial"/>
          <w:szCs w:val="24"/>
        </w:rPr>
        <w:t>příslušnou smlouvu.</w:t>
      </w:r>
    </w:p>
    <w:p w14:paraId="119BF2C7" w14:textId="77777777" w:rsidR="00C56B85" w:rsidRPr="00573355" w:rsidRDefault="00C56B85" w:rsidP="002C01A5">
      <w:pPr>
        <w:pStyle w:val="Nadpis2"/>
      </w:pPr>
      <w:r w:rsidRPr="00573355">
        <w:t>Vedení stavebního deníku</w:t>
      </w:r>
    </w:p>
    <w:p w14:paraId="26BD7983" w14:textId="77777777" w:rsidR="00C56B85" w:rsidRPr="00573355" w:rsidRDefault="00C56B85" w:rsidP="00C56B85">
      <w:pPr>
        <w:jc w:val="both"/>
        <w:rPr>
          <w:rFonts w:ascii="Arial" w:hAnsi="Arial" w:cs="Arial"/>
        </w:rPr>
      </w:pPr>
      <w:r w:rsidRPr="00573355">
        <w:rPr>
          <w:rFonts w:ascii="Arial" w:hAnsi="Arial" w:cs="Arial"/>
        </w:rPr>
        <w:t xml:space="preserve">O postupu prací je zhotovitel povinen vést, ode dne převzetí staveniště deník, který bude uložen na stavbě a </w:t>
      </w:r>
      <w:r w:rsidR="00AD766F" w:rsidRPr="00573355">
        <w:rPr>
          <w:rFonts w:ascii="Arial" w:hAnsi="Arial" w:cs="Arial"/>
        </w:rPr>
        <w:t>objednatel se zavazuje k pravidelné kontrole a podpisu, nejméně 1x týdně.</w:t>
      </w:r>
      <w:r w:rsidRPr="00573355">
        <w:rPr>
          <w:rFonts w:ascii="Arial" w:hAnsi="Arial" w:cs="Arial"/>
        </w:rPr>
        <w:t xml:space="preserve"> Denní záznamy musí být čitelně zapsány a podepsány zodpovědným pracovníkem zhotovitele v den, kdy byly práce provedeny nebo kdy nastaly okolnosti, které jsou předmětem zápisu.</w:t>
      </w:r>
    </w:p>
    <w:p w14:paraId="4DEB596D" w14:textId="77777777" w:rsidR="00874DB9" w:rsidRPr="00573355" w:rsidRDefault="00C42BE4" w:rsidP="002C01A5">
      <w:pPr>
        <w:pStyle w:val="Nadpis1"/>
      </w:pPr>
      <w:bookmarkStart w:id="10" w:name="_Toc150152726"/>
      <w:r w:rsidRPr="00573355">
        <w:t>Vlastnické právo k zhotovovanému dílu</w:t>
      </w:r>
      <w:bookmarkEnd w:id="10"/>
    </w:p>
    <w:p w14:paraId="58D28556" w14:textId="77777777" w:rsidR="00874DB9" w:rsidRPr="00573355" w:rsidRDefault="006E2360" w:rsidP="002C01A5">
      <w:pPr>
        <w:pStyle w:val="Nadpis2"/>
      </w:pPr>
      <w:r w:rsidRPr="00573355">
        <w:t>Vlastnictví díla</w:t>
      </w:r>
    </w:p>
    <w:p w14:paraId="1F520CCF" w14:textId="77777777" w:rsidR="00601F32" w:rsidRPr="00573355" w:rsidRDefault="00601F32">
      <w:pPr>
        <w:rPr>
          <w:rFonts w:ascii="Arial" w:hAnsi="Arial" w:cs="Arial"/>
          <w:szCs w:val="24"/>
        </w:rPr>
      </w:pPr>
      <w:r w:rsidRPr="00573355">
        <w:rPr>
          <w:rFonts w:ascii="Arial" w:hAnsi="Arial" w:cs="Arial"/>
          <w:szCs w:val="24"/>
        </w:rPr>
        <w:t>Vlastníkem zhotovova</w:t>
      </w:r>
      <w:r w:rsidR="00C42BE4" w:rsidRPr="00573355">
        <w:rPr>
          <w:rFonts w:ascii="Arial" w:hAnsi="Arial" w:cs="Arial"/>
          <w:szCs w:val="24"/>
        </w:rPr>
        <w:t>ného díla je objednatel.</w:t>
      </w:r>
    </w:p>
    <w:p w14:paraId="29C22F80" w14:textId="77777777" w:rsidR="00874DB9" w:rsidRPr="00573355" w:rsidRDefault="00035F17" w:rsidP="002C01A5">
      <w:pPr>
        <w:pStyle w:val="Nadpis2"/>
      </w:pPr>
      <w:r w:rsidRPr="00573355">
        <w:t>Předání díla</w:t>
      </w:r>
    </w:p>
    <w:p w14:paraId="19A51439" w14:textId="77777777" w:rsidR="00874DB9" w:rsidRPr="00573355" w:rsidRDefault="00C42BE4" w:rsidP="008A06E0">
      <w:pPr>
        <w:pStyle w:val="Odstavecseseznamem"/>
        <w:numPr>
          <w:ilvl w:val="0"/>
          <w:numId w:val="20"/>
        </w:numPr>
        <w:ind w:left="426" w:hanging="426"/>
        <w:rPr>
          <w:rFonts w:ascii="Arial" w:hAnsi="Arial" w:cs="Arial"/>
          <w:b/>
          <w:sz w:val="20"/>
        </w:rPr>
      </w:pPr>
      <w:r w:rsidRPr="00573355">
        <w:rPr>
          <w:rFonts w:ascii="Arial" w:hAnsi="Arial" w:cs="Arial"/>
        </w:rPr>
        <w:t>Zhotovitel dílo odevzdá a objednatel je převezme formou zápisu o předání a převzetí zhotoveného díla. Zhotovitel nejpozději 3 dny předem oznámí písemně objednateli, že dílo je připraveno k převzetí. Na tomto základě objednatel svolá předávací a přejímací řízení.</w:t>
      </w:r>
    </w:p>
    <w:p w14:paraId="6D059690" w14:textId="77777777" w:rsidR="00874DB9" w:rsidRPr="00573355" w:rsidRDefault="00C42BE4" w:rsidP="008A06E0">
      <w:pPr>
        <w:pStyle w:val="Odstavecseseznamem"/>
        <w:numPr>
          <w:ilvl w:val="0"/>
          <w:numId w:val="20"/>
        </w:numPr>
        <w:ind w:left="426" w:hanging="426"/>
        <w:rPr>
          <w:rFonts w:ascii="Arial" w:hAnsi="Arial" w:cs="Arial"/>
        </w:rPr>
      </w:pPr>
      <w:r w:rsidRPr="00573355">
        <w:rPr>
          <w:rFonts w:ascii="Arial" w:hAnsi="Arial" w:cs="Arial"/>
        </w:rPr>
        <w:t>Dílo bude prosto nedodělků</w:t>
      </w:r>
    </w:p>
    <w:p w14:paraId="0A6DF393" w14:textId="77777777" w:rsidR="00874DB9" w:rsidRPr="00573355" w:rsidRDefault="00C42BE4" w:rsidP="008A06E0">
      <w:pPr>
        <w:pStyle w:val="Odstavecseseznamem"/>
        <w:numPr>
          <w:ilvl w:val="0"/>
          <w:numId w:val="20"/>
        </w:numPr>
        <w:ind w:left="426" w:hanging="426"/>
        <w:rPr>
          <w:rFonts w:ascii="Arial" w:hAnsi="Arial" w:cs="Arial"/>
          <w:szCs w:val="24"/>
        </w:rPr>
      </w:pPr>
      <w:r w:rsidRPr="00573355">
        <w:rPr>
          <w:rFonts w:ascii="Arial" w:hAnsi="Arial" w:cs="Arial"/>
          <w:szCs w:val="24"/>
        </w:rPr>
        <w:t xml:space="preserve">Při výskytu vad a nedodělků bránících </w:t>
      </w:r>
      <w:r w:rsidR="00EB76F1" w:rsidRPr="00573355">
        <w:rPr>
          <w:rFonts w:ascii="Arial" w:hAnsi="Arial" w:cs="Arial"/>
          <w:szCs w:val="24"/>
        </w:rPr>
        <w:t>užívání díla</w:t>
      </w:r>
      <w:r w:rsidRPr="00573355">
        <w:rPr>
          <w:rFonts w:ascii="Arial" w:hAnsi="Arial" w:cs="Arial"/>
          <w:szCs w:val="24"/>
        </w:rPr>
        <w:t xml:space="preserve"> bude objednatel oprávněn dílo nepřevzít.</w:t>
      </w:r>
    </w:p>
    <w:p w14:paraId="3725F930" w14:textId="77777777" w:rsidR="006F35C5" w:rsidRPr="00573355" w:rsidRDefault="00035F17" w:rsidP="002C01A5">
      <w:pPr>
        <w:pStyle w:val="Nadpis2"/>
      </w:pPr>
      <w:r w:rsidRPr="00573355">
        <w:lastRenderedPageBreak/>
        <w:t>Záruční doba</w:t>
      </w:r>
    </w:p>
    <w:p w14:paraId="46D57569" w14:textId="77777777" w:rsidR="00874DB9" w:rsidRPr="00573355" w:rsidRDefault="006F35C5">
      <w:pPr>
        <w:jc w:val="both"/>
        <w:rPr>
          <w:rFonts w:ascii="Arial" w:hAnsi="Arial" w:cs="Arial"/>
          <w:b/>
          <w:szCs w:val="24"/>
        </w:rPr>
      </w:pPr>
      <w:r w:rsidRPr="00573355">
        <w:rPr>
          <w:rFonts w:ascii="Arial" w:hAnsi="Arial" w:cs="Arial"/>
        </w:rPr>
        <w:t>Zhotovitel poskytuje záruku za jakost na provedené dílo v délce 24 měsíců od předání a převzetí díla objednatelem s výjimkou komponentů, na které jeho subdodavatel poskytuje záruku 12 měsíců</w:t>
      </w:r>
      <w:r w:rsidR="00C42BE4" w:rsidRPr="00573355">
        <w:rPr>
          <w:rFonts w:ascii="Arial" w:hAnsi="Arial" w:cs="Arial"/>
        </w:rPr>
        <w:t xml:space="preserve">. </w:t>
      </w:r>
    </w:p>
    <w:p w14:paraId="06062839" w14:textId="77777777" w:rsidR="00874DB9" w:rsidRPr="00573355" w:rsidRDefault="00C42BE4">
      <w:pPr>
        <w:spacing w:after="60"/>
        <w:jc w:val="both"/>
        <w:rPr>
          <w:rFonts w:ascii="Arial" w:hAnsi="Arial" w:cs="Arial"/>
          <w:szCs w:val="24"/>
        </w:rPr>
      </w:pPr>
      <w:r w:rsidRPr="00573355">
        <w:rPr>
          <w:rFonts w:ascii="Arial" w:hAnsi="Arial" w:cs="Arial"/>
          <w:szCs w:val="24"/>
        </w:rPr>
        <w:t xml:space="preserve">Záruční doba se nevztahuje na běžný servisní </w:t>
      </w:r>
      <w:r w:rsidR="00FD5C8D" w:rsidRPr="00573355">
        <w:rPr>
          <w:rFonts w:ascii="Arial" w:hAnsi="Arial" w:cs="Arial"/>
          <w:szCs w:val="24"/>
        </w:rPr>
        <w:t xml:space="preserve">a </w:t>
      </w:r>
      <w:r w:rsidRPr="00573355">
        <w:rPr>
          <w:rFonts w:ascii="Arial" w:hAnsi="Arial" w:cs="Arial"/>
          <w:szCs w:val="24"/>
        </w:rPr>
        <w:t xml:space="preserve">spotřební </w:t>
      </w:r>
      <w:r w:rsidR="002D72C2" w:rsidRPr="00573355">
        <w:rPr>
          <w:rFonts w:ascii="Arial" w:hAnsi="Arial" w:cs="Arial"/>
          <w:szCs w:val="24"/>
        </w:rPr>
        <w:t>materiál</w:t>
      </w:r>
      <w:r w:rsidRPr="00573355">
        <w:rPr>
          <w:rFonts w:ascii="Arial" w:hAnsi="Arial" w:cs="Arial"/>
          <w:szCs w:val="24"/>
        </w:rPr>
        <w:t>.</w:t>
      </w:r>
    </w:p>
    <w:p w14:paraId="3541B57A" w14:textId="77777777" w:rsidR="00874DB9" w:rsidRPr="00573355" w:rsidRDefault="00C42BE4">
      <w:pPr>
        <w:jc w:val="both"/>
        <w:rPr>
          <w:rFonts w:ascii="Arial" w:hAnsi="Arial" w:cs="Arial"/>
          <w:b/>
          <w:szCs w:val="24"/>
        </w:rPr>
      </w:pPr>
      <w:r w:rsidRPr="00573355">
        <w:rPr>
          <w:rFonts w:ascii="Arial" w:hAnsi="Arial" w:cs="Arial"/>
        </w:rPr>
        <w:t>V této době zodpovídá za to, že dílo má a po celou dobu záruky bude mít vlastnosti stanovené právními předpisy, technickými normami, příp. vlastnosti obvyklé. Podmínkou záruky je užívání díla k účelům uvedeným v dokumentaci skutečného provedení díla a provádění běžné údržby díla. Záruka se nevztahuje na běžná opotřebení, ani na závady způsobené násilně, vyšší mocí apod. Zhotovitel se zavazuje objednatelem zjištěné a bez zbytečného odkladu reklamované vady, za něž zhotovitel zodpovídá, bezplatně odstranit nebo poskytnout objednateli přiměřenou slevu z ceny díla</w:t>
      </w:r>
      <w:r w:rsidR="002D72C2" w:rsidRPr="00573355">
        <w:rPr>
          <w:rFonts w:ascii="Arial" w:hAnsi="Arial" w:cs="Arial"/>
        </w:rPr>
        <w:t>.</w:t>
      </w:r>
    </w:p>
    <w:p w14:paraId="34DBC796" w14:textId="77777777" w:rsidR="00F75337" w:rsidRPr="00573355" w:rsidRDefault="00035F17" w:rsidP="002C01A5">
      <w:pPr>
        <w:pStyle w:val="Nadpis2"/>
      </w:pPr>
      <w:r w:rsidRPr="00573355">
        <w:t>Smluvní pokuty a náhrady škody</w:t>
      </w:r>
    </w:p>
    <w:p w14:paraId="6E849D28" w14:textId="77777777" w:rsidR="00715668" w:rsidRPr="0045327E" w:rsidRDefault="00715668" w:rsidP="0045327E">
      <w:pPr>
        <w:pStyle w:val="Odstavecseseznamem"/>
        <w:numPr>
          <w:ilvl w:val="0"/>
          <w:numId w:val="34"/>
        </w:numPr>
        <w:ind w:left="426" w:hanging="426"/>
        <w:jc w:val="both"/>
        <w:rPr>
          <w:rFonts w:ascii="Arial" w:hAnsi="Arial" w:cs="Arial"/>
          <w:color w:val="000000"/>
          <w:szCs w:val="24"/>
        </w:rPr>
      </w:pPr>
      <w:r w:rsidRPr="0045327E">
        <w:rPr>
          <w:rFonts w:ascii="Arial" w:hAnsi="Arial" w:cs="Arial"/>
          <w:color w:val="000000"/>
          <w:szCs w:val="24"/>
        </w:rPr>
        <w:t>Smluvní strany se dohodly, že celkový rozsah povinnosti zhotovitele vůči objednateli nahradit újmu na jmění (škodu), která objednateli v souvislosti s plněním této smlouvy nebo porušením právního předpisu vznikne, je omezen do výše 10% celkové smluvní ceny za dodávky dle této smlouvy (bez DPH), a to za veškeré škodní události v jejich souhrnu.</w:t>
      </w:r>
    </w:p>
    <w:p w14:paraId="708DF54C" w14:textId="77777777" w:rsidR="00715668" w:rsidRPr="0045327E" w:rsidRDefault="00715668" w:rsidP="0045327E">
      <w:pPr>
        <w:pStyle w:val="Odstavecseseznamem"/>
        <w:numPr>
          <w:ilvl w:val="0"/>
          <w:numId w:val="34"/>
        </w:numPr>
        <w:ind w:left="426" w:hanging="426"/>
        <w:jc w:val="both"/>
        <w:rPr>
          <w:rFonts w:ascii="Arial" w:hAnsi="Arial" w:cs="Arial"/>
          <w:color w:val="000000"/>
          <w:szCs w:val="24"/>
        </w:rPr>
      </w:pPr>
      <w:r w:rsidRPr="0045327E">
        <w:rPr>
          <w:rFonts w:ascii="Arial" w:hAnsi="Arial" w:cs="Arial"/>
          <w:color w:val="000000"/>
          <w:szCs w:val="24"/>
        </w:rPr>
        <w:t>Smluvní strany se dohodly, že se nahrazuje pouze skutečná škoda, ušlý zisk ani další typy škod se nenahrazují. Škoda se nahrazuje přednostně v penězích. Případné smluvní pokuty či jiné sankce hrazené dodavatelem objednateli se započítávají na náhradu škody v plné výši. Výše sjednané omezení se nepoužije na náhradu škody způsobenou úmyslně nebo z hrubé nedbalosti nebo na náhradu škody způsobené člověku na jeho přirozených právech. Promlčecí lhůta pro uplatnění nároku na náhradu škody trvá jeden rok. To platí i pro právo na náhradu škody způsobené vadou výrobku.</w:t>
      </w:r>
    </w:p>
    <w:p w14:paraId="110868DC" w14:textId="77777777" w:rsidR="00715668" w:rsidRPr="0045327E" w:rsidRDefault="00715668" w:rsidP="0045327E">
      <w:pPr>
        <w:pStyle w:val="Odstavecseseznamem"/>
        <w:numPr>
          <w:ilvl w:val="0"/>
          <w:numId w:val="34"/>
        </w:numPr>
        <w:ind w:left="426" w:hanging="426"/>
        <w:jc w:val="both"/>
        <w:rPr>
          <w:rFonts w:ascii="Arial" w:hAnsi="Arial" w:cs="Arial"/>
          <w:color w:val="000000"/>
          <w:szCs w:val="24"/>
        </w:rPr>
      </w:pPr>
      <w:r w:rsidRPr="0045327E">
        <w:rPr>
          <w:rFonts w:ascii="Arial" w:hAnsi="Arial" w:cs="Arial"/>
          <w:color w:val="000000"/>
          <w:szCs w:val="24"/>
        </w:rPr>
        <w:t xml:space="preserve">Výše všech smluvních pokut (jsou-li sjednány) z titulu jakéhokoliv porušení smluvních povinností je omezena maximálně </w:t>
      </w:r>
      <w:proofErr w:type="gramStart"/>
      <w:r w:rsidRPr="0045327E">
        <w:rPr>
          <w:rFonts w:ascii="Arial" w:hAnsi="Arial" w:cs="Arial"/>
          <w:color w:val="000000"/>
          <w:szCs w:val="24"/>
        </w:rPr>
        <w:t>10%</w:t>
      </w:r>
      <w:proofErr w:type="gramEnd"/>
      <w:r w:rsidRPr="0045327E">
        <w:rPr>
          <w:rFonts w:ascii="Arial" w:hAnsi="Arial" w:cs="Arial"/>
          <w:color w:val="000000"/>
          <w:szCs w:val="24"/>
        </w:rPr>
        <w:t xml:space="preserve"> z ceny díla.</w:t>
      </w:r>
    </w:p>
    <w:p w14:paraId="0AAB8A54" w14:textId="3B32AA9D" w:rsidR="00715668" w:rsidRPr="0045327E" w:rsidRDefault="00715668" w:rsidP="0045327E">
      <w:pPr>
        <w:pStyle w:val="Odstavecseseznamem"/>
        <w:numPr>
          <w:ilvl w:val="0"/>
          <w:numId w:val="34"/>
        </w:numPr>
        <w:ind w:left="426" w:hanging="426"/>
        <w:jc w:val="both"/>
        <w:rPr>
          <w:rFonts w:ascii="Arial" w:hAnsi="Arial" w:cs="Arial"/>
          <w:color w:val="000000"/>
          <w:szCs w:val="24"/>
        </w:rPr>
      </w:pPr>
      <w:r w:rsidRPr="0045327E">
        <w:rPr>
          <w:rFonts w:ascii="Arial" w:hAnsi="Arial" w:cs="Arial"/>
          <w:color w:val="000000"/>
          <w:szCs w:val="24"/>
        </w:rPr>
        <w:t>Informace uvedené</w:t>
      </w:r>
      <w:r w:rsidR="0045327E" w:rsidRPr="0045327E">
        <w:rPr>
          <w:rFonts w:ascii="Arial" w:hAnsi="Arial" w:cs="Arial"/>
          <w:color w:val="000000"/>
          <w:szCs w:val="24"/>
        </w:rPr>
        <w:t xml:space="preserve"> v cenové nabídce a v </w:t>
      </w:r>
      <w:proofErr w:type="spellStart"/>
      <w:r w:rsidR="0045327E" w:rsidRPr="0045327E">
        <w:rPr>
          <w:rFonts w:ascii="Arial" w:hAnsi="Arial" w:cs="Arial"/>
          <w:color w:val="000000"/>
          <w:szCs w:val="24"/>
        </w:rPr>
        <w:t>SoD</w:t>
      </w:r>
      <w:proofErr w:type="spellEnd"/>
      <w:r w:rsidR="0045327E" w:rsidRPr="0045327E">
        <w:rPr>
          <w:rFonts w:ascii="Arial" w:hAnsi="Arial" w:cs="Arial"/>
          <w:color w:val="000000"/>
          <w:szCs w:val="24"/>
        </w:rPr>
        <w:t>,</w:t>
      </w:r>
      <w:r w:rsidRPr="0045327E">
        <w:rPr>
          <w:rFonts w:ascii="Arial" w:hAnsi="Arial" w:cs="Arial"/>
          <w:color w:val="000000"/>
          <w:szCs w:val="24"/>
        </w:rPr>
        <w:t xml:space="preserve"> slouží pouz</w:t>
      </w:r>
      <w:r w:rsidR="0045327E" w:rsidRPr="0045327E">
        <w:rPr>
          <w:rFonts w:ascii="Arial" w:hAnsi="Arial" w:cs="Arial"/>
          <w:color w:val="000000"/>
          <w:szCs w:val="24"/>
        </w:rPr>
        <w:t>e pro objednatele</w:t>
      </w:r>
      <w:r w:rsidRPr="0045327E">
        <w:rPr>
          <w:rFonts w:ascii="Arial" w:hAnsi="Arial" w:cs="Arial"/>
          <w:color w:val="000000"/>
          <w:szCs w:val="24"/>
        </w:rPr>
        <w:t>. Použití informací obsažených v</w:t>
      </w:r>
      <w:r w:rsidR="0045327E">
        <w:rPr>
          <w:rFonts w:ascii="Arial" w:hAnsi="Arial" w:cs="Arial"/>
          <w:color w:val="000000"/>
          <w:szCs w:val="24"/>
        </w:rPr>
        <w:t> </w:t>
      </w:r>
      <w:r w:rsidRPr="0045327E">
        <w:rPr>
          <w:rFonts w:ascii="Arial" w:hAnsi="Arial" w:cs="Arial"/>
          <w:color w:val="000000"/>
          <w:szCs w:val="24"/>
        </w:rPr>
        <w:t>této</w:t>
      </w:r>
      <w:r w:rsidR="0045327E">
        <w:rPr>
          <w:rFonts w:ascii="Arial" w:hAnsi="Arial" w:cs="Arial"/>
          <w:color w:val="000000"/>
          <w:szCs w:val="24"/>
        </w:rPr>
        <w:t xml:space="preserve"> </w:t>
      </w:r>
      <w:proofErr w:type="spellStart"/>
      <w:r w:rsidR="0045327E" w:rsidRPr="0045327E">
        <w:rPr>
          <w:rFonts w:ascii="Arial" w:hAnsi="Arial" w:cs="Arial"/>
          <w:color w:val="000000"/>
          <w:szCs w:val="24"/>
        </w:rPr>
        <w:t>SoD</w:t>
      </w:r>
      <w:proofErr w:type="spellEnd"/>
      <w:r w:rsidR="0045327E" w:rsidRPr="0045327E">
        <w:rPr>
          <w:rFonts w:ascii="Arial" w:hAnsi="Arial" w:cs="Arial"/>
          <w:color w:val="000000"/>
          <w:szCs w:val="24"/>
        </w:rPr>
        <w:t>,</w:t>
      </w:r>
      <w:r w:rsidR="0045327E">
        <w:rPr>
          <w:rFonts w:ascii="Arial" w:hAnsi="Arial" w:cs="Arial"/>
          <w:color w:val="000000"/>
          <w:szCs w:val="24"/>
        </w:rPr>
        <w:t xml:space="preserve"> </w:t>
      </w:r>
      <w:r w:rsidR="0045327E" w:rsidRPr="0045327E">
        <w:rPr>
          <w:rFonts w:ascii="Arial" w:hAnsi="Arial" w:cs="Arial"/>
          <w:color w:val="000000"/>
          <w:szCs w:val="24"/>
        </w:rPr>
        <w:t xml:space="preserve">nebo v cenové nabídce se </w:t>
      </w:r>
      <w:r w:rsidRPr="0045327E">
        <w:rPr>
          <w:rFonts w:ascii="Arial" w:hAnsi="Arial" w:cs="Arial"/>
          <w:color w:val="000000"/>
          <w:szCs w:val="24"/>
        </w:rPr>
        <w:t xml:space="preserve">řídí ustanovením § 1730 občanského zákoníku. Poskytnuté informace slouží pouze pro účely cenové a nemohou být poskytnuty třetím osobám. V ostatním platí Dodací obchodní podmínky Siemens, s.r.o. – obecná část a zvláštní část platná pro divizi </w:t>
      </w:r>
      <w:r w:rsidR="006823FA">
        <w:rPr>
          <w:rFonts w:ascii="Arial" w:hAnsi="Arial" w:cs="Arial"/>
          <w:color w:val="000000"/>
          <w:szCs w:val="24"/>
        </w:rPr>
        <w:t>D</w:t>
      </w:r>
      <w:r w:rsidRPr="0045327E">
        <w:rPr>
          <w:rFonts w:ascii="Arial" w:hAnsi="Arial" w:cs="Arial"/>
          <w:color w:val="000000"/>
          <w:szCs w:val="24"/>
        </w:rPr>
        <w:t xml:space="preserve">I. </w:t>
      </w:r>
    </w:p>
    <w:p w14:paraId="71E67A26" w14:textId="77777777" w:rsidR="00874DB9" w:rsidRPr="00573355" w:rsidRDefault="00C42BE4" w:rsidP="002C01A5">
      <w:pPr>
        <w:pStyle w:val="Nadpis1"/>
      </w:pPr>
      <w:bookmarkStart w:id="11" w:name="_Toc150152727"/>
      <w:r w:rsidRPr="00573355">
        <w:t>Odstoupení od smlouvy</w:t>
      </w:r>
      <w:bookmarkEnd w:id="11"/>
    </w:p>
    <w:p w14:paraId="31E90881" w14:textId="77777777" w:rsidR="00874DB9" w:rsidRPr="00573355" w:rsidRDefault="00C42BE4" w:rsidP="00C96FBC">
      <w:pPr>
        <w:jc w:val="both"/>
        <w:rPr>
          <w:rFonts w:ascii="Arial" w:hAnsi="Arial" w:cs="Arial"/>
          <w:b/>
        </w:rPr>
      </w:pPr>
      <w:r w:rsidRPr="00573355">
        <w:rPr>
          <w:rFonts w:ascii="Arial" w:hAnsi="Arial" w:cs="Arial"/>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14:paraId="53F80AB6" w14:textId="77777777" w:rsidR="00874DB9" w:rsidRPr="00573355" w:rsidRDefault="00874DB9">
      <w:pPr>
        <w:rPr>
          <w:rFonts w:ascii="Arial" w:hAnsi="Arial" w:cs="Arial"/>
        </w:rPr>
      </w:pPr>
    </w:p>
    <w:p w14:paraId="6DBFDDC1" w14:textId="77777777" w:rsidR="00874DB9" w:rsidRPr="00573355" w:rsidRDefault="00C42BE4">
      <w:pPr>
        <w:rPr>
          <w:rFonts w:ascii="Arial" w:hAnsi="Arial" w:cs="Arial"/>
          <w:b/>
        </w:rPr>
      </w:pPr>
      <w:r w:rsidRPr="00573355">
        <w:rPr>
          <w:rFonts w:ascii="Arial" w:hAnsi="Arial" w:cs="Arial"/>
        </w:rPr>
        <w:t>Podstatným porušením této smlouvy se rozumí</w:t>
      </w:r>
      <w:r w:rsidRPr="00573355">
        <w:rPr>
          <w:rFonts w:ascii="Arial" w:hAnsi="Arial" w:cs="Arial"/>
          <w:b/>
        </w:rPr>
        <w:t xml:space="preserve"> </w:t>
      </w:r>
      <w:r w:rsidRPr="00573355">
        <w:rPr>
          <w:rFonts w:ascii="Arial" w:hAnsi="Arial" w:cs="Arial"/>
        </w:rPr>
        <w:t>prodlení zhotovitele se splněním termínu dokončení díla delším než 30 dnů.</w:t>
      </w:r>
    </w:p>
    <w:p w14:paraId="74AB15B1" w14:textId="77777777" w:rsidR="00874DB9" w:rsidRPr="00573355" w:rsidRDefault="00874DB9">
      <w:pPr>
        <w:jc w:val="both"/>
        <w:rPr>
          <w:rFonts w:ascii="Arial" w:hAnsi="Arial" w:cs="Arial"/>
        </w:rPr>
      </w:pPr>
    </w:p>
    <w:p w14:paraId="626C2CBF" w14:textId="03C5E64F" w:rsidR="00874DB9" w:rsidRPr="00573355" w:rsidRDefault="00C42BE4">
      <w:pPr>
        <w:rPr>
          <w:rFonts w:ascii="Arial" w:hAnsi="Arial" w:cs="Arial"/>
        </w:rPr>
      </w:pPr>
      <w:r w:rsidRPr="00573355">
        <w:rPr>
          <w:rFonts w:ascii="Arial" w:hAnsi="Arial" w:cs="Arial"/>
        </w:rPr>
        <w:t xml:space="preserve">Pokud před dokončením díla dojde k odstoupení od smlouvy, provede nezávislý znalecký subjekt ocenění soupisů provedených </w:t>
      </w:r>
      <w:r w:rsidRPr="00AF0D6F">
        <w:rPr>
          <w:rFonts w:ascii="Arial" w:hAnsi="Arial" w:cs="Arial"/>
        </w:rPr>
        <w:t>prací (nab</w:t>
      </w:r>
      <w:r w:rsidR="00FC556F" w:rsidRPr="00AF0D6F">
        <w:rPr>
          <w:rFonts w:ascii="Arial" w:hAnsi="Arial" w:cs="Arial"/>
        </w:rPr>
        <w:t xml:space="preserve">ídka zhotovitele ze dne </w:t>
      </w:r>
      <w:r w:rsidR="006C6B0F">
        <w:rPr>
          <w:rFonts w:ascii="Arial" w:hAnsi="Arial" w:cs="Arial"/>
        </w:rPr>
        <w:t>28</w:t>
      </w:r>
      <w:r w:rsidR="00AF0D6F" w:rsidRPr="00D45214">
        <w:rPr>
          <w:rFonts w:ascii="Arial" w:hAnsi="Arial" w:cs="Arial"/>
        </w:rPr>
        <w:t>.</w:t>
      </w:r>
      <w:r w:rsidR="006C6B0F">
        <w:rPr>
          <w:rFonts w:ascii="Arial" w:hAnsi="Arial" w:cs="Arial"/>
        </w:rPr>
        <w:t>02</w:t>
      </w:r>
      <w:r w:rsidR="00AF0D6F" w:rsidRPr="00D45214">
        <w:rPr>
          <w:rFonts w:ascii="Arial" w:hAnsi="Arial" w:cs="Arial"/>
        </w:rPr>
        <w:t>.20</w:t>
      </w:r>
      <w:r w:rsidR="00EB14F9" w:rsidRPr="00D45214">
        <w:rPr>
          <w:rFonts w:ascii="Arial" w:hAnsi="Arial" w:cs="Arial"/>
        </w:rPr>
        <w:t>2</w:t>
      </w:r>
      <w:r w:rsidR="006C6B0F">
        <w:rPr>
          <w:rFonts w:ascii="Arial" w:hAnsi="Arial" w:cs="Arial"/>
        </w:rPr>
        <w:t>4</w:t>
      </w:r>
      <w:r w:rsidR="00FC556F" w:rsidRPr="00D45214">
        <w:rPr>
          <w:rFonts w:ascii="Arial" w:hAnsi="Arial" w:cs="Arial"/>
        </w:rPr>
        <w:t xml:space="preserve">, zn. </w:t>
      </w:r>
      <w:r w:rsidR="00EB14F9" w:rsidRPr="00D45214">
        <w:rPr>
          <w:rFonts w:ascii="Arial" w:hAnsi="Arial" w:cs="Arial"/>
        </w:rPr>
        <w:t>2</w:t>
      </w:r>
      <w:r w:rsidR="009A2700">
        <w:rPr>
          <w:rFonts w:ascii="Arial" w:hAnsi="Arial" w:cs="Arial"/>
        </w:rPr>
        <w:t>4</w:t>
      </w:r>
      <w:r w:rsidR="00FC556F" w:rsidRPr="00D45214">
        <w:rPr>
          <w:rFonts w:ascii="Arial" w:hAnsi="Arial" w:cs="Arial"/>
        </w:rPr>
        <w:t>-</w:t>
      </w:r>
      <w:r w:rsidR="00AF0D6F" w:rsidRPr="00D45214">
        <w:rPr>
          <w:rFonts w:ascii="Arial" w:hAnsi="Arial" w:cs="Arial"/>
        </w:rPr>
        <w:t>11</w:t>
      </w:r>
      <w:r w:rsidR="00FC556F" w:rsidRPr="00D45214">
        <w:rPr>
          <w:rFonts w:ascii="Arial" w:hAnsi="Arial" w:cs="Arial"/>
        </w:rPr>
        <w:t>-</w:t>
      </w:r>
      <w:r w:rsidR="006C6B0F">
        <w:rPr>
          <w:rFonts w:ascii="Arial" w:hAnsi="Arial" w:cs="Arial"/>
        </w:rPr>
        <w:t>27</w:t>
      </w:r>
      <w:r w:rsidR="0042007B" w:rsidRPr="00D45214">
        <w:rPr>
          <w:rFonts w:ascii="Arial" w:hAnsi="Arial" w:cs="Arial"/>
        </w:rPr>
        <w:t>8</w:t>
      </w:r>
      <w:r w:rsidR="00EB14F9" w:rsidRPr="00D45214">
        <w:rPr>
          <w:rFonts w:ascii="Arial" w:hAnsi="Arial" w:cs="Arial"/>
        </w:rPr>
        <w:t>-</w:t>
      </w:r>
      <w:r w:rsidR="006C6B0F">
        <w:rPr>
          <w:rFonts w:ascii="Arial" w:hAnsi="Arial" w:cs="Arial"/>
        </w:rPr>
        <w:t>1</w:t>
      </w:r>
      <w:r w:rsidRPr="00AF0D6F">
        <w:rPr>
          <w:rFonts w:ascii="Arial" w:hAnsi="Arial" w:cs="Arial"/>
        </w:rPr>
        <w:t>)</w:t>
      </w:r>
      <w:r w:rsidRPr="00573355">
        <w:rPr>
          <w:rFonts w:ascii="Arial" w:hAnsi="Arial" w:cs="Arial"/>
        </w:rPr>
        <w:t xml:space="preserve"> proti zaplaceným částkám a na základě tohoto ocenění bude provedeno vzájemné finanční vyrovnání</w:t>
      </w:r>
      <w:r w:rsidR="00EB14F9">
        <w:rPr>
          <w:rFonts w:ascii="Arial" w:hAnsi="Arial" w:cs="Arial"/>
        </w:rPr>
        <w:t>.</w:t>
      </w:r>
    </w:p>
    <w:p w14:paraId="6AFD888E" w14:textId="77777777" w:rsidR="00874DB9" w:rsidRPr="00573355" w:rsidRDefault="00C42BE4" w:rsidP="002C01A5">
      <w:pPr>
        <w:pStyle w:val="Nadpis1"/>
      </w:pPr>
      <w:bookmarkStart w:id="12" w:name="_Toc150152728"/>
      <w:r w:rsidRPr="00573355">
        <w:lastRenderedPageBreak/>
        <w:t>Licenč</w:t>
      </w:r>
      <w:r w:rsidR="00F75337" w:rsidRPr="00573355">
        <w:t xml:space="preserve">ní ujednání a ochrana duševního </w:t>
      </w:r>
      <w:r w:rsidRPr="00573355">
        <w:t>vlastnictví</w:t>
      </w:r>
      <w:bookmarkEnd w:id="12"/>
    </w:p>
    <w:p w14:paraId="1B6CA261" w14:textId="77777777" w:rsidR="00874DB9" w:rsidRPr="00573355" w:rsidRDefault="00035F17" w:rsidP="002C01A5">
      <w:pPr>
        <w:pStyle w:val="Nadpis2"/>
      </w:pPr>
      <w:r w:rsidRPr="00573355">
        <w:t>Aplikační programové vybavení (APV)</w:t>
      </w:r>
    </w:p>
    <w:p w14:paraId="319E2135"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je výlučným vlastníkem autorských práv k aplikačnímu programovému vybavení (dále jen “APV”), včetně souvisejících znalostí a vědomostí k jejich využití nebo je na základě svého licenčního oprávnění oprávněn s tímto APV samostatně a bez jakýchkoliv omezení nakládat. </w:t>
      </w:r>
    </w:p>
    <w:p w14:paraId="1A6CAA0D" w14:textId="77777777" w:rsidR="00874DB9" w:rsidRPr="00573355" w:rsidRDefault="00035F17" w:rsidP="002C01A5">
      <w:pPr>
        <w:pStyle w:val="Nadpis2"/>
      </w:pPr>
      <w:r w:rsidRPr="00573355">
        <w:t>Převod práv APV</w:t>
      </w:r>
    </w:p>
    <w:p w14:paraId="55C46640"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převádí na objednatele práva k užití APV za podmínek dále stanovených. Objednatel je povinen s těmito licenčními podmínkami seznámit koncového uživatele. </w:t>
      </w:r>
    </w:p>
    <w:p w14:paraId="6A93818F" w14:textId="77777777" w:rsidR="00874DB9" w:rsidRPr="00573355" w:rsidRDefault="00035F17" w:rsidP="002C01A5">
      <w:pPr>
        <w:pStyle w:val="Nadpis2"/>
      </w:pPr>
      <w:r w:rsidRPr="00573355">
        <w:t>Licence APV</w:t>
      </w:r>
    </w:p>
    <w:p w14:paraId="37DE42C3"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poskytuje objednateli, resp. koncovému uživateli nevýhradní licenci užít APV. Zhotovitel je nadále oprávněn k výkonu práva užít dílo způsobem, ke kterému licenci udělil, jakož i k poskytnutí licence třetím osobám. Objednatel získává licenci k užití bez omezení teritoria. Cena za licenci je již obsažena ve sjednané kupní ceně. </w:t>
      </w:r>
    </w:p>
    <w:p w14:paraId="64B3F753" w14:textId="77777777" w:rsidR="00874DB9" w:rsidRPr="00573355" w:rsidRDefault="00035F17" w:rsidP="002C01A5">
      <w:pPr>
        <w:pStyle w:val="Nadpis2"/>
      </w:pPr>
      <w:r w:rsidRPr="00573355">
        <w:t>Funkčnost APV</w:t>
      </w:r>
    </w:p>
    <w:p w14:paraId="672405BD"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zaručuje, že APV bude funkční podle jím dodané dokumentace, pokud je dodávka dokumentace předmětem smlouvy. </w:t>
      </w:r>
    </w:p>
    <w:p w14:paraId="6BFD14A6" w14:textId="77777777" w:rsidR="00874DB9" w:rsidRPr="00573355" w:rsidRDefault="00035F17" w:rsidP="002C01A5">
      <w:pPr>
        <w:pStyle w:val="Nadpis2"/>
      </w:pPr>
      <w:r w:rsidRPr="00573355">
        <w:t>Neposkytnutí APV třetí osobě</w:t>
      </w:r>
    </w:p>
    <w:p w14:paraId="670E2135" w14:textId="77777777" w:rsidR="00874DB9" w:rsidRPr="00573355" w:rsidRDefault="00C42BE4">
      <w:pPr>
        <w:pStyle w:val="Zkladntext"/>
        <w:rPr>
          <w:rFonts w:ascii="Arial" w:hAnsi="Arial" w:cs="Arial"/>
          <w:b/>
          <w:szCs w:val="24"/>
        </w:rPr>
      </w:pPr>
      <w:r w:rsidRPr="00573355">
        <w:rPr>
          <w:rFonts w:ascii="Arial" w:hAnsi="Arial" w:cs="Arial"/>
          <w:szCs w:val="24"/>
        </w:rPr>
        <w:t>Objednatel, resp. koncový uživatel se zavazuje, že neposkytne či nepřenechá APV ani jeho dokumentaci bez výslovného souhlasu zhotovitele třetím osobám.</w:t>
      </w:r>
      <w:r w:rsidRPr="00573355">
        <w:rPr>
          <w:rFonts w:ascii="Arial" w:hAnsi="Arial" w:cs="Arial"/>
          <w:b/>
          <w:szCs w:val="24"/>
        </w:rPr>
        <w:t xml:space="preserve"> </w:t>
      </w:r>
    </w:p>
    <w:p w14:paraId="241CE6AA" w14:textId="77777777" w:rsidR="00874DB9" w:rsidRPr="00573355" w:rsidRDefault="00035F17" w:rsidP="002C01A5">
      <w:pPr>
        <w:pStyle w:val="Nadpis2"/>
      </w:pPr>
      <w:r w:rsidRPr="00573355">
        <w:t>Úpravy a modifikace APV</w:t>
      </w:r>
    </w:p>
    <w:p w14:paraId="03C9DDA1" w14:textId="77777777" w:rsidR="00874DB9" w:rsidRPr="00573355" w:rsidRDefault="00C42BE4">
      <w:pPr>
        <w:pStyle w:val="Zkladntext"/>
        <w:rPr>
          <w:rFonts w:ascii="Arial" w:hAnsi="Arial" w:cs="Arial"/>
          <w:szCs w:val="24"/>
        </w:rPr>
      </w:pPr>
      <w:r w:rsidRPr="00573355">
        <w:rPr>
          <w:rFonts w:ascii="Arial" w:hAnsi="Arial" w:cs="Arial"/>
          <w:szCs w:val="24"/>
        </w:rPr>
        <w:t>Objednatel, resp. koncový uživatel není opráv</w:t>
      </w:r>
      <w:r w:rsidR="00035F17" w:rsidRPr="00573355">
        <w:rPr>
          <w:rFonts w:ascii="Arial" w:hAnsi="Arial" w:cs="Arial"/>
          <w:szCs w:val="24"/>
        </w:rPr>
        <w:t>něn APV upravovat, modifikovat č</w:t>
      </w:r>
      <w:r w:rsidRPr="00573355">
        <w:rPr>
          <w:rFonts w:ascii="Arial" w:hAnsi="Arial" w:cs="Arial"/>
          <w:szCs w:val="24"/>
        </w:rPr>
        <w:t xml:space="preserve">i jinak do něj zasahovat vyjma případů výslovně povolených právními předpisy či zhotovitelem. Pro vyloučení pochybností strany sjednaly, že v případě provedení úpravy, vylepšení či jakékoliv jiné modifikace APV ze strany objednatele nebo na základě požadavku objednatele jinou třetí osobou (s výjimkou případů, kdy zhotovitel příslušnou úpravu, vylepšení či modifikaci schválil), nese objednatel veškerá rizika (včetně následků rizik) vyplývající z provedených úprav či změn či s nimi související. Kromě toho v případech, kdy objednatel provede úpravy, vylepšení či jakékoliv jiné modifikace APV během trvání smluvní záruční doby nebo odpovědnosti za vady bez souhlasu zhotovitele, je vyloučena záruční odpovědnost a odpovědnost za vady zhotovitele, a to za veškeré vady či případy nezpůsobilosti, které by v důsledku takové neodsouhlasené úpravy, vylepšení či jakékoliv jiné modifikace APV vznikly. </w:t>
      </w:r>
    </w:p>
    <w:p w14:paraId="7248231B" w14:textId="77777777" w:rsidR="00874DB9" w:rsidRPr="00573355" w:rsidRDefault="00035F17" w:rsidP="002C01A5">
      <w:pPr>
        <w:pStyle w:val="Nadpis2"/>
      </w:pPr>
      <w:r w:rsidRPr="00573355">
        <w:t>Zálohy a kopie APV</w:t>
      </w:r>
    </w:p>
    <w:p w14:paraId="5477B6CC" w14:textId="77777777" w:rsidR="00874DB9" w:rsidRPr="00573355" w:rsidRDefault="00C42BE4">
      <w:pPr>
        <w:pStyle w:val="Zkladntext"/>
        <w:rPr>
          <w:rFonts w:ascii="Arial" w:hAnsi="Arial" w:cs="Arial"/>
          <w:szCs w:val="24"/>
        </w:rPr>
      </w:pPr>
      <w:r w:rsidRPr="00573355">
        <w:rPr>
          <w:rFonts w:ascii="Arial" w:hAnsi="Arial" w:cs="Arial"/>
          <w:szCs w:val="24"/>
        </w:rPr>
        <w:t xml:space="preserve">Objednatel, resp. koncový uživatel je oprávněn k pořízení záložní rozmnoženiny APV, pokud je to nezbytné pro jeho užívání. Všechny záložní rozmnoženiny podléhají těmto </w:t>
      </w:r>
      <w:r w:rsidRPr="00573355">
        <w:rPr>
          <w:rFonts w:ascii="Arial" w:hAnsi="Arial" w:cs="Arial"/>
          <w:szCs w:val="24"/>
        </w:rPr>
        <w:lastRenderedPageBreak/>
        <w:t xml:space="preserve">licenčním podmínkám. Všechny názvy, obchodní značky, označení autorské ochrany (©, ®) a poznámky o omezení uživatelských práv musí být na těchto kopiích reprodukovány. </w:t>
      </w:r>
    </w:p>
    <w:p w14:paraId="0FAC90D8" w14:textId="77777777" w:rsidR="00874DB9" w:rsidRPr="00573355" w:rsidRDefault="00D84D29" w:rsidP="002C01A5">
      <w:pPr>
        <w:pStyle w:val="Nadpis2"/>
      </w:pPr>
      <w:r w:rsidRPr="00573355">
        <w:t>Šíření APV</w:t>
      </w:r>
    </w:p>
    <w:p w14:paraId="6A3D750D" w14:textId="77777777" w:rsidR="00874DB9" w:rsidRPr="00573355" w:rsidRDefault="00C42BE4">
      <w:pPr>
        <w:pStyle w:val="Zkladntext"/>
        <w:rPr>
          <w:rFonts w:ascii="Arial" w:hAnsi="Arial" w:cs="Arial"/>
          <w:szCs w:val="24"/>
        </w:rPr>
      </w:pPr>
      <w:r w:rsidRPr="00573355">
        <w:rPr>
          <w:rFonts w:ascii="Arial" w:hAnsi="Arial" w:cs="Arial"/>
          <w:szCs w:val="24"/>
        </w:rPr>
        <w:t>Objednatel, resp. koncový uživatel nesmí APV nebo jeho kopii prodávat, distribuovat, půjčovat, pronajímat, licencovat, ani jinak přenášet na další osoby, dále nesmí APV předat ani jinak zpřístupnit třetí osobě, poskytnout souhlas k jeho užívání, a to ani k užívání částečnému. Výše uvedené činnosti může objednatel provádět pouze s předchozím písemným souhlasem zhotovitele. Na tento souhlas zhotovitele však nemá objednatel právní nárok a může mu být i bez uvedení důvodu odmítnut, případně odvolán.</w:t>
      </w:r>
    </w:p>
    <w:p w14:paraId="52C0519B" w14:textId="77777777" w:rsidR="00874DB9" w:rsidRPr="00573355" w:rsidRDefault="00D84D29" w:rsidP="002C01A5">
      <w:pPr>
        <w:pStyle w:val="Nadpis2"/>
      </w:pPr>
      <w:r w:rsidRPr="00573355">
        <w:t>Převod licence APV</w:t>
      </w:r>
    </w:p>
    <w:p w14:paraId="37079800" w14:textId="77777777" w:rsidR="00874DB9" w:rsidRPr="00573355" w:rsidRDefault="00C42BE4">
      <w:pPr>
        <w:pStyle w:val="Zkladntext"/>
        <w:rPr>
          <w:rFonts w:ascii="Arial" w:hAnsi="Arial" w:cs="Arial"/>
          <w:szCs w:val="24"/>
        </w:rPr>
      </w:pPr>
      <w:r w:rsidRPr="00573355">
        <w:rPr>
          <w:rFonts w:ascii="Arial" w:hAnsi="Arial" w:cs="Arial"/>
          <w:szCs w:val="24"/>
        </w:rPr>
        <w:t xml:space="preserve">Objednatel nesmí oprávnění tvořící součást licence poskytnout a/nebo postoupit třetí osobě. Byl-li převeden závod objednatele nebo jeho část, která tvoří jeho samostatnou složku, vyžaduje se k převodu licence souhlas zhotovitele. S převodem na koncového zákazníka Zhotovitel souhlasí. </w:t>
      </w:r>
    </w:p>
    <w:p w14:paraId="395F1908" w14:textId="77777777" w:rsidR="00874DB9" w:rsidRPr="00573355" w:rsidRDefault="00874DB9">
      <w:pPr>
        <w:pStyle w:val="Zkladntext"/>
        <w:rPr>
          <w:rFonts w:ascii="Arial" w:hAnsi="Arial" w:cs="Arial"/>
          <w:szCs w:val="24"/>
        </w:rPr>
      </w:pPr>
    </w:p>
    <w:p w14:paraId="10502A5E" w14:textId="77777777" w:rsidR="00874DB9" w:rsidRPr="00573355" w:rsidRDefault="00D84D29" w:rsidP="002C01A5">
      <w:pPr>
        <w:pStyle w:val="Nadpis2"/>
      </w:pPr>
      <w:r w:rsidRPr="00573355">
        <w:t xml:space="preserve"> Publikace dokumentace APV</w:t>
      </w:r>
    </w:p>
    <w:p w14:paraId="6E75FF2F" w14:textId="77777777" w:rsidR="00874DB9" w:rsidRPr="00573355" w:rsidRDefault="00C42BE4">
      <w:pPr>
        <w:pStyle w:val="Zkladntext"/>
        <w:rPr>
          <w:rFonts w:ascii="Arial" w:hAnsi="Arial" w:cs="Arial"/>
          <w:szCs w:val="24"/>
        </w:rPr>
      </w:pPr>
      <w:r w:rsidRPr="00573355">
        <w:rPr>
          <w:rFonts w:ascii="Arial" w:hAnsi="Arial" w:cs="Arial"/>
          <w:szCs w:val="24"/>
        </w:rPr>
        <w:t xml:space="preserve">Objednatel nesmí přetiskovat ani kopírovat dokumentaci ani další písemné materiály dodané s APV, které mají k němu vztah, ve svých veřejně publikovaných materiálech bez předchozího písemného souhlasu zhotovitele. </w:t>
      </w:r>
    </w:p>
    <w:p w14:paraId="3FCBA044" w14:textId="77777777" w:rsidR="00874DB9" w:rsidRPr="00573355" w:rsidRDefault="00D84D29" w:rsidP="002C01A5">
      <w:pPr>
        <w:pStyle w:val="Nadpis2"/>
      </w:pPr>
      <w:r w:rsidRPr="00573355">
        <w:t xml:space="preserve"> Kompatibilita APV</w:t>
      </w:r>
    </w:p>
    <w:p w14:paraId="01D023A7"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nezaručuje, že APV bude vyhovovat všem požadavkům objednatele nebo že bude pracovat v kombinacích, které objednatel pro jeho použití zvolí, zvláště jedná-li se o požadavky a kombinace, které zhotoviteli nebyly známé v době, kdy předmětné APV vytvářel. </w:t>
      </w:r>
    </w:p>
    <w:p w14:paraId="28F47411" w14:textId="77777777" w:rsidR="00874DB9" w:rsidRPr="00573355" w:rsidRDefault="00D84D29" w:rsidP="002C01A5">
      <w:pPr>
        <w:pStyle w:val="Nadpis2"/>
      </w:pPr>
      <w:r w:rsidRPr="00573355">
        <w:t xml:space="preserve"> Nevhodné použití APV</w:t>
      </w:r>
    </w:p>
    <w:p w14:paraId="45158512" w14:textId="77777777" w:rsidR="00874DB9" w:rsidRPr="00573355" w:rsidRDefault="00C42BE4">
      <w:pPr>
        <w:pStyle w:val="Zkladntext"/>
        <w:rPr>
          <w:rFonts w:ascii="Arial" w:hAnsi="Arial" w:cs="Arial"/>
          <w:szCs w:val="24"/>
        </w:rPr>
      </w:pPr>
      <w:r w:rsidRPr="00573355">
        <w:rPr>
          <w:rFonts w:ascii="Arial" w:hAnsi="Arial" w:cs="Arial"/>
          <w:szCs w:val="24"/>
        </w:rPr>
        <w:t xml:space="preserve">Zhotovitel nenese odpovědnost za přímé i nepřímé, náhodné, vyvozené nebo ekonomické škody způsobené nevhodnou aplikací nebo nevhodným použitím APV včetně škod nebo nákladů (bez omezení) souvisejících se ztrátou růstu, obchodních aktivit, dobrého jména, dat nebo počítačových programů. Nevhodnou aplikací nebo použitím se rozumí užití v rozporu s pokyny dodavatele či v rozporu s technickými podmínkami. </w:t>
      </w:r>
    </w:p>
    <w:p w14:paraId="659EECA9" w14:textId="77777777" w:rsidR="00874DB9" w:rsidRPr="00573355" w:rsidRDefault="00D84D29" w:rsidP="002C01A5">
      <w:pPr>
        <w:pStyle w:val="Nadpis2"/>
      </w:pPr>
      <w:r w:rsidRPr="00573355">
        <w:t xml:space="preserve"> Porušení práva duševního vlastnictví třetích osob</w:t>
      </w:r>
    </w:p>
    <w:p w14:paraId="3EE4B12A" w14:textId="0457C10C" w:rsidR="00AE64EE" w:rsidRDefault="00C42BE4">
      <w:pPr>
        <w:pStyle w:val="Zkladntext"/>
        <w:rPr>
          <w:rFonts w:ascii="Arial" w:hAnsi="Arial" w:cs="Arial"/>
          <w:szCs w:val="24"/>
        </w:rPr>
      </w:pPr>
      <w:r w:rsidRPr="00573355">
        <w:rPr>
          <w:rFonts w:ascii="Arial" w:hAnsi="Arial" w:cs="Arial"/>
          <w:szCs w:val="24"/>
        </w:rPr>
        <w:t xml:space="preserve">Zhotovitel se zavazuje vyvinout přiměřené úsilí, aby zajistil, že dílo neporušuje práva duševního vlastnictví žádné třetí strany. Pokud třetí strana uplatní nároky z porušení duševního vlastnictví vůči objednateli, potom je objednatel povinen neuznat nároky třetí strany a bez prodlení zhotovitele informovat o vzniku nebo nebezpečí vzniku těchto nároků třetí osoby a zhotovitel se zavazuje poskytnout objednateli účinnou ochranu proti nárokům třetích osob dle svého uvážení a s ohledem na povahu a účinek porušení práva duševního vlastnictví třetích osob. Zhotovitel se zavazuje upravit nebo nahradit dílo tak, aby neporušovalo žádné zákonem chráněné právo, přesto však splňovalo požadavky dle </w:t>
      </w:r>
      <w:r w:rsidRPr="00573355">
        <w:rPr>
          <w:rFonts w:ascii="Arial" w:hAnsi="Arial" w:cs="Arial"/>
          <w:szCs w:val="24"/>
        </w:rPr>
        <w:lastRenderedPageBreak/>
        <w:t>této smlouvy. Jakékoliv další nároky objednatele jsou vyloučeny a omezeny dle čl. XIII této smlouvy. Dále naleží zhotoviteli výlučné právo k použití veškerých prostředků na svou obhajobu včetně mimosoudního vyrovnání nebo soudních řízení a dohody o narovnání s třetí stranou nebo přijetí těchto opatření. Smluvní strany se dále zavazují poskytnout si náležitou součinnost při obhajobě proti těmto nárokům třetích osob vyplývajících z porušení jejich duševního vlastnictví, přičemž tato povinnost platí i po splnění této smlouvy.</w:t>
      </w:r>
    </w:p>
    <w:p w14:paraId="666D74B8" w14:textId="77777777" w:rsidR="00AE64EE" w:rsidRPr="00293E6B" w:rsidRDefault="002C01A5" w:rsidP="002C01A5">
      <w:pPr>
        <w:pStyle w:val="Nadpis1"/>
        <w:rPr>
          <w:szCs w:val="32"/>
        </w:rPr>
      </w:pPr>
      <w:bookmarkStart w:id="13" w:name="_Toc150152729"/>
      <w:r w:rsidRPr="00293E6B">
        <w:t>Informace o zpracování osobních údajů</w:t>
      </w:r>
      <w:bookmarkEnd w:id="13"/>
    </w:p>
    <w:p w14:paraId="1023963B" w14:textId="1A646521" w:rsidR="002C01A5" w:rsidRPr="00293E6B" w:rsidRDefault="002C01A5" w:rsidP="002C01A5">
      <w:pPr>
        <w:jc w:val="both"/>
        <w:rPr>
          <w:rFonts w:ascii="Arial" w:hAnsi="Arial" w:cs="Arial"/>
        </w:rPr>
      </w:pPr>
      <w:r w:rsidRPr="00293E6B">
        <w:rPr>
          <w:rFonts w:ascii="Arial" w:hAnsi="Arial" w:cs="Arial"/>
        </w:rPr>
        <w:t>Osobní údaje na SOD „</w:t>
      </w:r>
      <w:r w:rsidR="00172D87" w:rsidRPr="00EE51BA">
        <w:rPr>
          <w:rFonts w:ascii="Arial" w:hAnsi="Arial" w:cs="Arial"/>
          <w:szCs w:val="24"/>
        </w:rPr>
        <w:t>Havarijní oprava řídicího systému ČOV Kroměříž</w:t>
      </w:r>
      <w:r w:rsidRPr="00293E6B">
        <w:rPr>
          <w:rFonts w:ascii="Arial" w:hAnsi="Arial" w:cs="Arial"/>
        </w:rPr>
        <w:t>“ jsou zpracovávány společností Vodovody a kanalizace Kroměříž, a.s., Kojetínská 3666/64, 767 01 Kroměříž, IČO: 49451871, DIČ: CZ49451871,</w:t>
      </w:r>
      <w:r w:rsidRPr="00293E6B">
        <w:rPr>
          <w:rFonts w:ascii="Arial" w:hAnsi="Arial" w:cs="Arial"/>
          <w:sz w:val="20"/>
        </w:rPr>
        <w:t xml:space="preserve"> </w:t>
      </w:r>
      <w:r w:rsidRPr="00293E6B">
        <w:rPr>
          <w:rFonts w:ascii="Arial" w:hAnsi="Arial" w:cs="Arial"/>
        </w:rPr>
        <w:t xml:space="preserve">e-mail: vak.km@vak-km.cz, tel: 573 517 111 (dále také jako „správce“) ve smyslu nařízení Evropského parlamentu a Rady (EU) 2016/679 ze dne 27. dubna 2016 o ochraně fyzických osob v souvislosti se zpracováním osobních údajů. </w:t>
      </w:r>
    </w:p>
    <w:p w14:paraId="404711AD" w14:textId="77777777" w:rsidR="002C01A5" w:rsidRPr="00293E6B" w:rsidRDefault="002C01A5" w:rsidP="002C01A5">
      <w:pPr>
        <w:jc w:val="both"/>
        <w:rPr>
          <w:rFonts w:ascii="Arial" w:hAnsi="Arial" w:cs="Arial"/>
          <w:bCs/>
          <w:iCs/>
          <w:lang w:val="x-none"/>
        </w:rPr>
      </w:pPr>
    </w:p>
    <w:p w14:paraId="017DF530" w14:textId="77777777" w:rsidR="002C01A5" w:rsidRPr="00293E6B" w:rsidRDefault="002C01A5" w:rsidP="002C01A5">
      <w:pPr>
        <w:pStyle w:val="Nadpis2"/>
      </w:pPr>
      <w:r w:rsidRPr="00293E6B">
        <w:t>Údaje zhotovovatele díla</w:t>
      </w:r>
    </w:p>
    <w:p w14:paraId="5833F606" w14:textId="77777777" w:rsidR="002C01A5" w:rsidRPr="00293E6B" w:rsidRDefault="002C01A5" w:rsidP="002C01A5">
      <w:pPr>
        <w:jc w:val="both"/>
        <w:rPr>
          <w:rFonts w:ascii="Arial" w:hAnsi="Arial" w:cs="Arial"/>
        </w:rPr>
      </w:pPr>
      <w:r w:rsidRPr="00293E6B">
        <w:rPr>
          <w:rFonts w:ascii="Arial" w:hAnsi="Arial" w:cs="Arial"/>
        </w:rPr>
        <w:t>Správce má oprávněný zájem zpracovávat údaje zhotovitele za účelem zhotovení díla. Poskytnutí údajů je smluvním požadavkem. Údaje jsou uchovávány po dobu 10 let od předání díla.</w:t>
      </w:r>
    </w:p>
    <w:p w14:paraId="5C7217E0" w14:textId="77777777" w:rsidR="002C01A5" w:rsidRPr="00293E6B" w:rsidRDefault="002C01A5" w:rsidP="002C01A5">
      <w:pPr>
        <w:jc w:val="both"/>
        <w:rPr>
          <w:rFonts w:ascii="Arial" w:hAnsi="Arial" w:cs="Arial"/>
        </w:rPr>
      </w:pPr>
      <w:r w:rsidRPr="00293E6B">
        <w:rPr>
          <w:rFonts w:ascii="Arial" w:hAnsi="Arial" w:cs="Arial"/>
        </w:rPr>
        <w:t>Poskytnutí údajů je smluvním požadavkem, odmítnutí poskytnutí těchto údajů může vést až k přerušení všech obchodních aktivit.</w:t>
      </w:r>
    </w:p>
    <w:p w14:paraId="200ACD8F" w14:textId="77777777" w:rsidR="002C01A5" w:rsidRPr="00293E6B" w:rsidRDefault="002C01A5" w:rsidP="002C01A5">
      <w:pPr>
        <w:jc w:val="both"/>
        <w:rPr>
          <w:rFonts w:ascii="Arial" w:hAnsi="Arial" w:cs="Arial"/>
        </w:rPr>
      </w:pPr>
    </w:p>
    <w:p w14:paraId="597CB0FA" w14:textId="77777777" w:rsidR="002C01A5" w:rsidRPr="00293E6B" w:rsidRDefault="002C01A5" w:rsidP="002C01A5">
      <w:pPr>
        <w:pStyle w:val="Nadpis2"/>
      </w:pPr>
      <w:r w:rsidRPr="00293E6B">
        <w:t>Komise o nepodjatosti</w:t>
      </w:r>
    </w:p>
    <w:p w14:paraId="1F9E5258" w14:textId="77777777" w:rsidR="002C01A5" w:rsidRPr="00293E6B" w:rsidRDefault="002C01A5" w:rsidP="002C01A5">
      <w:pPr>
        <w:jc w:val="both"/>
        <w:rPr>
          <w:rFonts w:ascii="Arial" w:hAnsi="Arial" w:cs="Arial"/>
        </w:rPr>
      </w:pPr>
      <w:r w:rsidRPr="00293E6B">
        <w:rPr>
          <w:rFonts w:ascii="Arial" w:hAnsi="Arial" w:cs="Arial"/>
        </w:rPr>
        <w:t>Správce má právní povinnost zpracovávat údaje o komisi nepodjatosti za účelem zajištění nepodjatosti při výběru dodavatelů, a to jméno, příjmení, číslo, občanského průkazu. Údaje jsou uchovávány po dobu 10 let od vyhotovení díla.</w:t>
      </w:r>
    </w:p>
    <w:p w14:paraId="17C9C68C" w14:textId="77777777" w:rsidR="002C01A5" w:rsidRPr="00293E6B" w:rsidRDefault="002C01A5" w:rsidP="002C01A5">
      <w:pPr>
        <w:jc w:val="both"/>
        <w:rPr>
          <w:rFonts w:ascii="Arial" w:hAnsi="Arial" w:cs="Arial"/>
        </w:rPr>
      </w:pPr>
    </w:p>
    <w:p w14:paraId="32D2B4C3" w14:textId="77777777" w:rsidR="002C01A5" w:rsidRPr="00293E6B" w:rsidRDefault="002C01A5" w:rsidP="002C01A5">
      <w:pPr>
        <w:pStyle w:val="Nadpis2"/>
      </w:pPr>
      <w:r w:rsidRPr="00293E6B">
        <w:t>Vaše práva</w:t>
      </w:r>
    </w:p>
    <w:p w14:paraId="586D76C1" w14:textId="77777777" w:rsidR="002C01A5" w:rsidRPr="00293E6B" w:rsidRDefault="002C01A5" w:rsidP="002C01A5">
      <w:pPr>
        <w:jc w:val="both"/>
        <w:rPr>
          <w:rFonts w:ascii="Arial" w:hAnsi="Arial" w:cs="Arial"/>
        </w:rPr>
      </w:pPr>
      <w:r w:rsidRPr="00293E6B">
        <w:rPr>
          <w:rFonts w:ascii="Arial" w:hAnsi="Arial" w:cs="Arial"/>
        </w:rPr>
        <w:t>Máte právo požadovat od správců přístup ke svým osobním údajům, jejich opravu nebo výmaz, popřípadě omezení zpracování, a vznést námitku proti zpracování. Máte také právo podat stížnost u dozorového úřadu a v případě podezření, že zpracování osobních údajů je v rozporu s ochranou Vašeho soukromého a osobního života nebo v rozporu se zákonem, máte právo požádat správce o vysvětlení a o odstranění vzniklého stavu.</w:t>
      </w:r>
    </w:p>
    <w:p w14:paraId="7A71A2C0" w14:textId="77777777" w:rsidR="00E011CD" w:rsidRPr="00293E6B" w:rsidRDefault="002C01A5" w:rsidP="00E011CD">
      <w:pPr>
        <w:rPr>
          <w:rFonts w:ascii="Arial" w:hAnsi="Arial" w:cs="Arial"/>
        </w:rPr>
      </w:pPr>
      <w:r w:rsidRPr="00293E6B">
        <w:rPr>
          <w:rFonts w:ascii="Arial" w:hAnsi="Arial" w:cs="Arial"/>
        </w:rPr>
        <w:t>Údaje manažera pro ochranu osobních údajů jsou Ing. Štouračová Ivana</w:t>
      </w:r>
    </w:p>
    <w:p w14:paraId="747D9B61" w14:textId="14B776FA" w:rsidR="002C01A5" w:rsidRPr="002C01A5" w:rsidRDefault="002C01A5" w:rsidP="00E011CD">
      <w:pPr>
        <w:rPr>
          <w:rFonts w:ascii="Arial" w:hAnsi="Arial" w:cs="Arial"/>
        </w:rPr>
      </w:pPr>
      <w:r w:rsidRPr="00293E6B">
        <w:rPr>
          <w:rFonts w:ascii="Arial" w:hAnsi="Arial" w:cs="Arial"/>
        </w:rPr>
        <w:t>(</w:t>
      </w:r>
      <w:hyperlink r:id="rId10" w:history="1">
        <w:r w:rsidR="00D57A4F" w:rsidRPr="00EC243F">
          <w:rPr>
            <w:rStyle w:val="Hypertextovodkaz"/>
            <w:rFonts w:ascii="Arial" w:hAnsi="Arial" w:cs="Arial"/>
          </w:rPr>
          <w:t>ivana.stouracova@vak-km.cz</w:t>
        </w:r>
      </w:hyperlink>
      <w:r w:rsidRPr="00293E6B">
        <w:rPr>
          <w:rFonts w:ascii="Arial" w:hAnsi="Arial" w:cs="Arial"/>
        </w:rPr>
        <w:t xml:space="preserve">) a Ing. </w:t>
      </w:r>
      <w:proofErr w:type="spellStart"/>
      <w:r w:rsidR="00D57A4F">
        <w:rPr>
          <w:rFonts w:ascii="Arial" w:hAnsi="Arial" w:cs="Arial"/>
        </w:rPr>
        <w:t>Zádrapová</w:t>
      </w:r>
      <w:proofErr w:type="spellEnd"/>
      <w:r w:rsidR="00D57A4F">
        <w:rPr>
          <w:rFonts w:ascii="Arial" w:hAnsi="Arial" w:cs="Arial"/>
        </w:rPr>
        <w:t xml:space="preserve"> Eva</w:t>
      </w:r>
      <w:r w:rsidRPr="00293E6B">
        <w:rPr>
          <w:rFonts w:ascii="Arial" w:hAnsi="Arial" w:cs="Arial"/>
        </w:rPr>
        <w:t xml:space="preserve"> (</w:t>
      </w:r>
      <w:r w:rsidR="00D57A4F">
        <w:rPr>
          <w:rFonts w:ascii="Arial" w:hAnsi="Arial" w:cs="Arial"/>
        </w:rPr>
        <w:t>eva.zadrapova@vak-km.cz)</w:t>
      </w:r>
      <w:r w:rsidRPr="00293E6B">
        <w:rPr>
          <w:rFonts w:ascii="Arial" w:hAnsi="Arial" w:cs="Arial"/>
        </w:rPr>
        <w:t>.</w:t>
      </w:r>
      <w:r w:rsidRPr="002C01A5">
        <w:rPr>
          <w:rFonts w:ascii="Arial" w:hAnsi="Arial" w:cs="Arial"/>
        </w:rPr>
        <w:t xml:space="preserve"> </w:t>
      </w:r>
    </w:p>
    <w:p w14:paraId="11BECD5B" w14:textId="77777777" w:rsidR="00AE64EE" w:rsidRPr="00573355" w:rsidRDefault="00AE64EE">
      <w:pPr>
        <w:pStyle w:val="Zkladntext"/>
        <w:rPr>
          <w:rFonts w:ascii="Arial" w:hAnsi="Arial" w:cs="Arial"/>
          <w:szCs w:val="24"/>
        </w:rPr>
      </w:pPr>
    </w:p>
    <w:p w14:paraId="5FD8CBF0" w14:textId="77777777" w:rsidR="00874DB9" w:rsidRPr="00573355" w:rsidRDefault="004762C3" w:rsidP="002C01A5">
      <w:pPr>
        <w:pStyle w:val="Nadpis1"/>
      </w:pPr>
      <w:r w:rsidRPr="00573355">
        <w:t xml:space="preserve">  </w:t>
      </w:r>
      <w:bookmarkStart w:id="14" w:name="_Toc150152730"/>
      <w:r w:rsidR="00C42BE4" w:rsidRPr="00573355">
        <w:t>Závěrečná ustanovení</w:t>
      </w:r>
      <w:bookmarkEnd w:id="14"/>
    </w:p>
    <w:p w14:paraId="1B1492A7" w14:textId="77777777" w:rsidR="00874DB9" w:rsidRPr="00573355" w:rsidRDefault="00D84D29" w:rsidP="002C01A5">
      <w:pPr>
        <w:pStyle w:val="Nadpis2"/>
      </w:pPr>
      <w:r w:rsidRPr="00573355">
        <w:t xml:space="preserve">  Dohoda o obsahu </w:t>
      </w:r>
      <w:proofErr w:type="spellStart"/>
      <w:r w:rsidRPr="00573355">
        <w:t>SoD</w:t>
      </w:r>
      <w:proofErr w:type="spellEnd"/>
    </w:p>
    <w:p w14:paraId="7F4AC9AF" w14:textId="77777777" w:rsidR="00874DB9" w:rsidRPr="00573355" w:rsidRDefault="00C42BE4">
      <w:pPr>
        <w:pStyle w:val="Zkladntext"/>
        <w:rPr>
          <w:rFonts w:ascii="Arial" w:hAnsi="Arial" w:cs="Arial"/>
          <w:szCs w:val="24"/>
        </w:rPr>
      </w:pPr>
      <w:r w:rsidRPr="00573355">
        <w:rPr>
          <w:rFonts w:ascii="Arial" w:hAnsi="Arial" w:cs="Arial"/>
          <w:szCs w:val="24"/>
        </w:rPr>
        <w:t>Smluvní strany shodně prohlašují, že došlo k dohodě o celém obsahu smlouvy.</w:t>
      </w:r>
    </w:p>
    <w:p w14:paraId="7328478A" w14:textId="77777777" w:rsidR="00874DB9" w:rsidRPr="00573355" w:rsidRDefault="00D84D29" w:rsidP="002C01A5">
      <w:pPr>
        <w:pStyle w:val="Nadpis2"/>
      </w:pPr>
      <w:r w:rsidRPr="00573355">
        <w:lastRenderedPageBreak/>
        <w:t xml:space="preserve">  Převod práv zhotovitele</w:t>
      </w:r>
    </w:p>
    <w:p w14:paraId="6B4D7AD5" w14:textId="77777777" w:rsidR="00874DB9" w:rsidRPr="00573355" w:rsidRDefault="00C42BE4">
      <w:pPr>
        <w:pStyle w:val="Zkladntext"/>
        <w:rPr>
          <w:rFonts w:ascii="Arial" w:hAnsi="Arial" w:cs="Arial"/>
          <w:szCs w:val="24"/>
        </w:rPr>
      </w:pPr>
      <w:r w:rsidRPr="00573355">
        <w:rPr>
          <w:rFonts w:ascii="Arial" w:hAnsi="Arial" w:cs="Arial"/>
          <w:szCs w:val="24"/>
        </w:rPr>
        <w:t>Zhotovitel není oprávněn převést bez písemného souhlasu objednatele svá práva a závazky, vyplývající z této smlouvy na třetí osobu.</w:t>
      </w:r>
    </w:p>
    <w:p w14:paraId="166E2768" w14:textId="77777777" w:rsidR="00874DB9" w:rsidRPr="00573355" w:rsidRDefault="00D84D29" w:rsidP="002C01A5">
      <w:pPr>
        <w:pStyle w:val="Nadpis2"/>
      </w:pPr>
      <w:r w:rsidRPr="00573355">
        <w:t xml:space="preserve">  Změny v </w:t>
      </w:r>
      <w:proofErr w:type="spellStart"/>
      <w:r w:rsidRPr="00573355">
        <w:t>SoD</w:t>
      </w:r>
      <w:proofErr w:type="spellEnd"/>
    </w:p>
    <w:p w14:paraId="1AEA7529" w14:textId="77777777" w:rsidR="00874DB9" w:rsidRPr="00573355" w:rsidRDefault="00C42BE4">
      <w:pPr>
        <w:jc w:val="both"/>
        <w:rPr>
          <w:rFonts w:ascii="Arial" w:hAnsi="Arial" w:cs="Arial"/>
        </w:rPr>
      </w:pPr>
      <w:r w:rsidRPr="00573355">
        <w:rPr>
          <w:rFonts w:ascii="Arial" w:hAnsi="Arial" w:cs="Arial"/>
        </w:rPr>
        <w:t>Tuto smlouvu lze měnit pouze písemnými dodatky (označenými jako dodatek s pořadovým číslem ke smlouvě o dílo), potvrzenými oběma smluvními stranami. Zhotovitel je povinen předložit případný návrh dodatku ke smlouvě o dílo nejpozději 15 dnů před sjednaným termínem dokončení díla.</w:t>
      </w:r>
    </w:p>
    <w:p w14:paraId="2F9D5819" w14:textId="77777777" w:rsidR="00874DB9" w:rsidRPr="00573355" w:rsidRDefault="00C226A8" w:rsidP="002C01A5">
      <w:pPr>
        <w:pStyle w:val="Nadpis2"/>
      </w:pPr>
      <w:r w:rsidRPr="00573355">
        <w:t xml:space="preserve">  Vyhotovení </w:t>
      </w:r>
      <w:proofErr w:type="spellStart"/>
      <w:r w:rsidRPr="00573355">
        <w:t>SoD</w:t>
      </w:r>
      <w:proofErr w:type="spellEnd"/>
    </w:p>
    <w:p w14:paraId="42498562" w14:textId="77777777" w:rsidR="00874DB9" w:rsidRPr="00573355" w:rsidRDefault="00D84D29">
      <w:pPr>
        <w:pStyle w:val="Zkladntext"/>
        <w:rPr>
          <w:rFonts w:ascii="Arial" w:hAnsi="Arial" w:cs="Arial"/>
          <w:szCs w:val="24"/>
        </w:rPr>
      </w:pPr>
      <w:r w:rsidRPr="00573355">
        <w:rPr>
          <w:rFonts w:ascii="Arial" w:hAnsi="Arial" w:cs="Arial"/>
          <w:szCs w:val="24"/>
        </w:rPr>
        <w:t>Smlouva je vyhotovena ve čtyřech</w:t>
      </w:r>
      <w:r w:rsidR="00C42BE4" w:rsidRPr="00573355">
        <w:rPr>
          <w:rFonts w:ascii="Arial" w:hAnsi="Arial" w:cs="Arial"/>
          <w:szCs w:val="24"/>
        </w:rPr>
        <w:t xml:space="preserve"> stejnopisech, z nichž dva obdrží objednatel a dva zhotovitel.</w:t>
      </w:r>
    </w:p>
    <w:p w14:paraId="198ED353" w14:textId="77777777" w:rsidR="00874DB9" w:rsidRPr="00573355" w:rsidRDefault="00C226A8" w:rsidP="002C01A5">
      <w:pPr>
        <w:pStyle w:val="Nadpis2"/>
      </w:pPr>
      <w:r w:rsidRPr="00573355">
        <w:t xml:space="preserve">  Platnost a účinnost </w:t>
      </w:r>
      <w:proofErr w:type="spellStart"/>
      <w:r w:rsidRPr="00573355">
        <w:t>SoD</w:t>
      </w:r>
      <w:proofErr w:type="spellEnd"/>
    </w:p>
    <w:p w14:paraId="174DDF03" w14:textId="77777777" w:rsidR="00874DB9" w:rsidRPr="00573355" w:rsidRDefault="00C42BE4">
      <w:pPr>
        <w:pStyle w:val="Zkladntext"/>
        <w:rPr>
          <w:rFonts w:ascii="Arial" w:hAnsi="Arial" w:cs="Arial"/>
          <w:szCs w:val="24"/>
        </w:rPr>
      </w:pPr>
      <w:r w:rsidRPr="00573355">
        <w:rPr>
          <w:rFonts w:ascii="Arial" w:hAnsi="Arial" w:cs="Arial"/>
          <w:szCs w:val="24"/>
        </w:rPr>
        <w:t>Tato smlouva nabývá platnosti a účinnosti dnem podpisu oprávněných zástupců smluvních stran.</w:t>
      </w:r>
    </w:p>
    <w:p w14:paraId="217130FC" w14:textId="77777777" w:rsidR="00874DB9" w:rsidRPr="00573355" w:rsidRDefault="00C226A8" w:rsidP="002C01A5">
      <w:pPr>
        <w:pStyle w:val="Nadpis2"/>
      </w:pPr>
      <w:r w:rsidRPr="00573355">
        <w:t xml:space="preserve">  Smluvní vztahy mimo </w:t>
      </w:r>
      <w:proofErr w:type="spellStart"/>
      <w:r w:rsidRPr="00573355">
        <w:t>SoD</w:t>
      </w:r>
      <w:proofErr w:type="spellEnd"/>
    </w:p>
    <w:p w14:paraId="0E71048C" w14:textId="77777777" w:rsidR="00874DB9" w:rsidRPr="00573355" w:rsidRDefault="00C42BE4">
      <w:pPr>
        <w:pStyle w:val="Zkladntext"/>
        <w:rPr>
          <w:rFonts w:ascii="Arial" w:hAnsi="Arial" w:cs="Arial"/>
          <w:szCs w:val="24"/>
        </w:rPr>
      </w:pPr>
      <w:r w:rsidRPr="00573355">
        <w:rPr>
          <w:rFonts w:ascii="Arial" w:hAnsi="Arial" w:cs="Arial"/>
          <w:szCs w:val="24"/>
        </w:rPr>
        <w:t>Smluvní vztahy výslovně neupravené touto smlouvou se řídí ustanoveními obchodního zákoníku a přepisů souvisejících.</w:t>
      </w:r>
    </w:p>
    <w:p w14:paraId="20C82FE6" w14:textId="77777777" w:rsidR="00874DB9" w:rsidRPr="00573355" w:rsidRDefault="00C226A8" w:rsidP="002C01A5">
      <w:pPr>
        <w:pStyle w:val="Nadpis2"/>
      </w:pPr>
      <w:r w:rsidRPr="00573355">
        <w:t xml:space="preserve"> Potvrzení </w:t>
      </w:r>
      <w:proofErr w:type="spellStart"/>
      <w:r w:rsidRPr="00573355">
        <w:t>SoD</w:t>
      </w:r>
      <w:proofErr w:type="spellEnd"/>
    </w:p>
    <w:p w14:paraId="3AE25782" w14:textId="77777777" w:rsidR="00874DB9" w:rsidRPr="00573355" w:rsidRDefault="00C42BE4">
      <w:pPr>
        <w:pStyle w:val="Zkladntext"/>
        <w:rPr>
          <w:rFonts w:ascii="Arial" w:hAnsi="Arial" w:cs="Arial"/>
          <w:color w:val="000000" w:themeColor="text1"/>
          <w:szCs w:val="24"/>
        </w:rPr>
      </w:pPr>
      <w:r w:rsidRPr="00573355">
        <w:rPr>
          <w:rFonts w:ascii="Arial" w:hAnsi="Arial" w:cs="Arial"/>
          <w:color w:val="000000" w:themeColor="text1"/>
          <w:szCs w:val="24"/>
        </w:rPr>
        <w:t xml:space="preserve">Obě smluvní strany prohlašují, že tato smlouva je projevem jejich svobodné a vážné vůle, což stvrzují svými podpisy. </w:t>
      </w:r>
    </w:p>
    <w:p w14:paraId="1843DE9C" w14:textId="77777777" w:rsidR="00874DB9" w:rsidRPr="00573355" w:rsidRDefault="004252F8" w:rsidP="002C01A5">
      <w:pPr>
        <w:pStyle w:val="Nadpis2"/>
      </w:pPr>
      <w:r w:rsidRPr="00573355">
        <w:t xml:space="preserve"> Rozsah </w:t>
      </w:r>
      <w:proofErr w:type="spellStart"/>
      <w:r w:rsidRPr="00573355">
        <w:t>SoD</w:t>
      </w:r>
      <w:proofErr w:type="spellEnd"/>
    </w:p>
    <w:p w14:paraId="7EBFCBFA" w14:textId="75C99EF1" w:rsidR="00874DB9" w:rsidRDefault="00C42BE4">
      <w:pPr>
        <w:pStyle w:val="Zkladntext"/>
        <w:rPr>
          <w:rFonts w:ascii="Arial" w:hAnsi="Arial" w:cs="Arial"/>
          <w:color w:val="000000" w:themeColor="text1"/>
          <w:szCs w:val="24"/>
        </w:rPr>
      </w:pPr>
      <w:r w:rsidRPr="00573355">
        <w:rPr>
          <w:rFonts w:ascii="Arial" w:hAnsi="Arial" w:cs="Arial"/>
          <w:color w:val="000000" w:themeColor="text1"/>
          <w:szCs w:val="24"/>
        </w:rPr>
        <w:t>Tato smlouva o dílo nahrazuje veškerá předchozí ujednání ve věci díla dle Článku 3 uvede</w:t>
      </w:r>
      <w:r w:rsidR="00C226A8" w:rsidRPr="00573355">
        <w:rPr>
          <w:rFonts w:ascii="Arial" w:hAnsi="Arial" w:cs="Arial"/>
          <w:color w:val="000000" w:themeColor="text1"/>
          <w:szCs w:val="24"/>
        </w:rPr>
        <w:t xml:space="preserve">ná v předchozí </w:t>
      </w:r>
      <w:r w:rsidR="00C226A8" w:rsidRPr="00BA3040">
        <w:rPr>
          <w:rFonts w:ascii="Arial" w:hAnsi="Arial" w:cs="Arial"/>
          <w:color w:val="000000" w:themeColor="text1"/>
          <w:szCs w:val="24"/>
        </w:rPr>
        <w:t xml:space="preserve">nabídce </w:t>
      </w:r>
      <w:r w:rsidR="00EB14F9" w:rsidRPr="00D45214">
        <w:rPr>
          <w:rFonts w:ascii="Arial" w:hAnsi="Arial" w:cs="Arial"/>
          <w:color w:val="000000" w:themeColor="text1"/>
          <w:szCs w:val="24"/>
        </w:rPr>
        <w:t>2</w:t>
      </w:r>
      <w:r w:rsidR="009A2700">
        <w:rPr>
          <w:rFonts w:ascii="Arial" w:hAnsi="Arial" w:cs="Arial"/>
          <w:color w:val="000000" w:themeColor="text1"/>
          <w:szCs w:val="24"/>
        </w:rPr>
        <w:t>4</w:t>
      </w:r>
      <w:r w:rsidR="00C226A8" w:rsidRPr="00D45214">
        <w:rPr>
          <w:rFonts w:ascii="Arial" w:hAnsi="Arial" w:cs="Arial"/>
          <w:color w:val="000000" w:themeColor="text1"/>
          <w:szCs w:val="24"/>
        </w:rPr>
        <w:t>-</w:t>
      </w:r>
      <w:r w:rsidR="00AF0D6F" w:rsidRPr="00D45214">
        <w:rPr>
          <w:rFonts w:ascii="Arial" w:hAnsi="Arial" w:cs="Arial"/>
          <w:color w:val="000000" w:themeColor="text1"/>
          <w:szCs w:val="24"/>
        </w:rPr>
        <w:t>11</w:t>
      </w:r>
      <w:r w:rsidR="00C226A8" w:rsidRPr="00D45214">
        <w:rPr>
          <w:rFonts w:ascii="Arial" w:hAnsi="Arial" w:cs="Arial"/>
          <w:color w:val="000000" w:themeColor="text1"/>
          <w:szCs w:val="24"/>
        </w:rPr>
        <w:t>-</w:t>
      </w:r>
      <w:r w:rsidR="006C6B0F">
        <w:rPr>
          <w:rFonts w:ascii="Arial" w:hAnsi="Arial" w:cs="Arial"/>
          <w:color w:val="000000" w:themeColor="text1"/>
          <w:szCs w:val="24"/>
        </w:rPr>
        <w:t>27</w:t>
      </w:r>
      <w:r w:rsidR="0042007B" w:rsidRPr="00D45214">
        <w:rPr>
          <w:rFonts w:ascii="Arial" w:hAnsi="Arial" w:cs="Arial"/>
          <w:color w:val="000000" w:themeColor="text1"/>
          <w:szCs w:val="24"/>
        </w:rPr>
        <w:t>8</w:t>
      </w:r>
      <w:r w:rsidR="00EB14F9" w:rsidRPr="00D45214">
        <w:rPr>
          <w:rFonts w:ascii="Arial" w:hAnsi="Arial" w:cs="Arial"/>
          <w:color w:val="000000" w:themeColor="text1"/>
          <w:szCs w:val="24"/>
        </w:rPr>
        <w:t>-</w:t>
      </w:r>
      <w:r w:rsidR="006C6B0F">
        <w:rPr>
          <w:rFonts w:ascii="Arial" w:hAnsi="Arial" w:cs="Arial"/>
          <w:color w:val="000000" w:themeColor="text1"/>
          <w:szCs w:val="24"/>
        </w:rPr>
        <w:t>1</w:t>
      </w:r>
      <w:r w:rsidRPr="00573355">
        <w:rPr>
          <w:rFonts w:ascii="Arial" w:hAnsi="Arial" w:cs="Arial"/>
          <w:color w:val="000000" w:themeColor="text1"/>
          <w:szCs w:val="24"/>
        </w:rPr>
        <w:t>.</w:t>
      </w:r>
    </w:p>
    <w:p w14:paraId="1F0136B3" w14:textId="77777777" w:rsidR="00A74788" w:rsidRDefault="00A74788">
      <w:pPr>
        <w:pStyle w:val="Zkladntext"/>
        <w:rPr>
          <w:rFonts w:ascii="Arial" w:hAnsi="Arial" w:cs="Arial"/>
          <w:color w:val="000000" w:themeColor="text1"/>
          <w:szCs w:val="24"/>
        </w:rPr>
      </w:pPr>
    </w:p>
    <w:p w14:paraId="0C9C34B1" w14:textId="77777777" w:rsidR="00A74788" w:rsidRDefault="002C01A5" w:rsidP="002C01A5">
      <w:pPr>
        <w:pStyle w:val="Nadpis2"/>
      </w:pPr>
      <w:r>
        <w:t>U</w:t>
      </w:r>
      <w:r w:rsidR="00A74788">
        <w:t xml:space="preserve">veřejnění </w:t>
      </w:r>
      <w:r w:rsidR="0075541E">
        <w:t xml:space="preserve">údajů ze </w:t>
      </w:r>
      <w:proofErr w:type="spellStart"/>
      <w:r w:rsidR="00A74788">
        <w:t>SoD</w:t>
      </w:r>
      <w:proofErr w:type="spellEnd"/>
    </w:p>
    <w:p w14:paraId="5F9E1E99" w14:textId="77777777" w:rsidR="00A74788" w:rsidRPr="00293E6B" w:rsidRDefault="00A74788" w:rsidP="00A74788">
      <w:pPr>
        <w:pStyle w:val="Zkladntext"/>
        <w:rPr>
          <w:rFonts w:ascii="Arial" w:hAnsi="Arial" w:cs="Arial"/>
          <w:color w:val="000000" w:themeColor="text1"/>
          <w:szCs w:val="24"/>
        </w:rPr>
      </w:pPr>
      <w:r w:rsidRPr="00293E6B">
        <w:rPr>
          <w:rFonts w:ascii="Arial" w:hAnsi="Arial" w:cs="Arial"/>
          <w:color w:val="000000" w:themeColor="text1"/>
          <w:szCs w:val="24"/>
        </w:rPr>
        <w:t xml:space="preserve">Obě strany berou na vědomí, že údaje v této smlouvě budou uveřejněny v registru smluv (dle zák. č. 340/2015 </w:t>
      </w:r>
      <w:proofErr w:type="spellStart"/>
      <w:r w:rsidRPr="00293E6B">
        <w:rPr>
          <w:rFonts w:ascii="Arial" w:hAnsi="Arial" w:cs="Arial"/>
          <w:color w:val="000000" w:themeColor="text1"/>
          <w:szCs w:val="24"/>
        </w:rPr>
        <w:t>Sb</w:t>
      </w:r>
      <w:proofErr w:type="spellEnd"/>
      <w:r w:rsidRPr="00293E6B">
        <w:rPr>
          <w:rFonts w:ascii="Arial" w:hAnsi="Arial" w:cs="Arial"/>
          <w:color w:val="000000" w:themeColor="text1"/>
          <w:szCs w:val="24"/>
        </w:rPr>
        <w:t>, v platném znění</w:t>
      </w:r>
      <w:r w:rsidR="00C06395" w:rsidRPr="00293E6B">
        <w:rPr>
          <w:rFonts w:ascii="Arial" w:hAnsi="Arial" w:cs="Arial"/>
          <w:color w:val="000000" w:themeColor="text1"/>
          <w:szCs w:val="24"/>
        </w:rPr>
        <w:t>)</w:t>
      </w:r>
      <w:r w:rsidRPr="00293E6B">
        <w:rPr>
          <w:rFonts w:ascii="Arial" w:hAnsi="Arial" w:cs="Arial"/>
          <w:color w:val="000000" w:themeColor="text1"/>
          <w:szCs w:val="24"/>
        </w:rPr>
        <w:t>.</w:t>
      </w:r>
    </w:p>
    <w:p w14:paraId="5008CB8B" w14:textId="77777777" w:rsidR="00A74788" w:rsidRPr="00A74788" w:rsidRDefault="00A74788" w:rsidP="00A74788">
      <w:pPr>
        <w:pStyle w:val="Zkladntext"/>
        <w:rPr>
          <w:rFonts w:ascii="Arial" w:hAnsi="Arial" w:cs="Arial"/>
          <w:color w:val="000000" w:themeColor="text1"/>
          <w:szCs w:val="24"/>
        </w:rPr>
      </w:pPr>
      <w:r w:rsidRPr="00293E6B">
        <w:rPr>
          <w:rFonts w:ascii="Arial" w:hAnsi="Arial" w:cs="Arial"/>
          <w:color w:val="000000" w:themeColor="text1"/>
          <w:szCs w:val="24"/>
        </w:rPr>
        <w:t>Objednatel a zhotovitel prohlašují, že tato smlouva neobsahuje obchodní tajemství ani jiné informace nebo údaje, které by neměly</w:t>
      </w:r>
      <w:r w:rsidR="006A322C" w:rsidRPr="00293E6B">
        <w:rPr>
          <w:rFonts w:ascii="Arial" w:hAnsi="Arial" w:cs="Arial"/>
          <w:color w:val="000000" w:themeColor="text1"/>
          <w:szCs w:val="24"/>
        </w:rPr>
        <w:t xml:space="preserve"> nebo nemohly být zveřejněny.</w:t>
      </w:r>
    </w:p>
    <w:p w14:paraId="7C7565EA" w14:textId="77777777" w:rsidR="00874DB9" w:rsidRPr="00573355" w:rsidRDefault="00C42BE4" w:rsidP="002C01A5">
      <w:pPr>
        <w:pStyle w:val="Nadpis1"/>
      </w:pPr>
      <w:bookmarkStart w:id="15" w:name="_Toc150152731"/>
      <w:r w:rsidRPr="00573355">
        <w:lastRenderedPageBreak/>
        <w:t>Soulad s předpisy o kontrole vývozu</w:t>
      </w:r>
      <w:bookmarkEnd w:id="15"/>
      <w:r w:rsidRPr="00573355">
        <w:t xml:space="preserve"> </w:t>
      </w:r>
    </w:p>
    <w:p w14:paraId="3ED3BAB8" w14:textId="77777777" w:rsidR="00874DB9" w:rsidRPr="00573355" w:rsidRDefault="008827BE" w:rsidP="002C01A5">
      <w:pPr>
        <w:pStyle w:val="Nadpis2"/>
      </w:pPr>
      <w:r w:rsidRPr="00573355">
        <w:t xml:space="preserve"> Překážky plnění smlouvy</w:t>
      </w:r>
    </w:p>
    <w:p w14:paraId="5BAEF04C" w14:textId="77777777" w:rsidR="00874DB9" w:rsidRPr="00573355" w:rsidRDefault="00C42BE4" w:rsidP="007E649B">
      <w:pPr>
        <w:spacing w:before="40" w:after="40"/>
        <w:jc w:val="both"/>
        <w:rPr>
          <w:rFonts w:ascii="Arial" w:hAnsi="Arial" w:cs="Arial"/>
          <w:szCs w:val="24"/>
        </w:rPr>
      </w:pPr>
      <w:r w:rsidRPr="00573355">
        <w:rPr>
          <w:rFonts w:ascii="Arial" w:hAnsi="Arial" w:cs="Arial"/>
          <w:szCs w:val="24"/>
        </w:rPr>
        <w:t>Zhotovitel není povinen plnit tuto smlouvu, pokud takovémuto plnění brání jakékoli překážky vyplývající z národních nebo mezinárodních předpisů z oblasti práva mezinárodního obchodu, anebo na základě embarg či jiných sankcí</w:t>
      </w:r>
      <w:r w:rsidR="00EB76F1" w:rsidRPr="00573355">
        <w:rPr>
          <w:rFonts w:ascii="Arial" w:hAnsi="Arial" w:cs="Arial"/>
          <w:szCs w:val="24"/>
        </w:rPr>
        <w:t>.</w:t>
      </w:r>
    </w:p>
    <w:p w14:paraId="61456A13" w14:textId="77777777" w:rsidR="00874DB9" w:rsidRPr="00573355" w:rsidRDefault="00C42BE4" w:rsidP="00734AE6">
      <w:pPr>
        <w:spacing w:after="240"/>
        <w:jc w:val="both"/>
        <w:rPr>
          <w:rFonts w:ascii="Arial" w:hAnsi="Arial" w:cs="Arial"/>
        </w:rPr>
      </w:pPr>
      <w:r w:rsidRPr="00573355">
        <w:rPr>
          <w:rFonts w:ascii="Arial" w:hAnsi="Arial" w:cs="Arial"/>
          <w:szCs w:val="24"/>
        </w:rPr>
        <w:t>Pokud objednatel převede na třetí stranu zboží (hardware a/nebo software a/nebo technologii včetně související dokumentace, bez ohledu na způsob poskytnutí) dodané zhotovitelem, nebo díla a služby (včetně veškerých druhů technické podpory) poskytované zhotovitelem, zavazuje se objednatel dodržet všechny aplikovatelné vnitrostátní a mezinárodní předpisy o kontrole vývozu a dalšího vývozu (re-exportu). V každém případě se objednatel zavazuje při převodu takového zboží, díla nebo služeb dodržet předpisy o kontrole vývozu (re-exportu) České republiky, Evropské Unie a Spojených států amerických.</w:t>
      </w:r>
    </w:p>
    <w:p w14:paraId="3F034C45" w14:textId="77777777" w:rsidR="00874DB9" w:rsidRPr="00573355" w:rsidRDefault="008827BE" w:rsidP="002C01A5">
      <w:pPr>
        <w:pStyle w:val="Nadpis2"/>
      </w:pPr>
      <w:r w:rsidRPr="00573355">
        <w:t xml:space="preserve"> Převod zboží, děl nebo služeb zhotovitelem</w:t>
      </w:r>
    </w:p>
    <w:p w14:paraId="7C91C615" w14:textId="77777777" w:rsidR="00874DB9" w:rsidRPr="00573355" w:rsidRDefault="00C42BE4">
      <w:pPr>
        <w:spacing w:after="120"/>
        <w:jc w:val="both"/>
        <w:rPr>
          <w:rFonts w:ascii="Arial" w:hAnsi="Arial" w:cs="Arial"/>
          <w:szCs w:val="24"/>
        </w:rPr>
      </w:pPr>
      <w:r w:rsidRPr="00573355">
        <w:rPr>
          <w:rFonts w:ascii="Arial" w:hAnsi="Arial" w:cs="Arial"/>
          <w:szCs w:val="24"/>
        </w:rPr>
        <w:t>Před každým převodem zboží, děl nebo služeb poskytovaných zhotovitelem na třetí osoby se objednatel zavazuje zvláště kontrolovat a zajistit za pomoci přiměřených opatření, že:</w:t>
      </w:r>
    </w:p>
    <w:p w14:paraId="7F691DB8" w14:textId="77777777" w:rsidR="00874DB9" w:rsidRPr="00573355" w:rsidRDefault="00C42BE4">
      <w:pPr>
        <w:pStyle w:val="Odstavecseseznamem"/>
        <w:numPr>
          <w:ilvl w:val="0"/>
          <w:numId w:val="7"/>
        </w:numPr>
        <w:spacing w:line="276" w:lineRule="auto"/>
        <w:ind w:left="426" w:hanging="426"/>
        <w:jc w:val="both"/>
        <w:rPr>
          <w:rFonts w:ascii="Arial" w:hAnsi="Arial" w:cs="Arial"/>
          <w:szCs w:val="24"/>
        </w:rPr>
      </w:pPr>
      <w:r w:rsidRPr="00573355">
        <w:rPr>
          <w:rFonts w:ascii="Arial" w:hAnsi="Arial" w:cs="Arial"/>
          <w:szCs w:val="24"/>
        </w:rPr>
        <w:t>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14:paraId="7EA6130D" w14:textId="77777777" w:rsidR="00874DB9" w:rsidRPr="00573355" w:rsidRDefault="00874DB9">
      <w:pPr>
        <w:pStyle w:val="Odstavecseseznamem"/>
        <w:ind w:left="426"/>
        <w:jc w:val="both"/>
        <w:rPr>
          <w:rFonts w:ascii="Arial" w:hAnsi="Arial" w:cs="Arial"/>
          <w:szCs w:val="24"/>
        </w:rPr>
      </w:pPr>
    </w:p>
    <w:p w14:paraId="4435D9A0" w14:textId="77777777" w:rsidR="00874DB9" w:rsidRPr="00573355" w:rsidRDefault="00C42BE4">
      <w:pPr>
        <w:pStyle w:val="Odstavecseseznamem"/>
        <w:numPr>
          <w:ilvl w:val="0"/>
          <w:numId w:val="7"/>
        </w:numPr>
        <w:spacing w:line="276" w:lineRule="auto"/>
        <w:ind w:left="426" w:hanging="426"/>
        <w:jc w:val="both"/>
        <w:rPr>
          <w:rFonts w:ascii="Arial" w:hAnsi="Arial" w:cs="Arial"/>
          <w:szCs w:val="24"/>
        </w:rPr>
      </w:pPr>
      <w:r w:rsidRPr="00573355">
        <w:rPr>
          <w:rFonts w:ascii="Arial" w:hAnsi="Arial" w:cs="Arial"/>
          <w:szCs w:val="24"/>
        </w:rPr>
        <w:t xml:space="preserve">takové zboží, díla a služby nejsou zamýšlena pro využití ve spojení se zbrojením, jadernou technologií nebo zbraněmi, za podmínek a v rozsahu, v jakém takové užívání podléhá zákazům nebo povolení, nebylo-li příslušné povolení uděleno; </w:t>
      </w:r>
    </w:p>
    <w:p w14:paraId="60EAAB5C" w14:textId="77777777" w:rsidR="00874DB9" w:rsidRPr="00573355" w:rsidRDefault="00874DB9">
      <w:pPr>
        <w:jc w:val="both"/>
        <w:rPr>
          <w:rFonts w:ascii="Arial" w:hAnsi="Arial" w:cs="Arial"/>
          <w:szCs w:val="24"/>
        </w:rPr>
      </w:pPr>
    </w:p>
    <w:p w14:paraId="25BCD944" w14:textId="77777777" w:rsidR="00874DB9" w:rsidRPr="00573355" w:rsidRDefault="00C42BE4">
      <w:pPr>
        <w:pStyle w:val="Odstavecseseznamem"/>
        <w:numPr>
          <w:ilvl w:val="0"/>
          <w:numId w:val="7"/>
        </w:numPr>
        <w:spacing w:line="276" w:lineRule="auto"/>
        <w:ind w:left="425" w:hanging="425"/>
        <w:jc w:val="both"/>
        <w:rPr>
          <w:rFonts w:ascii="Arial" w:hAnsi="Arial" w:cs="Arial"/>
          <w:szCs w:val="24"/>
        </w:rPr>
      </w:pPr>
      <w:r w:rsidRPr="00573355">
        <w:rPr>
          <w:rFonts w:ascii="Arial" w:hAnsi="Arial" w:cs="Arial"/>
          <w:szCs w:val="24"/>
        </w:rPr>
        <w:t>byla zohledněna pravidla všech příslušných seznamů zakázaných subjektů Evropské unie a Spojených států amerických vztahující se na obchody se subjekty, osobami a organizacemi v nich uvedených.</w:t>
      </w:r>
    </w:p>
    <w:p w14:paraId="58E7CE4F" w14:textId="77777777" w:rsidR="00874DB9" w:rsidRPr="00573355" w:rsidRDefault="00C42BE4">
      <w:pPr>
        <w:spacing w:before="240" w:after="240"/>
        <w:jc w:val="both"/>
        <w:rPr>
          <w:rFonts w:ascii="Arial" w:hAnsi="Arial" w:cs="Arial"/>
          <w:szCs w:val="24"/>
        </w:rPr>
      </w:pPr>
      <w:r w:rsidRPr="00573355">
        <w:rPr>
          <w:rFonts w:ascii="Arial" w:hAnsi="Arial" w:cs="Arial"/>
          <w:szCs w:val="24"/>
        </w:rPr>
        <w:t>Bude-li nutné umožnit úřadům nebo zhotoviteli provést kontrolu vývozu, zavazuje se objednatel na výzvu zhotovitele poskytnout veškeré informace týkající se příslušného koncového zákazníka, příslušného místa určení a příslušného zamýšleného účelu užívání zboží, díla a služeb poskytovaných zhotovitelem, jakož i o všech existujících vývozních omezeních.</w:t>
      </w:r>
    </w:p>
    <w:p w14:paraId="4FE286EA" w14:textId="77777777" w:rsidR="00874DB9" w:rsidRPr="00573355" w:rsidRDefault="00C42BE4">
      <w:pPr>
        <w:spacing w:after="240"/>
        <w:jc w:val="both"/>
        <w:rPr>
          <w:rFonts w:ascii="Arial" w:hAnsi="Arial" w:cs="Arial"/>
          <w:szCs w:val="24"/>
        </w:rPr>
      </w:pPr>
      <w:r w:rsidRPr="00573355">
        <w:rPr>
          <w:rFonts w:ascii="Arial" w:hAnsi="Arial" w:cs="Arial"/>
          <w:szCs w:val="24"/>
        </w:rPr>
        <w:t xml:space="preserve">Objednatel se zavazuje odškodnit a zbavit zhotovitele odpovědnosti za jakékoli nároky, řízení, žaloby, pokuty, ztráty, náklady, výdaje a náhrady škody vzniklých z nebo v souvislosti s jakýmkoliv porušením předpisů o vývozní kontrole objednatelem, a objednatel se zavazuje nahradit zhotoviteli veškeré ztráty a výdaje z nich vyplývající. </w:t>
      </w:r>
    </w:p>
    <w:p w14:paraId="405E8D29" w14:textId="77777777" w:rsidR="00A70C33" w:rsidRPr="00573355" w:rsidRDefault="00C42BE4" w:rsidP="00A70C33">
      <w:pPr>
        <w:jc w:val="both"/>
        <w:rPr>
          <w:rFonts w:ascii="Arial" w:hAnsi="Arial" w:cs="Arial"/>
          <w:szCs w:val="24"/>
        </w:rPr>
      </w:pPr>
      <w:r w:rsidRPr="00573355">
        <w:rPr>
          <w:rFonts w:ascii="Arial" w:hAnsi="Arial" w:cs="Arial"/>
          <w:szCs w:val="24"/>
        </w:rPr>
        <w:t>Zhotovitel je držitelem certifikátů jakosti, environmentálního i bezpečnostního managementu: EN ISO 9001:2008, EN ISO 14001:2004 a BS OHSAS 18001:2007.</w:t>
      </w:r>
    </w:p>
    <w:p w14:paraId="065A22AF" w14:textId="77777777" w:rsidR="00874DB9" w:rsidRPr="00573355" w:rsidRDefault="006A630D" w:rsidP="002C01A5">
      <w:pPr>
        <w:pStyle w:val="Nadpis2"/>
      </w:pPr>
      <w:r w:rsidRPr="00573355">
        <w:lastRenderedPageBreak/>
        <w:t xml:space="preserve"> Převodem zboží, děl nebo služeb společností Siemens</w:t>
      </w:r>
    </w:p>
    <w:p w14:paraId="4AF13D4F" w14:textId="77777777" w:rsidR="00874DB9" w:rsidRPr="00573355" w:rsidRDefault="00C42BE4">
      <w:pPr>
        <w:spacing w:before="40" w:after="40"/>
        <w:rPr>
          <w:rFonts w:ascii="Arial" w:hAnsi="Arial" w:cs="Arial"/>
          <w:szCs w:val="24"/>
        </w:rPr>
      </w:pPr>
      <w:r w:rsidRPr="00573355">
        <w:rPr>
          <w:rFonts w:ascii="Arial" w:hAnsi="Arial" w:cs="Arial"/>
          <w:szCs w:val="24"/>
        </w:rPr>
        <w:t>Před každým převodem zboží, děl nebo služeb poskytovaných společností Siemens na třetí osoby se Příjemce zavazuje zvláště kontrolovat a zajistit za pomoci přiměřených opatření, že</w:t>
      </w:r>
    </w:p>
    <w:p w14:paraId="23C9E035" w14:textId="77777777" w:rsidR="00874DB9" w:rsidRPr="00573355" w:rsidRDefault="00C42BE4" w:rsidP="0050727F">
      <w:pPr>
        <w:numPr>
          <w:ilvl w:val="1"/>
          <w:numId w:val="26"/>
        </w:numPr>
        <w:tabs>
          <w:tab w:val="clear" w:pos="720"/>
          <w:tab w:val="num" w:pos="0"/>
        </w:tabs>
        <w:spacing w:before="240"/>
        <w:ind w:left="426" w:hanging="426"/>
        <w:rPr>
          <w:rFonts w:ascii="Arial" w:hAnsi="Arial" w:cs="Arial"/>
          <w:szCs w:val="24"/>
        </w:rPr>
      </w:pPr>
      <w:r w:rsidRPr="00573355">
        <w:rPr>
          <w:rFonts w:ascii="Arial" w:hAnsi="Arial" w:cs="Arial"/>
          <w:szCs w:val="24"/>
        </w:rPr>
        <w:t>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14:paraId="12AB294C" w14:textId="77777777" w:rsidR="00874DB9" w:rsidRPr="00573355" w:rsidRDefault="00C42BE4" w:rsidP="0050727F">
      <w:pPr>
        <w:numPr>
          <w:ilvl w:val="1"/>
          <w:numId w:val="26"/>
        </w:numPr>
        <w:tabs>
          <w:tab w:val="clear" w:pos="720"/>
          <w:tab w:val="num" w:pos="426"/>
        </w:tabs>
        <w:spacing w:before="240"/>
        <w:ind w:left="426" w:hanging="426"/>
        <w:rPr>
          <w:rFonts w:ascii="Arial" w:hAnsi="Arial" w:cs="Arial"/>
          <w:szCs w:val="24"/>
        </w:rPr>
      </w:pPr>
      <w:r w:rsidRPr="00573355">
        <w:rPr>
          <w:rFonts w:ascii="Arial" w:hAnsi="Arial" w:cs="Arial"/>
          <w:szCs w:val="24"/>
        </w:rPr>
        <w:t xml:space="preserve">takové zboží, díla a služby nejsou zamýšlena pro využití ve spojení se zbrojením, jadernou technologií nebo zbraněmi, za podmínek a v rozsahu, v jakém takové užívání podléhá zákazům nebo povolení, nebylo-li příslušné povolení uděleno; </w:t>
      </w:r>
    </w:p>
    <w:p w14:paraId="4B5C0C7E" w14:textId="77777777" w:rsidR="00874DB9" w:rsidRPr="00573355" w:rsidRDefault="00C42BE4" w:rsidP="0050727F">
      <w:pPr>
        <w:numPr>
          <w:ilvl w:val="1"/>
          <w:numId w:val="26"/>
        </w:numPr>
        <w:tabs>
          <w:tab w:val="clear" w:pos="720"/>
          <w:tab w:val="num" w:pos="426"/>
        </w:tabs>
        <w:spacing w:before="240"/>
        <w:ind w:left="426" w:hanging="426"/>
        <w:rPr>
          <w:rFonts w:ascii="Arial" w:hAnsi="Arial" w:cs="Arial"/>
          <w:szCs w:val="24"/>
        </w:rPr>
      </w:pPr>
      <w:r w:rsidRPr="00573355">
        <w:rPr>
          <w:rFonts w:ascii="Arial" w:hAnsi="Arial" w:cs="Arial"/>
          <w:szCs w:val="24"/>
        </w:rPr>
        <w:t>byla zohledněna pravidla všech příslušných seznamů zakázaných subjektů Evropské unie a Spojených států amerických vztahující se na obchody se subjekty, osobami a organizacemi v nich uvedených.</w:t>
      </w:r>
    </w:p>
    <w:p w14:paraId="25582D58" w14:textId="77777777" w:rsidR="00874DB9" w:rsidRPr="00573355" w:rsidRDefault="004252F8" w:rsidP="002C01A5">
      <w:pPr>
        <w:pStyle w:val="Nadpis2"/>
      </w:pPr>
      <w:r w:rsidRPr="00573355">
        <w:t xml:space="preserve"> Výzva ke kontrole</w:t>
      </w:r>
    </w:p>
    <w:p w14:paraId="42D04E34" w14:textId="77777777" w:rsidR="00874DB9" w:rsidRDefault="00C42BE4" w:rsidP="007E649B">
      <w:pPr>
        <w:spacing w:before="40" w:after="40"/>
        <w:jc w:val="both"/>
        <w:rPr>
          <w:rFonts w:ascii="Arial" w:hAnsi="Arial" w:cs="Arial"/>
          <w:szCs w:val="24"/>
        </w:rPr>
      </w:pPr>
      <w:r w:rsidRPr="00573355">
        <w:rPr>
          <w:rFonts w:ascii="Arial" w:hAnsi="Arial" w:cs="Arial"/>
          <w:szCs w:val="24"/>
        </w:rPr>
        <w:t>Bude-li nutné umožnit úřadům nebo společnosti Siemens provést kontrolu vývozu, zavazuje se Příjemce na výzvu společnosti Siemens okamžitě jí poskytnout veškeré informace týkající se příslušného koncového zákazníka, příslušného místa určení a příslušného zamýšleného účelu užívání zboží, díla a služeb poskytovaných společností Siemens, jakož i o všech existujících vývozních omezeních.</w:t>
      </w:r>
    </w:p>
    <w:p w14:paraId="0ED51C48" w14:textId="77777777" w:rsidR="00BB3AB4" w:rsidRDefault="00BB3AB4" w:rsidP="007E649B">
      <w:pPr>
        <w:spacing w:before="40" w:after="40"/>
        <w:jc w:val="both"/>
        <w:rPr>
          <w:rFonts w:ascii="Arial" w:hAnsi="Arial" w:cs="Arial"/>
          <w:szCs w:val="24"/>
        </w:rPr>
      </w:pPr>
    </w:p>
    <w:p w14:paraId="4CEA2CA7" w14:textId="77777777" w:rsidR="00BB3AB4" w:rsidRDefault="00BB3AB4" w:rsidP="007E649B">
      <w:pPr>
        <w:spacing w:before="40" w:after="40"/>
        <w:jc w:val="both"/>
        <w:rPr>
          <w:rFonts w:ascii="Arial" w:hAnsi="Arial" w:cs="Arial"/>
          <w:szCs w:val="24"/>
        </w:rPr>
      </w:pPr>
    </w:p>
    <w:p w14:paraId="34AE740B" w14:textId="77777777" w:rsidR="00BB3AB4" w:rsidRDefault="00BB3AB4" w:rsidP="007E649B">
      <w:pPr>
        <w:spacing w:before="40" w:after="40"/>
        <w:jc w:val="both"/>
        <w:rPr>
          <w:rFonts w:ascii="Arial" w:hAnsi="Arial" w:cs="Arial"/>
          <w:szCs w:val="24"/>
        </w:rPr>
      </w:pPr>
    </w:p>
    <w:p w14:paraId="474D63ED" w14:textId="77777777" w:rsidR="00BB3AB4" w:rsidRDefault="00BB3AB4" w:rsidP="007E649B">
      <w:pPr>
        <w:spacing w:before="40" w:after="40"/>
        <w:jc w:val="both"/>
        <w:rPr>
          <w:rFonts w:ascii="Arial" w:hAnsi="Arial" w:cs="Arial"/>
          <w:szCs w:val="24"/>
        </w:rPr>
      </w:pPr>
    </w:p>
    <w:p w14:paraId="271F0DB2" w14:textId="77777777" w:rsidR="00BB3AB4" w:rsidRDefault="00BB3AB4" w:rsidP="007E649B">
      <w:pPr>
        <w:spacing w:before="40" w:after="40"/>
        <w:jc w:val="both"/>
        <w:rPr>
          <w:rFonts w:ascii="Arial" w:hAnsi="Arial" w:cs="Arial"/>
          <w:szCs w:val="24"/>
        </w:rPr>
      </w:pPr>
    </w:p>
    <w:p w14:paraId="282FC507" w14:textId="77777777" w:rsidR="00BB3AB4" w:rsidRDefault="00BB3AB4" w:rsidP="007E649B">
      <w:pPr>
        <w:spacing w:before="40" w:after="40"/>
        <w:jc w:val="both"/>
        <w:rPr>
          <w:rFonts w:ascii="Arial" w:hAnsi="Arial" w:cs="Arial"/>
          <w:szCs w:val="24"/>
        </w:rPr>
      </w:pPr>
    </w:p>
    <w:p w14:paraId="48D4E397" w14:textId="77777777" w:rsidR="00BB3AB4" w:rsidRDefault="00BB3AB4" w:rsidP="007E649B">
      <w:pPr>
        <w:spacing w:before="40" w:after="40"/>
        <w:jc w:val="both"/>
        <w:rPr>
          <w:rFonts w:ascii="Arial" w:hAnsi="Arial" w:cs="Arial"/>
          <w:szCs w:val="24"/>
        </w:rPr>
      </w:pPr>
    </w:p>
    <w:p w14:paraId="70D8E2DF" w14:textId="77777777" w:rsidR="00BB3AB4" w:rsidRDefault="00BB3AB4" w:rsidP="007E649B">
      <w:pPr>
        <w:spacing w:before="40" w:after="40"/>
        <w:jc w:val="both"/>
        <w:rPr>
          <w:rFonts w:ascii="Arial" w:hAnsi="Arial" w:cs="Arial"/>
          <w:szCs w:val="24"/>
        </w:rPr>
      </w:pPr>
    </w:p>
    <w:p w14:paraId="3350FF40" w14:textId="77777777" w:rsidR="00BB3AB4" w:rsidRDefault="00BB3AB4" w:rsidP="007E649B">
      <w:pPr>
        <w:spacing w:before="40" w:after="40"/>
        <w:jc w:val="both"/>
        <w:rPr>
          <w:rFonts w:ascii="Arial" w:hAnsi="Arial" w:cs="Arial"/>
          <w:szCs w:val="24"/>
        </w:rPr>
      </w:pPr>
    </w:p>
    <w:p w14:paraId="1C1847B7" w14:textId="77777777" w:rsidR="00BB3AB4" w:rsidRDefault="00BB3AB4" w:rsidP="007E649B">
      <w:pPr>
        <w:spacing w:before="40" w:after="40"/>
        <w:jc w:val="both"/>
        <w:rPr>
          <w:rFonts w:ascii="Arial" w:hAnsi="Arial" w:cs="Arial"/>
          <w:szCs w:val="24"/>
        </w:rPr>
      </w:pPr>
    </w:p>
    <w:p w14:paraId="639CD65F" w14:textId="77777777" w:rsidR="00BB3AB4" w:rsidRDefault="00BB3AB4" w:rsidP="007E649B">
      <w:pPr>
        <w:spacing w:before="40" w:after="40"/>
        <w:jc w:val="both"/>
        <w:rPr>
          <w:rFonts w:ascii="Arial" w:hAnsi="Arial" w:cs="Arial"/>
          <w:szCs w:val="24"/>
        </w:rPr>
      </w:pPr>
    </w:p>
    <w:p w14:paraId="240C6A39" w14:textId="77777777" w:rsidR="00BB3AB4" w:rsidRDefault="00BB3AB4" w:rsidP="007E649B">
      <w:pPr>
        <w:spacing w:before="40" w:after="40"/>
        <w:jc w:val="both"/>
        <w:rPr>
          <w:rFonts w:ascii="Arial" w:hAnsi="Arial" w:cs="Arial"/>
          <w:szCs w:val="24"/>
        </w:rPr>
      </w:pPr>
    </w:p>
    <w:p w14:paraId="28456E22" w14:textId="77777777" w:rsidR="00BB3AB4" w:rsidRDefault="00BB3AB4" w:rsidP="007E649B">
      <w:pPr>
        <w:spacing w:before="40" w:after="40"/>
        <w:jc w:val="both"/>
        <w:rPr>
          <w:rFonts w:ascii="Arial" w:hAnsi="Arial" w:cs="Arial"/>
          <w:szCs w:val="24"/>
        </w:rPr>
      </w:pPr>
    </w:p>
    <w:p w14:paraId="0C611B6F" w14:textId="77777777" w:rsidR="00BB3AB4" w:rsidRDefault="00BB3AB4" w:rsidP="007E649B">
      <w:pPr>
        <w:spacing w:before="40" w:after="40"/>
        <w:jc w:val="both"/>
        <w:rPr>
          <w:rFonts w:ascii="Arial" w:hAnsi="Arial" w:cs="Arial"/>
          <w:szCs w:val="24"/>
        </w:rPr>
      </w:pPr>
    </w:p>
    <w:p w14:paraId="5F1CECF1" w14:textId="77777777" w:rsidR="00BB3AB4" w:rsidRDefault="00BB3AB4" w:rsidP="007E649B">
      <w:pPr>
        <w:spacing w:before="40" w:after="40"/>
        <w:jc w:val="both"/>
        <w:rPr>
          <w:rFonts w:ascii="Arial" w:hAnsi="Arial" w:cs="Arial"/>
          <w:szCs w:val="24"/>
        </w:rPr>
      </w:pPr>
    </w:p>
    <w:p w14:paraId="6088C692" w14:textId="77777777" w:rsidR="00BB3AB4" w:rsidRDefault="00BB3AB4" w:rsidP="007E649B">
      <w:pPr>
        <w:spacing w:before="40" w:after="40"/>
        <w:jc w:val="both"/>
        <w:rPr>
          <w:rFonts w:ascii="Arial" w:hAnsi="Arial" w:cs="Arial"/>
          <w:szCs w:val="24"/>
        </w:rPr>
      </w:pPr>
    </w:p>
    <w:p w14:paraId="206C3538" w14:textId="77777777" w:rsidR="00BB3AB4" w:rsidRDefault="00BB3AB4" w:rsidP="007E649B">
      <w:pPr>
        <w:spacing w:before="40" w:after="40"/>
        <w:jc w:val="both"/>
        <w:rPr>
          <w:rFonts w:ascii="Arial" w:hAnsi="Arial" w:cs="Arial"/>
          <w:szCs w:val="24"/>
        </w:rPr>
      </w:pPr>
    </w:p>
    <w:p w14:paraId="799D9C32" w14:textId="77777777" w:rsidR="00BB3AB4" w:rsidRPr="00573355" w:rsidRDefault="00BB3AB4" w:rsidP="007E649B">
      <w:pPr>
        <w:spacing w:before="40" w:after="40"/>
        <w:jc w:val="both"/>
        <w:rPr>
          <w:rFonts w:ascii="Arial" w:hAnsi="Arial" w:cs="Arial"/>
          <w:szCs w:val="24"/>
        </w:rPr>
      </w:pPr>
    </w:p>
    <w:p w14:paraId="4C54F46F" w14:textId="77777777" w:rsidR="00874DB9" w:rsidRPr="00573355" w:rsidRDefault="004252F8" w:rsidP="002C01A5">
      <w:pPr>
        <w:pStyle w:val="Nadpis2"/>
      </w:pPr>
      <w:r w:rsidRPr="00573355">
        <w:lastRenderedPageBreak/>
        <w:t xml:space="preserve"> Závazek za škody vzniklé</w:t>
      </w:r>
    </w:p>
    <w:p w14:paraId="72323477" w14:textId="77777777" w:rsidR="00874DB9" w:rsidRPr="00573355" w:rsidRDefault="00C42BE4">
      <w:pPr>
        <w:spacing w:before="40" w:after="40"/>
        <w:jc w:val="both"/>
        <w:rPr>
          <w:rFonts w:ascii="Arial" w:hAnsi="Arial" w:cs="Arial"/>
        </w:rPr>
      </w:pPr>
      <w:r w:rsidRPr="00573355">
        <w:rPr>
          <w:rFonts w:ascii="Arial" w:hAnsi="Arial" w:cs="Arial"/>
          <w:szCs w:val="24"/>
        </w:rPr>
        <w:t>Příjemce se zavazuje odškodnit a zbavit společnost Siemens odpovědnosti za jakékoli nároky, řízení, žaloby, pokuty, ztráty, náklady, výdaje a náhrady škody vzniklých z nebo v souvislosti s jakýmkoliv porušením předpisů o vývozní kontrole Příjemcem, a Příjemce se zavazuje nahradit společnosti Siemens veškeré ztráty a výdaje z nich vyplývající.</w:t>
      </w:r>
      <w:r w:rsidRPr="00573355">
        <w:rPr>
          <w:rFonts w:ascii="Arial" w:hAnsi="Arial" w:cs="Arial"/>
        </w:rPr>
        <w:t xml:space="preserve"> </w:t>
      </w:r>
    </w:p>
    <w:p w14:paraId="0B13B9E3" w14:textId="77777777" w:rsidR="00874DB9" w:rsidRPr="00573355" w:rsidRDefault="00874DB9">
      <w:pPr>
        <w:rPr>
          <w:rFonts w:ascii="Arial" w:hAnsi="Arial" w:cs="Arial"/>
        </w:rPr>
      </w:pPr>
    </w:p>
    <w:p w14:paraId="0ECEE84C" w14:textId="77777777" w:rsidR="00734AE6" w:rsidRPr="00573355" w:rsidRDefault="00C42BE4" w:rsidP="002C01A5">
      <w:pPr>
        <w:pStyle w:val="Nadpis1"/>
      </w:pPr>
      <w:bookmarkStart w:id="16" w:name="_Toc150152732"/>
      <w:r w:rsidRPr="00573355">
        <w:t>Podpisy smluvních stran</w:t>
      </w:r>
      <w:bookmarkEnd w:id="16"/>
    </w:p>
    <w:p w14:paraId="02FBDDE1" w14:textId="77777777" w:rsidR="00874DB9" w:rsidRPr="00573355" w:rsidRDefault="00874DB9">
      <w:pPr>
        <w:spacing w:line="280" w:lineRule="exact"/>
        <w:rPr>
          <w:rFonts w:ascii="Arial" w:hAnsi="Arial" w:cs="Arial"/>
        </w:rPr>
      </w:pPr>
    </w:p>
    <w:p w14:paraId="137BB7BD" w14:textId="77777777" w:rsidR="00874DB9" w:rsidRPr="00573355" w:rsidRDefault="00C42BE4">
      <w:pPr>
        <w:pStyle w:val="Zkladntext"/>
        <w:tabs>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rPr>
      </w:pPr>
      <w:r w:rsidRPr="00573355">
        <w:rPr>
          <w:rFonts w:ascii="Arial" w:hAnsi="Arial" w:cs="Arial"/>
          <w:color w:val="auto"/>
        </w:rPr>
        <w:tab/>
        <w:t xml:space="preserve">Za </w:t>
      </w:r>
      <w:proofErr w:type="gramStart"/>
      <w:r w:rsidR="005F69B7" w:rsidRPr="00573355">
        <w:rPr>
          <w:rFonts w:ascii="Arial" w:hAnsi="Arial" w:cs="Arial"/>
          <w:color w:val="auto"/>
        </w:rPr>
        <w:t xml:space="preserve">Zhotovitele:  </w:t>
      </w:r>
      <w:r w:rsidR="005F69B7" w:rsidRPr="00573355">
        <w:rPr>
          <w:rFonts w:ascii="Arial" w:hAnsi="Arial" w:cs="Arial"/>
          <w:color w:val="auto"/>
        </w:rPr>
        <w:tab/>
      </w:r>
      <w:proofErr w:type="gramEnd"/>
      <w:r w:rsidR="005F69B7" w:rsidRPr="00573355">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t>Za Objednat</w:t>
      </w:r>
      <w:r w:rsidRPr="00573355">
        <w:rPr>
          <w:rFonts w:ascii="Arial" w:hAnsi="Arial" w:cs="Arial"/>
          <w:color w:val="auto"/>
        </w:rPr>
        <w:t xml:space="preserve">ele: </w:t>
      </w:r>
      <w:r w:rsidRPr="00573355">
        <w:rPr>
          <w:rFonts w:ascii="Arial" w:hAnsi="Arial" w:cs="Arial"/>
          <w:color w:val="auto"/>
        </w:rPr>
        <w:tab/>
      </w:r>
    </w:p>
    <w:p w14:paraId="0C448D94" w14:textId="2D8D3AEC" w:rsidR="00874DB9" w:rsidRPr="00573355" w:rsidRDefault="00C96FBC">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color w:val="auto"/>
        </w:rPr>
      </w:pPr>
      <w:r w:rsidRPr="00573355">
        <w:rPr>
          <w:rFonts w:ascii="Arial" w:hAnsi="Arial" w:cs="Arial"/>
          <w:color w:val="auto"/>
        </w:rPr>
        <w:tab/>
      </w:r>
      <w:r w:rsidR="005F69B7" w:rsidRPr="00573355">
        <w:rPr>
          <w:rFonts w:ascii="Arial" w:hAnsi="Arial" w:cs="Arial"/>
          <w:color w:val="auto"/>
        </w:rPr>
        <w:t>V</w:t>
      </w:r>
      <w:r w:rsidR="00EB14F9">
        <w:rPr>
          <w:rFonts w:ascii="Arial" w:hAnsi="Arial" w:cs="Arial"/>
          <w:color w:val="auto"/>
        </w:rPr>
        <w:t> </w:t>
      </w:r>
      <w:r w:rsidR="00AF0D6F">
        <w:rPr>
          <w:rFonts w:ascii="Arial" w:hAnsi="Arial" w:cs="Arial"/>
          <w:color w:val="auto"/>
        </w:rPr>
        <w:t>Ostravě</w:t>
      </w:r>
      <w:r w:rsidR="00EB14F9">
        <w:rPr>
          <w:rFonts w:ascii="Arial" w:hAnsi="Arial" w:cs="Arial"/>
          <w:color w:val="auto"/>
        </w:rPr>
        <w:t xml:space="preserve"> </w:t>
      </w:r>
      <w:proofErr w:type="gramStart"/>
      <w:r w:rsidR="005F69B7" w:rsidRPr="00573355">
        <w:rPr>
          <w:rFonts w:ascii="Arial" w:hAnsi="Arial" w:cs="Arial"/>
          <w:color w:val="auto"/>
        </w:rPr>
        <w:t xml:space="preserve">dne:  </w:t>
      </w:r>
      <w:r w:rsidR="00CA6F50">
        <w:rPr>
          <w:rFonts w:ascii="Arial" w:hAnsi="Arial" w:cs="Arial"/>
          <w:color w:val="auto"/>
        </w:rPr>
        <w:tab/>
      </w:r>
      <w:proofErr w:type="gramEnd"/>
      <w:r w:rsidR="00CA6F50">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r>
      <w:r w:rsidR="005F69B7" w:rsidRPr="00573355">
        <w:rPr>
          <w:rFonts w:ascii="Arial" w:hAnsi="Arial" w:cs="Arial"/>
          <w:color w:val="auto"/>
        </w:rPr>
        <w:tab/>
        <w:t>V </w:t>
      </w:r>
      <w:r w:rsidR="002C01A5">
        <w:rPr>
          <w:rFonts w:ascii="Arial" w:hAnsi="Arial" w:cs="Arial"/>
          <w:color w:val="auto"/>
        </w:rPr>
        <w:t>Kroměříži</w:t>
      </w:r>
      <w:r w:rsidR="00C42BE4" w:rsidRPr="00573355">
        <w:rPr>
          <w:rFonts w:ascii="Arial" w:hAnsi="Arial" w:cs="Arial"/>
          <w:color w:val="auto"/>
        </w:rPr>
        <w:t xml:space="preserve"> dne:  </w:t>
      </w:r>
    </w:p>
    <w:p w14:paraId="741D473E" w14:textId="77777777" w:rsidR="001375BA" w:rsidRDefault="001375BA">
      <w:pPr>
        <w:pStyle w:val="Zkladntext"/>
        <w:tabs>
          <w:tab w:val="left" w:pos="1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rPr>
      </w:pPr>
    </w:p>
    <w:p w14:paraId="7CF4B846" w14:textId="77777777" w:rsidR="006C6B0F" w:rsidRDefault="006C6B0F">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color w:val="auto"/>
        </w:rPr>
      </w:pPr>
    </w:p>
    <w:p w14:paraId="7E94210B" w14:textId="77777777" w:rsidR="006C6B0F" w:rsidRDefault="006C6B0F">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color w:val="auto"/>
        </w:rPr>
      </w:pPr>
    </w:p>
    <w:p w14:paraId="4844B3E8" w14:textId="77777777" w:rsidR="006C6B0F" w:rsidRDefault="006C6B0F">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color w:val="auto"/>
        </w:rPr>
      </w:pPr>
    </w:p>
    <w:p w14:paraId="72E6A6C6" w14:textId="52E381BB" w:rsidR="00874DB9" w:rsidRPr="00573355" w:rsidRDefault="00C42BE4">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color w:val="auto"/>
        </w:rPr>
      </w:pPr>
      <w:r w:rsidRPr="00573355">
        <w:rPr>
          <w:rFonts w:ascii="Arial" w:hAnsi="Arial" w:cs="Arial"/>
          <w:color w:val="auto"/>
        </w:rPr>
        <w:t>……………………………</w:t>
      </w:r>
      <w:r w:rsidR="00C96FBC" w:rsidRPr="00573355">
        <w:rPr>
          <w:rFonts w:ascii="Arial" w:hAnsi="Arial" w:cs="Arial"/>
          <w:color w:val="auto"/>
        </w:rPr>
        <w:t>..</w:t>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00C42F69">
        <w:rPr>
          <w:rFonts w:ascii="Arial" w:hAnsi="Arial" w:cs="Arial"/>
          <w:color w:val="auto"/>
        </w:rPr>
        <w:t xml:space="preserve">        .</w:t>
      </w:r>
      <w:r w:rsidRPr="00573355">
        <w:rPr>
          <w:rFonts w:ascii="Arial" w:hAnsi="Arial" w:cs="Arial"/>
          <w:color w:val="auto"/>
        </w:rPr>
        <w:t>………………………………</w:t>
      </w:r>
    </w:p>
    <w:p w14:paraId="047D9FD0" w14:textId="17E59E18" w:rsidR="0063508B" w:rsidRDefault="005F69B7">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sz w:val="22"/>
          <w:szCs w:val="22"/>
        </w:rPr>
      </w:pPr>
      <w:r w:rsidRPr="00573355">
        <w:rPr>
          <w:rFonts w:ascii="Arial" w:hAnsi="Arial" w:cs="Arial"/>
          <w:color w:val="auto"/>
        </w:rPr>
        <w:tab/>
      </w:r>
      <w:proofErr w:type="spellStart"/>
      <w:r w:rsidR="00CA6F50">
        <w:rPr>
          <w:rFonts w:ascii="Arial" w:hAnsi="Arial" w:cs="Arial"/>
          <w:color w:val="auto"/>
        </w:rPr>
        <w:t>Xxx</w:t>
      </w:r>
      <w:proofErr w:type="spellEnd"/>
      <w:r w:rsidR="00CA6F50">
        <w:rPr>
          <w:rFonts w:ascii="Arial" w:hAnsi="Arial" w:cs="Arial"/>
          <w:color w:val="auto"/>
        </w:rPr>
        <w:tab/>
      </w:r>
      <w:r w:rsidR="00CA6F50">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proofErr w:type="spellStart"/>
      <w:r w:rsidR="00CA6F50">
        <w:rPr>
          <w:rFonts w:ascii="Arial" w:hAnsi="Arial" w:cs="Arial"/>
          <w:sz w:val="22"/>
          <w:szCs w:val="22"/>
        </w:rPr>
        <w:t>xxx</w:t>
      </w:r>
      <w:proofErr w:type="spellEnd"/>
    </w:p>
    <w:p w14:paraId="48B77C03" w14:textId="77777777" w:rsidR="00CA6F50" w:rsidRDefault="00CA6F50">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p>
    <w:p w14:paraId="76B07022" w14:textId="0847E20B" w:rsidR="006C6B0F" w:rsidRDefault="00C42BE4">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r w:rsidRPr="00573355">
        <w:rPr>
          <w:rFonts w:ascii="Arial" w:hAnsi="Arial" w:cs="Arial"/>
        </w:rPr>
        <w:tab/>
      </w:r>
      <w:r w:rsidRPr="00573355">
        <w:rPr>
          <w:rFonts w:ascii="Arial" w:hAnsi="Arial" w:cs="Arial"/>
        </w:rPr>
        <w:tab/>
      </w:r>
      <w:r w:rsidRPr="00573355">
        <w:rPr>
          <w:rFonts w:ascii="Arial" w:hAnsi="Arial" w:cs="Arial"/>
        </w:rPr>
        <w:br/>
      </w:r>
    </w:p>
    <w:p w14:paraId="24E9D0FC" w14:textId="77777777" w:rsidR="006C6B0F" w:rsidRDefault="006C6B0F">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p>
    <w:p w14:paraId="52904F28" w14:textId="69CAD211" w:rsidR="00874DB9" w:rsidRPr="001375BA" w:rsidRDefault="00C42BE4">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rPr>
      </w:pPr>
      <w:r w:rsidRPr="00573355">
        <w:rPr>
          <w:rFonts w:ascii="Arial" w:hAnsi="Arial" w:cs="Arial"/>
        </w:rPr>
        <w:t xml:space="preserve"> </w:t>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r w:rsidRPr="00573355">
        <w:rPr>
          <w:rFonts w:ascii="Arial" w:hAnsi="Arial" w:cs="Arial"/>
        </w:rPr>
        <w:tab/>
      </w:r>
    </w:p>
    <w:p w14:paraId="0539A5E6" w14:textId="44CF2BB3" w:rsidR="005F69B7" w:rsidRPr="00573355" w:rsidRDefault="005F69B7" w:rsidP="005F69B7">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jc w:val="left"/>
        <w:rPr>
          <w:rFonts w:ascii="Arial" w:hAnsi="Arial" w:cs="Arial"/>
          <w:color w:val="auto"/>
        </w:rPr>
      </w:pPr>
      <w:r w:rsidRPr="00573355">
        <w:rPr>
          <w:rFonts w:ascii="Arial" w:hAnsi="Arial" w:cs="Arial"/>
          <w:color w:val="auto"/>
        </w:rPr>
        <w:t>……………………………</w:t>
      </w:r>
      <w:r w:rsidRPr="00573355">
        <w:rPr>
          <w:rFonts w:ascii="Arial" w:hAnsi="Arial" w:cs="Arial"/>
          <w:color w:val="auto"/>
        </w:rPr>
        <w:tab/>
      </w:r>
      <w:r w:rsidRPr="00573355">
        <w:rPr>
          <w:rFonts w:ascii="Arial" w:hAnsi="Arial" w:cs="Arial"/>
          <w:color w:val="auto"/>
        </w:rPr>
        <w:tab/>
        <w:t xml:space="preserve">    </w:t>
      </w:r>
      <w:r w:rsidRPr="00573355">
        <w:rPr>
          <w:rFonts w:ascii="Arial" w:hAnsi="Arial" w:cs="Arial"/>
          <w:color w:val="auto"/>
        </w:rPr>
        <w:tab/>
        <w:t xml:space="preserve">      </w:t>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t xml:space="preserve">     </w:t>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proofErr w:type="spellStart"/>
      <w:r w:rsidR="00CA6F50">
        <w:rPr>
          <w:rFonts w:ascii="Arial" w:hAnsi="Arial" w:cs="Arial"/>
          <w:color w:val="auto"/>
        </w:rPr>
        <w:t>xxx</w:t>
      </w:r>
      <w:proofErr w:type="spellEnd"/>
    </w:p>
    <w:p w14:paraId="6CF644D5" w14:textId="5ACC4319" w:rsidR="00874DB9" w:rsidRPr="008C3D90" w:rsidRDefault="00C42BE4" w:rsidP="008C3D90">
      <w:pPr>
        <w:pStyle w:val="Zkladntext"/>
        <w:tabs>
          <w:tab w:val="left" w:pos="172"/>
          <w:tab w:val="left" w:pos="284"/>
          <w:tab w:val="left" w:pos="709"/>
          <w:tab w:val="left" w:pos="2160"/>
          <w:tab w:val="left" w:pos="2880"/>
          <w:tab w:val="left" w:pos="3600"/>
          <w:tab w:val="left" w:pos="4320"/>
          <w:tab w:val="left" w:pos="5040"/>
          <w:tab w:val="left" w:pos="5760"/>
          <w:tab w:val="left" w:pos="6480"/>
          <w:tab w:val="left" w:pos="7200"/>
          <w:tab w:val="left" w:pos="7920"/>
          <w:tab w:val="left" w:pos="8640"/>
        </w:tabs>
        <w:ind w:left="426" w:hanging="426"/>
        <w:jc w:val="left"/>
        <w:rPr>
          <w:rFonts w:ascii="Arial" w:hAnsi="Arial" w:cs="Arial"/>
        </w:rPr>
      </w:pP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r w:rsidRPr="00573355">
        <w:rPr>
          <w:rFonts w:ascii="Arial" w:hAnsi="Arial" w:cs="Arial"/>
          <w:color w:val="auto"/>
        </w:rPr>
        <w:tab/>
      </w:r>
    </w:p>
    <w:sectPr w:rsidR="00874DB9" w:rsidRPr="008C3D90" w:rsidSect="00F64A60">
      <w:headerReference w:type="default" r:id="rId11"/>
      <w:footerReference w:type="default" r:id="rId12"/>
      <w:headerReference w:type="first" r:id="rId13"/>
      <w:footerReference w:type="first" r:id="rId14"/>
      <w:pgSz w:w="11906" w:h="16838"/>
      <w:pgMar w:top="1417" w:right="1133" w:bottom="426" w:left="1417" w:header="708" w:footer="5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805AF" w14:textId="77777777" w:rsidR="00F64A60" w:rsidRDefault="00F64A60">
      <w:r>
        <w:separator/>
      </w:r>
    </w:p>
  </w:endnote>
  <w:endnote w:type="continuationSeparator" w:id="0">
    <w:p w14:paraId="39E528E2" w14:textId="77777777" w:rsidR="00F64A60" w:rsidRDefault="00F6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8" w:type="dxa"/>
      <w:tblLayout w:type="fixed"/>
      <w:tblCellMar>
        <w:left w:w="0" w:type="dxa"/>
        <w:right w:w="0" w:type="dxa"/>
      </w:tblCellMar>
      <w:tblLook w:val="0000" w:firstRow="0" w:lastRow="0" w:firstColumn="0" w:lastColumn="0" w:noHBand="0" w:noVBand="0"/>
    </w:tblPr>
    <w:tblGrid>
      <w:gridCol w:w="9639"/>
    </w:tblGrid>
    <w:tr w:rsidR="00177310" w:rsidRPr="00F75337" w14:paraId="46726D58" w14:textId="77777777" w:rsidTr="006933B3">
      <w:trPr>
        <w:cantSplit/>
        <w:trHeight w:val="530"/>
      </w:trPr>
      <w:tc>
        <w:tcPr>
          <w:tcW w:w="5804" w:type="dxa"/>
          <w:tcBorders>
            <w:top w:val="single" w:sz="4" w:space="0" w:color="auto"/>
          </w:tcBorders>
        </w:tcPr>
        <w:p w14:paraId="3F1C944F" w14:textId="4CDA8436" w:rsidR="00177310" w:rsidRPr="00F75337" w:rsidRDefault="00177310" w:rsidP="00BD3D9C">
          <w:pPr>
            <w:spacing w:before="60" w:after="20"/>
            <w:jc w:val="right"/>
            <w:rPr>
              <w:rFonts w:ascii="Arial" w:hAnsi="Arial" w:cs="Arial"/>
              <w:sz w:val="16"/>
              <w:szCs w:val="16"/>
            </w:rPr>
          </w:pPr>
          <w:r w:rsidRPr="00F75337">
            <w:rPr>
              <w:rFonts w:ascii="Arial" w:hAnsi="Arial" w:cs="Arial"/>
              <w:sz w:val="16"/>
              <w:szCs w:val="16"/>
            </w:rPr>
            <w:t xml:space="preserve">Zpracoval: </w:t>
          </w:r>
          <w:proofErr w:type="spellStart"/>
          <w:r w:rsidR="00A145BA">
            <w:rPr>
              <w:rFonts w:ascii="Arial" w:hAnsi="Arial" w:cs="Arial"/>
              <w:sz w:val="18"/>
              <w:szCs w:val="18"/>
            </w:rPr>
            <w:t>xxx</w:t>
          </w:r>
          <w:proofErr w:type="spellEnd"/>
          <w:r w:rsidRPr="00A145BA">
            <w:rPr>
              <w:rFonts w:ascii="Arial" w:hAnsi="Arial" w:cs="Arial"/>
              <w:sz w:val="18"/>
              <w:szCs w:val="18"/>
            </w:rPr>
            <w:ptab w:relativeTo="margin" w:alignment="center" w:leader="none"/>
          </w:r>
          <w:r w:rsidRPr="00A145BA">
            <w:rPr>
              <w:rFonts w:ascii="Arial" w:hAnsi="Arial" w:cs="Arial"/>
              <w:sz w:val="18"/>
              <w:szCs w:val="18"/>
            </w:rPr>
            <w:t>S </w:t>
          </w:r>
          <w:r w:rsidRPr="002A4E74">
            <w:rPr>
              <w:rFonts w:ascii="Arial" w:hAnsi="Arial" w:cs="Arial"/>
              <w:sz w:val="16"/>
              <w:szCs w:val="16"/>
            </w:rPr>
            <w:t xml:space="preserve">o D č. </w:t>
          </w:r>
          <w:r w:rsidR="00E234CD">
            <w:rPr>
              <w:rFonts w:ascii="Arial" w:hAnsi="Arial" w:cs="Arial"/>
              <w:sz w:val="16"/>
              <w:szCs w:val="16"/>
            </w:rPr>
            <w:t>24-11-</w:t>
          </w:r>
          <w:r w:rsidR="006C6B0F">
            <w:rPr>
              <w:rFonts w:ascii="Arial" w:hAnsi="Arial" w:cs="Arial"/>
              <w:sz w:val="16"/>
              <w:szCs w:val="16"/>
            </w:rPr>
            <w:t>27</w:t>
          </w:r>
          <w:r w:rsidR="00E234CD">
            <w:rPr>
              <w:rFonts w:ascii="Arial" w:hAnsi="Arial" w:cs="Arial"/>
              <w:sz w:val="16"/>
              <w:szCs w:val="16"/>
            </w:rPr>
            <w:t>8-</w:t>
          </w:r>
          <w:r w:rsidR="00D503BC">
            <w:rPr>
              <w:rFonts w:ascii="Arial" w:hAnsi="Arial" w:cs="Arial"/>
              <w:sz w:val="16"/>
              <w:szCs w:val="16"/>
            </w:rPr>
            <w:t>1</w:t>
          </w:r>
          <w:r w:rsidRPr="002A4E74">
            <w:rPr>
              <w:rFonts w:ascii="Arial" w:hAnsi="Arial" w:cs="Arial"/>
              <w:sz w:val="16"/>
              <w:szCs w:val="16"/>
            </w:rPr>
            <w:ptab w:relativeTo="margin" w:alignment="right" w:leader="none"/>
          </w:r>
          <w:sdt>
            <w:sdtPr>
              <w:rPr>
                <w:rFonts w:ascii="Arial" w:hAnsi="Arial" w:cs="Arial"/>
                <w:sz w:val="16"/>
                <w:szCs w:val="16"/>
              </w:rPr>
              <w:id w:val="1141623667"/>
              <w:docPartObj>
                <w:docPartGallery w:val="Page Numbers (Top of Page)"/>
                <w:docPartUnique/>
              </w:docPartObj>
            </w:sdtPr>
            <w:sdtContent>
              <w:r w:rsidRPr="00F75337">
                <w:rPr>
                  <w:rFonts w:ascii="Arial" w:hAnsi="Arial" w:cs="Arial"/>
                  <w:sz w:val="16"/>
                  <w:szCs w:val="16"/>
                </w:rPr>
                <w:t xml:space="preserve">Stránka </w:t>
              </w:r>
              <w:r w:rsidRPr="00F75337">
                <w:rPr>
                  <w:rFonts w:ascii="Arial" w:hAnsi="Arial" w:cs="Arial"/>
                  <w:sz w:val="16"/>
                  <w:szCs w:val="16"/>
                </w:rPr>
                <w:fldChar w:fldCharType="begin"/>
              </w:r>
              <w:r w:rsidRPr="00F75337">
                <w:rPr>
                  <w:rFonts w:ascii="Arial" w:hAnsi="Arial" w:cs="Arial"/>
                  <w:sz w:val="16"/>
                  <w:szCs w:val="16"/>
                </w:rPr>
                <w:instrText xml:space="preserve"> PAGE </w:instrText>
              </w:r>
              <w:r w:rsidRPr="00F75337">
                <w:rPr>
                  <w:rFonts w:ascii="Arial" w:hAnsi="Arial" w:cs="Arial"/>
                  <w:sz w:val="16"/>
                  <w:szCs w:val="16"/>
                </w:rPr>
                <w:fldChar w:fldCharType="separate"/>
              </w:r>
              <w:r>
                <w:rPr>
                  <w:rFonts w:ascii="Arial" w:hAnsi="Arial" w:cs="Arial"/>
                  <w:noProof/>
                  <w:sz w:val="16"/>
                  <w:szCs w:val="16"/>
                </w:rPr>
                <w:t>2</w:t>
              </w:r>
              <w:r w:rsidRPr="00F75337">
                <w:rPr>
                  <w:rFonts w:ascii="Arial" w:hAnsi="Arial" w:cs="Arial"/>
                  <w:sz w:val="16"/>
                  <w:szCs w:val="16"/>
                </w:rPr>
                <w:fldChar w:fldCharType="end"/>
              </w:r>
              <w:r w:rsidRPr="00F75337">
                <w:rPr>
                  <w:rFonts w:ascii="Arial" w:hAnsi="Arial" w:cs="Arial"/>
                  <w:sz w:val="16"/>
                  <w:szCs w:val="16"/>
                </w:rPr>
                <w:t xml:space="preserve"> z </w:t>
              </w:r>
              <w:r w:rsidRPr="00F75337">
                <w:rPr>
                  <w:rFonts w:ascii="Arial" w:hAnsi="Arial" w:cs="Arial"/>
                  <w:sz w:val="16"/>
                  <w:szCs w:val="16"/>
                </w:rPr>
                <w:fldChar w:fldCharType="begin"/>
              </w:r>
              <w:r w:rsidRPr="00F75337">
                <w:rPr>
                  <w:rFonts w:ascii="Arial" w:hAnsi="Arial" w:cs="Arial"/>
                  <w:sz w:val="16"/>
                  <w:szCs w:val="16"/>
                </w:rPr>
                <w:instrText xml:space="preserve"> NUMPAGES  </w:instrText>
              </w:r>
              <w:r w:rsidRPr="00F75337">
                <w:rPr>
                  <w:rFonts w:ascii="Arial" w:hAnsi="Arial" w:cs="Arial"/>
                  <w:sz w:val="16"/>
                  <w:szCs w:val="16"/>
                </w:rPr>
                <w:fldChar w:fldCharType="separate"/>
              </w:r>
              <w:r>
                <w:rPr>
                  <w:rFonts w:ascii="Arial" w:hAnsi="Arial" w:cs="Arial"/>
                  <w:noProof/>
                  <w:sz w:val="16"/>
                  <w:szCs w:val="16"/>
                </w:rPr>
                <w:t>13</w:t>
              </w:r>
              <w:r w:rsidRPr="00F75337">
                <w:rPr>
                  <w:rFonts w:ascii="Arial" w:hAnsi="Arial" w:cs="Arial"/>
                  <w:sz w:val="16"/>
                  <w:szCs w:val="16"/>
                </w:rPr>
                <w:fldChar w:fldCharType="end"/>
              </w:r>
            </w:sdtContent>
          </w:sdt>
        </w:p>
      </w:tc>
    </w:tr>
  </w:tbl>
  <w:p w14:paraId="2ED9B039" w14:textId="77777777" w:rsidR="00177310" w:rsidRDefault="001773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tblInd w:w="-142" w:type="dxa"/>
      <w:tblLayout w:type="fixed"/>
      <w:tblCellMar>
        <w:left w:w="0" w:type="dxa"/>
        <w:right w:w="0" w:type="dxa"/>
      </w:tblCellMar>
      <w:tblLook w:val="0000" w:firstRow="0" w:lastRow="0" w:firstColumn="0" w:lastColumn="0" w:noHBand="0" w:noVBand="0"/>
    </w:tblPr>
    <w:tblGrid>
      <w:gridCol w:w="4537"/>
      <w:gridCol w:w="3535"/>
      <w:gridCol w:w="1568"/>
    </w:tblGrid>
    <w:tr w:rsidR="00177310" w14:paraId="611F8BEB" w14:textId="77777777" w:rsidTr="0011688C">
      <w:trPr>
        <w:cantSplit/>
        <w:trHeight w:val="530"/>
      </w:trPr>
      <w:tc>
        <w:tcPr>
          <w:tcW w:w="4537" w:type="dxa"/>
          <w:tcBorders>
            <w:top w:val="single" w:sz="4" w:space="0" w:color="auto"/>
          </w:tcBorders>
        </w:tcPr>
        <w:p w14:paraId="3C5A19BF" w14:textId="77777777" w:rsidR="00177310" w:rsidRPr="00A37DC5" w:rsidRDefault="00177310" w:rsidP="00F627CC">
          <w:pPr>
            <w:pStyle w:val="scfFu1-4"/>
            <w:spacing w:before="60"/>
            <w:rPr>
              <w:b/>
              <w:noProof/>
              <w:lang w:val="fr-FR"/>
            </w:rPr>
          </w:pPr>
          <w:bookmarkStart w:id="17" w:name="scf_Fuss1"/>
          <w:r w:rsidRPr="00A37DC5">
            <w:rPr>
              <w:b/>
              <w:noProof/>
              <w:lang w:val="fr-FR"/>
            </w:rPr>
            <w:t>Siemens, s.r.o.</w:t>
          </w:r>
        </w:p>
        <w:p w14:paraId="679A7B0B" w14:textId="53EC93DB" w:rsidR="00177310" w:rsidRDefault="00177310" w:rsidP="00F627CC">
          <w:pPr>
            <w:pStyle w:val="scfFu1-4"/>
            <w:rPr>
              <w:noProof/>
              <w:lang w:val="en-US"/>
            </w:rPr>
          </w:pPr>
          <w:r w:rsidRPr="00A37DC5">
            <w:rPr>
              <w:noProof/>
              <w:lang w:val="fr-FR"/>
            </w:rPr>
            <w:t xml:space="preserve">Management: </w:t>
          </w:r>
          <w:r w:rsidR="0011688C">
            <w:rPr>
              <w:noProof/>
              <w:lang w:val="fr-FR"/>
            </w:rPr>
            <w:t>xxx</w:t>
          </w:r>
        </w:p>
        <w:bookmarkEnd w:id="17"/>
        <w:p w14:paraId="40CD1ED3" w14:textId="77777777" w:rsidR="00177310" w:rsidRDefault="00177310" w:rsidP="006823FA">
          <w:pPr>
            <w:pStyle w:val="scfFu1-4"/>
            <w:rPr>
              <w:noProof/>
              <w:lang w:val="en-US"/>
            </w:rPr>
          </w:pPr>
        </w:p>
      </w:tc>
      <w:tc>
        <w:tcPr>
          <w:tcW w:w="3535" w:type="dxa"/>
          <w:tcBorders>
            <w:top w:val="single" w:sz="4" w:space="0" w:color="auto"/>
          </w:tcBorders>
        </w:tcPr>
        <w:p w14:paraId="18246397" w14:textId="2C89C842" w:rsidR="00177310" w:rsidRDefault="00177310" w:rsidP="00F627CC">
          <w:pPr>
            <w:pStyle w:val="scfFu1-4"/>
            <w:spacing w:before="60"/>
            <w:rPr>
              <w:noProof/>
              <w:lang w:val="it-IT"/>
            </w:rPr>
          </w:pPr>
          <w:r w:rsidRPr="0063508B">
            <w:rPr>
              <w:noProof/>
              <w:lang w:val="pl-PL"/>
            </w:rPr>
            <w:t>S</w:t>
          </w:r>
          <w:r w:rsidR="006823FA" w:rsidRPr="0063508B">
            <w:rPr>
              <w:noProof/>
              <w:lang w:val="pl-PL"/>
            </w:rPr>
            <w:t>iemens, s,r,o,</w:t>
          </w:r>
        </w:p>
        <w:p w14:paraId="470D50A7" w14:textId="77777777" w:rsidR="00177310" w:rsidRPr="0063508B" w:rsidRDefault="00177310" w:rsidP="00F627CC">
          <w:pPr>
            <w:pStyle w:val="scfFu1-4"/>
            <w:rPr>
              <w:noProof/>
              <w:lang w:val="pl-PL"/>
            </w:rPr>
          </w:pPr>
          <w:r w:rsidRPr="0063508B">
            <w:rPr>
              <w:noProof/>
              <w:lang w:val="pl-PL"/>
            </w:rPr>
            <w:t>28. října 150/2663</w:t>
          </w:r>
        </w:p>
        <w:p w14:paraId="64DBE45E" w14:textId="77777777" w:rsidR="00177310" w:rsidRDefault="00177310" w:rsidP="00F627CC">
          <w:pPr>
            <w:pStyle w:val="scfFu1-4"/>
            <w:rPr>
              <w:noProof/>
              <w:lang w:val="en-US"/>
            </w:rPr>
          </w:pPr>
          <w:r>
            <w:rPr>
              <w:noProof/>
              <w:lang w:val="en-US"/>
            </w:rPr>
            <w:t>702 00 Ostrava</w:t>
          </w:r>
        </w:p>
        <w:p w14:paraId="62D4D1D9" w14:textId="77777777" w:rsidR="00177310" w:rsidRDefault="00177310" w:rsidP="00F627CC">
          <w:pPr>
            <w:pStyle w:val="scfFu1-4"/>
            <w:rPr>
              <w:noProof/>
              <w:lang w:val="en-US"/>
            </w:rPr>
          </w:pPr>
          <w:r>
            <w:rPr>
              <w:noProof/>
              <w:lang w:val="en-US"/>
            </w:rPr>
            <w:t>Česká republika</w:t>
          </w:r>
        </w:p>
      </w:tc>
      <w:tc>
        <w:tcPr>
          <w:tcW w:w="1568" w:type="dxa"/>
          <w:tcBorders>
            <w:top w:val="single" w:sz="4" w:space="0" w:color="auto"/>
          </w:tcBorders>
        </w:tcPr>
        <w:p w14:paraId="19835AA9" w14:textId="4B15D259" w:rsidR="00177310" w:rsidRDefault="00177310" w:rsidP="00203784">
          <w:pPr>
            <w:pStyle w:val="scfFu1-4"/>
            <w:spacing w:before="60"/>
            <w:rPr>
              <w:noProof/>
              <w:lang w:val="en-US"/>
            </w:rPr>
          </w:pPr>
          <w:bookmarkStart w:id="18" w:name="OLE_LINK2"/>
          <w:r>
            <w:rPr>
              <w:noProof/>
              <w:lang w:val="en-US"/>
            </w:rPr>
            <w:t xml:space="preserve">Tel.: </w:t>
          </w:r>
          <w:r w:rsidR="0011688C">
            <w:rPr>
              <w:rFonts w:cs="Arial"/>
              <w:color w:val="2D373C"/>
              <w:shd w:val="clear" w:color="auto" w:fill="FFFFFF"/>
            </w:rPr>
            <w:t>xxx</w:t>
          </w:r>
        </w:p>
        <w:p w14:paraId="451FAD0E" w14:textId="0A7D2978" w:rsidR="00177310" w:rsidRDefault="00000000" w:rsidP="00203784">
          <w:pPr>
            <w:pStyle w:val="scfFu1-4"/>
            <w:spacing w:before="40" w:line="240" w:lineRule="auto"/>
            <w:rPr>
              <w:noProof/>
              <w:lang w:val="en-US"/>
            </w:rPr>
          </w:pPr>
          <w:hyperlink r:id="rId1" w:history="1">
            <w:r w:rsidR="00177310" w:rsidRPr="00A431FF">
              <w:rPr>
                <w:rStyle w:val="Hypertextovodkaz"/>
                <w:noProof/>
                <w:lang w:val="en-US"/>
              </w:rPr>
              <w:t>www.siemens.cz</w:t>
            </w:r>
          </w:hyperlink>
          <w:bookmarkEnd w:id="18"/>
        </w:p>
        <w:p w14:paraId="5AC4922D" w14:textId="77777777" w:rsidR="00177310" w:rsidRDefault="00177310" w:rsidP="00203784">
          <w:pPr>
            <w:pStyle w:val="scfFu1-4"/>
            <w:spacing w:before="40" w:line="240" w:lineRule="auto"/>
            <w:rPr>
              <w:noProof/>
              <w:lang w:val="en-US"/>
            </w:rPr>
          </w:pPr>
        </w:p>
        <w:p w14:paraId="6B3EBE83" w14:textId="77777777" w:rsidR="003F01C0" w:rsidRDefault="003F01C0" w:rsidP="00203784">
          <w:pPr>
            <w:pStyle w:val="scfFu1-4"/>
            <w:spacing w:before="40" w:line="240" w:lineRule="auto"/>
            <w:rPr>
              <w:noProof/>
              <w:lang w:val="en-US"/>
            </w:rPr>
          </w:pPr>
        </w:p>
      </w:tc>
    </w:tr>
    <w:tr w:rsidR="00177310" w14:paraId="3EF56498" w14:textId="77777777" w:rsidTr="0011688C">
      <w:trPr>
        <w:cantSplit/>
        <w:trHeight w:val="251"/>
      </w:trPr>
      <w:tc>
        <w:tcPr>
          <w:tcW w:w="9639" w:type="dxa"/>
          <w:gridSpan w:val="3"/>
        </w:tcPr>
        <w:p w14:paraId="1247989B" w14:textId="3E1EB9F0" w:rsidR="00177310" w:rsidRDefault="00177310" w:rsidP="00F627CC">
          <w:pPr>
            <w:pStyle w:val="scfVorstand"/>
            <w:spacing w:line="140" w:lineRule="exact"/>
            <w:rPr>
              <w:lang w:val="cs-CZ"/>
            </w:rPr>
          </w:pPr>
          <w:bookmarkStart w:id="19" w:name="scf_vorstand"/>
          <w:r>
            <w:rPr>
              <w:lang w:val="fr-FR"/>
            </w:rPr>
            <w:t xml:space="preserve">Siemens, s.r.o. - Jednatelé: </w:t>
          </w:r>
          <w:r w:rsidR="0011688C">
            <w:rPr>
              <w:lang w:val="fr-FR"/>
            </w:rPr>
            <w:t>xxx</w:t>
          </w:r>
          <w:r w:rsidR="00E234CD" w:rsidRPr="00D93663">
            <w:rPr>
              <w:lang w:val="fr-FR"/>
            </w:rPr>
            <w:t xml:space="preserve">, </w:t>
          </w:r>
          <w:r w:rsidR="00A145BA">
            <w:rPr>
              <w:lang w:val="fr-FR"/>
            </w:rPr>
            <w:t>xxx</w:t>
          </w:r>
          <w:r w:rsidR="00E234CD" w:rsidRPr="00D93663">
            <w:rPr>
              <w:lang w:val="fr-FR"/>
            </w:rPr>
            <w:t xml:space="preserve"> </w:t>
          </w:r>
          <w:r>
            <w:rPr>
              <w:szCs w:val="14"/>
              <w:lang w:val="cs-CZ"/>
            </w:rPr>
            <w:t xml:space="preserve">- </w:t>
          </w:r>
          <w:r>
            <w:rPr>
              <w:lang w:val="cs-CZ"/>
            </w:rPr>
            <w:t xml:space="preserve">registrace v ob. rejstříku, vedeném Městským soudem v Praze, </w:t>
          </w:r>
        </w:p>
        <w:p w14:paraId="5FB62ACE" w14:textId="77777777" w:rsidR="00177310" w:rsidRDefault="00177310" w:rsidP="00F627CC">
          <w:pPr>
            <w:pStyle w:val="scfVorstand"/>
            <w:spacing w:line="140" w:lineRule="exact"/>
            <w:rPr>
              <w:lang w:val="cs-CZ"/>
            </w:rPr>
          </w:pPr>
          <w:r>
            <w:rPr>
              <w:lang w:val="cs-CZ"/>
            </w:rPr>
            <w:t xml:space="preserve">oddíl C, vložka 625  </w:t>
          </w:r>
        </w:p>
        <w:p w14:paraId="6A94F906" w14:textId="77777777" w:rsidR="00177310" w:rsidRDefault="00177310" w:rsidP="00F627CC">
          <w:pPr>
            <w:pStyle w:val="scfVorstand"/>
            <w:spacing w:line="140" w:lineRule="exact"/>
            <w:rPr>
              <w:lang w:val="cs-CZ"/>
            </w:rPr>
          </w:pPr>
          <w:r>
            <w:rPr>
              <w:lang w:val="cs-CZ"/>
            </w:rPr>
            <w:t xml:space="preserve">Sídlo: </w:t>
          </w:r>
          <w:proofErr w:type="spellStart"/>
          <w:r>
            <w:rPr>
              <w:lang w:val="cs-CZ"/>
            </w:rPr>
            <w:t>Siemensova</w:t>
          </w:r>
          <w:proofErr w:type="spellEnd"/>
          <w:r>
            <w:rPr>
              <w:lang w:val="cs-CZ"/>
            </w:rPr>
            <w:t xml:space="preserve"> 1, 155 00 Praha 13, Česká republika</w:t>
          </w:r>
        </w:p>
        <w:bookmarkEnd w:id="19"/>
        <w:p w14:paraId="7022535D" w14:textId="77777777" w:rsidR="00177310" w:rsidRPr="0063508B" w:rsidRDefault="00177310" w:rsidP="00F627CC">
          <w:pPr>
            <w:pStyle w:val="scfVorstand"/>
            <w:rPr>
              <w:szCs w:val="14"/>
              <w:lang w:val="cs-CZ"/>
            </w:rPr>
          </w:pPr>
          <w:r w:rsidRPr="0063508B">
            <w:rPr>
              <w:lang w:val="cs-CZ"/>
            </w:rPr>
            <w:t xml:space="preserve">IČ: 00268577, DIČ: CZ00268577, bankovní spojení: </w:t>
          </w:r>
          <w:proofErr w:type="spellStart"/>
          <w:r w:rsidRPr="006677BF">
            <w:rPr>
              <w:rFonts w:cs="Arial"/>
              <w:bCs/>
              <w:szCs w:val="14"/>
              <w:lang w:val="cs-CZ"/>
            </w:rPr>
            <w:t>UniCredit</w:t>
          </w:r>
          <w:proofErr w:type="spellEnd"/>
          <w:r w:rsidRPr="006677BF">
            <w:rPr>
              <w:rFonts w:cs="Arial"/>
              <w:bCs/>
              <w:szCs w:val="14"/>
              <w:lang w:val="cs-CZ"/>
            </w:rPr>
            <w:t xml:space="preserve"> Bank Czech Republic and Slovakia, a.s.</w:t>
          </w:r>
          <w:r w:rsidRPr="0063508B">
            <w:rPr>
              <w:szCs w:val="14"/>
              <w:lang w:val="cs-CZ"/>
            </w:rPr>
            <w:t>,</w:t>
          </w:r>
          <w:r w:rsidRPr="0063508B">
            <w:rPr>
              <w:lang w:val="cs-CZ"/>
            </w:rPr>
            <w:t xml:space="preserve"> </w:t>
          </w:r>
          <w:r>
            <w:rPr>
              <w:rFonts w:cs="Arial"/>
              <w:noProof/>
              <w:color w:val="000000"/>
              <w:szCs w:val="14"/>
              <w:lang w:val="cs-CZ" w:eastAsia="cs-CZ"/>
            </w:rPr>
            <w:t>Želetavská 1525/1, 140 92 Praha 4</w:t>
          </w:r>
        </w:p>
        <w:p w14:paraId="6FE4FE1C" w14:textId="77777777" w:rsidR="00177310" w:rsidRDefault="00177310" w:rsidP="00F627CC">
          <w:pPr>
            <w:pStyle w:val="scfVorstand"/>
            <w:rPr>
              <w:noProof/>
              <w:lang w:val="pl-PL"/>
            </w:rPr>
          </w:pPr>
          <w:r>
            <w:rPr>
              <w:lang w:val="pl-PL"/>
            </w:rPr>
            <w:t>Č. účtu CZK: 1013384001/2700, č. účtu EUR: 1013384394/2700</w:t>
          </w:r>
        </w:p>
      </w:tc>
    </w:tr>
  </w:tbl>
  <w:p w14:paraId="6720EEC3" w14:textId="77777777" w:rsidR="00177310" w:rsidRPr="00E87258" w:rsidRDefault="00177310">
    <w:pPr>
      <w:pStyle w:val="Zpat"/>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0673" w14:textId="77777777" w:rsidR="00F64A60" w:rsidRDefault="00F64A60">
      <w:r>
        <w:separator/>
      </w:r>
    </w:p>
  </w:footnote>
  <w:footnote w:type="continuationSeparator" w:id="0">
    <w:p w14:paraId="2E2B4E33" w14:textId="77777777" w:rsidR="00F64A60" w:rsidRDefault="00F6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C278" w14:textId="2E19FCDA" w:rsidR="00177310" w:rsidRDefault="00177310">
    <w:pPr>
      <w:pStyle w:val="Zhlav"/>
      <w:tabs>
        <w:tab w:val="clear" w:pos="9072"/>
        <w:tab w:val="left" w:pos="720"/>
        <w:tab w:val="left" w:pos="2580"/>
        <w:tab w:val="left" w:pos="2985"/>
        <w:tab w:val="right" w:pos="7371"/>
        <w:tab w:val="right" w:pos="9639"/>
      </w:tabs>
      <w:spacing w:line="276" w:lineRule="auto"/>
      <w:jc w:val="right"/>
      <w:rPr>
        <w:rFonts w:ascii="Arial" w:hAnsi="Arial" w:cs="Arial"/>
        <w:color w:val="4F81BD" w:themeColor="accent1"/>
      </w:rPr>
    </w:pPr>
    <w:r>
      <w:rPr>
        <w:noProof/>
      </w:rPr>
      <w:drawing>
        <wp:anchor distT="0" distB="0" distL="114300" distR="114300" simplePos="0" relativeHeight="251659264" behindDoc="0" locked="0" layoutInCell="1" allowOverlap="1" wp14:anchorId="3605F22A" wp14:editId="36FED5EA">
          <wp:simplePos x="0" y="0"/>
          <wp:positionH relativeFrom="column">
            <wp:posOffset>-4446</wp:posOffset>
          </wp:positionH>
          <wp:positionV relativeFrom="paragraph">
            <wp:posOffset>102870</wp:posOffset>
          </wp:positionV>
          <wp:extent cx="1666881" cy="266700"/>
          <wp:effectExtent l="0" t="0" r="9525" b="0"/>
          <wp:wrapNone/>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Obrázek 40"/>
                  <pic:cNvPicPr/>
                </pic:nvPicPr>
                <pic:blipFill>
                  <a:blip r:embed="rId1">
                    <a:extLst>
                      <a:ext uri="{28A0092B-C50C-407E-A947-70E740481C1C}">
                        <a14:useLocalDpi xmlns:a14="http://schemas.microsoft.com/office/drawing/2010/main" val="0"/>
                      </a:ext>
                    </a:extLst>
                  </a:blip>
                  <a:stretch>
                    <a:fillRect/>
                  </a:stretch>
                </pic:blipFill>
                <pic:spPr>
                  <a:xfrm>
                    <a:off x="0" y="0"/>
                    <a:ext cx="1688563" cy="270169"/>
                  </a:xfrm>
                  <a:prstGeom prst="rect">
                    <a:avLst/>
                  </a:prstGeom>
                </pic:spPr>
              </pic:pic>
            </a:graphicData>
          </a:graphic>
          <wp14:sizeRelH relativeFrom="margin">
            <wp14:pctWidth>0</wp14:pctWidth>
          </wp14:sizeRelH>
          <wp14:sizeRelV relativeFrom="margin">
            <wp14:pctHeight>0</wp14:pctHeight>
          </wp14:sizeRelV>
        </wp:anchor>
      </w:drawing>
    </w:r>
    <w:r>
      <w:rPr>
        <w:b/>
        <w:bCs/>
      </w:rPr>
      <w:tab/>
    </w:r>
    <w:r>
      <w:rPr>
        <w:b/>
        <w:bCs/>
      </w:rPr>
      <w:tab/>
    </w:r>
    <w:r>
      <w:rPr>
        <w:b/>
        <w:bCs/>
      </w:rPr>
      <w:tab/>
    </w:r>
    <w:r>
      <w:rPr>
        <w:b/>
        <w:bCs/>
      </w:rPr>
      <w:tab/>
    </w:r>
    <w:r>
      <w:rPr>
        <w:b/>
        <w:bCs/>
      </w:rPr>
      <w:tab/>
    </w:r>
    <w:r>
      <w:rPr>
        <w:rFonts w:ascii="Arial" w:hAnsi="Arial" w:cs="Arial"/>
        <w:b/>
        <w:bCs/>
      </w:rPr>
      <w:t>Siemens, s.r.o.</w:t>
    </w:r>
  </w:p>
  <w:p w14:paraId="1B1D6E4E" w14:textId="080D657A" w:rsidR="00177310" w:rsidRDefault="00177310">
    <w:pPr>
      <w:pStyle w:val="Zhlav"/>
      <w:pBdr>
        <w:bottom w:val="single" w:sz="4" w:space="1" w:color="auto"/>
      </w:pBdr>
      <w:tabs>
        <w:tab w:val="clear" w:pos="9072"/>
        <w:tab w:val="left" w:pos="1455"/>
        <w:tab w:val="left" w:pos="2580"/>
        <w:tab w:val="left" w:pos="2985"/>
        <w:tab w:val="right" w:pos="9639"/>
      </w:tabs>
      <w:spacing w:after="60" w:line="276" w:lineRule="auto"/>
      <w:jc w:val="right"/>
      <w:rPr>
        <w:b/>
        <w:sz w:val="21"/>
        <w:szCs w:val="21"/>
      </w:rPr>
    </w:pPr>
    <w:r>
      <w:rPr>
        <w:rFonts w:ascii="Arial" w:hAnsi="Arial" w:cs="Arial"/>
        <w:b/>
      </w:rPr>
      <w:tab/>
    </w:r>
    <w:r>
      <w:rPr>
        <w:rFonts w:ascii="Arial" w:hAnsi="Arial" w:cs="Arial"/>
        <w:b/>
      </w:rPr>
      <w:tab/>
    </w:r>
    <w:r>
      <w:rPr>
        <w:rFonts w:ascii="Arial" w:hAnsi="Arial" w:cs="Arial"/>
        <w:b/>
      </w:rPr>
      <w:tab/>
      <w:t>Česká republika</w:t>
    </w:r>
  </w:p>
  <w:p w14:paraId="531D71B7" w14:textId="77777777" w:rsidR="00177310" w:rsidRDefault="00177310">
    <w:pPr>
      <w:pStyle w:val="Zhlav"/>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3ED4" w14:textId="77777777" w:rsidR="00177310" w:rsidRDefault="00177310">
    <w:pPr>
      <w:pStyle w:val="Zhlav"/>
    </w:pPr>
    <w:r>
      <w:tab/>
    </w:r>
    <w:r>
      <w:tab/>
    </w:r>
    <w:proofErr w:type="spellStart"/>
    <w:r>
      <w:t>SoD</w:t>
    </w:r>
    <w:proofErr w:type="spellEnd"/>
    <w:r>
      <w:t xml:space="preserve"> č.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9EB"/>
    <w:multiLevelType w:val="multilevel"/>
    <w:tmpl w:val="5C78BF32"/>
    <w:lvl w:ilvl="0">
      <w:start w:val="1"/>
      <w:numFmt w:val="lowerLetter"/>
      <w:lvlText w:val="%1)"/>
      <w:lvlJc w:val="left"/>
      <w:pPr>
        <w:tabs>
          <w:tab w:val="num" w:pos="1080"/>
        </w:tabs>
        <w:ind w:left="705" w:hanging="705"/>
      </w:pPr>
      <w:rPr>
        <w:rFonts w:hint="default"/>
        <w:b w:val="0"/>
        <w:i w:val="0"/>
        <w:sz w:val="24"/>
      </w:rPr>
    </w:lvl>
    <w:lvl w:ilvl="1">
      <w:start w:val="1"/>
      <w:numFmt w:val="lowerLetter"/>
      <w:lvlText w:val="%2)"/>
      <w:lvlJc w:val="left"/>
      <w:pPr>
        <w:tabs>
          <w:tab w:val="num" w:pos="705"/>
        </w:tabs>
        <w:ind w:left="705" w:hanging="705"/>
      </w:pPr>
      <w:rPr>
        <w:rFonts w:hint="default"/>
        <w:b w:val="0"/>
        <w:i w:val="0"/>
        <w:color w:val="000000" w:themeColor="text1"/>
        <w:sz w:val="24"/>
        <w:szCs w:val="24"/>
      </w:rPr>
    </w:lvl>
    <w:lvl w:ilvl="2">
      <w:start w:val="1"/>
      <w:numFmt w:val="decimal"/>
      <w:lvlText w:val="%1.%2.%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2430524"/>
    <w:multiLevelType w:val="hybridMultilevel"/>
    <w:tmpl w:val="51D60692"/>
    <w:lvl w:ilvl="0" w:tplc="6C323ADA">
      <w:start w:val="1"/>
      <w:numFmt w:val="lowerLetter"/>
      <w:lvlText w:val="%1)"/>
      <w:lvlJc w:val="left"/>
      <w:pPr>
        <w:ind w:left="360" w:hanging="360"/>
      </w:pPr>
      <w:rPr>
        <w:b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3064B7"/>
    <w:multiLevelType w:val="hybridMultilevel"/>
    <w:tmpl w:val="2FF4279E"/>
    <w:lvl w:ilvl="0" w:tplc="2DA6C12A">
      <w:start w:val="1"/>
      <w:numFmt w:val="decimal"/>
      <w:lvlText w:val="Článek %1"/>
      <w:lvlJc w:val="left"/>
      <w:pPr>
        <w:ind w:left="360" w:hanging="360"/>
      </w:pPr>
      <w:rPr>
        <w:rFonts w:ascii="Tahoma" w:hAnsi="Tahoma" w:cs="Tahoma"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lowerLetter"/>
      <w:lvlText w:val="%2."/>
      <w:lvlJc w:val="left"/>
      <w:pPr>
        <w:ind w:left="375" w:hanging="360"/>
      </w:pPr>
    </w:lvl>
    <w:lvl w:ilvl="2" w:tplc="0405001B">
      <w:start w:val="1"/>
      <w:numFmt w:val="lowerRoman"/>
      <w:lvlText w:val="%3."/>
      <w:lvlJc w:val="right"/>
      <w:pPr>
        <w:ind w:left="1095" w:hanging="180"/>
      </w:pPr>
    </w:lvl>
    <w:lvl w:ilvl="3" w:tplc="E3200850">
      <w:start w:val="1"/>
      <w:numFmt w:val="decimal"/>
      <w:lvlText w:val="%4."/>
      <w:lvlJc w:val="left"/>
      <w:pPr>
        <w:ind w:left="1890" w:hanging="435"/>
      </w:pPr>
      <w:rPr>
        <w:rFonts w:hint="default"/>
      </w:rPr>
    </w:lvl>
    <w:lvl w:ilvl="4" w:tplc="04050019" w:tentative="1">
      <w:start w:val="1"/>
      <w:numFmt w:val="lowerLetter"/>
      <w:lvlText w:val="%5."/>
      <w:lvlJc w:val="left"/>
      <w:pPr>
        <w:ind w:left="2535" w:hanging="360"/>
      </w:pPr>
    </w:lvl>
    <w:lvl w:ilvl="5" w:tplc="0405001B" w:tentative="1">
      <w:start w:val="1"/>
      <w:numFmt w:val="lowerRoman"/>
      <w:lvlText w:val="%6."/>
      <w:lvlJc w:val="right"/>
      <w:pPr>
        <w:ind w:left="3255" w:hanging="180"/>
      </w:pPr>
    </w:lvl>
    <w:lvl w:ilvl="6" w:tplc="0405000F" w:tentative="1">
      <w:start w:val="1"/>
      <w:numFmt w:val="decimal"/>
      <w:lvlText w:val="%7."/>
      <w:lvlJc w:val="left"/>
      <w:pPr>
        <w:ind w:left="3975" w:hanging="360"/>
      </w:pPr>
    </w:lvl>
    <w:lvl w:ilvl="7" w:tplc="04050019" w:tentative="1">
      <w:start w:val="1"/>
      <w:numFmt w:val="lowerLetter"/>
      <w:lvlText w:val="%8."/>
      <w:lvlJc w:val="left"/>
      <w:pPr>
        <w:ind w:left="4695" w:hanging="360"/>
      </w:pPr>
    </w:lvl>
    <w:lvl w:ilvl="8" w:tplc="0405001B" w:tentative="1">
      <w:start w:val="1"/>
      <w:numFmt w:val="lowerRoman"/>
      <w:lvlText w:val="%9."/>
      <w:lvlJc w:val="right"/>
      <w:pPr>
        <w:ind w:left="5415" w:hanging="180"/>
      </w:pPr>
    </w:lvl>
  </w:abstractNum>
  <w:abstractNum w:abstractNumId="3" w15:restartNumberingAfterBreak="0">
    <w:nsid w:val="0B0739B5"/>
    <w:multiLevelType w:val="multilevel"/>
    <w:tmpl w:val="057266AA"/>
    <w:lvl w:ilvl="0">
      <w:start w:val="1"/>
      <w:numFmt w:val="decimal"/>
      <w:lvlText w:val="X.%1"/>
      <w:lvlJc w:val="left"/>
      <w:pPr>
        <w:tabs>
          <w:tab w:val="num" w:pos="360"/>
        </w:tabs>
        <w:ind w:left="360" w:hanging="360"/>
      </w:pPr>
      <w:rPr>
        <w:rFonts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26142E6"/>
    <w:multiLevelType w:val="hybridMultilevel"/>
    <w:tmpl w:val="DFB22F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22A0"/>
    <w:multiLevelType w:val="multilevel"/>
    <w:tmpl w:val="636E0A6E"/>
    <w:lvl w:ilvl="0">
      <w:start w:val="1"/>
      <w:numFmt w:val="upperRoman"/>
      <w:lvlText w:val="Čl. %1"/>
      <w:lvlJc w:val="left"/>
      <w:pPr>
        <w:tabs>
          <w:tab w:val="num" w:pos="1080"/>
        </w:tabs>
        <w:ind w:left="705" w:hanging="705"/>
      </w:pPr>
      <w:rPr>
        <w:rFonts w:ascii="Times New Roman" w:hAnsi="Times New Roman" w:cs="Times New Roman" w:hint="default"/>
        <w:b w:val="0"/>
        <w:i w:val="0"/>
        <w:sz w:val="24"/>
      </w:rPr>
    </w:lvl>
    <w:lvl w:ilvl="1">
      <w:start w:val="1"/>
      <w:numFmt w:val="lowerLetter"/>
      <w:lvlText w:val="%2)"/>
      <w:lvlJc w:val="left"/>
      <w:pPr>
        <w:tabs>
          <w:tab w:val="num" w:pos="705"/>
        </w:tabs>
        <w:ind w:left="705" w:hanging="705"/>
      </w:pPr>
      <w:rPr>
        <w:rFonts w:hint="default"/>
        <w:b w:val="0"/>
        <w:i w:val="0"/>
        <w:color w:val="000000" w:themeColor="text1"/>
        <w:sz w:val="24"/>
        <w:szCs w:val="24"/>
      </w:rPr>
    </w:lvl>
    <w:lvl w:ilvl="2">
      <w:start w:val="1"/>
      <w:numFmt w:val="decimal"/>
      <w:lvlText w:val="%1.%2.%3"/>
      <w:lvlJc w:val="left"/>
      <w:pPr>
        <w:tabs>
          <w:tab w:val="num" w:pos="720"/>
        </w:tabs>
        <w:ind w:left="720" w:hanging="720"/>
      </w:pPr>
      <w:rPr>
        <w:rFonts w:ascii="Garamond" w:hAnsi="Garamond" w:cs="Times New Roman" w:hint="default"/>
      </w:rPr>
    </w:lvl>
    <w:lvl w:ilvl="3">
      <w:start w:val="1"/>
      <w:numFmt w:val="decimal"/>
      <w:lvlText w:val="%1.%2.%3.%4"/>
      <w:lvlJc w:val="left"/>
      <w:pPr>
        <w:tabs>
          <w:tab w:val="num" w:pos="720"/>
        </w:tabs>
        <w:ind w:left="720" w:hanging="720"/>
      </w:pPr>
      <w:rPr>
        <w:rFonts w:ascii="Garamond" w:hAnsi="Garamond"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42F159A"/>
    <w:multiLevelType w:val="multilevel"/>
    <w:tmpl w:val="767CEECE"/>
    <w:lvl w:ilvl="0">
      <w:start w:val="1"/>
      <w:numFmt w:val="decimal"/>
      <w:pStyle w:val="Nadpis1"/>
      <w:isLgl/>
      <w:lvlText w:val="%1"/>
      <w:lvlJc w:val="left"/>
      <w:pPr>
        <w:tabs>
          <w:tab w:val="num" w:pos="574"/>
        </w:tabs>
        <w:ind w:left="574" w:hanging="432"/>
      </w:pPr>
      <w:rPr>
        <w:rFonts w:cs="Times New Roman" w:hint="default"/>
        <w:b/>
      </w:rPr>
    </w:lvl>
    <w:lvl w:ilvl="1">
      <w:start w:val="1"/>
      <w:numFmt w:val="decimal"/>
      <w:pStyle w:val="Nadpis2"/>
      <w:isLgl/>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tabs>
          <w:tab w:val="num" w:pos="720"/>
        </w:tabs>
        <w:ind w:left="720" w:hanging="720"/>
      </w:pPr>
      <w:rPr>
        <w:rFonts w:ascii="Arial" w:hAnsi="Arial" w:cs="Times New Roman" w:hint="default"/>
        <w:b w:val="0"/>
        <w:i w:val="0"/>
        <w:sz w:val="24"/>
        <w:szCs w:val="24"/>
      </w:rPr>
    </w:lvl>
    <w:lvl w:ilvl="3">
      <w:start w:val="1"/>
      <w:numFmt w:val="decimal"/>
      <w:pStyle w:val="Nadpis4"/>
      <w:isLgl/>
      <w:lvlText w:val="%1.%2.%3.%4"/>
      <w:lvlJc w:val="left"/>
      <w:pPr>
        <w:tabs>
          <w:tab w:val="num" w:pos="864"/>
        </w:tabs>
        <w:ind w:left="864" w:hanging="864"/>
      </w:pPr>
      <w:rPr>
        <w:rFonts w:cs="Times New Roman" w:hint="default"/>
      </w:rPr>
    </w:lvl>
    <w:lvl w:ilvl="4">
      <w:start w:val="1"/>
      <w:numFmt w:val="decimal"/>
      <w:pStyle w:val="Nadpis5"/>
      <w:isLgl/>
      <w:lvlText w:val="%1.%2.%3.%4.%5"/>
      <w:lvlJc w:val="left"/>
      <w:pPr>
        <w:tabs>
          <w:tab w:val="num" w:pos="1440"/>
        </w:tabs>
        <w:ind w:left="1008" w:hanging="1008"/>
      </w:pPr>
      <w:rPr>
        <w:rFonts w:cs="Times New Roman" w:hint="default"/>
      </w:rPr>
    </w:lvl>
    <w:lvl w:ilvl="5">
      <w:start w:val="1"/>
      <w:numFmt w:val="decimal"/>
      <w:pStyle w:val="Nadpis6"/>
      <w:isLgl/>
      <w:lvlText w:val="%1.%2.%3.%4.%5.%6"/>
      <w:lvlJc w:val="left"/>
      <w:pPr>
        <w:tabs>
          <w:tab w:val="num" w:pos="1440"/>
        </w:tabs>
        <w:ind w:left="1152" w:hanging="1152"/>
      </w:pPr>
      <w:rPr>
        <w:rFonts w:cs="Times New Roman" w:hint="default"/>
      </w:rPr>
    </w:lvl>
    <w:lvl w:ilvl="6">
      <w:start w:val="1"/>
      <w:numFmt w:val="decimal"/>
      <w:pStyle w:val="Nadpis7"/>
      <w:lvlText w:val="%1.%2.%3.%4.%5.%6.%7"/>
      <w:lvlJc w:val="left"/>
      <w:pPr>
        <w:tabs>
          <w:tab w:val="num" w:pos="1800"/>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1B8E5FBA"/>
    <w:multiLevelType w:val="hybridMultilevel"/>
    <w:tmpl w:val="4112D9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1D3193"/>
    <w:multiLevelType w:val="hybridMultilevel"/>
    <w:tmpl w:val="42A88FCC"/>
    <w:lvl w:ilvl="0" w:tplc="6FB4D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5764C"/>
    <w:multiLevelType w:val="multilevel"/>
    <w:tmpl w:val="3222B2BE"/>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0" w15:restartNumberingAfterBreak="0">
    <w:nsid w:val="1FD7414C"/>
    <w:multiLevelType w:val="hybridMultilevel"/>
    <w:tmpl w:val="83DAEB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041D07"/>
    <w:multiLevelType w:val="hybridMultilevel"/>
    <w:tmpl w:val="05BA1482"/>
    <w:lvl w:ilvl="0" w:tplc="8DA8F290">
      <w:start w:val="14"/>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2A455AF1"/>
    <w:multiLevelType w:val="multilevel"/>
    <w:tmpl w:val="4882243E"/>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2F2A2ACC"/>
    <w:multiLevelType w:val="hybridMultilevel"/>
    <w:tmpl w:val="1B3E57E2"/>
    <w:lvl w:ilvl="0" w:tplc="40B85634">
      <w:start w:val="1"/>
      <w:numFmt w:val="decimal"/>
      <w:lvlText w:val="Článek %1"/>
      <w:lvlJc w:val="left"/>
      <w:pPr>
        <w:ind w:left="14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9570A2"/>
    <w:multiLevelType w:val="hybridMultilevel"/>
    <w:tmpl w:val="5C0A889C"/>
    <w:lvl w:ilvl="0" w:tplc="04090011">
      <w:start w:val="1"/>
      <w:numFmt w:val="decimal"/>
      <w:lvlText w:val="%1)"/>
      <w:lvlJc w:val="left"/>
      <w:pPr>
        <w:ind w:left="720" w:hanging="360"/>
      </w:pPr>
    </w:lvl>
    <w:lvl w:ilvl="1" w:tplc="D06E9DF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51640B"/>
    <w:multiLevelType w:val="hybridMultilevel"/>
    <w:tmpl w:val="A0E27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3337E"/>
    <w:multiLevelType w:val="hybridMultilevel"/>
    <w:tmpl w:val="5178F4DA"/>
    <w:lvl w:ilvl="0" w:tplc="0409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96210DD"/>
    <w:multiLevelType w:val="singleLevel"/>
    <w:tmpl w:val="04050017"/>
    <w:lvl w:ilvl="0">
      <w:start w:val="1"/>
      <w:numFmt w:val="lowerLetter"/>
      <w:lvlText w:val="%1)"/>
      <w:lvlJc w:val="left"/>
      <w:pPr>
        <w:ind w:left="720" w:hanging="360"/>
      </w:pPr>
      <w:rPr>
        <w:rFonts w:hint="default"/>
      </w:rPr>
    </w:lvl>
  </w:abstractNum>
  <w:abstractNum w:abstractNumId="18" w15:restartNumberingAfterBreak="0">
    <w:nsid w:val="3B86490C"/>
    <w:multiLevelType w:val="hybridMultilevel"/>
    <w:tmpl w:val="4E6C08D2"/>
    <w:lvl w:ilvl="0" w:tplc="33303974">
      <w:start w:val="1"/>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1B6689"/>
    <w:multiLevelType w:val="hybridMultilevel"/>
    <w:tmpl w:val="70607D66"/>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6057080"/>
    <w:multiLevelType w:val="hybridMultilevel"/>
    <w:tmpl w:val="09F458C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922360"/>
    <w:multiLevelType w:val="hybridMultilevel"/>
    <w:tmpl w:val="F0A0BB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CA7C9D"/>
    <w:multiLevelType w:val="hybridMultilevel"/>
    <w:tmpl w:val="BCACA00C"/>
    <w:lvl w:ilvl="0" w:tplc="997EFCD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184490"/>
    <w:multiLevelType w:val="multilevel"/>
    <w:tmpl w:val="2D2EA2AE"/>
    <w:lvl w:ilvl="0">
      <w:start w:val="1"/>
      <w:numFmt w:val="decimal"/>
      <w:lvlText w:val="X.%1"/>
      <w:lvlJc w:val="left"/>
      <w:pPr>
        <w:tabs>
          <w:tab w:val="num" w:pos="360"/>
        </w:tabs>
        <w:ind w:left="360" w:hanging="360"/>
      </w:pPr>
      <w:rPr>
        <w:rFonts w:cs="Times New Roman"/>
      </w:rPr>
    </w:lvl>
    <w:lvl w:ilvl="1">
      <w:start w:val="1"/>
      <w:numFmt w:val="none"/>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2013E22"/>
    <w:multiLevelType w:val="hybridMultilevel"/>
    <w:tmpl w:val="D7C8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250E4"/>
    <w:multiLevelType w:val="hybridMultilevel"/>
    <w:tmpl w:val="BCACA00C"/>
    <w:lvl w:ilvl="0" w:tplc="997EFCDA">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29762F"/>
    <w:multiLevelType w:val="hybridMultilevel"/>
    <w:tmpl w:val="978684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7D4D73"/>
    <w:multiLevelType w:val="hybridMultilevel"/>
    <w:tmpl w:val="D6B6A2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C61A1B"/>
    <w:multiLevelType w:val="hybridMultilevel"/>
    <w:tmpl w:val="5498AE50"/>
    <w:lvl w:ilvl="0" w:tplc="5CBC2682">
      <w:start w:val="1"/>
      <w:numFmt w:val="decimal"/>
      <w:lvlText w:val="%1."/>
      <w:lvlJc w:val="left"/>
      <w:pPr>
        <w:tabs>
          <w:tab w:val="num" w:pos="720"/>
        </w:tabs>
        <w:ind w:left="720" w:hanging="360"/>
      </w:pPr>
      <w:rPr>
        <w:rFonts w:cs="Times New Roman" w:hint="default"/>
      </w:rPr>
    </w:lvl>
    <w:lvl w:ilvl="1" w:tplc="1952DD4C">
      <w:start w:val="3"/>
      <w:numFmt w:val="decimal"/>
      <w:lvlText w:val="%2"/>
      <w:lvlJc w:val="left"/>
      <w:pPr>
        <w:tabs>
          <w:tab w:val="num" w:pos="360"/>
        </w:tabs>
      </w:pPr>
      <w:rPr>
        <w:rFonts w:hint="default"/>
      </w:rPr>
    </w:lvl>
    <w:lvl w:ilvl="2" w:tplc="659CA0BC">
      <w:numFmt w:val="none"/>
      <w:lvlText w:val=""/>
      <w:lvlJc w:val="left"/>
      <w:pPr>
        <w:tabs>
          <w:tab w:val="num" w:pos="360"/>
        </w:tabs>
      </w:pPr>
      <w:rPr>
        <w:rFonts w:cs="Times New Roman"/>
      </w:rPr>
    </w:lvl>
    <w:lvl w:ilvl="3" w:tplc="EE361BE8">
      <w:start w:val="1"/>
      <w:numFmt w:val="lowerLetter"/>
      <w:lvlText w:val="%4)"/>
      <w:lvlJc w:val="left"/>
      <w:pPr>
        <w:tabs>
          <w:tab w:val="num" w:pos="360"/>
        </w:tabs>
      </w:pPr>
      <w:rPr>
        <w:rFonts w:ascii="Arial" w:hAnsi="Arial" w:cs="Times New Roman" w:hint="default"/>
        <w:b w:val="0"/>
        <w:i w:val="0"/>
        <w:sz w:val="24"/>
      </w:rPr>
    </w:lvl>
    <w:lvl w:ilvl="4" w:tplc="DA14B6E2">
      <w:numFmt w:val="none"/>
      <w:lvlText w:val=""/>
      <w:lvlJc w:val="left"/>
      <w:pPr>
        <w:tabs>
          <w:tab w:val="num" w:pos="360"/>
        </w:tabs>
      </w:pPr>
      <w:rPr>
        <w:rFonts w:cs="Times New Roman"/>
      </w:rPr>
    </w:lvl>
    <w:lvl w:ilvl="5" w:tplc="7856FC8C">
      <w:numFmt w:val="none"/>
      <w:lvlText w:val=""/>
      <w:lvlJc w:val="left"/>
      <w:pPr>
        <w:tabs>
          <w:tab w:val="num" w:pos="360"/>
        </w:tabs>
      </w:pPr>
      <w:rPr>
        <w:rFonts w:cs="Times New Roman"/>
      </w:rPr>
    </w:lvl>
    <w:lvl w:ilvl="6" w:tplc="3C644690">
      <w:numFmt w:val="none"/>
      <w:lvlText w:val=""/>
      <w:lvlJc w:val="left"/>
      <w:pPr>
        <w:tabs>
          <w:tab w:val="num" w:pos="360"/>
        </w:tabs>
      </w:pPr>
      <w:rPr>
        <w:rFonts w:cs="Times New Roman"/>
      </w:rPr>
    </w:lvl>
    <w:lvl w:ilvl="7" w:tplc="877E6D38">
      <w:numFmt w:val="none"/>
      <w:lvlText w:val=""/>
      <w:lvlJc w:val="left"/>
      <w:pPr>
        <w:tabs>
          <w:tab w:val="num" w:pos="360"/>
        </w:tabs>
      </w:pPr>
      <w:rPr>
        <w:rFonts w:cs="Times New Roman"/>
      </w:rPr>
    </w:lvl>
    <w:lvl w:ilvl="8" w:tplc="9678EE1E">
      <w:numFmt w:val="none"/>
      <w:lvlText w:val=""/>
      <w:lvlJc w:val="left"/>
      <w:pPr>
        <w:tabs>
          <w:tab w:val="num" w:pos="360"/>
        </w:tabs>
      </w:pPr>
      <w:rPr>
        <w:rFonts w:cs="Times New Roman"/>
      </w:rPr>
    </w:lvl>
  </w:abstractNum>
  <w:abstractNum w:abstractNumId="29" w15:restartNumberingAfterBreak="0">
    <w:nsid w:val="5B9A6C99"/>
    <w:multiLevelType w:val="hybridMultilevel"/>
    <w:tmpl w:val="F224EF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D683AF6"/>
    <w:multiLevelType w:val="hybridMultilevel"/>
    <w:tmpl w:val="F71470EC"/>
    <w:lvl w:ilvl="0" w:tplc="6C822420">
      <w:start w:val="3"/>
      <w:numFmt w:val="upperRoman"/>
      <w:lvlText w:val="%1.I"/>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A659F4"/>
    <w:multiLevelType w:val="multilevel"/>
    <w:tmpl w:val="A76A13D6"/>
    <w:lvl w:ilvl="0">
      <w:start w:val="4"/>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3.1"/>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2" w15:restartNumberingAfterBreak="0">
    <w:nsid w:val="68794772"/>
    <w:multiLevelType w:val="multilevel"/>
    <w:tmpl w:val="47C4B2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FC1493"/>
    <w:multiLevelType w:val="hybridMultilevel"/>
    <w:tmpl w:val="47B421D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B4F0090"/>
    <w:multiLevelType w:val="multilevel"/>
    <w:tmpl w:val="BEB00330"/>
    <w:lvl w:ilvl="0">
      <w:start w:val="2"/>
      <w:numFmt w:val="decimal"/>
      <w:lvlText w:val="%1"/>
      <w:lvlJc w:val="left"/>
      <w:pPr>
        <w:ind w:left="405" w:hanging="405"/>
      </w:pPr>
      <w:rPr>
        <w:rFonts w:cs="Arial" w:hint="default"/>
        <w:b/>
      </w:rPr>
    </w:lvl>
    <w:lvl w:ilvl="1">
      <w:start w:val="1"/>
      <w:numFmt w:val="decimal"/>
      <w:lvlText w:val="%1.%2"/>
      <w:lvlJc w:val="left"/>
      <w:pPr>
        <w:ind w:left="720" w:hanging="720"/>
      </w:pPr>
      <w:rPr>
        <w:rFonts w:cs="Arial" w:hint="default"/>
        <w:b w:val="0"/>
        <w:sz w:val="20"/>
        <w:szCs w:val="20"/>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800" w:hanging="180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2160" w:hanging="2160"/>
      </w:pPr>
      <w:rPr>
        <w:rFonts w:cs="Arial" w:hint="default"/>
        <w:b/>
      </w:rPr>
    </w:lvl>
  </w:abstractNum>
  <w:abstractNum w:abstractNumId="35" w15:restartNumberingAfterBreak="0">
    <w:nsid w:val="72BD1EB1"/>
    <w:multiLevelType w:val="hybridMultilevel"/>
    <w:tmpl w:val="5C0A889C"/>
    <w:lvl w:ilvl="0" w:tplc="04090011">
      <w:start w:val="1"/>
      <w:numFmt w:val="decimal"/>
      <w:lvlText w:val="%1)"/>
      <w:lvlJc w:val="left"/>
      <w:pPr>
        <w:ind w:left="720" w:hanging="360"/>
      </w:pPr>
    </w:lvl>
    <w:lvl w:ilvl="1" w:tplc="D06E9DF6">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8E0079"/>
    <w:multiLevelType w:val="hybridMultilevel"/>
    <w:tmpl w:val="EE54B06E"/>
    <w:lvl w:ilvl="0" w:tplc="5A3E5C16">
      <w:start w:val="1"/>
      <w:numFmt w:val="decimal"/>
      <w:lvlText w:val="%1"/>
      <w:lvlJc w:val="left"/>
      <w:pPr>
        <w:ind w:left="468" w:hanging="360"/>
      </w:pPr>
      <w:rPr>
        <w:rFonts w:hint="default"/>
      </w:rPr>
    </w:lvl>
    <w:lvl w:ilvl="1" w:tplc="04050019" w:tentative="1">
      <w:start w:val="1"/>
      <w:numFmt w:val="lowerLetter"/>
      <w:lvlText w:val="%2."/>
      <w:lvlJc w:val="left"/>
      <w:pPr>
        <w:ind w:left="1188" w:hanging="360"/>
      </w:pPr>
    </w:lvl>
    <w:lvl w:ilvl="2" w:tplc="0405001B" w:tentative="1">
      <w:start w:val="1"/>
      <w:numFmt w:val="lowerRoman"/>
      <w:lvlText w:val="%3."/>
      <w:lvlJc w:val="right"/>
      <w:pPr>
        <w:ind w:left="1908" w:hanging="180"/>
      </w:pPr>
    </w:lvl>
    <w:lvl w:ilvl="3" w:tplc="0405000F" w:tentative="1">
      <w:start w:val="1"/>
      <w:numFmt w:val="decimal"/>
      <w:lvlText w:val="%4."/>
      <w:lvlJc w:val="left"/>
      <w:pPr>
        <w:ind w:left="2628" w:hanging="360"/>
      </w:pPr>
    </w:lvl>
    <w:lvl w:ilvl="4" w:tplc="04050019" w:tentative="1">
      <w:start w:val="1"/>
      <w:numFmt w:val="lowerLetter"/>
      <w:lvlText w:val="%5."/>
      <w:lvlJc w:val="left"/>
      <w:pPr>
        <w:ind w:left="3348" w:hanging="360"/>
      </w:pPr>
    </w:lvl>
    <w:lvl w:ilvl="5" w:tplc="0405001B" w:tentative="1">
      <w:start w:val="1"/>
      <w:numFmt w:val="lowerRoman"/>
      <w:lvlText w:val="%6."/>
      <w:lvlJc w:val="right"/>
      <w:pPr>
        <w:ind w:left="4068" w:hanging="180"/>
      </w:pPr>
    </w:lvl>
    <w:lvl w:ilvl="6" w:tplc="0405000F" w:tentative="1">
      <w:start w:val="1"/>
      <w:numFmt w:val="decimal"/>
      <w:lvlText w:val="%7."/>
      <w:lvlJc w:val="left"/>
      <w:pPr>
        <w:ind w:left="4788" w:hanging="360"/>
      </w:pPr>
    </w:lvl>
    <w:lvl w:ilvl="7" w:tplc="04050019" w:tentative="1">
      <w:start w:val="1"/>
      <w:numFmt w:val="lowerLetter"/>
      <w:lvlText w:val="%8."/>
      <w:lvlJc w:val="left"/>
      <w:pPr>
        <w:ind w:left="5508" w:hanging="360"/>
      </w:pPr>
    </w:lvl>
    <w:lvl w:ilvl="8" w:tplc="0405001B" w:tentative="1">
      <w:start w:val="1"/>
      <w:numFmt w:val="lowerRoman"/>
      <w:lvlText w:val="%9."/>
      <w:lvlJc w:val="right"/>
      <w:pPr>
        <w:ind w:left="6228" w:hanging="180"/>
      </w:pPr>
    </w:lvl>
  </w:abstractNum>
  <w:num w:numId="1" w16cid:durableId="1643072925">
    <w:abstractNumId w:val="0"/>
  </w:num>
  <w:num w:numId="2" w16cid:durableId="1894271901">
    <w:abstractNumId w:val="28"/>
  </w:num>
  <w:num w:numId="3" w16cid:durableId="331227135">
    <w:abstractNumId w:val="23"/>
  </w:num>
  <w:num w:numId="4" w16cid:durableId="1541743571">
    <w:abstractNumId w:val="17"/>
  </w:num>
  <w:num w:numId="5" w16cid:durableId="1164200130">
    <w:abstractNumId w:val="20"/>
  </w:num>
  <w:num w:numId="6" w16cid:durableId="905140908">
    <w:abstractNumId w:val="30"/>
  </w:num>
  <w:num w:numId="7" w16cid:durableId="994723846">
    <w:abstractNumId w:val="33"/>
  </w:num>
  <w:num w:numId="8" w16cid:durableId="709379443">
    <w:abstractNumId w:val="11"/>
  </w:num>
  <w:num w:numId="9" w16cid:durableId="1199077969">
    <w:abstractNumId w:val="13"/>
  </w:num>
  <w:num w:numId="10" w16cid:durableId="807358547">
    <w:abstractNumId w:val="2"/>
  </w:num>
  <w:num w:numId="11" w16cid:durableId="1842041709">
    <w:abstractNumId w:val="18"/>
  </w:num>
  <w:num w:numId="12" w16cid:durableId="1582594715">
    <w:abstractNumId w:val="34"/>
  </w:num>
  <w:num w:numId="13" w16cid:durableId="1592085646">
    <w:abstractNumId w:val="14"/>
  </w:num>
  <w:num w:numId="14" w16cid:durableId="1903448024">
    <w:abstractNumId w:val="21"/>
  </w:num>
  <w:num w:numId="15" w16cid:durableId="1251239788">
    <w:abstractNumId w:val="12"/>
  </w:num>
  <w:num w:numId="16" w16cid:durableId="334039166">
    <w:abstractNumId w:val="31"/>
  </w:num>
  <w:num w:numId="17" w16cid:durableId="1306205456">
    <w:abstractNumId w:val="9"/>
  </w:num>
  <w:num w:numId="18" w16cid:durableId="2128156204">
    <w:abstractNumId w:val="7"/>
  </w:num>
  <w:num w:numId="19" w16cid:durableId="554582293">
    <w:abstractNumId w:val="19"/>
  </w:num>
  <w:num w:numId="20" w16cid:durableId="479855993">
    <w:abstractNumId w:val="25"/>
  </w:num>
  <w:num w:numId="21" w16cid:durableId="304316170">
    <w:abstractNumId w:val="32"/>
  </w:num>
  <w:num w:numId="22" w16cid:durableId="1040668993">
    <w:abstractNumId w:val="29"/>
  </w:num>
  <w:num w:numId="23" w16cid:durableId="475950538">
    <w:abstractNumId w:val="22"/>
  </w:num>
  <w:num w:numId="24" w16cid:durableId="940185420">
    <w:abstractNumId w:val="1"/>
  </w:num>
  <w:num w:numId="25" w16cid:durableId="1966738598">
    <w:abstractNumId w:val="5"/>
  </w:num>
  <w:num w:numId="26" w16cid:durableId="80880077">
    <w:abstractNumId w:val="3"/>
  </w:num>
  <w:num w:numId="27" w16cid:durableId="827792883">
    <w:abstractNumId w:val="4"/>
  </w:num>
  <w:num w:numId="28" w16cid:durableId="1842233099">
    <w:abstractNumId w:val="15"/>
  </w:num>
  <w:num w:numId="29" w16cid:durableId="1670792039">
    <w:abstractNumId w:val="27"/>
  </w:num>
  <w:num w:numId="30" w16cid:durableId="176893662">
    <w:abstractNumId w:val="26"/>
  </w:num>
  <w:num w:numId="31" w16cid:durableId="1211529139">
    <w:abstractNumId w:val="36"/>
  </w:num>
  <w:num w:numId="32" w16cid:durableId="1099258155">
    <w:abstractNumId w:val="35"/>
  </w:num>
  <w:num w:numId="33" w16cid:durableId="1582058249">
    <w:abstractNumId w:val="6"/>
  </w:num>
  <w:num w:numId="34" w16cid:durableId="732235688">
    <w:abstractNumId w:val="16"/>
  </w:num>
  <w:num w:numId="35" w16cid:durableId="1026177452">
    <w:abstractNumId w:val="24"/>
  </w:num>
  <w:num w:numId="36" w16cid:durableId="521868037">
    <w:abstractNumId w:val="8"/>
  </w:num>
  <w:num w:numId="37" w16cid:durableId="34428328">
    <w:abstractNumId w:val="10"/>
  </w:num>
  <w:num w:numId="38" w16cid:durableId="504394004">
    <w:abstractNumId w:val="6"/>
  </w:num>
  <w:num w:numId="39" w16cid:durableId="938830481">
    <w:abstractNumId w:val="6"/>
  </w:num>
  <w:num w:numId="40" w16cid:durableId="1745299306">
    <w:abstractNumId w:val="6"/>
  </w:num>
  <w:num w:numId="41" w16cid:durableId="767312041">
    <w:abstractNumId w:val="6"/>
  </w:num>
  <w:num w:numId="42" w16cid:durableId="196088490">
    <w:abstractNumId w:val="6"/>
  </w:num>
  <w:num w:numId="43" w16cid:durableId="1149984334">
    <w:abstractNumId w:val="6"/>
  </w:num>
  <w:num w:numId="44" w16cid:durableId="413556699">
    <w:abstractNumId w:val="6"/>
  </w:num>
  <w:num w:numId="45" w16cid:durableId="121072248">
    <w:abstractNumId w:val="6"/>
  </w:num>
  <w:num w:numId="46" w16cid:durableId="1727289581">
    <w:abstractNumId w:val="6"/>
  </w:num>
  <w:num w:numId="47" w16cid:durableId="1245456960">
    <w:abstractNumId w:val="6"/>
  </w:num>
  <w:num w:numId="48" w16cid:durableId="7953753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B9"/>
    <w:rsid w:val="0000062B"/>
    <w:rsid w:val="00035F17"/>
    <w:rsid w:val="00043428"/>
    <w:rsid w:val="00070133"/>
    <w:rsid w:val="00071A3E"/>
    <w:rsid w:val="00073B2D"/>
    <w:rsid w:val="00094BA2"/>
    <w:rsid w:val="000A5263"/>
    <w:rsid w:val="000A7755"/>
    <w:rsid w:val="000C23CB"/>
    <w:rsid w:val="000C7189"/>
    <w:rsid w:val="000D12A0"/>
    <w:rsid w:val="000D5FD1"/>
    <w:rsid w:val="00104098"/>
    <w:rsid w:val="0011688C"/>
    <w:rsid w:val="001375BA"/>
    <w:rsid w:val="001631C2"/>
    <w:rsid w:val="00164CFD"/>
    <w:rsid w:val="00166174"/>
    <w:rsid w:val="001661D6"/>
    <w:rsid w:val="00167A6D"/>
    <w:rsid w:val="00167AAA"/>
    <w:rsid w:val="00172D87"/>
    <w:rsid w:val="00177310"/>
    <w:rsid w:val="001C1E72"/>
    <w:rsid w:val="001F08A2"/>
    <w:rsid w:val="001F24BF"/>
    <w:rsid w:val="001F6208"/>
    <w:rsid w:val="00203245"/>
    <w:rsid w:val="00203784"/>
    <w:rsid w:val="00210F26"/>
    <w:rsid w:val="0021137B"/>
    <w:rsid w:val="002154FF"/>
    <w:rsid w:val="0022380A"/>
    <w:rsid w:val="00224AE0"/>
    <w:rsid w:val="0024210C"/>
    <w:rsid w:val="00245F0C"/>
    <w:rsid w:val="002550E5"/>
    <w:rsid w:val="00257BBB"/>
    <w:rsid w:val="00262C59"/>
    <w:rsid w:val="00293E6B"/>
    <w:rsid w:val="002A4E74"/>
    <w:rsid w:val="002B0118"/>
    <w:rsid w:val="002C01A5"/>
    <w:rsid w:val="002C1788"/>
    <w:rsid w:val="002C39AE"/>
    <w:rsid w:val="002D56D8"/>
    <w:rsid w:val="002D72C2"/>
    <w:rsid w:val="002D77A7"/>
    <w:rsid w:val="002E606E"/>
    <w:rsid w:val="002F732B"/>
    <w:rsid w:val="003257B2"/>
    <w:rsid w:val="00367588"/>
    <w:rsid w:val="00380C72"/>
    <w:rsid w:val="003825E6"/>
    <w:rsid w:val="0038516E"/>
    <w:rsid w:val="0039176E"/>
    <w:rsid w:val="00396492"/>
    <w:rsid w:val="003A104D"/>
    <w:rsid w:val="003A41A7"/>
    <w:rsid w:val="003C394D"/>
    <w:rsid w:val="003E028F"/>
    <w:rsid w:val="003E1E6A"/>
    <w:rsid w:val="003E2348"/>
    <w:rsid w:val="003E5EF5"/>
    <w:rsid w:val="003F01C0"/>
    <w:rsid w:val="003F62ED"/>
    <w:rsid w:val="003F7B54"/>
    <w:rsid w:val="0042007B"/>
    <w:rsid w:val="004252F8"/>
    <w:rsid w:val="0045327E"/>
    <w:rsid w:val="00455BF3"/>
    <w:rsid w:val="004762C3"/>
    <w:rsid w:val="00483691"/>
    <w:rsid w:val="00487F5E"/>
    <w:rsid w:val="004945F8"/>
    <w:rsid w:val="00497B0B"/>
    <w:rsid w:val="004A48F2"/>
    <w:rsid w:val="004B1FF5"/>
    <w:rsid w:val="004D2B58"/>
    <w:rsid w:val="0050103E"/>
    <w:rsid w:val="00503B49"/>
    <w:rsid w:val="0050727F"/>
    <w:rsid w:val="00567B6B"/>
    <w:rsid w:val="00571AD6"/>
    <w:rsid w:val="00573355"/>
    <w:rsid w:val="00574A10"/>
    <w:rsid w:val="00584F25"/>
    <w:rsid w:val="005C7EC1"/>
    <w:rsid w:val="005E000C"/>
    <w:rsid w:val="005F69B7"/>
    <w:rsid w:val="00601F32"/>
    <w:rsid w:val="00621AB1"/>
    <w:rsid w:val="0063508B"/>
    <w:rsid w:val="00635AAA"/>
    <w:rsid w:val="00644B64"/>
    <w:rsid w:val="00681B32"/>
    <w:rsid w:val="006823FA"/>
    <w:rsid w:val="006933B3"/>
    <w:rsid w:val="00695C44"/>
    <w:rsid w:val="006A2DDF"/>
    <w:rsid w:val="006A322C"/>
    <w:rsid w:val="006A630D"/>
    <w:rsid w:val="006B79F4"/>
    <w:rsid w:val="006C6B0F"/>
    <w:rsid w:val="006C770D"/>
    <w:rsid w:val="006E2360"/>
    <w:rsid w:val="006F35C5"/>
    <w:rsid w:val="006F5E7C"/>
    <w:rsid w:val="00704970"/>
    <w:rsid w:val="00711F42"/>
    <w:rsid w:val="00715668"/>
    <w:rsid w:val="00724E95"/>
    <w:rsid w:val="007258E6"/>
    <w:rsid w:val="00734AE6"/>
    <w:rsid w:val="007373A9"/>
    <w:rsid w:val="0075053A"/>
    <w:rsid w:val="0075541E"/>
    <w:rsid w:val="00773C07"/>
    <w:rsid w:val="00773EE7"/>
    <w:rsid w:val="007A09CC"/>
    <w:rsid w:val="007C695F"/>
    <w:rsid w:val="007D6CD5"/>
    <w:rsid w:val="007D789D"/>
    <w:rsid w:val="007E649B"/>
    <w:rsid w:val="007E73FA"/>
    <w:rsid w:val="00807025"/>
    <w:rsid w:val="008322C9"/>
    <w:rsid w:val="00841729"/>
    <w:rsid w:val="00847C10"/>
    <w:rsid w:val="00851821"/>
    <w:rsid w:val="00855D70"/>
    <w:rsid w:val="00874DB9"/>
    <w:rsid w:val="00880A94"/>
    <w:rsid w:val="008827BE"/>
    <w:rsid w:val="00887214"/>
    <w:rsid w:val="0089003D"/>
    <w:rsid w:val="008A06E0"/>
    <w:rsid w:val="008C3D90"/>
    <w:rsid w:val="008C6C8D"/>
    <w:rsid w:val="008E04ED"/>
    <w:rsid w:val="00911049"/>
    <w:rsid w:val="00914FF8"/>
    <w:rsid w:val="009434DF"/>
    <w:rsid w:val="00943633"/>
    <w:rsid w:val="0094557D"/>
    <w:rsid w:val="00980C05"/>
    <w:rsid w:val="009950C9"/>
    <w:rsid w:val="009A2700"/>
    <w:rsid w:val="009A5A95"/>
    <w:rsid w:val="009B15F4"/>
    <w:rsid w:val="009B7E8B"/>
    <w:rsid w:val="009D3708"/>
    <w:rsid w:val="009D53AF"/>
    <w:rsid w:val="009E7B68"/>
    <w:rsid w:val="00A145BA"/>
    <w:rsid w:val="00A22811"/>
    <w:rsid w:val="00A245C7"/>
    <w:rsid w:val="00A4041F"/>
    <w:rsid w:val="00A43C3A"/>
    <w:rsid w:val="00A512EE"/>
    <w:rsid w:val="00A554F6"/>
    <w:rsid w:val="00A70C33"/>
    <w:rsid w:val="00A74788"/>
    <w:rsid w:val="00AA1FDD"/>
    <w:rsid w:val="00AB2716"/>
    <w:rsid w:val="00AD3342"/>
    <w:rsid w:val="00AD766F"/>
    <w:rsid w:val="00AE64EE"/>
    <w:rsid w:val="00AF0D6F"/>
    <w:rsid w:val="00B03ED9"/>
    <w:rsid w:val="00B052F0"/>
    <w:rsid w:val="00B35DB2"/>
    <w:rsid w:val="00B50BF9"/>
    <w:rsid w:val="00B56286"/>
    <w:rsid w:val="00B92C6F"/>
    <w:rsid w:val="00BA3040"/>
    <w:rsid w:val="00BB3AB4"/>
    <w:rsid w:val="00BD3D9C"/>
    <w:rsid w:val="00BF4662"/>
    <w:rsid w:val="00C06395"/>
    <w:rsid w:val="00C10066"/>
    <w:rsid w:val="00C12413"/>
    <w:rsid w:val="00C226A8"/>
    <w:rsid w:val="00C42BE4"/>
    <w:rsid w:val="00C42F69"/>
    <w:rsid w:val="00C53244"/>
    <w:rsid w:val="00C56B85"/>
    <w:rsid w:val="00C65CE7"/>
    <w:rsid w:val="00C717A6"/>
    <w:rsid w:val="00C8559D"/>
    <w:rsid w:val="00C96657"/>
    <w:rsid w:val="00C96FBC"/>
    <w:rsid w:val="00CA6F50"/>
    <w:rsid w:val="00CB659D"/>
    <w:rsid w:val="00CD60B5"/>
    <w:rsid w:val="00CE60F2"/>
    <w:rsid w:val="00D02A0F"/>
    <w:rsid w:val="00D031AE"/>
    <w:rsid w:val="00D1294A"/>
    <w:rsid w:val="00D12B82"/>
    <w:rsid w:val="00D20F69"/>
    <w:rsid w:val="00D44C3C"/>
    <w:rsid w:val="00D45214"/>
    <w:rsid w:val="00D503BC"/>
    <w:rsid w:val="00D5072F"/>
    <w:rsid w:val="00D57A4F"/>
    <w:rsid w:val="00D57D0A"/>
    <w:rsid w:val="00D66294"/>
    <w:rsid w:val="00D67ED1"/>
    <w:rsid w:val="00D80002"/>
    <w:rsid w:val="00D833E5"/>
    <w:rsid w:val="00D84D29"/>
    <w:rsid w:val="00DC186E"/>
    <w:rsid w:val="00DC3950"/>
    <w:rsid w:val="00DD36B9"/>
    <w:rsid w:val="00DE4CA0"/>
    <w:rsid w:val="00E0037A"/>
    <w:rsid w:val="00E011CD"/>
    <w:rsid w:val="00E0154A"/>
    <w:rsid w:val="00E05906"/>
    <w:rsid w:val="00E234CD"/>
    <w:rsid w:val="00E33A86"/>
    <w:rsid w:val="00E516E3"/>
    <w:rsid w:val="00E577A0"/>
    <w:rsid w:val="00E70FAE"/>
    <w:rsid w:val="00E87258"/>
    <w:rsid w:val="00E932C1"/>
    <w:rsid w:val="00E94B53"/>
    <w:rsid w:val="00EA03DE"/>
    <w:rsid w:val="00EB14F9"/>
    <w:rsid w:val="00EB700D"/>
    <w:rsid w:val="00EB76F1"/>
    <w:rsid w:val="00EC71B6"/>
    <w:rsid w:val="00ED074E"/>
    <w:rsid w:val="00ED4309"/>
    <w:rsid w:val="00EE51BA"/>
    <w:rsid w:val="00F0612F"/>
    <w:rsid w:val="00F33894"/>
    <w:rsid w:val="00F627CC"/>
    <w:rsid w:val="00F64A60"/>
    <w:rsid w:val="00F67412"/>
    <w:rsid w:val="00F72AF6"/>
    <w:rsid w:val="00F75337"/>
    <w:rsid w:val="00F7714A"/>
    <w:rsid w:val="00F83CBA"/>
    <w:rsid w:val="00F92886"/>
    <w:rsid w:val="00F96AF8"/>
    <w:rsid w:val="00FB1D33"/>
    <w:rsid w:val="00FC556F"/>
    <w:rsid w:val="00FD5C8D"/>
    <w:rsid w:val="00FF0FD0"/>
    <w:rsid w:val="00FF7E6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F6A03"/>
  <w15:docId w15:val="{B3D90C13-3DA9-41B2-91AA-7E331FDD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74DB9"/>
    <w:rPr>
      <w:rFonts w:ascii="Tahoma" w:hAnsi="Tahoma"/>
      <w:sz w:val="24"/>
    </w:rPr>
  </w:style>
  <w:style w:type="paragraph" w:styleId="Nadpis1">
    <w:name w:val="heading 1"/>
    <w:basedOn w:val="Normln"/>
    <w:autoRedefine/>
    <w:qFormat/>
    <w:rsid w:val="002C01A5"/>
    <w:pPr>
      <w:keepNext/>
      <w:numPr>
        <w:numId w:val="33"/>
      </w:numPr>
      <w:suppressLineNumbers/>
      <w:tabs>
        <w:tab w:val="clear" w:pos="574"/>
      </w:tabs>
      <w:suppressAutoHyphens/>
      <w:spacing w:before="240" w:after="120" w:line="360" w:lineRule="auto"/>
      <w:ind w:left="432"/>
      <w:outlineLvl w:val="0"/>
    </w:pPr>
    <w:rPr>
      <w:rFonts w:ascii="Arial" w:hAnsi="Arial"/>
      <w:b/>
      <w:sz w:val="32"/>
      <w:szCs w:val="28"/>
    </w:rPr>
  </w:style>
  <w:style w:type="paragraph" w:styleId="Nadpis2">
    <w:name w:val="heading 2"/>
    <w:basedOn w:val="Nadpis1"/>
    <w:next w:val="Prosttext"/>
    <w:link w:val="Nadpis2Char"/>
    <w:autoRedefine/>
    <w:qFormat/>
    <w:rsid w:val="00E577A0"/>
    <w:pPr>
      <w:numPr>
        <w:ilvl w:val="1"/>
      </w:numPr>
      <w:outlineLvl w:val="1"/>
    </w:pPr>
    <w:rPr>
      <w:rFonts w:cs="Arial"/>
      <w:b w:val="0"/>
      <w:sz w:val="26"/>
      <w:szCs w:val="24"/>
    </w:rPr>
  </w:style>
  <w:style w:type="paragraph" w:styleId="Nadpis3">
    <w:name w:val="heading 3"/>
    <w:basedOn w:val="Normln"/>
    <w:next w:val="Normln"/>
    <w:link w:val="Nadpis3Char"/>
    <w:qFormat/>
    <w:rsid w:val="00621AB1"/>
    <w:pPr>
      <w:keepNext/>
      <w:numPr>
        <w:ilvl w:val="2"/>
        <w:numId w:val="33"/>
      </w:numPr>
      <w:spacing w:before="240" w:after="60"/>
      <w:outlineLvl w:val="2"/>
    </w:pPr>
    <w:rPr>
      <w:rFonts w:ascii="Arial" w:hAnsi="Arial"/>
      <w:bCs/>
      <w:sz w:val="28"/>
      <w:szCs w:val="26"/>
    </w:rPr>
  </w:style>
  <w:style w:type="paragraph" w:styleId="Nadpis4">
    <w:name w:val="heading 4"/>
    <w:basedOn w:val="Normln"/>
    <w:next w:val="Normln"/>
    <w:link w:val="Nadpis4Char"/>
    <w:semiHidden/>
    <w:unhideWhenUsed/>
    <w:qFormat/>
    <w:locked/>
    <w:rsid w:val="007D6CD5"/>
    <w:pPr>
      <w:keepNext/>
      <w:keepLines/>
      <w:numPr>
        <w:ilvl w:val="3"/>
        <w:numId w:val="33"/>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7D6CD5"/>
    <w:pPr>
      <w:keepNext/>
      <w:keepLines/>
      <w:numPr>
        <w:ilvl w:val="4"/>
        <w:numId w:val="33"/>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7D6CD5"/>
    <w:pPr>
      <w:keepNext/>
      <w:keepLines/>
      <w:numPr>
        <w:ilvl w:val="5"/>
        <w:numId w:val="3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locked/>
    <w:rsid w:val="007D6CD5"/>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74DB9"/>
    <w:pPr>
      <w:jc w:val="center"/>
    </w:pPr>
    <w:rPr>
      <w:sz w:val="36"/>
    </w:rPr>
  </w:style>
  <w:style w:type="paragraph" w:styleId="Podnadpis">
    <w:name w:val="Subtitle"/>
    <w:basedOn w:val="Normln"/>
    <w:qFormat/>
    <w:rsid w:val="00874DB9"/>
    <w:pPr>
      <w:jc w:val="center"/>
    </w:pPr>
    <w:rPr>
      <w:i/>
    </w:rPr>
  </w:style>
  <w:style w:type="paragraph" w:styleId="Zhlav">
    <w:name w:val="header"/>
    <w:basedOn w:val="Normln"/>
    <w:link w:val="ZhlavChar"/>
    <w:uiPriority w:val="99"/>
    <w:rsid w:val="00874DB9"/>
    <w:pPr>
      <w:tabs>
        <w:tab w:val="center" w:pos="4536"/>
        <w:tab w:val="right" w:pos="9072"/>
      </w:tabs>
    </w:pPr>
  </w:style>
  <w:style w:type="paragraph" w:styleId="Zpat">
    <w:name w:val="footer"/>
    <w:basedOn w:val="Normln"/>
    <w:link w:val="ZpatChar"/>
    <w:uiPriority w:val="99"/>
    <w:rsid w:val="00874DB9"/>
    <w:pPr>
      <w:tabs>
        <w:tab w:val="center" w:pos="4536"/>
        <w:tab w:val="right" w:pos="9072"/>
      </w:tabs>
    </w:pPr>
  </w:style>
  <w:style w:type="paragraph" w:styleId="Zkladntextodsazen">
    <w:name w:val="Body Text Indent"/>
    <w:basedOn w:val="Normln"/>
    <w:rsid w:val="00874DB9"/>
    <w:pPr>
      <w:spacing w:line="280" w:lineRule="exact"/>
      <w:ind w:left="708"/>
    </w:pPr>
  </w:style>
  <w:style w:type="paragraph" w:styleId="Zkladntextodsazen2">
    <w:name w:val="Body Text Indent 2"/>
    <w:basedOn w:val="Normln"/>
    <w:rsid w:val="00874DB9"/>
    <w:pPr>
      <w:spacing w:line="280" w:lineRule="exact"/>
      <w:ind w:left="705" w:hanging="705"/>
      <w:jc w:val="both"/>
    </w:pPr>
  </w:style>
  <w:style w:type="paragraph" w:styleId="Rozloendokumentu">
    <w:name w:val="Document Map"/>
    <w:basedOn w:val="Normln"/>
    <w:semiHidden/>
    <w:rsid w:val="00874DB9"/>
    <w:pPr>
      <w:shd w:val="clear" w:color="auto" w:fill="000080"/>
    </w:pPr>
  </w:style>
  <w:style w:type="paragraph" w:customStyle="1" w:styleId="scfbrieftext">
    <w:name w:val="scfbrieftext"/>
    <w:basedOn w:val="Normln"/>
    <w:link w:val="scfbrieftextZchn"/>
    <w:rsid w:val="00874DB9"/>
    <w:rPr>
      <w:sz w:val="22"/>
    </w:rPr>
  </w:style>
  <w:style w:type="paragraph" w:styleId="Zkladntext">
    <w:name w:val="Body Text"/>
    <w:basedOn w:val="Normln"/>
    <w:link w:val="ZkladntextChar"/>
    <w:rsid w:val="00874DB9"/>
    <w:pPr>
      <w:jc w:val="both"/>
    </w:pPr>
    <w:rPr>
      <w:color w:val="000000"/>
    </w:rPr>
  </w:style>
  <w:style w:type="paragraph" w:styleId="Zkladntextodsazen3">
    <w:name w:val="Body Text Indent 3"/>
    <w:basedOn w:val="Normln"/>
    <w:rsid w:val="00874DB9"/>
    <w:pPr>
      <w:autoSpaceDE w:val="0"/>
      <w:autoSpaceDN w:val="0"/>
      <w:adjustRightInd w:val="0"/>
      <w:ind w:left="709"/>
    </w:pPr>
  </w:style>
  <w:style w:type="paragraph" w:customStyle="1" w:styleId="slovanodstavec">
    <w:name w:val="Číslovaný odstavec"/>
    <w:basedOn w:val="Zkladntext"/>
    <w:rsid w:val="00874DB9"/>
    <w:pPr>
      <w:spacing w:after="120"/>
    </w:pPr>
    <w:rPr>
      <w:rFonts w:ascii="Times New Roman" w:hAnsi="Times New Roman"/>
      <w:color w:val="auto"/>
    </w:rPr>
  </w:style>
  <w:style w:type="paragraph" w:customStyle="1" w:styleId="Osnova4">
    <w:name w:val="Osnova 4"/>
    <w:rsid w:val="00874DB9"/>
    <w:pPr>
      <w:spacing w:before="113" w:after="73"/>
      <w:ind w:firstLine="567"/>
      <w:jc w:val="both"/>
    </w:pPr>
    <w:rPr>
      <w:rFonts w:ascii="Arial" w:hAnsi="Arial"/>
      <w:color w:val="000000"/>
    </w:rPr>
  </w:style>
  <w:style w:type="character" w:customStyle="1" w:styleId="Nadpis2Char">
    <w:name w:val="Nadpis 2 Char"/>
    <w:basedOn w:val="Standardnpsmoodstavce"/>
    <w:link w:val="Nadpis2"/>
    <w:locked/>
    <w:rsid w:val="00E577A0"/>
    <w:rPr>
      <w:rFonts w:ascii="Arial" w:hAnsi="Arial" w:cs="Arial"/>
      <w:sz w:val="26"/>
      <w:szCs w:val="24"/>
    </w:rPr>
  </w:style>
  <w:style w:type="paragraph" w:styleId="Textbubliny">
    <w:name w:val="Balloon Text"/>
    <w:basedOn w:val="Normln"/>
    <w:link w:val="TextbublinyChar"/>
    <w:rsid w:val="00874DB9"/>
    <w:rPr>
      <w:rFonts w:cs="Tahoma"/>
      <w:sz w:val="16"/>
      <w:szCs w:val="16"/>
    </w:rPr>
  </w:style>
  <w:style w:type="character" w:customStyle="1" w:styleId="TextbublinyChar">
    <w:name w:val="Text bubliny Char"/>
    <w:basedOn w:val="Standardnpsmoodstavce"/>
    <w:link w:val="Textbubliny"/>
    <w:locked/>
    <w:rsid w:val="00874DB9"/>
    <w:rPr>
      <w:rFonts w:ascii="Tahoma" w:hAnsi="Tahoma" w:cs="Tahoma"/>
      <w:sz w:val="16"/>
      <w:szCs w:val="16"/>
    </w:rPr>
  </w:style>
  <w:style w:type="character" w:customStyle="1" w:styleId="Nadpis3Char">
    <w:name w:val="Nadpis 3 Char"/>
    <w:basedOn w:val="Standardnpsmoodstavce"/>
    <w:link w:val="Nadpis3"/>
    <w:locked/>
    <w:rsid w:val="00621AB1"/>
    <w:rPr>
      <w:rFonts w:ascii="Arial" w:hAnsi="Arial"/>
      <w:bCs/>
      <w:sz w:val="28"/>
      <w:szCs w:val="26"/>
    </w:rPr>
  </w:style>
  <w:style w:type="character" w:customStyle="1" w:styleId="ZkladntextChar">
    <w:name w:val="Základní text Char"/>
    <w:basedOn w:val="Standardnpsmoodstavce"/>
    <w:link w:val="Zkladntext"/>
    <w:locked/>
    <w:rsid w:val="00874DB9"/>
    <w:rPr>
      <w:rFonts w:ascii="Arial" w:hAnsi="Arial" w:cs="Times New Roman"/>
      <w:snapToGrid w:val="0"/>
      <w:color w:val="000000"/>
    </w:rPr>
  </w:style>
  <w:style w:type="paragraph" w:styleId="Zkladntext2">
    <w:name w:val="Body Text 2"/>
    <w:basedOn w:val="Normln"/>
    <w:link w:val="Zkladntext2Char"/>
    <w:rsid w:val="00874DB9"/>
    <w:pPr>
      <w:spacing w:after="120" w:line="480" w:lineRule="auto"/>
    </w:pPr>
  </w:style>
  <w:style w:type="character" w:customStyle="1" w:styleId="Zkladntext2Char">
    <w:name w:val="Základní text 2 Char"/>
    <w:basedOn w:val="Standardnpsmoodstavce"/>
    <w:link w:val="Zkladntext2"/>
    <w:locked/>
    <w:rsid w:val="00874DB9"/>
    <w:rPr>
      <w:rFonts w:ascii="Arial" w:hAnsi="Arial" w:cs="Times New Roman"/>
    </w:rPr>
  </w:style>
  <w:style w:type="paragraph" w:customStyle="1" w:styleId="NadpisdokumentuArial14b">
    <w:name w:val="Nadpis dokumentu+Arial 14b"/>
    <w:basedOn w:val="Nadpis1"/>
    <w:rsid w:val="00874DB9"/>
    <w:pPr>
      <w:tabs>
        <w:tab w:val="num" w:pos="420"/>
      </w:tabs>
      <w:spacing w:after="60"/>
      <w:ind w:left="420" w:hanging="420"/>
    </w:pPr>
    <w:rPr>
      <w:rFonts w:cs="Arial"/>
      <w:bCs/>
      <w:kern w:val="32"/>
      <w:szCs w:val="32"/>
      <w:lang w:eastAsia="de-DE"/>
    </w:rPr>
  </w:style>
  <w:style w:type="paragraph" w:customStyle="1" w:styleId="Nadpis2-normln">
    <w:name w:val="Nadpis 2 - normální"/>
    <w:basedOn w:val="Nadpis2"/>
    <w:rsid w:val="00874DB9"/>
    <w:pPr>
      <w:keepNext w:val="0"/>
      <w:numPr>
        <w:ilvl w:val="0"/>
        <w:numId w:val="0"/>
      </w:numPr>
      <w:tabs>
        <w:tab w:val="num" w:pos="1418"/>
      </w:tabs>
      <w:spacing w:before="60"/>
    </w:pPr>
    <w:rPr>
      <w:rFonts w:ascii="Times New Roman" w:hAnsi="Times New Roman" w:cs="Times New Roman"/>
      <w:szCs w:val="20"/>
    </w:rPr>
  </w:style>
  <w:style w:type="character" w:styleId="Siln">
    <w:name w:val="Strong"/>
    <w:basedOn w:val="Standardnpsmoodstavce"/>
    <w:qFormat/>
    <w:rsid w:val="00874DB9"/>
    <w:rPr>
      <w:rFonts w:cs="Times New Roman"/>
      <w:b/>
      <w:bCs/>
    </w:rPr>
  </w:style>
  <w:style w:type="character" w:styleId="Hypertextovodkaz">
    <w:name w:val="Hyperlink"/>
    <w:basedOn w:val="Standardnpsmoodstavce"/>
    <w:uiPriority w:val="99"/>
    <w:rsid w:val="00874DB9"/>
    <w:rPr>
      <w:rFonts w:cs="Times New Roman"/>
      <w:color w:val="0000FF"/>
      <w:u w:val="single"/>
    </w:rPr>
  </w:style>
  <w:style w:type="paragraph" w:customStyle="1" w:styleId="Default">
    <w:name w:val="Default"/>
    <w:rsid w:val="00874DB9"/>
    <w:pPr>
      <w:autoSpaceDE w:val="0"/>
      <w:autoSpaceDN w:val="0"/>
      <w:adjustRightInd w:val="0"/>
    </w:pPr>
    <w:rPr>
      <w:rFonts w:ascii="Arial" w:hAnsi="Arial" w:cs="Arial"/>
      <w:color w:val="000000"/>
      <w:sz w:val="24"/>
      <w:szCs w:val="24"/>
    </w:rPr>
  </w:style>
  <w:style w:type="paragraph" w:styleId="Odstavecseseznamem">
    <w:name w:val="List Paragraph"/>
    <w:basedOn w:val="Normln"/>
    <w:link w:val="OdstavecseseznamemChar"/>
    <w:uiPriority w:val="34"/>
    <w:qFormat/>
    <w:rsid w:val="00874DB9"/>
    <w:pPr>
      <w:ind w:left="720"/>
      <w:contextualSpacing/>
    </w:pPr>
  </w:style>
  <w:style w:type="paragraph" w:styleId="Seznam">
    <w:name w:val="List"/>
    <w:basedOn w:val="Normln"/>
    <w:rsid w:val="00874DB9"/>
    <w:pPr>
      <w:ind w:left="283" w:hanging="283"/>
    </w:pPr>
    <w:rPr>
      <w:rFonts w:ascii="Times New Roman" w:hAnsi="Times New Roman"/>
    </w:rPr>
  </w:style>
  <w:style w:type="character" w:customStyle="1" w:styleId="spiszn">
    <w:name w:val="spiszn"/>
    <w:basedOn w:val="Standardnpsmoodstavce"/>
    <w:rsid w:val="00874DB9"/>
  </w:style>
  <w:style w:type="table" w:styleId="Mkatabulky">
    <w:name w:val="Table Grid"/>
    <w:basedOn w:val="Normlntabulka"/>
    <w:uiPriority w:val="59"/>
    <w:rsid w:val="0087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874DB9"/>
    <w:rPr>
      <w:rFonts w:ascii="Tahoma" w:hAnsi="Tahoma"/>
      <w:sz w:val="24"/>
    </w:rPr>
  </w:style>
  <w:style w:type="character" w:customStyle="1" w:styleId="ZpatChar">
    <w:name w:val="Zápatí Char"/>
    <w:basedOn w:val="Standardnpsmoodstavce"/>
    <w:link w:val="Zpat"/>
    <w:uiPriority w:val="99"/>
    <w:rsid w:val="00874DB9"/>
    <w:rPr>
      <w:rFonts w:ascii="Tahoma" w:hAnsi="Tahoma"/>
      <w:sz w:val="24"/>
    </w:rPr>
  </w:style>
  <w:style w:type="character" w:customStyle="1" w:styleId="scfbrieftextZchn">
    <w:name w:val="scfbrieftext Zchn"/>
    <w:link w:val="scfbrieftext"/>
    <w:locked/>
    <w:rsid w:val="00880A94"/>
    <w:rPr>
      <w:rFonts w:ascii="Tahoma" w:hAnsi="Tahoma"/>
      <w:sz w:val="22"/>
    </w:rPr>
  </w:style>
  <w:style w:type="paragraph" w:customStyle="1" w:styleId="scfFu1-4">
    <w:name w:val="scfFuß1-4"/>
    <w:basedOn w:val="Normln"/>
    <w:rsid w:val="00203245"/>
    <w:pPr>
      <w:spacing w:line="160" w:lineRule="exact"/>
    </w:pPr>
    <w:rPr>
      <w:rFonts w:ascii="Arial" w:hAnsi="Arial"/>
      <w:sz w:val="14"/>
      <w:lang w:val="de-DE" w:eastAsia="de-DE"/>
    </w:rPr>
  </w:style>
  <w:style w:type="paragraph" w:customStyle="1" w:styleId="scfVorstand">
    <w:name w:val="scfVorstand"/>
    <w:basedOn w:val="scfFu1-4"/>
    <w:rsid w:val="00203245"/>
  </w:style>
  <w:style w:type="character" w:customStyle="1" w:styleId="Nadpis4Char">
    <w:name w:val="Nadpis 4 Char"/>
    <w:basedOn w:val="Standardnpsmoodstavce"/>
    <w:link w:val="Nadpis4"/>
    <w:semiHidden/>
    <w:rsid w:val="007D6CD5"/>
    <w:rPr>
      <w:rFonts w:asciiTheme="majorHAnsi" w:eastAsiaTheme="majorEastAsia" w:hAnsiTheme="majorHAnsi" w:cstheme="majorBidi"/>
      <w:b/>
      <w:bCs/>
      <w:i/>
      <w:iCs/>
      <w:color w:val="4F81BD" w:themeColor="accent1"/>
      <w:sz w:val="24"/>
    </w:rPr>
  </w:style>
  <w:style w:type="paragraph" w:styleId="Prosttext">
    <w:name w:val="Plain Text"/>
    <w:basedOn w:val="Normln"/>
    <w:link w:val="ProsttextChar"/>
    <w:rsid w:val="007D6CD5"/>
    <w:rPr>
      <w:rFonts w:ascii="Consolas" w:hAnsi="Consolas" w:cs="Consolas"/>
      <w:sz w:val="21"/>
      <w:szCs w:val="21"/>
    </w:rPr>
  </w:style>
  <w:style w:type="character" w:customStyle="1" w:styleId="ProsttextChar">
    <w:name w:val="Prostý text Char"/>
    <w:basedOn w:val="Standardnpsmoodstavce"/>
    <w:link w:val="Prosttext"/>
    <w:rsid w:val="007D6CD5"/>
    <w:rPr>
      <w:rFonts w:ascii="Consolas" w:hAnsi="Consolas" w:cs="Consolas"/>
      <w:sz w:val="21"/>
      <w:szCs w:val="21"/>
    </w:rPr>
  </w:style>
  <w:style w:type="character" w:customStyle="1" w:styleId="Nadpis5Char">
    <w:name w:val="Nadpis 5 Char"/>
    <w:basedOn w:val="Standardnpsmoodstavce"/>
    <w:link w:val="Nadpis5"/>
    <w:semiHidden/>
    <w:rsid w:val="007D6CD5"/>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semiHidden/>
    <w:rsid w:val="007D6CD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semiHidden/>
    <w:rsid w:val="007D6CD5"/>
    <w:rPr>
      <w:rFonts w:asciiTheme="majorHAnsi" w:eastAsiaTheme="majorEastAsia" w:hAnsiTheme="majorHAnsi" w:cstheme="majorBidi"/>
      <w:i/>
      <w:iCs/>
      <w:color w:val="404040" w:themeColor="text1" w:themeTint="BF"/>
      <w:sz w:val="24"/>
    </w:rPr>
  </w:style>
  <w:style w:type="paragraph" w:styleId="Nadpisobsahu">
    <w:name w:val="TOC Heading"/>
    <w:basedOn w:val="Nadpis1"/>
    <w:next w:val="Normln"/>
    <w:uiPriority w:val="39"/>
    <w:unhideWhenUsed/>
    <w:qFormat/>
    <w:rsid w:val="00487F5E"/>
    <w:pPr>
      <w:keepLines/>
      <w:numPr>
        <w:numId w:val="0"/>
      </w:numPr>
      <w:suppressLineNumbers w:val="0"/>
      <w:suppressAutoHyphens w:val="0"/>
      <w:spacing w:before="480" w:after="0" w:line="276" w:lineRule="auto"/>
      <w:outlineLvl w:val="9"/>
    </w:pPr>
    <w:rPr>
      <w:rFonts w:asciiTheme="majorHAnsi" w:eastAsiaTheme="majorEastAsia" w:hAnsiTheme="majorHAnsi" w:cstheme="majorBidi"/>
      <w:bCs/>
      <w:color w:val="365F91" w:themeColor="accent1" w:themeShade="BF"/>
      <w:sz w:val="28"/>
      <w:lang w:eastAsia="en-US"/>
    </w:rPr>
  </w:style>
  <w:style w:type="paragraph" w:styleId="Obsah1">
    <w:name w:val="toc 1"/>
    <w:basedOn w:val="Normln"/>
    <w:next w:val="Normln"/>
    <w:autoRedefine/>
    <w:uiPriority w:val="39"/>
    <w:qFormat/>
    <w:rsid w:val="00487F5E"/>
    <w:pPr>
      <w:spacing w:after="100"/>
    </w:pPr>
  </w:style>
  <w:style w:type="paragraph" w:styleId="Obsah2">
    <w:name w:val="toc 2"/>
    <w:basedOn w:val="Normln"/>
    <w:next w:val="Normln"/>
    <w:autoRedefine/>
    <w:uiPriority w:val="39"/>
    <w:qFormat/>
    <w:rsid w:val="00487F5E"/>
    <w:pPr>
      <w:spacing w:after="100"/>
      <w:ind w:left="240"/>
    </w:pPr>
  </w:style>
  <w:style w:type="paragraph" w:styleId="Obsah3">
    <w:name w:val="toc 3"/>
    <w:basedOn w:val="Normln"/>
    <w:next w:val="Normln"/>
    <w:autoRedefine/>
    <w:uiPriority w:val="39"/>
    <w:qFormat/>
    <w:rsid w:val="00487F5E"/>
    <w:pPr>
      <w:spacing w:after="100"/>
      <w:ind w:left="480"/>
    </w:pPr>
  </w:style>
  <w:style w:type="paragraph" w:customStyle="1" w:styleId="Odsazen">
    <w:name w:val="Odsazený"/>
    <w:basedOn w:val="Normln"/>
    <w:rsid w:val="00C56B85"/>
    <w:pPr>
      <w:spacing w:after="60"/>
      <w:ind w:left="851"/>
      <w:jc w:val="both"/>
    </w:pPr>
    <w:rPr>
      <w:rFonts w:ascii="Times New Roman" w:hAnsi="Times New Roman"/>
      <w:sz w:val="22"/>
    </w:rPr>
  </w:style>
  <w:style w:type="character" w:styleId="Odkaznakoment">
    <w:name w:val="annotation reference"/>
    <w:basedOn w:val="Standardnpsmoodstavce"/>
    <w:rsid w:val="00A245C7"/>
    <w:rPr>
      <w:sz w:val="16"/>
      <w:szCs w:val="16"/>
    </w:rPr>
  </w:style>
  <w:style w:type="paragraph" w:styleId="Textkomente">
    <w:name w:val="annotation text"/>
    <w:basedOn w:val="Normln"/>
    <w:link w:val="TextkomenteChar"/>
    <w:rsid w:val="00A245C7"/>
    <w:rPr>
      <w:sz w:val="20"/>
    </w:rPr>
  </w:style>
  <w:style w:type="character" w:customStyle="1" w:styleId="TextkomenteChar">
    <w:name w:val="Text komentáře Char"/>
    <w:basedOn w:val="Standardnpsmoodstavce"/>
    <w:link w:val="Textkomente"/>
    <w:rsid w:val="00A245C7"/>
    <w:rPr>
      <w:rFonts w:ascii="Tahoma" w:hAnsi="Tahoma"/>
    </w:rPr>
  </w:style>
  <w:style w:type="paragraph" w:styleId="Pedmtkomente">
    <w:name w:val="annotation subject"/>
    <w:basedOn w:val="Textkomente"/>
    <w:next w:val="Textkomente"/>
    <w:link w:val="PedmtkomenteChar"/>
    <w:rsid w:val="00A245C7"/>
    <w:rPr>
      <w:b/>
      <w:bCs/>
    </w:rPr>
  </w:style>
  <w:style w:type="character" w:customStyle="1" w:styleId="PedmtkomenteChar">
    <w:name w:val="Předmět komentáře Char"/>
    <w:basedOn w:val="TextkomenteChar"/>
    <w:link w:val="Pedmtkomente"/>
    <w:rsid w:val="00A245C7"/>
    <w:rPr>
      <w:rFonts w:ascii="Tahoma" w:hAnsi="Tahoma"/>
      <w:b/>
      <w:bCs/>
    </w:rPr>
  </w:style>
  <w:style w:type="paragraph" w:customStyle="1" w:styleId="scfstandard">
    <w:name w:val="scf_standard"/>
    <w:rsid w:val="009434DF"/>
    <w:rPr>
      <w:rFonts w:ascii="Arial" w:hAnsi="Arial"/>
      <w:sz w:val="22"/>
    </w:rPr>
  </w:style>
  <w:style w:type="character" w:customStyle="1" w:styleId="Nevyeenzmnka1">
    <w:name w:val="Nevyřešená zmínka1"/>
    <w:basedOn w:val="Standardnpsmoodstavce"/>
    <w:uiPriority w:val="99"/>
    <w:semiHidden/>
    <w:unhideWhenUsed/>
    <w:rsid w:val="00F627CC"/>
    <w:rPr>
      <w:color w:val="605E5C"/>
      <w:shd w:val="clear" w:color="auto" w:fill="E1DFDD"/>
    </w:rPr>
  </w:style>
  <w:style w:type="character" w:customStyle="1" w:styleId="OdstavecseseznamemChar">
    <w:name w:val="Odstavec se seznamem Char"/>
    <w:basedOn w:val="Standardnpsmoodstavce"/>
    <w:link w:val="Odstavecseseznamem"/>
    <w:uiPriority w:val="34"/>
    <w:rsid w:val="001F08A2"/>
    <w:rPr>
      <w:rFonts w:ascii="Tahoma" w:hAnsi="Tahoma"/>
      <w:sz w:val="24"/>
    </w:rPr>
  </w:style>
  <w:style w:type="paragraph" w:customStyle="1" w:styleId="Tun">
    <w:name w:val="Tučné"/>
    <w:basedOn w:val="Normln"/>
    <w:link w:val="TunChar"/>
    <w:qFormat/>
    <w:rsid w:val="00EE51BA"/>
    <w:pPr>
      <w:spacing w:after="160" w:line="276" w:lineRule="auto"/>
      <w:jc w:val="both"/>
    </w:pPr>
    <w:rPr>
      <w:rFonts w:ascii="Arial" w:eastAsiaTheme="minorHAnsi" w:hAnsi="Arial" w:cs="Arial"/>
      <w:b/>
      <w:bCs/>
      <w:sz w:val="22"/>
      <w:szCs w:val="22"/>
      <w:lang w:eastAsia="en-US"/>
    </w:rPr>
  </w:style>
  <w:style w:type="character" w:customStyle="1" w:styleId="TunChar">
    <w:name w:val="Tučné Char"/>
    <w:basedOn w:val="Standardnpsmoodstavce"/>
    <w:link w:val="Tun"/>
    <w:rsid w:val="00EE51BA"/>
    <w:rPr>
      <w:rFonts w:ascii="Arial" w:eastAsiaTheme="minorHAnsi" w:hAnsi="Arial" w:cs="Arial"/>
      <w:b/>
      <w:bCs/>
      <w:sz w:val="22"/>
      <w:szCs w:val="22"/>
      <w:lang w:eastAsia="en-US"/>
    </w:rPr>
  </w:style>
  <w:style w:type="character" w:styleId="Nevyeenzmnka">
    <w:name w:val="Unresolved Mention"/>
    <w:basedOn w:val="Standardnpsmoodstavce"/>
    <w:uiPriority w:val="99"/>
    <w:semiHidden/>
    <w:unhideWhenUsed/>
    <w:rsid w:val="00D57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497504954">
      <w:bodyDiv w:val="1"/>
      <w:marLeft w:val="0"/>
      <w:marRight w:val="0"/>
      <w:marTop w:val="0"/>
      <w:marBottom w:val="0"/>
      <w:divBdr>
        <w:top w:val="none" w:sz="0" w:space="0" w:color="auto"/>
        <w:left w:val="none" w:sz="0" w:space="0" w:color="auto"/>
        <w:bottom w:val="none" w:sz="0" w:space="0" w:color="auto"/>
        <w:right w:val="none" w:sz="0" w:space="0" w:color="auto"/>
      </w:divBdr>
    </w:div>
    <w:div w:id="1161045579">
      <w:bodyDiv w:val="1"/>
      <w:marLeft w:val="0"/>
      <w:marRight w:val="0"/>
      <w:marTop w:val="0"/>
      <w:marBottom w:val="0"/>
      <w:divBdr>
        <w:top w:val="none" w:sz="0" w:space="0" w:color="auto"/>
        <w:left w:val="none" w:sz="0" w:space="0" w:color="auto"/>
        <w:bottom w:val="none" w:sz="0" w:space="0" w:color="auto"/>
        <w:right w:val="none" w:sz="0" w:space="0" w:color="auto"/>
      </w:divBdr>
    </w:div>
    <w:div w:id="2033144728">
      <w:bodyDiv w:val="1"/>
      <w:marLeft w:val="0"/>
      <w:marRight w:val="0"/>
      <w:marTop w:val="0"/>
      <w:marBottom w:val="0"/>
      <w:divBdr>
        <w:top w:val="none" w:sz="0" w:space="0" w:color="auto"/>
        <w:left w:val="none" w:sz="0" w:space="0" w:color="auto"/>
        <w:bottom w:val="none" w:sz="0" w:space="0" w:color="auto"/>
        <w:right w:val="none" w:sz="0" w:space="0" w:color="auto"/>
      </w:divBdr>
      <w:divsChild>
        <w:div w:id="1548642608">
          <w:marLeft w:val="0"/>
          <w:marRight w:val="0"/>
          <w:marTop w:val="0"/>
          <w:marBottom w:val="0"/>
          <w:divBdr>
            <w:top w:val="none" w:sz="0" w:space="0" w:color="auto"/>
            <w:left w:val="none" w:sz="0" w:space="0" w:color="auto"/>
            <w:bottom w:val="none" w:sz="0" w:space="0" w:color="auto"/>
            <w:right w:val="none" w:sz="0" w:space="0" w:color="auto"/>
          </w:divBdr>
          <w:divsChild>
            <w:div w:id="1026294146">
              <w:marLeft w:val="0"/>
              <w:marRight w:val="0"/>
              <w:marTop w:val="100"/>
              <w:marBottom w:val="100"/>
              <w:divBdr>
                <w:top w:val="none" w:sz="0" w:space="0" w:color="auto"/>
                <w:left w:val="none" w:sz="0" w:space="0" w:color="auto"/>
                <w:bottom w:val="none" w:sz="0" w:space="0" w:color="auto"/>
                <w:right w:val="none" w:sz="0" w:space="0" w:color="auto"/>
              </w:divBdr>
              <w:divsChild>
                <w:div w:id="1933466065">
                  <w:marLeft w:val="0"/>
                  <w:marRight w:val="0"/>
                  <w:marTop w:val="0"/>
                  <w:marBottom w:val="0"/>
                  <w:divBdr>
                    <w:top w:val="none" w:sz="0" w:space="0" w:color="auto"/>
                    <w:left w:val="none" w:sz="0" w:space="0" w:color="auto"/>
                    <w:bottom w:val="none" w:sz="0" w:space="0" w:color="auto"/>
                    <w:right w:val="none" w:sz="0" w:space="0" w:color="auto"/>
                  </w:divBdr>
                  <w:divsChild>
                    <w:div w:id="449202154">
                      <w:marLeft w:val="0"/>
                      <w:marRight w:val="0"/>
                      <w:marTop w:val="0"/>
                      <w:marBottom w:val="0"/>
                      <w:divBdr>
                        <w:top w:val="none" w:sz="0" w:space="0" w:color="auto"/>
                        <w:left w:val="none" w:sz="0" w:space="0" w:color="auto"/>
                        <w:bottom w:val="none" w:sz="0" w:space="0" w:color="auto"/>
                        <w:right w:val="none" w:sz="0" w:space="0" w:color="auto"/>
                      </w:divBdr>
                      <w:divsChild>
                        <w:div w:id="1901399332">
                          <w:marLeft w:val="0"/>
                          <w:marRight w:val="0"/>
                          <w:marTop w:val="0"/>
                          <w:marBottom w:val="0"/>
                          <w:divBdr>
                            <w:top w:val="none" w:sz="0" w:space="0" w:color="auto"/>
                            <w:left w:val="none" w:sz="0" w:space="0" w:color="auto"/>
                            <w:bottom w:val="none" w:sz="0" w:space="0" w:color="auto"/>
                            <w:right w:val="none" w:sz="0" w:space="0" w:color="auto"/>
                          </w:divBdr>
                          <w:divsChild>
                            <w:div w:id="1687093351">
                              <w:marLeft w:val="0"/>
                              <w:marRight w:val="0"/>
                              <w:marTop w:val="0"/>
                              <w:marBottom w:val="0"/>
                              <w:divBdr>
                                <w:top w:val="none" w:sz="0" w:space="0" w:color="auto"/>
                                <w:left w:val="none" w:sz="0" w:space="0" w:color="auto"/>
                                <w:bottom w:val="none" w:sz="0" w:space="0" w:color="auto"/>
                                <w:right w:val="none" w:sz="0" w:space="0" w:color="auto"/>
                              </w:divBdr>
                              <w:divsChild>
                                <w:div w:id="2055960327">
                                  <w:marLeft w:val="0"/>
                                  <w:marRight w:val="0"/>
                                  <w:marTop w:val="0"/>
                                  <w:marBottom w:val="0"/>
                                  <w:divBdr>
                                    <w:top w:val="none" w:sz="0" w:space="0" w:color="auto"/>
                                    <w:left w:val="none" w:sz="0" w:space="0" w:color="auto"/>
                                    <w:bottom w:val="none" w:sz="0" w:space="0" w:color="auto"/>
                                    <w:right w:val="none" w:sz="0" w:space="0" w:color="auto"/>
                                  </w:divBdr>
                                  <w:divsChild>
                                    <w:div w:id="515535166">
                                      <w:marLeft w:val="0"/>
                                      <w:marRight w:val="0"/>
                                      <w:marTop w:val="100"/>
                                      <w:marBottom w:val="100"/>
                                      <w:divBdr>
                                        <w:top w:val="none" w:sz="0" w:space="0" w:color="auto"/>
                                        <w:left w:val="none" w:sz="0" w:space="0" w:color="auto"/>
                                        <w:bottom w:val="none" w:sz="0" w:space="0" w:color="auto"/>
                                        <w:right w:val="none" w:sz="0" w:space="0" w:color="auto"/>
                                      </w:divBdr>
                                      <w:divsChild>
                                        <w:div w:id="640889050">
                                          <w:marLeft w:val="0"/>
                                          <w:marRight w:val="0"/>
                                          <w:marTop w:val="0"/>
                                          <w:marBottom w:val="0"/>
                                          <w:divBdr>
                                            <w:top w:val="none" w:sz="0" w:space="0" w:color="auto"/>
                                            <w:left w:val="none" w:sz="0" w:space="0" w:color="auto"/>
                                            <w:bottom w:val="none" w:sz="0" w:space="0" w:color="auto"/>
                                            <w:right w:val="none" w:sz="0" w:space="0" w:color="auto"/>
                                          </w:divBdr>
                                          <w:divsChild>
                                            <w:div w:id="996760560">
                                              <w:marLeft w:val="0"/>
                                              <w:marRight w:val="0"/>
                                              <w:marTop w:val="0"/>
                                              <w:marBottom w:val="0"/>
                                              <w:divBdr>
                                                <w:top w:val="none" w:sz="0" w:space="0" w:color="auto"/>
                                                <w:left w:val="none" w:sz="0" w:space="0" w:color="auto"/>
                                                <w:bottom w:val="none" w:sz="0" w:space="0" w:color="auto"/>
                                                <w:right w:val="none" w:sz="0" w:space="0" w:color="auto"/>
                                              </w:divBdr>
                                              <w:divsChild>
                                                <w:div w:id="494076252">
                                                  <w:marLeft w:val="0"/>
                                                  <w:marRight w:val="0"/>
                                                  <w:marTop w:val="0"/>
                                                  <w:marBottom w:val="0"/>
                                                  <w:divBdr>
                                                    <w:top w:val="none" w:sz="0" w:space="0" w:color="auto"/>
                                                    <w:left w:val="none" w:sz="0" w:space="0" w:color="auto"/>
                                                    <w:bottom w:val="none" w:sz="0" w:space="0" w:color="auto"/>
                                                    <w:right w:val="none" w:sz="0" w:space="0" w:color="auto"/>
                                                  </w:divBdr>
                                                  <w:divsChild>
                                                    <w:div w:id="962465580">
                                                      <w:marLeft w:val="0"/>
                                                      <w:marRight w:val="0"/>
                                                      <w:marTop w:val="0"/>
                                                      <w:marBottom w:val="0"/>
                                                      <w:divBdr>
                                                        <w:top w:val="none" w:sz="0" w:space="0" w:color="auto"/>
                                                        <w:left w:val="none" w:sz="0" w:space="0" w:color="auto"/>
                                                        <w:bottom w:val="none" w:sz="0" w:space="0" w:color="auto"/>
                                                        <w:right w:val="none" w:sz="0" w:space="0" w:color="auto"/>
                                                      </w:divBdr>
                                                      <w:divsChild>
                                                        <w:div w:id="9945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ana.stouracova@vak-km.cz"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iemen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Smlouva%20o%20d&#237;lo%20-%20FORM.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5B604E-EB37-4B22-9A88-A4260AE1FECB}">
  <ds:schemaRefs>
    <ds:schemaRef ds:uri="http://schemas.openxmlformats.org/officeDocument/2006/bibliography"/>
  </ds:schemaRefs>
</ds:datastoreItem>
</file>

<file path=docMetadata/LabelInfo.xml><?xml version="1.0" encoding="utf-8"?>
<clbl:labelList xmlns:clbl="http://schemas.microsoft.com/office/2020/mipLabelMetadata">
  <clbl:label id="{a59b6cd5-d141-4a33-8bf1-0ca04484304f}"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Smlouva o dílo - FORM</Template>
  <TotalTime>2</TotalTime>
  <Pages>16</Pages>
  <Words>4153</Words>
  <Characters>24504</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Elektro MAR a.s.</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Petr Kalivoda</dc:creator>
  <cp:lastModifiedBy>Miroslava Fuksová</cp:lastModifiedBy>
  <cp:revision>2</cp:revision>
  <cp:lastPrinted>2012-03-19T09:21:00Z</cp:lastPrinted>
  <dcterms:created xsi:type="dcterms:W3CDTF">2024-04-11T11:47:00Z</dcterms:created>
  <dcterms:modified xsi:type="dcterms:W3CDTF">2024-04-11T11:47:00Z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a59b6cd5-d141-4a33-8bf1-0ca04484304f_Enabled">
    <vt:lpwstr>true</vt:lpwstr>
  </property>
  <property fmtid="{D5CDD505-2E9C-101B-9397-08002B2CF9AE}" pid="4" name="MSIP_Label_a59b6cd5-d141-4a33-8bf1-0ca04484304f_SetDate">
    <vt:lpwstr>2021-06-08T10:14:58Z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81967ff6-ea50-4812-b231-659d33e2ea4c</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