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778BB66B" w:rsidR="00506A52" w:rsidRPr="00506A52" w:rsidRDefault="00506A52" w:rsidP="00506A52">
      <w:pPr>
        <w:spacing w:after="0" w:line="240" w:lineRule="auto"/>
        <w:jc w:val="center"/>
        <w:rPr>
          <w:rFonts w:ascii="Arial" w:eastAsia="Times New Roman" w:hAnsi="Arial" w:cs="Arial"/>
          <w:lang w:eastAsia="cs-CZ"/>
        </w:rPr>
      </w:pPr>
      <w:r w:rsidRPr="00506A52">
        <w:rPr>
          <w:rFonts w:ascii="Arial" w:eastAsia="Times New Roman" w:hAnsi="Arial" w:cs="Arial"/>
          <w:lang w:eastAsia="cs-CZ"/>
        </w:rPr>
        <w:tab/>
      </w:r>
    </w:p>
    <w:p w14:paraId="7953DE35" w14:textId="3B17117C" w:rsidR="00506A52" w:rsidRPr="00506A52" w:rsidRDefault="00155D10" w:rsidP="00EC74E1">
      <w:pPr>
        <w:spacing w:after="0" w:line="240" w:lineRule="auto"/>
        <w:ind w:firstLine="708"/>
        <w:jc w:val="center"/>
        <w:rPr>
          <w:rFonts w:ascii="Arial" w:eastAsia="Times New Roman" w:hAnsi="Arial" w:cs="Arial"/>
          <w:sz w:val="20"/>
          <w:szCs w:val="20"/>
          <w:lang w:eastAsia="cs-CZ"/>
        </w:rPr>
      </w:pPr>
      <w:r>
        <w:rPr>
          <w:rFonts w:ascii="Arial" w:eastAsia="Times New Roman" w:hAnsi="Arial" w:cs="Arial"/>
          <w:lang w:eastAsia="cs-CZ"/>
        </w:rPr>
        <w:t>Č</w:t>
      </w:r>
      <w:r w:rsidR="00506A52" w:rsidRPr="00506A52">
        <w:rPr>
          <w:rFonts w:ascii="Arial" w:eastAsia="Times New Roman" w:hAnsi="Arial" w:cs="Arial"/>
          <w:lang w:eastAsia="cs-CZ"/>
        </w:rPr>
        <w:t>íslo smlouvy:</w:t>
      </w:r>
      <w:r w:rsidR="00506A52" w:rsidRPr="00506A52">
        <w:rPr>
          <w:rFonts w:ascii="Arial" w:eastAsia="Times New Roman" w:hAnsi="Arial" w:cs="Arial"/>
          <w:lang w:eastAsia="cs-CZ"/>
        </w:rPr>
        <w:tab/>
      </w:r>
      <w:r w:rsidR="005E02FA" w:rsidRPr="005E02FA">
        <w:rPr>
          <w:rFonts w:ascii="Arial" w:eastAsia="Times New Roman" w:hAnsi="Arial" w:cs="Arial"/>
          <w:lang w:eastAsia="cs-CZ"/>
        </w:rPr>
        <w:t>378</w:t>
      </w:r>
      <w:r w:rsidR="00506A52" w:rsidRPr="005E02FA">
        <w:rPr>
          <w:rFonts w:ascii="Arial" w:eastAsia="Times New Roman" w:hAnsi="Arial" w:cs="Arial"/>
          <w:lang w:eastAsia="cs-CZ"/>
        </w:rPr>
        <w:t>/202</w:t>
      </w:r>
      <w:r w:rsidR="006B2B01" w:rsidRPr="005E02FA">
        <w:rPr>
          <w:rFonts w:ascii="Arial" w:eastAsia="Times New Roman" w:hAnsi="Arial" w:cs="Arial"/>
          <w:lang w:eastAsia="cs-CZ"/>
        </w:rPr>
        <w:t>4</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32F4449E" w:rsidR="00506A52" w:rsidRPr="00506A52" w:rsidRDefault="00506A52" w:rsidP="00506A52">
      <w:pPr>
        <w:spacing w:after="0" w:line="240" w:lineRule="auto"/>
        <w:jc w:val="center"/>
        <w:rPr>
          <w:rFonts w:ascii="Arial" w:eastAsia="Times New Roman" w:hAnsi="Arial" w:cs="Arial"/>
          <w:b/>
          <w:sz w:val="24"/>
          <w:szCs w:val="24"/>
          <w:lang w:eastAsia="cs-CZ"/>
        </w:rPr>
      </w:pPr>
      <w:r w:rsidRPr="00375D9C">
        <w:rPr>
          <w:rFonts w:ascii="Arial" w:eastAsia="Times New Roman" w:hAnsi="Arial" w:cs="Arial"/>
          <w:b/>
          <w:sz w:val="24"/>
          <w:szCs w:val="24"/>
          <w:lang w:eastAsia="cs-CZ"/>
        </w:rPr>
        <w:t>„</w:t>
      </w:r>
      <w:r w:rsidR="00375D9C" w:rsidRPr="00375D9C">
        <w:rPr>
          <w:rFonts w:ascii="Arial" w:eastAsia="Times New Roman" w:hAnsi="Arial" w:cs="Arial"/>
          <w:b/>
          <w:sz w:val="24"/>
          <w:szCs w:val="24"/>
          <w:lang w:eastAsia="cs-CZ"/>
        </w:rPr>
        <w:t>Kontejner</w:t>
      </w:r>
      <w:r w:rsidRPr="00375D9C">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BB36E9" w:rsidRPr="00BB36E9" w14:paraId="32EECC86" w14:textId="77777777" w:rsidTr="001B4C5A">
        <w:tc>
          <w:tcPr>
            <w:tcW w:w="2050" w:type="dxa"/>
          </w:tcPr>
          <w:p w14:paraId="60F5D55B" w14:textId="77777777" w:rsidR="00506A52" w:rsidRPr="00BB36E9" w:rsidRDefault="00506A52" w:rsidP="00506A52">
            <w:pPr>
              <w:spacing w:after="0" w:line="240" w:lineRule="auto"/>
              <w:rPr>
                <w:rFonts w:ascii="Arial" w:eastAsia="Times New Roman" w:hAnsi="Arial" w:cs="Arial"/>
                <w:b/>
                <w:szCs w:val="20"/>
                <w:lang w:eastAsia="cs-CZ"/>
              </w:rPr>
            </w:pPr>
            <w:r w:rsidRPr="00BB36E9">
              <w:rPr>
                <w:rFonts w:ascii="Arial" w:eastAsia="Times New Roman" w:hAnsi="Arial" w:cs="Arial"/>
                <w:b/>
                <w:szCs w:val="20"/>
                <w:lang w:eastAsia="cs-CZ"/>
              </w:rPr>
              <w:t>Prodávající:</w:t>
            </w:r>
          </w:p>
          <w:p w14:paraId="5206E218" w14:textId="77777777" w:rsidR="00506A52" w:rsidRPr="00BB36E9"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7B0CBE55" w14:textId="0D189BAB" w:rsidR="00506A52" w:rsidRPr="00BB36E9" w:rsidRDefault="00BB36E9" w:rsidP="00506A52">
            <w:pPr>
              <w:spacing w:after="0" w:line="240" w:lineRule="auto"/>
              <w:rPr>
                <w:rFonts w:ascii="Arial" w:eastAsia="Times New Roman" w:hAnsi="Arial" w:cs="Arial"/>
                <w:b/>
                <w:szCs w:val="20"/>
                <w:lang w:eastAsia="cs-CZ"/>
              </w:rPr>
            </w:pPr>
            <w:r w:rsidRPr="00BB36E9">
              <w:rPr>
                <w:rFonts w:ascii="Arial" w:eastAsia="Times New Roman" w:hAnsi="Arial" w:cs="Arial"/>
                <w:b/>
                <w:szCs w:val="20"/>
                <w:lang w:eastAsia="cs-CZ"/>
              </w:rPr>
              <w:t>BMP Bohemia s.r.o.</w:t>
            </w:r>
          </w:p>
        </w:tc>
      </w:tr>
      <w:tr w:rsidR="00BB36E9" w:rsidRPr="00BB36E9" w14:paraId="71555689" w14:textId="77777777" w:rsidTr="001B4C5A">
        <w:tc>
          <w:tcPr>
            <w:tcW w:w="2050" w:type="dxa"/>
          </w:tcPr>
          <w:p w14:paraId="0E28FE15"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Sídlo</w:t>
            </w:r>
          </w:p>
        </w:tc>
        <w:tc>
          <w:tcPr>
            <w:tcW w:w="288" w:type="dxa"/>
          </w:tcPr>
          <w:p w14:paraId="55A83775"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31645673" w14:textId="77A8DC80" w:rsidR="00506A52" w:rsidRPr="00BB36E9" w:rsidRDefault="00BB36E9"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Jenišov 148, 360 01 Jenišov</w:t>
            </w:r>
          </w:p>
        </w:tc>
      </w:tr>
      <w:tr w:rsidR="00BB36E9" w:rsidRPr="00BB36E9" w14:paraId="7F2C3DD7" w14:textId="77777777" w:rsidTr="001B4C5A">
        <w:tc>
          <w:tcPr>
            <w:tcW w:w="2050" w:type="dxa"/>
          </w:tcPr>
          <w:p w14:paraId="71E5C106"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Statutární orgán</w:t>
            </w:r>
          </w:p>
        </w:tc>
        <w:tc>
          <w:tcPr>
            <w:tcW w:w="288" w:type="dxa"/>
          </w:tcPr>
          <w:p w14:paraId="162AFBBE"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0A08658B" w14:textId="3C0E2167" w:rsidR="00506A52" w:rsidRPr="00BB36E9" w:rsidRDefault="00FE144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BB36E9" w:rsidRPr="00BB36E9">
              <w:rPr>
                <w:rFonts w:ascii="Arial" w:eastAsia="Times New Roman" w:hAnsi="Arial" w:cs="Arial"/>
                <w:szCs w:val="20"/>
                <w:lang w:eastAsia="cs-CZ"/>
              </w:rPr>
              <w:t>, jednatel společnosti</w:t>
            </w:r>
          </w:p>
        </w:tc>
      </w:tr>
      <w:tr w:rsidR="00BB36E9" w:rsidRPr="00BB36E9" w14:paraId="4F1819DC" w14:textId="77777777" w:rsidTr="001B4C5A">
        <w:tc>
          <w:tcPr>
            <w:tcW w:w="2050" w:type="dxa"/>
          </w:tcPr>
          <w:p w14:paraId="5F4D51B9"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Technický zástupce</w:t>
            </w:r>
          </w:p>
        </w:tc>
        <w:tc>
          <w:tcPr>
            <w:tcW w:w="288" w:type="dxa"/>
          </w:tcPr>
          <w:p w14:paraId="34450059"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562B1D83" w14:textId="7BC55D38" w:rsidR="00506A52" w:rsidRPr="00BB36E9" w:rsidRDefault="00FE144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w:t>
            </w:r>
            <w:proofErr w:type="spellEnd"/>
            <w:r w:rsidR="00BB36E9" w:rsidRPr="00BB36E9">
              <w:rPr>
                <w:rFonts w:ascii="Arial" w:eastAsia="Times New Roman" w:hAnsi="Arial" w:cs="Arial"/>
                <w:szCs w:val="20"/>
                <w:lang w:eastAsia="cs-CZ"/>
              </w:rPr>
              <w:t>, obchodní zástupce Česká republika</w:t>
            </w:r>
          </w:p>
        </w:tc>
      </w:tr>
      <w:tr w:rsidR="00BB36E9" w:rsidRPr="00BB36E9" w14:paraId="5928CA09" w14:textId="77777777" w:rsidTr="001B4C5A">
        <w:tc>
          <w:tcPr>
            <w:tcW w:w="2050" w:type="dxa"/>
          </w:tcPr>
          <w:p w14:paraId="6AA4DCA5"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IČO</w:t>
            </w:r>
          </w:p>
        </w:tc>
        <w:tc>
          <w:tcPr>
            <w:tcW w:w="288" w:type="dxa"/>
          </w:tcPr>
          <w:p w14:paraId="51B189F8"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2306DBBE" w14:textId="7DC8D9BF" w:rsidR="00506A52" w:rsidRPr="00BB36E9" w:rsidRDefault="00BB36E9"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64834816</w:t>
            </w:r>
          </w:p>
        </w:tc>
      </w:tr>
      <w:tr w:rsidR="00BB36E9" w:rsidRPr="00BB36E9" w14:paraId="03E917C9" w14:textId="77777777" w:rsidTr="001B4C5A">
        <w:tc>
          <w:tcPr>
            <w:tcW w:w="2050" w:type="dxa"/>
          </w:tcPr>
          <w:p w14:paraId="0CDB9616"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DIČ</w:t>
            </w:r>
          </w:p>
        </w:tc>
        <w:tc>
          <w:tcPr>
            <w:tcW w:w="288" w:type="dxa"/>
          </w:tcPr>
          <w:p w14:paraId="5F198329" w14:textId="77777777" w:rsidR="00506A52" w:rsidRPr="00BB36E9" w:rsidRDefault="00506A52"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70C9AC6F" w14:textId="3AF53FA0" w:rsidR="00506A52" w:rsidRPr="00BB36E9" w:rsidRDefault="00BB36E9" w:rsidP="00506A52">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CZ64834816</w:t>
            </w:r>
          </w:p>
        </w:tc>
      </w:tr>
      <w:tr w:rsidR="00FE1448" w:rsidRPr="00BB36E9" w14:paraId="080F24E9" w14:textId="77777777" w:rsidTr="001B4C5A">
        <w:tc>
          <w:tcPr>
            <w:tcW w:w="2050" w:type="dxa"/>
          </w:tcPr>
          <w:p w14:paraId="20423E6E" w14:textId="77777777" w:rsidR="00FE1448" w:rsidRPr="00BB36E9" w:rsidRDefault="00FE1448" w:rsidP="00FE1448">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Bankovní spojení</w:t>
            </w:r>
          </w:p>
        </w:tc>
        <w:tc>
          <w:tcPr>
            <w:tcW w:w="288" w:type="dxa"/>
          </w:tcPr>
          <w:p w14:paraId="2861D595" w14:textId="77777777" w:rsidR="00FE1448" w:rsidRPr="00BB36E9" w:rsidRDefault="00FE1448" w:rsidP="00FE1448">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4C4B83E1" w14:textId="0CC833BE" w:rsidR="00FE1448" w:rsidRPr="00BB36E9" w:rsidRDefault="00FE1448" w:rsidP="00FE1448">
            <w:pPr>
              <w:spacing w:after="0" w:line="240" w:lineRule="auto"/>
              <w:rPr>
                <w:rFonts w:ascii="Arial" w:eastAsia="Times New Roman" w:hAnsi="Arial" w:cs="Arial"/>
                <w:szCs w:val="20"/>
                <w:lang w:eastAsia="cs-CZ"/>
              </w:rPr>
            </w:pPr>
            <w:proofErr w:type="spellStart"/>
            <w:r w:rsidRPr="00261354">
              <w:rPr>
                <w:rFonts w:ascii="Arial" w:eastAsia="Times New Roman" w:hAnsi="Arial" w:cs="Arial"/>
                <w:szCs w:val="20"/>
                <w:lang w:eastAsia="cs-CZ"/>
              </w:rPr>
              <w:t>xxxxxxxx</w:t>
            </w:r>
            <w:proofErr w:type="spellEnd"/>
          </w:p>
        </w:tc>
      </w:tr>
      <w:tr w:rsidR="00FE1448" w:rsidRPr="00BB36E9" w14:paraId="45BEC272" w14:textId="77777777" w:rsidTr="001B4C5A">
        <w:tc>
          <w:tcPr>
            <w:tcW w:w="2050" w:type="dxa"/>
          </w:tcPr>
          <w:p w14:paraId="4807ADC6" w14:textId="77777777" w:rsidR="00FE1448" w:rsidRPr="00BB36E9" w:rsidRDefault="00FE1448" w:rsidP="00FE1448">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 xml:space="preserve">Číslo účtu     </w:t>
            </w:r>
          </w:p>
        </w:tc>
        <w:tc>
          <w:tcPr>
            <w:tcW w:w="288" w:type="dxa"/>
          </w:tcPr>
          <w:p w14:paraId="69A2686F" w14:textId="77777777" w:rsidR="00FE1448" w:rsidRPr="00BB36E9" w:rsidRDefault="00FE1448" w:rsidP="00FE1448">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168D4C8F" w14:textId="7C4B4673" w:rsidR="00FE1448" w:rsidRPr="00BB36E9" w:rsidRDefault="00FE1448" w:rsidP="00FE1448">
            <w:pPr>
              <w:spacing w:after="0" w:line="240" w:lineRule="auto"/>
              <w:rPr>
                <w:rFonts w:ascii="Arial" w:eastAsia="Times New Roman" w:hAnsi="Arial" w:cs="Arial"/>
                <w:szCs w:val="20"/>
                <w:lang w:eastAsia="cs-CZ"/>
              </w:rPr>
            </w:pPr>
            <w:proofErr w:type="spellStart"/>
            <w:r w:rsidRPr="00261354">
              <w:rPr>
                <w:rFonts w:ascii="Arial" w:eastAsia="Times New Roman" w:hAnsi="Arial" w:cs="Arial"/>
                <w:szCs w:val="20"/>
                <w:lang w:eastAsia="cs-CZ"/>
              </w:rPr>
              <w:t>xxxxxxxx</w:t>
            </w:r>
            <w:proofErr w:type="spellEnd"/>
          </w:p>
        </w:tc>
      </w:tr>
      <w:tr w:rsidR="00FE1448" w:rsidRPr="00BB36E9" w14:paraId="277C2D69" w14:textId="77777777" w:rsidTr="001B4C5A">
        <w:tc>
          <w:tcPr>
            <w:tcW w:w="2050" w:type="dxa"/>
          </w:tcPr>
          <w:p w14:paraId="4236679B" w14:textId="77777777" w:rsidR="00FE1448" w:rsidRPr="00BB36E9" w:rsidRDefault="00FE1448" w:rsidP="00FE1448">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Telefon</w:t>
            </w:r>
          </w:p>
        </w:tc>
        <w:tc>
          <w:tcPr>
            <w:tcW w:w="288" w:type="dxa"/>
          </w:tcPr>
          <w:p w14:paraId="3C317721" w14:textId="77777777" w:rsidR="00FE1448" w:rsidRPr="00BB36E9" w:rsidRDefault="00FE1448" w:rsidP="00FE1448">
            <w:pPr>
              <w:spacing w:after="0" w:line="240" w:lineRule="auto"/>
              <w:rPr>
                <w:rFonts w:ascii="Arial" w:eastAsia="Times New Roman" w:hAnsi="Arial" w:cs="Arial"/>
                <w:szCs w:val="20"/>
                <w:lang w:eastAsia="cs-CZ"/>
              </w:rPr>
            </w:pPr>
            <w:r w:rsidRPr="00BB36E9">
              <w:rPr>
                <w:rFonts w:ascii="Arial" w:eastAsia="Times New Roman" w:hAnsi="Arial" w:cs="Arial"/>
                <w:szCs w:val="20"/>
                <w:lang w:eastAsia="cs-CZ"/>
              </w:rPr>
              <w:t>:</w:t>
            </w:r>
          </w:p>
        </w:tc>
        <w:tc>
          <w:tcPr>
            <w:tcW w:w="5832" w:type="dxa"/>
          </w:tcPr>
          <w:p w14:paraId="50B41450" w14:textId="54A3E058" w:rsidR="00FE1448" w:rsidRPr="00BB36E9" w:rsidRDefault="00FE1448" w:rsidP="00FE1448">
            <w:pPr>
              <w:spacing w:after="0" w:line="240" w:lineRule="auto"/>
              <w:rPr>
                <w:rFonts w:ascii="Arial" w:eastAsia="Times New Roman" w:hAnsi="Arial" w:cs="Arial"/>
                <w:szCs w:val="20"/>
                <w:lang w:eastAsia="cs-CZ"/>
              </w:rPr>
            </w:pPr>
            <w:proofErr w:type="spellStart"/>
            <w:r w:rsidRPr="00261354">
              <w:rPr>
                <w:rFonts w:ascii="Arial" w:eastAsia="Times New Roman" w:hAnsi="Arial" w:cs="Arial"/>
                <w:szCs w:val="20"/>
                <w:lang w:eastAsia="cs-CZ"/>
              </w:rPr>
              <w:t>xxxxxxxx</w:t>
            </w:r>
            <w:proofErr w:type="spellEnd"/>
          </w:p>
        </w:tc>
      </w:tr>
    </w:tbl>
    <w:p w14:paraId="61E6E1A5" w14:textId="77777777" w:rsidR="00506A52" w:rsidRPr="00BB36E9" w:rsidRDefault="00506A52" w:rsidP="00506A52">
      <w:pPr>
        <w:spacing w:after="0" w:line="240" w:lineRule="auto"/>
        <w:rPr>
          <w:rFonts w:ascii="Arial" w:eastAsia="Times New Roman" w:hAnsi="Arial" w:cs="Arial"/>
          <w:b/>
          <w:sz w:val="24"/>
          <w:szCs w:val="24"/>
          <w:lang w:eastAsia="cs-CZ"/>
        </w:rPr>
      </w:pPr>
    </w:p>
    <w:p w14:paraId="29090282" w14:textId="4B0C6A5B" w:rsidR="00506A52" w:rsidRPr="00BB36E9" w:rsidRDefault="00506A52" w:rsidP="00BB36E9">
      <w:pPr>
        <w:spacing w:after="0" w:line="240" w:lineRule="auto"/>
        <w:jc w:val="both"/>
        <w:rPr>
          <w:rFonts w:ascii="Arial" w:eastAsia="Times New Roman" w:hAnsi="Arial" w:cs="Arial"/>
          <w:lang w:eastAsia="cs-CZ"/>
        </w:rPr>
      </w:pPr>
      <w:r w:rsidRPr="00BB36E9">
        <w:rPr>
          <w:rFonts w:ascii="Arial" w:eastAsia="Times New Roman" w:hAnsi="Arial" w:cs="Arial"/>
          <w:lang w:eastAsia="cs-CZ"/>
        </w:rPr>
        <w:t>Prodávající je zapsán v Obchodním rejstříku</w:t>
      </w:r>
      <w:r w:rsidR="00BB36E9" w:rsidRPr="00BB36E9">
        <w:rPr>
          <w:rFonts w:ascii="Arial" w:eastAsia="Times New Roman" w:hAnsi="Arial" w:cs="Arial"/>
          <w:lang w:eastAsia="cs-CZ"/>
        </w:rPr>
        <w:t xml:space="preserve"> krajského soudu v Plzni,</w:t>
      </w:r>
      <w:r w:rsidRPr="00BB36E9">
        <w:rPr>
          <w:rFonts w:ascii="Arial" w:eastAsia="Times New Roman" w:hAnsi="Arial" w:cs="Arial"/>
          <w:lang w:eastAsia="cs-CZ"/>
        </w:rPr>
        <w:t xml:space="preserve"> v</w:t>
      </w:r>
      <w:r w:rsidR="00BB36E9" w:rsidRPr="00BB36E9">
        <w:rPr>
          <w:rFonts w:ascii="Arial" w:eastAsia="Times New Roman" w:hAnsi="Arial" w:cs="Arial"/>
          <w:lang w:eastAsia="cs-CZ"/>
        </w:rPr>
        <w:t> </w:t>
      </w:r>
      <w:r w:rsidRPr="00BB36E9">
        <w:rPr>
          <w:rFonts w:ascii="Arial" w:eastAsia="Times New Roman" w:hAnsi="Arial" w:cs="Arial"/>
          <w:lang w:eastAsia="cs-CZ"/>
        </w:rPr>
        <w:t>oddílu</w:t>
      </w:r>
      <w:r w:rsidR="00BB36E9" w:rsidRPr="00BB36E9">
        <w:rPr>
          <w:rFonts w:ascii="Arial" w:eastAsia="Times New Roman" w:hAnsi="Arial" w:cs="Arial"/>
          <w:lang w:eastAsia="cs-CZ"/>
        </w:rPr>
        <w:t xml:space="preserve"> C,</w:t>
      </w:r>
      <w:r w:rsidRPr="00BB36E9">
        <w:rPr>
          <w:rFonts w:ascii="Arial" w:eastAsia="Times New Roman" w:hAnsi="Arial" w:cs="Arial"/>
          <w:lang w:eastAsia="cs-CZ"/>
        </w:rPr>
        <w:t xml:space="preserve"> vložce č. </w:t>
      </w:r>
      <w:r w:rsidR="00BB36E9" w:rsidRPr="00BB36E9">
        <w:rPr>
          <w:rFonts w:ascii="Arial" w:eastAsia="Times New Roman" w:hAnsi="Arial" w:cs="Arial"/>
          <w:lang w:eastAsia="cs-CZ"/>
        </w:rPr>
        <w:t xml:space="preserve">7645. </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64CADBCC" w:rsidR="00506A52" w:rsidRPr="00506A52" w:rsidRDefault="00FE144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3A6EBE70" w:rsidR="00506A52" w:rsidRPr="00375D9C" w:rsidRDefault="00FE144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w:t>
            </w:r>
            <w:proofErr w:type="spellEnd"/>
            <w:r w:rsidR="00506A52" w:rsidRPr="00375D9C">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39CDB6EE" w:rsidR="00506A52" w:rsidRPr="00375D9C" w:rsidRDefault="00FE144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w:t>
            </w:r>
            <w:proofErr w:type="spellEnd"/>
            <w:r w:rsidR="00506A52" w:rsidRPr="00375D9C">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FE1448" w:rsidRPr="00506A52" w14:paraId="1CED9631" w14:textId="77777777" w:rsidTr="001B4C5A">
        <w:tc>
          <w:tcPr>
            <w:tcW w:w="2050" w:type="dxa"/>
          </w:tcPr>
          <w:p w14:paraId="5D18CC3D" w14:textId="77777777" w:rsidR="00FE1448" w:rsidRPr="00506A52" w:rsidRDefault="00FE1448" w:rsidP="00FE144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FE1448" w:rsidRPr="00506A52" w:rsidRDefault="00FE1448" w:rsidP="00FE144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79A5EC54" w:rsidR="00FE1448" w:rsidRPr="00506A52" w:rsidRDefault="00FE1448" w:rsidP="00FE1448">
            <w:pPr>
              <w:spacing w:after="0" w:line="240" w:lineRule="auto"/>
              <w:rPr>
                <w:rFonts w:ascii="Arial" w:eastAsia="Times New Roman" w:hAnsi="Arial" w:cs="Arial"/>
                <w:szCs w:val="20"/>
                <w:lang w:eastAsia="cs-CZ"/>
              </w:rPr>
            </w:pPr>
            <w:proofErr w:type="spellStart"/>
            <w:r w:rsidRPr="00AB3F91">
              <w:rPr>
                <w:rFonts w:ascii="Arial" w:eastAsia="Times New Roman" w:hAnsi="Arial" w:cs="Arial"/>
                <w:szCs w:val="20"/>
                <w:lang w:eastAsia="cs-CZ"/>
              </w:rPr>
              <w:t>xxxxxxxx</w:t>
            </w:r>
            <w:proofErr w:type="spellEnd"/>
          </w:p>
        </w:tc>
      </w:tr>
      <w:tr w:rsidR="00FE1448" w:rsidRPr="00506A52" w14:paraId="3AF21446" w14:textId="77777777" w:rsidTr="001B4C5A">
        <w:tc>
          <w:tcPr>
            <w:tcW w:w="2050" w:type="dxa"/>
          </w:tcPr>
          <w:p w14:paraId="61A7842E" w14:textId="77777777" w:rsidR="00FE1448" w:rsidRPr="00506A52" w:rsidRDefault="00FE1448" w:rsidP="00FE144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FE1448" w:rsidRPr="00506A52" w:rsidRDefault="00FE1448" w:rsidP="00FE144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56CCC812" w:rsidR="00FE1448" w:rsidRPr="00506A52" w:rsidRDefault="00FE1448" w:rsidP="00FE1448">
            <w:pPr>
              <w:spacing w:after="0" w:line="240" w:lineRule="auto"/>
              <w:rPr>
                <w:rFonts w:ascii="Arial" w:eastAsia="Times New Roman" w:hAnsi="Arial" w:cs="Arial"/>
                <w:szCs w:val="20"/>
                <w:lang w:eastAsia="cs-CZ"/>
              </w:rPr>
            </w:pPr>
            <w:proofErr w:type="spellStart"/>
            <w:r w:rsidRPr="00AB3F91">
              <w:rPr>
                <w:rFonts w:ascii="Arial" w:eastAsia="Times New Roman" w:hAnsi="Arial" w:cs="Arial"/>
                <w:szCs w:val="20"/>
                <w:lang w:eastAsia="cs-CZ"/>
              </w:rPr>
              <w:t>xxxxxxxx</w:t>
            </w:r>
            <w:proofErr w:type="spellEnd"/>
          </w:p>
        </w:tc>
      </w:tr>
      <w:tr w:rsidR="00FE1448" w:rsidRPr="00506A52" w14:paraId="290521B3" w14:textId="77777777" w:rsidTr="001B4C5A">
        <w:tc>
          <w:tcPr>
            <w:tcW w:w="2050" w:type="dxa"/>
          </w:tcPr>
          <w:p w14:paraId="74009D70" w14:textId="77777777" w:rsidR="00FE1448" w:rsidRPr="00506A52" w:rsidRDefault="00FE1448" w:rsidP="00FE144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FE1448" w:rsidRPr="00506A52" w:rsidRDefault="00FE1448" w:rsidP="00FE144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4C424730" w:rsidR="00FE1448" w:rsidRPr="00506A52" w:rsidRDefault="00FE1448" w:rsidP="00FE1448">
            <w:pPr>
              <w:spacing w:after="0" w:line="240" w:lineRule="auto"/>
              <w:rPr>
                <w:rFonts w:ascii="Arial" w:eastAsia="Times New Roman" w:hAnsi="Arial" w:cs="Arial"/>
                <w:szCs w:val="20"/>
                <w:lang w:eastAsia="cs-CZ"/>
              </w:rPr>
            </w:pPr>
            <w:proofErr w:type="spellStart"/>
            <w:r w:rsidRPr="00AB3F91">
              <w:rPr>
                <w:rFonts w:ascii="Arial" w:eastAsia="Times New Roman" w:hAnsi="Arial" w:cs="Arial"/>
                <w:szCs w:val="20"/>
                <w:lang w:eastAsia="cs-CZ"/>
              </w:rPr>
              <w:t>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požadovaných k uveřejnění dle zákona č. 340/2015 Sb. o registru smluv. Zveřejnění smlouvy a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59982D1E" w:rsidR="00506A52" w:rsidRPr="00A577D8" w:rsidRDefault="00506A52" w:rsidP="00A577D8">
      <w:pPr>
        <w:pStyle w:val="lneksmlouvytext"/>
      </w:pPr>
      <w:r w:rsidRPr="00A577D8">
        <w:t>Předmětem této smlouvy je převod vlastnického práva k movité věci, a to nového a nepoužitého</w:t>
      </w:r>
      <w:r w:rsidR="00375D9C">
        <w:rPr>
          <w:lang w:val="cs-CZ"/>
        </w:rPr>
        <w:t xml:space="preserve"> kontejneru</w:t>
      </w:r>
      <w:r w:rsidRPr="00A577D8">
        <w:t xml:space="preserve"> 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7ACA8038" w14:textId="3E07AB72" w:rsidR="00506A52" w:rsidRPr="00506A52" w:rsidRDefault="00506A52" w:rsidP="00506A52">
            <w:pPr>
              <w:spacing w:after="0" w:line="240" w:lineRule="auto"/>
              <w:jc w:val="both"/>
              <w:rPr>
                <w:rFonts w:ascii="Arial" w:eastAsia="Times New Roman" w:hAnsi="Arial" w:cs="Arial"/>
                <w:szCs w:val="20"/>
                <w:lang w:eastAsia="cs-CZ"/>
              </w:rPr>
            </w:pPr>
          </w:p>
        </w:tc>
      </w:tr>
      <w:tr w:rsidR="00506A52" w:rsidRPr="00506A52" w14:paraId="7C7C2F76" w14:textId="77777777" w:rsidTr="001B4C5A">
        <w:tc>
          <w:tcPr>
            <w:tcW w:w="3118" w:type="dxa"/>
          </w:tcPr>
          <w:p w14:paraId="07466BBB" w14:textId="42A92398" w:rsidR="00506A52" w:rsidRPr="00BB36E9" w:rsidRDefault="00BB36E9" w:rsidP="00506A52">
            <w:pPr>
              <w:spacing w:after="0" w:line="240" w:lineRule="auto"/>
              <w:jc w:val="both"/>
              <w:rPr>
                <w:rFonts w:ascii="Arial" w:eastAsia="Times New Roman" w:hAnsi="Arial" w:cs="Arial"/>
                <w:b/>
                <w:szCs w:val="20"/>
                <w:lang w:eastAsia="cs-CZ"/>
              </w:rPr>
            </w:pPr>
            <w:r w:rsidRPr="00BB36E9">
              <w:rPr>
                <w:rFonts w:ascii="Arial" w:eastAsia="Times New Roman" w:hAnsi="Arial" w:cs="Arial"/>
                <w:b/>
                <w:szCs w:val="20"/>
                <w:lang w:eastAsia="cs-CZ"/>
              </w:rPr>
              <w:t>AB-1000</w:t>
            </w:r>
          </w:p>
        </w:tc>
        <w:tc>
          <w:tcPr>
            <w:tcW w:w="2526" w:type="dxa"/>
          </w:tcPr>
          <w:p w14:paraId="339FA812" w14:textId="1606BC84" w:rsidR="00506A52" w:rsidRPr="00506A52" w:rsidRDefault="00BB36E9" w:rsidP="00506A52">
            <w:pPr>
              <w:spacing w:after="0" w:line="240" w:lineRule="auto"/>
              <w:jc w:val="both"/>
              <w:rPr>
                <w:rFonts w:ascii="Arial" w:eastAsia="Times New Roman" w:hAnsi="Arial" w:cs="Arial"/>
                <w:b/>
                <w:color w:val="FF0000"/>
                <w:szCs w:val="20"/>
                <w:lang w:eastAsia="cs-CZ"/>
              </w:rPr>
            </w:pPr>
            <w:r>
              <w:rPr>
                <w:rFonts w:ascii="Arial" w:hAnsi="Arial" w:cs="Arial"/>
                <w:b/>
                <w:bCs/>
                <w:sz w:val="20"/>
                <w:szCs w:val="20"/>
              </w:rPr>
              <w:t>AB 10/3,0-1000</w:t>
            </w:r>
          </w:p>
        </w:tc>
        <w:tc>
          <w:tcPr>
            <w:tcW w:w="3070" w:type="dxa"/>
          </w:tcPr>
          <w:p w14:paraId="0EFF8ACA" w14:textId="4748FC32" w:rsidR="00506A52" w:rsidRPr="00506A52" w:rsidRDefault="00506A52" w:rsidP="00506A52">
            <w:pPr>
              <w:spacing w:after="0" w:line="240" w:lineRule="auto"/>
              <w:jc w:val="both"/>
              <w:rPr>
                <w:rFonts w:ascii="Arial" w:eastAsia="Times New Roman" w:hAnsi="Arial" w:cs="Arial"/>
                <w:b/>
                <w:color w:val="FF0000"/>
                <w:szCs w:val="20"/>
                <w:lang w:eastAsia="cs-CZ"/>
              </w:rPr>
            </w:pP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5991C523" w:rsidR="00506A52" w:rsidRPr="00A577D8" w:rsidRDefault="00506A52" w:rsidP="00A577D8">
      <w:pPr>
        <w:pStyle w:val="lneksmlouvytext"/>
      </w:pPr>
      <w:r w:rsidRPr="00A577D8">
        <w:t>Podrobná specifikace</w:t>
      </w:r>
      <w:r w:rsidR="00375D9C">
        <w:rPr>
          <w:lang w:val="cs-CZ"/>
        </w:rPr>
        <w:t xml:space="preserve"> 1</w:t>
      </w:r>
      <w:r w:rsidRPr="00A577D8">
        <w:t xml:space="preserve"> ks</w:t>
      </w:r>
      <w:r w:rsidR="00375D9C">
        <w:rPr>
          <w:lang w:val="cs-CZ"/>
        </w:rPr>
        <w:t xml:space="preserve"> kontejneru </w:t>
      </w:r>
      <w:r w:rsidRPr="00A577D8">
        <w:t xml:space="preserve">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12B4A1D6"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7E3A2A">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1"/>
      <w:r w:rsidR="00506A52" w:rsidRPr="00A577D8">
        <w:rPr>
          <w:rStyle w:val="lneksmlouvytextChar"/>
          <w:lang w:eastAsia="cs-CZ"/>
        </w:rPr>
        <w:t xml:space="preserve"> </w:t>
      </w:r>
    </w:p>
    <w:p w14:paraId="3F4A65D5" w14:textId="6F1BDF87" w:rsidR="00506A52" w:rsidRPr="00506A52" w:rsidRDefault="00506A52" w:rsidP="00A577D8">
      <w:pPr>
        <w:spacing w:after="0" w:line="240" w:lineRule="auto"/>
        <w:ind w:left="426"/>
        <w:jc w:val="both"/>
        <w:rPr>
          <w:rFonts w:ascii="Arial" w:eastAsia="Times New Roman" w:hAnsi="Arial" w:cs="Arial"/>
          <w:szCs w:val="20"/>
          <w:lang w:eastAsia="cs-CZ"/>
        </w:rPr>
      </w:pPr>
      <w:r w:rsidRPr="00A577D8">
        <w:rPr>
          <w:rStyle w:val="lneksmlouvytextChar"/>
          <w:lang w:eastAsia="cs-CZ"/>
        </w:rPr>
        <w:t>činí</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BB36E9" w:rsidRPr="00D7457B">
        <w:rPr>
          <w:rFonts w:ascii="Arial" w:hAnsi="Arial" w:cs="Arial"/>
        </w:rPr>
        <w:t>8</w:t>
      </w:r>
      <w:r w:rsidR="007313B6">
        <w:rPr>
          <w:rFonts w:ascii="Arial" w:hAnsi="Arial" w:cs="Arial"/>
        </w:rPr>
        <w:t>4</w:t>
      </w:r>
      <w:r w:rsidR="00BB36E9" w:rsidRPr="00D7457B">
        <w:rPr>
          <w:rFonts w:ascii="Arial" w:hAnsi="Arial" w:cs="Arial"/>
        </w:rPr>
        <w:t xml:space="preserve"> </w:t>
      </w:r>
      <w:r w:rsidR="007313B6">
        <w:rPr>
          <w:rFonts w:ascii="Arial" w:hAnsi="Arial" w:cs="Arial"/>
        </w:rPr>
        <w:t>573</w:t>
      </w:r>
      <w:r w:rsidR="00BB36E9" w:rsidRPr="00D7457B">
        <w:rPr>
          <w:rFonts w:ascii="Arial" w:hAnsi="Arial" w:cs="Arial"/>
        </w:rPr>
        <w:t xml:space="preserve">,00 </w:t>
      </w:r>
      <w:r w:rsidRPr="00D7457B">
        <w:rPr>
          <w:rFonts w:ascii="Arial" w:eastAsia="Times New Roman" w:hAnsi="Arial" w:cs="Arial"/>
          <w:lang w:eastAsia="cs-CZ"/>
        </w:rPr>
        <w:t>Kč bez DPH,</w:t>
      </w:r>
      <w:r w:rsidRPr="00506A52">
        <w:rPr>
          <w:rFonts w:ascii="Arial" w:eastAsia="Times New Roman" w:hAnsi="Arial" w:cs="Arial"/>
          <w:szCs w:val="20"/>
          <w:lang w:eastAsia="cs-CZ"/>
        </w:rPr>
        <w:t xml:space="preserve"> </w:t>
      </w:r>
    </w:p>
    <w:p w14:paraId="2431856E" w14:textId="2FC783DF" w:rsidR="00506A52" w:rsidRPr="00506A52" w:rsidRDefault="00506A52" w:rsidP="00506A52">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ke kupní ceně bude účtována DPH</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BB36E9" w:rsidRPr="00BB36E9">
        <w:rPr>
          <w:rFonts w:ascii="Arial" w:eastAsia="Times New Roman" w:hAnsi="Arial" w:cs="Arial"/>
          <w:bCs/>
          <w:szCs w:val="20"/>
          <w:lang w:eastAsia="cs-CZ"/>
        </w:rPr>
        <w:t>17 </w:t>
      </w:r>
      <w:r w:rsidR="007313B6">
        <w:rPr>
          <w:rFonts w:ascii="Arial" w:eastAsia="Times New Roman" w:hAnsi="Arial" w:cs="Arial"/>
          <w:bCs/>
          <w:szCs w:val="20"/>
          <w:lang w:eastAsia="cs-CZ"/>
        </w:rPr>
        <w:t>760</w:t>
      </w:r>
      <w:r w:rsidR="00BB36E9" w:rsidRPr="00BB36E9">
        <w:rPr>
          <w:rFonts w:ascii="Arial" w:eastAsia="Times New Roman" w:hAnsi="Arial" w:cs="Arial"/>
          <w:bCs/>
          <w:szCs w:val="20"/>
          <w:lang w:eastAsia="cs-CZ"/>
        </w:rPr>
        <w:t>,</w:t>
      </w:r>
      <w:r w:rsidR="007313B6">
        <w:rPr>
          <w:rFonts w:ascii="Arial" w:eastAsia="Times New Roman" w:hAnsi="Arial" w:cs="Arial"/>
          <w:bCs/>
          <w:szCs w:val="20"/>
          <w:lang w:eastAsia="cs-CZ"/>
        </w:rPr>
        <w:t>33</w:t>
      </w:r>
      <w:r w:rsidRPr="00BB36E9">
        <w:rPr>
          <w:rFonts w:ascii="Arial" w:eastAsia="Times New Roman" w:hAnsi="Arial" w:cs="Arial"/>
          <w:b/>
          <w:szCs w:val="20"/>
          <w:lang w:eastAsia="cs-CZ"/>
        </w:rPr>
        <w:t xml:space="preserve"> </w:t>
      </w:r>
      <w:r w:rsidRPr="00506A52">
        <w:rPr>
          <w:rFonts w:ascii="Arial" w:eastAsia="Times New Roman" w:hAnsi="Arial" w:cs="Arial"/>
          <w:szCs w:val="20"/>
          <w:lang w:eastAsia="cs-CZ"/>
        </w:rPr>
        <w:t>Kč,</w:t>
      </w:r>
    </w:p>
    <w:p w14:paraId="1AD899C4" w14:textId="77777777" w:rsidR="00506A52" w:rsidRPr="00506A52" w:rsidRDefault="00506A52" w:rsidP="00506A52">
      <w:pPr>
        <w:spacing w:after="0" w:line="240" w:lineRule="auto"/>
        <w:ind w:firstLine="426"/>
        <w:jc w:val="both"/>
        <w:rPr>
          <w:rFonts w:ascii="Arial" w:eastAsia="Times New Roman" w:hAnsi="Arial" w:cs="Arial"/>
          <w:lang w:eastAsia="cs-CZ"/>
        </w:rPr>
      </w:pPr>
      <w:r w:rsidRPr="00506A52">
        <w:rPr>
          <w:rFonts w:ascii="Arial" w:eastAsia="Times New Roman" w:hAnsi="Arial" w:cs="Arial"/>
          <w:lang w:eastAsia="cs-CZ"/>
        </w:rPr>
        <w:t>(v zákonné výši stanovené ke dni zdanitelného plnění)</w:t>
      </w:r>
    </w:p>
    <w:p w14:paraId="35362092" w14:textId="755652DE" w:rsidR="00A577D8" w:rsidRDefault="00506A52" w:rsidP="00A577D8">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cena celkem</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BB36E9" w:rsidRPr="00BB36E9">
        <w:rPr>
          <w:rFonts w:ascii="Arial" w:eastAsia="Times New Roman" w:hAnsi="Arial" w:cs="Arial"/>
          <w:b/>
          <w:szCs w:val="20"/>
          <w:lang w:eastAsia="cs-CZ"/>
        </w:rPr>
        <w:t>10</w:t>
      </w:r>
      <w:r w:rsidR="007313B6">
        <w:rPr>
          <w:rFonts w:ascii="Arial" w:eastAsia="Times New Roman" w:hAnsi="Arial" w:cs="Arial"/>
          <w:b/>
          <w:szCs w:val="20"/>
          <w:lang w:eastAsia="cs-CZ"/>
        </w:rPr>
        <w:t>2</w:t>
      </w:r>
      <w:r w:rsidR="00BB36E9" w:rsidRPr="00BB36E9">
        <w:rPr>
          <w:rFonts w:ascii="Arial" w:eastAsia="Times New Roman" w:hAnsi="Arial" w:cs="Arial"/>
          <w:b/>
          <w:szCs w:val="20"/>
          <w:lang w:eastAsia="cs-CZ"/>
        </w:rPr>
        <w:t> </w:t>
      </w:r>
      <w:r w:rsidR="007313B6">
        <w:rPr>
          <w:rFonts w:ascii="Arial" w:eastAsia="Times New Roman" w:hAnsi="Arial" w:cs="Arial"/>
          <w:b/>
          <w:szCs w:val="20"/>
          <w:lang w:eastAsia="cs-CZ"/>
        </w:rPr>
        <w:t>333</w:t>
      </w:r>
      <w:r w:rsidR="00BB36E9" w:rsidRPr="00BB36E9">
        <w:rPr>
          <w:rFonts w:ascii="Arial" w:eastAsia="Times New Roman" w:hAnsi="Arial" w:cs="Arial"/>
          <w:b/>
          <w:szCs w:val="20"/>
          <w:lang w:eastAsia="cs-CZ"/>
        </w:rPr>
        <w:t>,</w:t>
      </w:r>
      <w:r w:rsidR="007313B6">
        <w:rPr>
          <w:rFonts w:ascii="Arial" w:eastAsia="Times New Roman" w:hAnsi="Arial" w:cs="Arial"/>
          <w:b/>
          <w:szCs w:val="20"/>
          <w:lang w:eastAsia="cs-CZ"/>
        </w:rPr>
        <w:t>33</w:t>
      </w:r>
      <w:r w:rsidRPr="00BB36E9">
        <w:rPr>
          <w:rFonts w:ascii="Arial" w:eastAsia="Times New Roman" w:hAnsi="Arial" w:cs="Arial"/>
          <w:szCs w:val="20"/>
          <w:lang w:eastAsia="cs-CZ"/>
        </w:rPr>
        <w:t xml:space="preserve"> Kč včetně </w:t>
      </w:r>
      <w:r w:rsidRPr="00506A52">
        <w:rPr>
          <w:rFonts w:ascii="Arial" w:eastAsia="Times New Roman" w:hAnsi="Arial" w:cs="Arial"/>
          <w:szCs w:val="20"/>
          <w:lang w:eastAsia="cs-CZ"/>
        </w:rPr>
        <w:t>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6D5943D2" w14:textId="4E5BAAB2" w:rsidR="00506A52" w:rsidRPr="00A577D8" w:rsidRDefault="00506A52" w:rsidP="00506A52">
      <w:pPr>
        <w:pStyle w:val="lneksmlouvynadpis"/>
      </w:pPr>
      <w:r w:rsidRPr="00A577D8">
        <w:t>Platební podmínky</w:t>
      </w:r>
    </w:p>
    <w:p w14:paraId="510BB8E2" w14:textId="4BEC917F"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w:t>
      </w:r>
      <w:r w:rsidR="002766DA">
        <w:rPr>
          <w:lang w:val="cs-CZ" w:eastAsia="cs-CZ"/>
        </w:rPr>
        <w:t xml:space="preserve">čl. </w:t>
      </w:r>
      <w:r w:rsidR="002766DA">
        <w:rPr>
          <w:lang w:eastAsia="cs-CZ"/>
        </w:rPr>
        <w:fldChar w:fldCharType="begin"/>
      </w:r>
      <w:r w:rsidR="002766DA">
        <w:rPr>
          <w:lang w:eastAsia="cs-CZ"/>
        </w:rPr>
        <w:instrText xml:space="preserve"> REF _Ref104545642 \r \h </w:instrText>
      </w:r>
      <w:r w:rsidR="002766DA">
        <w:rPr>
          <w:lang w:eastAsia="cs-CZ"/>
        </w:rPr>
      </w:r>
      <w:r w:rsidR="002766DA">
        <w:rPr>
          <w:lang w:eastAsia="cs-CZ"/>
        </w:rPr>
        <w:fldChar w:fldCharType="separate"/>
      </w:r>
      <w:r w:rsidR="007E3A2A">
        <w:rPr>
          <w:lang w:eastAsia="cs-CZ"/>
        </w:rPr>
        <w:t>II. 2</w:t>
      </w:r>
      <w:r w:rsidR="002766DA">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49DB8371" w:rsidR="00506A52" w:rsidRPr="00506A52" w:rsidRDefault="00506A52" w:rsidP="00A577D8">
      <w:pPr>
        <w:pStyle w:val="lneksmlouvytext"/>
        <w:rPr>
          <w:lang w:eastAsia="cs-CZ"/>
        </w:rPr>
      </w:pPr>
      <w:r w:rsidRPr="00506A52">
        <w:rPr>
          <w:lang w:eastAsia="cs-CZ"/>
        </w:rPr>
        <w:t xml:space="preserve">Splatnost faktury je </w:t>
      </w:r>
      <w:r w:rsidR="00A602D1">
        <w:rPr>
          <w:lang w:eastAsia="cs-CZ"/>
        </w:rPr>
        <w:t>14</w:t>
      </w:r>
      <w:r w:rsidRPr="00506A52">
        <w:rPr>
          <w:lang w:eastAsia="cs-CZ"/>
        </w:rPr>
        <w:t xml:space="preserve"> dnů od data doručení faktury kupujícímu. Peněžitý závazek (dluh) kupujícího se považuje za splněný v den, kdy je dlužná částka připsána na účet prodávajícího.</w:t>
      </w:r>
    </w:p>
    <w:p w14:paraId="7242B289" w14:textId="21E1368D" w:rsidR="00506A52" w:rsidRPr="00506A52" w:rsidRDefault="00506A52" w:rsidP="00A577D8">
      <w:pPr>
        <w:pStyle w:val="lneksmlouvytext"/>
        <w:rPr>
          <w:lang w:eastAsia="cs-CZ"/>
        </w:rPr>
      </w:pPr>
      <w:r w:rsidRPr="00506A52">
        <w:rPr>
          <w:color w:val="000000"/>
          <w:lang w:eastAsia="cs-CZ"/>
        </w:rPr>
        <w:t xml:space="preserve">V případě, že faktura nebude obsahovat všechny, </w:t>
      </w:r>
      <w:r w:rsidR="0072306C">
        <w:rPr>
          <w:color w:val="000000"/>
          <w:lang w:eastAsia="cs-CZ"/>
        </w:rPr>
        <w:t xml:space="preserve">dle čl. </w:t>
      </w:r>
      <w:r w:rsidR="0072306C">
        <w:rPr>
          <w:color w:val="000000"/>
          <w:lang w:eastAsia="cs-CZ"/>
        </w:rPr>
        <w:fldChar w:fldCharType="begin"/>
      </w:r>
      <w:r w:rsidR="0072306C">
        <w:rPr>
          <w:color w:val="000000"/>
          <w:lang w:eastAsia="cs-CZ"/>
        </w:rPr>
        <w:instrText xml:space="preserve"> REF _Ref104545730 \w \h </w:instrText>
      </w:r>
      <w:r w:rsidR="0072306C">
        <w:rPr>
          <w:color w:val="000000"/>
          <w:lang w:eastAsia="cs-CZ"/>
        </w:rPr>
      </w:r>
      <w:r w:rsidR="0072306C">
        <w:rPr>
          <w:color w:val="000000"/>
          <w:lang w:eastAsia="cs-CZ"/>
        </w:rPr>
        <w:fldChar w:fldCharType="separate"/>
      </w:r>
      <w:r w:rsidR="007E3A2A">
        <w:rPr>
          <w:color w:val="000000"/>
          <w:lang w:eastAsia="cs-CZ"/>
        </w:rPr>
        <w:t>III. 2</w:t>
      </w:r>
      <w:r w:rsidR="0072306C">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lastRenderedPageBreak/>
        <w:t>Podmínky dodávky předmětu smlouvy</w:t>
      </w:r>
    </w:p>
    <w:p w14:paraId="39BF43FB" w14:textId="246D10C5"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7E3A2A">
        <w:rPr>
          <w:lang w:eastAsia="cs-CZ"/>
        </w:rPr>
        <w:t xml:space="preserve">I. </w:t>
      </w:r>
      <w:r w:rsidR="004335A7">
        <w:rPr>
          <w:lang w:eastAsia="cs-CZ"/>
        </w:rPr>
        <w:fldChar w:fldCharType="end"/>
      </w:r>
      <w:r w:rsidRPr="00506A52">
        <w:rPr>
          <w:lang w:eastAsia="cs-CZ"/>
        </w:rPr>
        <w:t xml:space="preserve">smlouvy </w:t>
      </w:r>
      <w:r w:rsidRPr="00A602D1">
        <w:rPr>
          <w:lang w:eastAsia="cs-CZ"/>
        </w:rPr>
        <w:t xml:space="preserve">do </w:t>
      </w:r>
      <w:r w:rsidR="00A602D1" w:rsidRPr="00A602D1">
        <w:rPr>
          <w:lang w:eastAsia="cs-CZ"/>
        </w:rPr>
        <w:t>7.6.2024</w:t>
      </w:r>
      <w:r w:rsidRPr="00A602D1">
        <w:rPr>
          <w:lang w:eastAsia="cs-CZ"/>
        </w:rPr>
        <w:t>. Po uplynutí uvede</w:t>
      </w:r>
      <w:r w:rsidRPr="00506A52">
        <w:rPr>
          <w:lang w:eastAsia="cs-CZ"/>
        </w:rPr>
        <w:t>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17422F76" w:rsidR="00506A52" w:rsidRPr="00506A52" w:rsidRDefault="00506A52" w:rsidP="00A577D8">
      <w:pPr>
        <w:pStyle w:val="SamostatntextpodlnekPVL"/>
        <w:rPr>
          <w:i/>
          <w:color w:val="FF0000"/>
          <w:lang w:eastAsia="cs-CZ"/>
        </w:rPr>
      </w:pPr>
      <w:r w:rsidRPr="00506A52">
        <w:rPr>
          <w:lang w:eastAsia="cs-CZ"/>
        </w:rPr>
        <w:t xml:space="preserve">Místem předání je Povodí Ohře, státní podnik, </w:t>
      </w:r>
      <w:r w:rsidR="00375D9C" w:rsidRPr="00ED52D5">
        <w:rPr>
          <w:color w:val="333333"/>
          <w:shd w:val="clear" w:color="auto" w:fill="FFFFFF"/>
        </w:rPr>
        <w:t>provoz Karlovy Vary: Mostecká 50, 362 32 Otovice u Karlových Varů</w:t>
      </w:r>
      <w:r w:rsidR="00375D9C" w:rsidRPr="00ED52D5">
        <w:rPr>
          <w:lang w:eastAsia="cs-CZ"/>
        </w:rPr>
        <w:t>.</w:t>
      </w:r>
      <w:r w:rsidRPr="00506A52">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407AA5EA" w14:textId="64173C87" w:rsidR="00375D9C" w:rsidRPr="00506A52" w:rsidRDefault="00FE1448" w:rsidP="00375D9C">
      <w:pPr>
        <w:pStyle w:val="SamostatntextpodlnekPVL"/>
        <w:rPr>
          <w:color w:val="FF0000"/>
          <w:lang w:eastAsia="cs-CZ"/>
        </w:rPr>
      </w:pPr>
      <w:proofErr w:type="spellStart"/>
      <w:r>
        <w:rPr>
          <w:rFonts w:eastAsia="Times New Roman"/>
          <w:szCs w:val="20"/>
          <w:lang w:eastAsia="cs-CZ"/>
        </w:rPr>
        <w:t>xxxxxxx</w:t>
      </w:r>
      <w:proofErr w:type="spellEnd"/>
      <w:r>
        <w:rPr>
          <w:rFonts w:eastAsia="Times New Roman"/>
          <w:szCs w:val="20"/>
          <w:lang w:val="cs-CZ" w:eastAsia="cs-CZ"/>
        </w:rPr>
        <w:t xml:space="preserve">, </w:t>
      </w:r>
      <w:r w:rsidR="00375D9C">
        <w:t xml:space="preserve">vedoucí </w:t>
      </w:r>
      <w:r w:rsidR="00375D9C">
        <w:rPr>
          <w:lang w:val="cs-CZ"/>
        </w:rPr>
        <w:t>provozních služeb</w:t>
      </w:r>
      <w:r w:rsidR="00375D9C">
        <w:t xml:space="preserve">, e-mail: </w:t>
      </w:r>
      <w:proofErr w:type="spellStart"/>
      <w:r>
        <w:rPr>
          <w:rFonts w:eastAsia="Times New Roman"/>
          <w:szCs w:val="20"/>
          <w:lang w:eastAsia="cs-CZ"/>
        </w:rPr>
        <w:t>xxxxxxxx</w:t>
      </w:r>
      <w:proofErr w:type="spellEnd"/>
      <w:r w:rsidR="00375D9C">
        <w:rPr>
          <w:lang w:val="cs-CZ"/>
        </w:rPr>
        <w:t>,</w:t>
      </w:r>
      <w:r w:rsidR="00375D9C">
        <w:t xml:space="preserve"> tel.: </w:t>
      </w:r>
      <w:proofErr w:type="spellStart"/>
      <w:r>
        <w:rPr>
          <w:rFonts w:eastAsia="Times New Roman"/>
          <w:szCs w:val="20"/>
          <w:lang w:eastAsia="cs-CZ"/>
        </w:rPr>
        <w:t>xxxxxxxx</w:t>
      </w:r>
      <w:proofErr w:type="spellEnd"/>
    </w:p>
    <w:p w14:paraId="4502848E" w14:textId="77B966D5" w:rsidR="00506A52" w:rsidRPr="00506A52" w:rsidRDefault="00506A52" w:rsidP="00A577D8">
      <w:pPr>
        <w:pStyle w:val="SamostatntextpodlnekPVL"/>
        <w:rPr>
          <w:color w:val="FF0000"/>
          <w:lang w:eastAsia="cs-CZ"/>
        </w:rPr>
      </w:pPr>
      <w:r w:rsidRPr="00506A52">
        <w:rPr>
          <w:lang w:eastAsia="cs-CZ"/>
        </w:rPr>
        <w:t>Kontaktní osoba Prodávajícího je</w:t>
      </w:r>
      <w:r w:rsidR="00A602D1">
        <w:rPr>
          <w:lang w:eastAsia="cs-CZ"/>
        </w:rPr>
        <w:t xml:space="preserve"> </w:t>
      </w:r>
      <w:proofErr w:type="spellStart"/>
      <w:r w:rsidR="00FE1448">
        <w:rPr>
          <w:rFonts w:eastAsia="Times New Roman"/>
          <w:szCs w:val="20"/>
          <w:lang w:eastAsia="cs-CZ"/>
        </w:rPr>
        <w:t>xxxxxxxx</w:t>
      </w:r>
      <w:proofErr w:type="spellEnd"/>
      <w:r w:rsidR="00A602D1">
        <w:rPr>
          <w:lang w:eastAsia="cs-CZ"/>
        </w:rPr>
        <w:t>, email:</w:t>
      </w:r>
      <w:r w:rsidR="00A602D1">
        <w:rPr>
          <w:color w:val="FF0000"/>
          <w:lang w:eastAsia="cs-CZ"/>
        </w:rPr>
        <w:t xml:space="preserve"> </w:t>
      </w:r>
      <w:proofErr w:type="spellStart"/>
      <w:r w:rsidR="00FE1448">
        <w:rPr>
          <w:rFonts w:eastAsia="Times New Roman"/>
          <w:szCs w:val="20"/>
          <w:lang w:eastAsia="cs-CZ"/>
        </w:rPr>
        <w:t>xxxxxxxx</w:t>
      </w:r>
      <w:proofErr w:type="spellEnd"/>
      <w:r w:rsidR="00A602D1">
        <w:rPr>
          <w:lang w:eastAsia="cs-CZ"/>
        </w:rPr>
        <w:t xml:space="preserve">, tel: </w:t>
      </w:r>
      <w:proofErr w:type="spellStart"/>
      <w:r w:rsidR="00FE1448">
        <w:rPr>
          <w:rFonts w:eastAsia="Times New Roman"/>
          <w:szCs w:val="20"/>
          <w:lang w:eastAsia="cs-CZ"/>
        </w:rPr>
        <w:t>xxxxxxxx</w:t>
      </w:r>
      <w:proofErr w:type="spellEnd"/>
    </w:p>
    <w:p w14:paraId="0ED69CC3" w14:textId="00E5EE7F" w:rsidR="00506A52" w:rsidRPr="005E6EB5" w:rsidRDefault="00506A52" w:rsidP="005477AA">
      <w:pPr>
        <w:pStyle w:val="lneksmlouvytext"/>
        <w:rPr>
          <w:lang w:eastAsia="cs-CZ"/>
        </w:rPr>
      </w:pPr>
      <w:r w:rsidRPr="005E6EB5">
        <w:rPr>
          <w:lang w:eastAsia="cs-CZ"/>
        </w:rPr>
        <w:t xml:space="preserve">Převzetí nastane po provedené kontrole dodávky v místě plnění, vyzkoušení funkčnosti a zaškolení obsluhy. Piktogramy a popisy na </w:t>
      </w:r>
      <w:r w:rsidR="005E6EB5" w:rsidRPr="005E6EB5">
        <w:rPr>
          <w:lang w:val="cs-CZ" w:eastAsia="cs-CZ"/>
        </w:rPr>
        <w:t>výrobku</w:t>
      </w:r>
      <w:r w:rsidRPr="005E6EB5">
        <w:rPr>
          <w:lang w:eastAsia="cs-CZ"/>
        </w:rPr>
        <w:t xml:space="preserve"> musí odpovídat platným normám a být v českém jazyce.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17A171DD" w:rsidR="00506A52" w:rsidRPr="005E6EB5" w:rsidRDefault="00506A52" w:rsidP="005477AA">
      <w:pPr>
        <w:pStyle w:val="lneksmlouvytext"/>
        <w:rPr>
          <w:lang w:eastAsia="cs-CZ"/>
        </w:rPr>
      </w:pPr>
      <w:r w:rsidRPr="005E6EB5">
        <w:rPr>
          <w:lang w:eastAsia="cs-CZ"/>
        </w:rPr>
        <w:t xml:space="preserve">Prodávající při předání předmětu této smlouvy předá kupujícímu všechny potřebné doklady tj. zejména manuál, záruční list, </w:t>
      </w:r>
      <w:proofErr w:type="spellStart"/>
      <w:r w:rsidR="005E6EB5" w:rsidRPr="005E6EB5">
        <w:rPr>
          <w:lang w:val="cs-CZ" w:eastAsia="cs-CZ"/>
        </w:rPr>
        <w:t>pr</w:t>
      </w:r>
      <w:proofErr w:type="spellEnd"/>
      <w:r w:rsidRPr="005E6EB5">
        <w:rPr>
          <w:lang w:eastAsia="cs-CZ"/>
        </w:rPr>
        <w:t>ohlášení o shodě dle zákona 22/1997 Sb., nebo CE certifikát, veškeré návody nutné k řádnému a bezpečnému užívání předmětu této smlouvy, veškerou dokumentaci a vybavení předmětu této smlouvy. Všechny doklady včetně dokumentace musí být v listinné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7CA75722"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se záruka nevztahuje. Vada musí být odstraněna do</w:t>
      </w:r>
      <w:r w:rsidRPr="00A602D1">
        <w:rPr>
          <w:lang w:eastAsia="cs-CZ"/>
        </w:rPr>
        <w:t xml:space="preserve"> </w:t>
      </w:r>
      <w:r w:rsidR="00A602D1" w:rsidRPr="00A602D1">
        <w:rPr>
          <w:lang w:eastAsia="cs-CZ"/>
        </w:rPr>
        <w:t>30</w:t>
      </w:r>
      <w:r w:rsidRPr="00A602D1">
        <w:rPr>
          <w:lang w:eastAsia="cs-CZ"/>
        </w:rPr>
        <w:t xml:space="preserve"> </w:t>
      </w:r>
      <w:r w:rsidRPr="00506A52">
        <w:rPr>
          <w:lang w:eastAsia="cs-CZ"/>
        </w:rPr>
        <w:t xml:space="preserve">dnů od prokazatelného uplatnění reklamace. V případě, že není možné reklamovanou vadu odstranit z technického nebo ekonomického hlediska má právo žádat nové bezvadné plnění, které musí být dodáno nejpozději do </w:t>
      </w:r>
      <w:r w:rsidR="00A602D1" w:rsidRPr="00A602D1">
        <w:rPr>
          <w:lang w:eastAsia="cs-CZ"/>
        </w:rPr>
        <w:t xml:space="preserve">60 </w:t>
      </w:r>
      <w:r w:rsidRPr="00506A52">
        <w:rPr>
          <w:lang w:eastAsia="cs-CZ"/>
        </w:rPr>
        <w:t>dnů od 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77777777"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lastRenderedPageBreak/>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261CA15A" w:rsidR="00506A52" w:rsidRPr="00A602D1" w:rsidRDefault="00506A52" w:rsidP="005477AA">
      <w:pPr>
        <w:pStyle w:val="lneksmlouvytext"/>
        <w:rPr>
          <w:lang w:eastAsia="cs-CZ"/>
        </w:rPr>
      </w:pPr>
      <w:r w:rsidRPr="00A602D1">
        <w:rPr>
          <w:lang w:eastAsia="cs-CZ"/>
        </w:rPr>
        <w:t xml:space="preserve">Záruka je poskytnuta v délce </w:t>
      </w:r>
      <w:r w:rsidR="00A602D1" w:rsidRPr="00A602D1">
        <w:rPr>
          <w:szCs w:val="20"/>
          <w:lang w:eastAsia="cs-CZ"/>
        </w:rPr>
        <w:t xml:space="preserve">24 </w:t>
      </w:r>
      <w:r w:rsidRPr="00A602D1">
        <w:rPr>
          <w:szCs w:val="20"/>
          <w:lang w:eastAsia="cs-CZ"/>
        </w:rPr>
        <w:t>měsíců</w:t>
      </w:r>
      <w:r w:rsidRPr="00A602D1">
        <w:rPr>
          <w:b/>
          <w:szCs w:val="20"/>
          <w:lang w:eastAsia="cs-CZ"/>
        </w:rPr>
        <w:t xml:space="preserve"> </w:t>
      </w:r>
      <w:r w:rsidRPr="00A602D1">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lastRenderedPageBreak/>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3435129F" w14:textId="60540008" w:rsidR="00506A52" w:rsidRPr="00506A52" w:rsidRDefault="00506A52" w:rsidP="005477AA">
      <w:pPr>
        <w:pStyle w:val="lneksmlouvytext"/>
        <w:rPr>
          <w:lang w:eastAsia="cs-CZ"/>
        </w:rPr>
      </w:pPr>
      <w:bookmarkStart w:id="6" w:name="_Hlk92786802"/>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lastRenderedPageBreak/>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01C42657" w14:textId="77777777" w:rsidR="00506A52" w:rsidRPr="00506A52" w:rsidRDefault="00506A52" w:rsidP="006548EF">
      <w:pPr>
        <w:tabs>
          <w:tab w:val="left" w:pos="426"/>
        </w:tabs>
        <w:spacing w:after="0" w:line="240" w:lineRule="auto"/>
        <w:rPr>
          <w:rFonts w:ascii="Arial" w:eastAsia="Times New Roman" w:hAnsi="Arial" w:cs="Arial"/>
          <w:sz w:val="20"/>
          <w:lang w:eastAsia="cs-CZ"/>
        </w:rPr>
      </w:pP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398F049" w:rsidR="005477AA" w:rsidRDefault="00506A52" w:rsidP="005477AA">
      <w:pPr>
        <w:pStyle w:val="SamostatntextpodlnekPVL"/>
        <w:rPr>
          <w:lang w:eastAsia="cs-CZ"/>
        </w:rPr>
      </w:pPr>
      <w:r w:rsidRPr="00506A52">
        <w:rPr>
          <w:lang w:eastAsia="cs-CZ"/>
        </w:rPr>
        <w:t>příloha č. 1 - Technická specifikace</w:t>
      </w:r>
    </w:p>
    <w:p w14:paraId="0ACF9E3C" w14:textId="26E12298"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506A52" w:rsidRPr="00506A52" w14:paraId="5D72F623" w14:textId="77777777" w:rsidTr="001B4C5A">
        <w:trPr>
          <w:cantSplit/>
        </w:trPr>
        <w:tc>
          <w:tcPr>
            <w:tcW w:w="1330" w:type="dxa"/>
            <w:tcBorders>
              <w:top w:val="nil"/>
              <w:left w:val="nil"/>
              <w:bottom w:val="nil"/>
              <w:right w:val="nil"/>
            </w:tcBorders>
          </w:tcPr>
          <w:p w14:paraId="48355664" w14:textId="688D8303" w:rsidR="00506A52" w:rsidRPr="006548EF" w:rsidRDefault="00506A52" w:rsidP="00D54415">
            <w:pPr>
              <w:keepNext/>
              <w:spacing w:after="0" w:line="240" w:lineRule="auto"/>
              <w:rPr>
                <w:rFonts w:ascii="Arial" w:eastAsia="Times New Roman" w:hAnsi="Arial" w:cs="Arial"/>
                <w:szCs w:val="20"/>
                <w:lang w:eastAsia="cs-CZ"/>
              </w:rPr>
            </w:pPr>
            <w:r w:rsidRPr="006548EF">
              <w:rPr>
                <w:rFonts w:ascii="Arial" w:eastAsia="Times New Roman" w:hAnsi="Arial" w:cs="Arial"/>
                <w:szCs w:val="20"/>
                <w:lang w:eastAsia="cs-CZ"/>
              </w:rPr>
              <w:t>V</w:t>
            </w:r>
            <w:r w:rsidR="006548EF" w:rsidRPr="006548EF">
              <w:rPr>
                <w:rFonts w:ascii="Arial" w:eastAsia="Times New Roman" w:hAnsi="Arial" w:cs="Arial"/>
                <w:szCs w:val="20"/>
                <w:lang w:eastAsia="cs-CZ"/>
              </w:rPr>
              <w:t> Jenišově</w:t>
            </w:r>
            <w:r w:rsidRPr="006548EF">
              <w:rPr>
                <w:rFonts w:ascii="Arial" w:eastAsia="Times New Roman" w:hAnsi="Arial" w:cs="Arial"/>
                <w:szCs w:val="20"/>
                <w:lang w:eastAsia="cs-CZ"/>
              </w:rPr>
              <w:t xml:space="preserve"> dne</w:t>
            </w:r>
            <w:r w:rsidR="006548EF" w:rsidRPr="006548EF">
              <w:rPr>
                <w:rFonts w:ascii="Arial" w:eastAsia="Times New Roman" w:hAnsi="Arial" w:cs="Arial"/>
                <w:szCs w:val="20"/>
                <w:lang w:eastAsia="cs-CZ"/>
              </w:rPr>
              <w:t xml:space="preserve"> </w:t>
            </w:r>
          </w:p>
        </w:tc>
        <w:tc>
          <w:tcPr>
            <w:tcW w:w="2354" w:type="dxa"/>
            <w:tcBorders>
              <w:top w:val="nil"/>
              <w:left w:val="nil"/>
              <w:bottom w:val="dotted" w:sz="4" w:space="0" w:color="auto"/>
              <w:right w:val="nil"/>
            </w:tcBorders>
          </w:tcPr>
          <w:p w14:paraId="41400FF9" w14:textId="54608605" w:rsidR="00506A52" w:rsidRPr="00506A52" w:rsidRDefault="00FE1448"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3.4.2024</w:t>
            </w:r>
          </w:p>
        </w:tc>
        <w:tc>
          <w:tcPr>
            <w:tcW w:w="1206" w:type="dxa"/>
            <w:vMerge w:val="restart"/>
            <w:tcBorders>
              <w:top w:val="nil"/>
              <w:left w:val="nil"/>
              <w:bottom w:val="nil"/>
              <w:right w:val="nil"/>
            </w:tcBorders>
          </w:tcPr>
          <w:p w14:paraId="51B18E8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60189D8F" w:rsidR="00506A52" w:rsidRPr="00506A52" w:rsidRDefault="00FE1448"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10.4.2024</w:t>
            </w:r>
            <w:bookmarkStart w:id="7" w:name="_GoBack"/>
            <w:bookmarkEnd w:id="7"/>
          </w:p>
        </w:tc>
      </w:tr>
      <w:tr w:rsidR="00506A52" w:rsidRPr="00506A52" w14:paraId="6BFC76C9" w14:textId="77777777" w:rsidTr="001B4C5A">
        <w:trPr>
          <w:cantSplit/>
          <w:trHeight w:val="501"/>
        </w:trPr>
        <w:tc>
          <w:tcPr>
            <w:tcW w:w="3684" w:type="dxa"/>
            <w:gridSpan w:val="2"/>
            <w:tcBorders>
              <w:top w:val="nil"/>
              <w:left w:val="nil"/>
              <w:bottom w:val="nil"/>
              <w:right w:val="nil"/>
            </w:tcBorders>
          </w:tcPr>
          <w:p w14:paraId="0DE7EBF5" w14:textId="17E7F251" w:rsidR="00506A52" w:rsidRPr="006548EF" w:rsidRDefault="00506A52" w:rsidP="00D54415">
            <w:pPr>
              <w:keepNext/>
              <w:spacing w:after="0" w:line="240" w:lineRule="auto"/>
              <w:rPr>
                <w:rFonts w:ascii="Arial" w:eastAsia="Times New Roman" w:hAnsi="Arial" w:cs="Arial"/>
                <w:szCs w:val="20"/>
                <w:lang w:eastAsia="cs-CZ"/>
              </w:rPr>
            </w:pPr>
            <w:r w:rsidRPr="006548EF">
              <w:rPr>
                <w:rFonts w:ascii="Arial" w:eastAsia="Times New Roman" w:hAnsi="Arial" w:cs="Arial"/>
                <w:szCs w:val="20"/>
                <w:lang w:eastAsia="cs-CZ"/>
              </w:rPr>
              <w:t>za Prodávajícího:</w:t>
            </w:r>
            <w:r w:rsidR="006548EF" w:rsidRPr="006548EF">
              <w:rPr>
                <w:rFonts w:ascii="Arial" w:eastAsia="Times New Roman" w:hAnsi="Arial" w:cs="Arial"/>
                <w:szCs w:val="20"/>
                <w:lang w:eastAsia="cs-CZ"/>
              </w:rPr>
              <w:t xml:space="preserve"> </w:t>
            </w:r>
          </w:p>
          <w:p w14:paraId="1E59920E" w14:textId="77777777" w:rsidR="006548EF" w:rsidRPr="006548EF" w:rsidRDefault="006548EF"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1B4C5A">
        <w:trPr>
          <w:cantSplit/>
          <w:trHeight w:val="645"/>
        </w:trPr>
        <w:tc>
          <w:tcPr>
            <w:tcW w:w="3684" w:type="dxa"/>
            <w:gridSpan w:val="2"/>
            <w:tcBorders>
              <w:top w:val="nil"/>
              <w:left w:val="nil"/>
              <w:bottom w:val="dotted" w:sz="4" w:space="0" w:color="auto"/>
              <w:right w:val="nil"/>
            </w:tcBorders>
          </w:tcPr>
          <w:p w14:paraId="4F65FB0C" w14:textId="77777777" w:rsidR="00506A52" w:rsidRPr="006548EF"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506A52" w:rsidRPr="00506A52" w14:paraId="3C1F5367" w14:textId="77777777" w:rsidTr="001B4C5A">
        <w:trPr>
          <w:cantSplit/>
        </w:trPr>
        <w:tc>
          <w:tcPr>
            <w:tcW w:w="3684" w:type="dxa"/>
            <w:gridSpan w:val="2"/>
            <w:tcBorders>
              <w:top w:val="nil"/>
              <w:left w:val="nil"/>
              <w:bottom w:val="nil"/>
              <w:right w:val="nil"/>
            </w:tcBorders>
          </w:tcPr>
          <w:p w14:paraId="2E416EFC" w14:textId="74776404" w:rsidR="00506A52" w:rsidRPr="006548EF" w:rsidRDefault="006548EF" w:rsidP="00D54415">
            <w:pPr>
              <w:keepNext/>
              <w:spacing w:after="0" w:line="240" w:lineRule="auto"/>
              <w:jc w:val="center"/>
              <w:rPr>
                <w:rFonts w:ascii="Arial" w:eastAsia="Times New Roman" w:hAnsi="Arial" w:cs="Arial"/>
                <w:szCs w:val="20"/>
                <w:lang w:eastAsia="cs-CZ"/>
              </w:rPr>
            </w:pPr>
            <w:r w:rsidRPr="006548EF">
              <w:rPr>
                <w:rFonts w:ascii="Arial" w:eastAsia="Times New Roman" w:hAnsi="Arial" w:cs="Arial"/>
                <w:szCs w:val="20"/>
                <w:lang w:eastAsia="cs-CZ"/>
              </w:rPr>
              <w:t>BMP Bohemia s.r.o.</w:t>
            </w:r>
          </w:p>
        </w:tc>
        <w:tc>
          <w:tcPr>
            <w:tcW w:w="1206" w:type="dxa"/>
            <w:vMerge/>
            <w:tcBorders>
              <w:top w:val="nil"/>
              <w:left w:val="nil"/>
              <w:bottom w:val="nil"/>
              <w:right w:val="nil"/>
            </w:tcBorders>
          </w:tcPr>
          <w:p w14:paraId="1F4B7352"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506A52" w:rsidRDefault="00506A52" w:rsidP="00D54415">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506A52" w:rsidRPr="00506A52" w14:paraId="51B29ACE" w14:textId="77777777" w:rsidTr="001B4C5A">
        <w:trPr>
          <w:cantSplit/>
        </w:trPr>
        <w:tc>
          <w:tcPr>
            <w:tcW w:w="3684" w:type="dxa"/>
            <w:gridSpan w:val="2"/>
            <w:tcBorders>
              <w:top w:val="nil"/>
              <w:left w:val="nil"/>
              <w:bottom w:val="nil"/>
              <w:right w:val="nil"/>
            </w:tcBorders>
          </w:tcPr>
          <w:p w14:paraId="18CF5DC1" w14:textId="1D361D55" w:rsidR="00506A52" w:rsidRPr="006548EF" w:rsidRDefault="00FE1448"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w:t>
            </w:r>
            <w:proofErr w:type="spellEnd"/>
          </w:p>
        </w:tc>
        <w:tc>
          <w:tcPr>
            <w:tcW w:w="1206" w:type="dxa"/>
            <w:vMerge/>
            <w:tcBorders>
              <w:top w:val="nil"/>
              <w:left w:val="nil"/>
              <w:bottom w:val="nil"/>
              <w:right w:val="nil"/>
            </w:tcBorders>
          </w:tcPr>
          <w:p w14:paraId="664C6597"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43B7DD5F" w:rsidR="00506A52" w:rsidRPr="00506A52" w:rsidRDefault="00FE1448"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w:t>
            </w:r>
            <w:proofErr w:type="spellEnd"/>
          </w:p>
        </w:tc>
      </w:tr>
      <w:tr w:rsidR="00506A52" w:rsidRPr="00506A52" w14:paraId="2D78E8D1" w14:textId="77777777" w:rsidTr="001B4C5A">
        <w:trPr>
          <w:cantSplit/>
        </w:trPr>
        <w:tc>
          <w:tcPr>
            <w:tcW w:w="3684" w:type="dxa"/>
            <w:gridSpan w:val="2"/>
            <w:tcBorders>
              <w:top w:val="nil"/>
              <w:left w:val="nil"/>
              <w:bottom w:val="nil"/>
              <w:right w:val="nil"/>
            </w:tcBorders>
          </w:tcPr>
          <w:p w14:paraId="4BE9B670" w14:textId="09DDA3D0" w:rsidR="00506A52" w:rsidRPr="006548EF" w:rsidRDefault="006548EF" w:rsidP="00506A52">
            <w:pPr>
              <w:spacing w:after="0" w:line="240" w:lineRule="auto"/>
              <w:jc w:val="center"/>
              <w:rPr>
                <w:rFonts w:ascii="Arial" w:eastAsia="Times New Roman" w:hAnsi="Arial" w:cs="Arial"/>
                <w:szCs w:val="20"/>
                <w:lang w:eastAsia="cs-CZ"/>
              </w:rPr>
            </w:pPr>
            <w:r w:rsidRPr="006548EF">
              <w:rPr>
                <w:rFonts w:ascii="Arial" w:eastAsia="Times New Roman" w:hAnsi="Arial" w:cs="Arial"/>
                <w:szCs w:val="20"/>
                <w:lang w:eastAsia="cs-CZ"/>
              </w:rPr>
              <w:t>jednatel společnosti</w:t>
            </w:r>
          </w:p>
        </w:tc>
        <w:tc>
          <w:tcPr>
            <w:tcW w:w="1206" w:type="dxa"/>
            <w:vMerge/>
            <w:tcBorders>
              <w:top w:val="nil"/>
              <w:left w:val="nil"/>
              <w:bottom w:val="nil"/>
              <w:right w:val="nil"/>
            </w:tcBorders>
          </w:tcPr>
          <w:p w14:paraId="6008CC37" w14:textId="77777777" w:rsidR="00506A52" w:rsidRPr="00506A52"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61345D5D" w:rsidR="00506A52" w:rsidRDefault="00506A52" w:rsidP="00506A52">
      <w:pPr>
        <w:spacing w:after="0" w:line="240" w:lineRule="auto"/>
        <w:jc w:val="right"/>
        <w:outlineLvl w:val="8"/>
        <w:rPr>
          <w:rFonts w:ascii="Arial" w:eastAsia="Times New Roman" w:hAnsi="Arial" w:cs="Arial"/>
          <w:b/>
          <w:szCs w:val="20"/>
          <w:lang w:eastAsia="cs-CZ"/>
        </w:rPr>
      </w:pPr>
    </w:p>
    <w:p w14:paraId="30EEB458" w14:textId="50895B99" w:rsidR="007313B6" w:rsidRDefault="007313B6" w:rsidP="00506A52">
      <w:pPr>
        <w:spacing w:after="0" w:line="240" w:lineRule="auto"/>
        <w:jc w:val="right"/>
        <w:outlineLvl w:val="8"/>
        <w:rPr>
          <w:rFonts w:ascii="Arial" w:eastAsia="Times New Roman" w:hAnsi="Arial" w:cs="Arial"/>
          <w:b/>
          <w:szCs w:val="20"/>
          <w:lang w:eastAsia="cs-CZ"/>
        </w:rPr>
      </w:pPr>
    </w:p>
    <w:p w14:paraId="47B3B9D2" w14:textId="54EC7FB6" w:rsidR="007313B6" w:rsidRDefault="007313B6" w:rsidP="00506A52">
      <w:pPr>
        <w:spacing w:after="0" w:line="240" w:lineRule="auto"/>
        <w:jc w:val="right"/>
        <w:outlineLvl w:val="8"/>
        <w:rPr>
          <w:rFonts w:ascii="Arial" w:eastAsia="Times New Roman" w:hAnsi="Arial" w:cs="Arial"/>
          <w:b/>
          <w:szCs w:val="20"/>
          <w:lang w:eastAsia="cs-CZ"/>
        </w:rPr>
      </w:pPr>
    </w:p>
    <w:p w14:paraId="0FEC3B77" w14:textId="1FF6EEF4" w:rsidR="007313B6" w:rsidRDefault="007313B6" w:rsidP="00506A52">
      <w:pPr>
        <w:spacing w:after="0" w:line="240" w:lineRule="auto"/>
        <w:jc w:val="right"/>
        <w:outlineLvl w:val="8"/>
        <w:rPr>
          <w:rFonts w:ascii="Arial" w:eastAsia="Times New Roman" w:hAnsi="Arial" w:cs="Arial"/>
          <w:b/>
          <w:szCs w:val="20"/>
          <w:lang w:eastAsia="cs-CZ"/>
        </w:rPr>
      </w:pPr>
    </w:p>
    <w:p w14:paraId="5F39C940" w14:textId="34A69725" w:rsidR="00132076" w:rsidRDefault="00132076" w:rsidP="00506A52">
      <w:pPr>
        <w:spacing w:after="0" w:line="240" w:lineRule="auto"/>
        <w:jc w:val="right"/>
        <w:outlineLvl w:val="8"/>
        <w:rPr>
          <w:rFonts w:ascii="Arial" w:eastAsia="Times New Roman" w:hAnsi="Arial" w:cs="Arial"/>
          <w:b/>
          <w:szCs w:val="20"/>
          <w:lang w:eastAsia="cs-CZ"/>
        </w:rPr>
      </w:pPr>
    </w:p>
    <w:p w14:paraId="760143B9" w14:textId="299015E1" w:rsidR="00132076" w:rsidRDefault="00132076" w:rsidP="00506A52">
      <w:pPr>
        <w:spacing w:after="0" w:line="240" w:lineRule="auto"/>
        <w:jc w:val="right"/>
        <w:outlineLvl w:val="8"/>
        <w:rPr>
          <w:rFonts w:ascii="Arial" w:eastAsia="Times New Roman" w:hAnsi="Arial" w:cs="Arial"/>
          <w:b/>
          <w:szCs w:val="20"/>
          <w:lang w:eastAsia="cs-CZ"/>
        </w:rPr>
      </w:pPr>
    </w:p>
    <w:p w14:paraId="17A43461" w14:textId="117A2656" w:rsidR="00132076" w:rsidRDefault="00132076" w:rsidP="00506A52">
      <w:pPr>
        <w:spacing w:after="0" w:line="240" w:lineRule="auto"/>
        <w:jc w:val="right"/>
        <w:outlineLvl w:val="8"/>
        <w:rPr>
          <w:rFonts w:ascii="Arial" w:eastAsia="Times New Roman" w:hAnsi="Arial" w:cs="Arial"/>
          <w:b/>
          <w:szCs w:val="20"/>
          <w:lang w:eastAsia="cs-CZ"/>
        </w:rPr>
      </w:pPr>
    </w:p>
    <w:p w14:paraId="161D7475" w14:textId="7FB464D1" w:rsidR="00132076" w:rsidRDefault="00132076" w:rsidP="00506A52">
      <w:pPr>
        <w:spacing w:after="0" w:line="240" w:lineRule="auto"/>
        <w:jc w:val="right"/>
        <w:outlineLvl w:val="8"/>
        <w:rPr>
          <w:rFonts w:ascii="Arial" w:eastAsia="Times New Roman" w:hAnsi="Arial" w:cs="Arial"/>
          <w:b/>
          <w:szCs w:val="20"/>
          <w:lang w:eastAsia="cs-CZ"/>
        </w:rPr>
      </w:pPr>
    </w:p>
    <w:p w14:paraId="468CA7ED" w14:textId="1D130EA2" w:rsidR="00FE1448" w:rsidRDefault="00FE1448" w:rsidP="00506A52">
      <w:pPr>
        <w:spacing w:after="0" w:line="240" w:lineRule="auto"/>
        <w:jc w:val="right"/>
        <w:outlineLvl w:val="8"/>
        <w:rPr>
          <w:rFonts w:ascii="Arial" w:eastAsia="Times New Roman" w:hAnsi="Arial" w:cs="Arial"/>
          <w:b/>
          <w:szCs w:val="20"/>
          <w:lang w:eastAsia="cs-CZ"/>
        </w:rPr>
      </w:pPr>
    </w:p>
    <w:p w14:paraId="7F252707" w14:textId="77777777" w:rsidR="00FE1448" w:rsidRDefault="00FE1448" w:rsidP="00506A52">
      <w:pPr>
        <w:spacing w:after="0" w:line="240" w:lineRule="auto"/>
        <w:jc w:val="right"/>
        <w:outlineLvl w:val="8"/>
        <w:rPr>
          <w:rFonts w:ascii="Arial" w:eastAsia="Times New Roman" w:hAnsi="Arial" w:cs="Arial"/>
          <w:b/>
          <w:szCs w:val="20"/>
          <w:lang w:eastAsia="cs-CZ"/>
        </w:rPr>
      </w:pPr>
    </w:p>
    <w:p w14:paraId="194F5662" w14:textId="13B1BDC8" w:rsidR="00132076" w:rsidRDefault="00132076" w:rsidP="00506A52">
      <w:pPr>
        <w:spacing w:after="0" w:line="240" w:lineRule="auto"/>
        <w:jc w:val="right"/>
        <w:outlineLvl w:val="8"/>
        <w:rPr>
          <w:rFonts w:ascii="Arial" w:eastAsia="Times New Roman" w:hAnsi="Arial" w:cs="Arial"/>
          <w:b/>
          <w:szCs w:val="20"/>
          <w:lang w:eastAsia="cs-CZ"/>
        </w:rPr>
      </w:pPr>
    </w:p>
    <w:p w14:paraId="24CA5369" w14:textId="00EEAE01" w:rsidR="00132076" w:rsidRDefault="00132076" w:rsidP="00506A52">
      <w:pPr>
        <w:spacing w:after="0" w:line="240" w:lineRule="auto"/>
        <w:jc w:val="right"/>
        <w:outlineLvl w:val="8"/>
        <w:rPr>
          <w:rFonts w:ascii="Arial" w:eastAsia="Times New Roman" w:hAnsi="Arial" w:cs="Arial"/>
          <w:b/>
          <w:szCs w:val="20"/>
          <w:lang w:eastAsia="cs-CZ"/>
        </w:rPr>
      </w:pPr>
    </w:p>
    <w:p w14:paraId="5F95FB15" w14:textId="17CE409B" w:rsidR="00132076" w:rsidRDefault="00132076" w:rsidP="00506A52">
      <w:pPr>
        <w:spacing w:after="0" w:line="240" w:lineRule="auto"/>
        <w:jc w:val="right"/>
        <w:outlineLvl w:val="8"/>
        <w:rPr>
          <w:rFonts w:ascii="Arial" w:eastAsia="Times New Roman" w:hAnsi="Arial" w:cs="Arial"/>
          <w:b/>
          <w:szCs w:val="20"/>
          <w:lang w:eastAsia="cs-CZ"/>
        </w:rPr>
      </w:pPr>
    </w:p>
    <w:p w14:paraId="5E912F6E" w14:textId="02D586DA" w:rsidR="00132076" w:rsidRDefault="00132076" w:rsidP="00506A52">
      <w:pPr>
        <w:spacing w:after="0" w:line="240" w:lineRule="auto"/>
        <w:jc w:val="right"/>
        <w:outlineLvl w:val="8"/>
        <w:rPr>
          <w:rFonts w:ascii="Arial" w:eastAsia="Times New Roman" w:hAnsi="Arial" w:cs="Arial"/>
          <w:b/>
          <w:szCs w:val="20"/>
          <w:lang w:eastAsia="cs-CZ"/>
        </w:rPr>
      </w:pPr>
    </w:p>
    <w:p w14:paraId="54A2FE49" w14:textId="0C020CFE" w:rsidR="00132076" w:rsidRDefault="00132076" w:rsidP="00506A52">
      <w:pPr>
        <w:spacing w:after="0" w:line="240" w:lineRule="auto"/>
        <w:jc w:val="right"/>
        <w:outlineLvl w:val="8"/>
        <w:rPr>
          <w:rFonts w:ascii="Arial" w:eastAsia="Times New Roman" w:hAnsi="Arial" w:cs="Arial"/>
          <w:b/>
          <w:szCs w:val="20"/>
          <w:lang w:eastAsia="cs-CZ"/>
        </w:rPr>
      </w:pPr>
    </w:p>
    <w:p w14:paraId="45B927EB" w14:textId="6B3D2C53" w:rsidR="00132076" w:rsidRDefault="00132076" w:rsidP="00506A52">
      <w:pPr>
        <w:spacing w:after="0" w:line="240" w:lineRule="auto"/>
        <w:jc w:val="right"/>
        <w:outlineLvl w:val="8"/>
        <w:rPr>
          <w:rFonts w:ascii="Arial" w:eastAsia="Times New Roman" w:hAnsi="Arial" w:cs="Arial"/>
          <w:b/>
          <w:szCs w:val="20"/>
          <w:lang w:eastAsia="cs-CZ"/>
        </w:rPr>
      </w:pPr>
    </w:p>
    <w:p w14:paraId="24DA50B5" w14:textId="66570099" w:rsidR="00132076" w:rsidRDefault="00132076" w:rsidP="00506A52">
      <w:pPr>
        <w:spacing w:after="0" w:line="240" w:lineRule="auto"/>
        <w:jc w:val="right"/>
        <w:outlineLvl w:val="8"/>
        <w:rPr>
          <w:rFonts w:ascii="Arial" w:eastAsia="Times New Roman" w:hAnsi="Arial" w:cs="Arial"/>
          <w:b/>
          <w:szCs w:val="20"/>
          <w:lang w:eastAsia="cs-CZ"/>
        </w:rPr>
      </w:pPr>
    </w:p>
    <w:p w14:paraId="32BEED69" w14:textId="61A6AA56" w:rsidR="00132076" w:rsidRDefault="00132076" w:rsidP="00506A52">
      <w:pPr>
        <w:spacing w:after="0" w:line="240" w:lineRule="auto"/>
        <w:jc w:val="right"/>
        <w:outlineLvl w:val="8"/>
        <w:rPr>
          <w:rFonts w:ascii="Arial" w:eastAsia="Times New Roman" w:hAnsi="Arial" w:cs="Arial"/>
          <w:b/>
          <w:szCs w:val="20"/>
          <w:lang w:eastAsia="cs-CZ"/>
        </w:rPr>
      </w:pPr>
    </w:p>
    <w:p w14:paraId="51E1933C" w14:textId="55DA5783" w:rsidR="00132076" w:rsidRDefault="00132076" w:rsidP="00506A52">
      <w:pPr>
        <w:spacing w:after="0" w:line="240" w:lineRule="auto"/>
        <w:jc w:val="right"/>
        <w:outlineLvl w:val="8"/>
        <w:rPr>
          <w:rFonts w:ascii="Arial" w:eastAsia="Times New Roman" w:hAnsi="Arial" w:cs="Arial"/>
          <w:b/>
          <w:szCs w:val="20"/>
          <w:lang w:eastAsia="cs-CZ"/>
        </w:rPr>
      </w:pPr>
    </w:p>
    <w:p w14:paraId="345C19F4" w14:textId="4C5C658E" w:rsidR="00132076" w:rsidRDefault="00132076" w:rsidP="00506A52">
      <w:pPr>
        <w:spacing w:after="0" w:line="240" w:lineRule="auto"/>
        <w:jc w:val="right"/>
        <w:outlineLvl w:val="8"/>
        <w:rPr>
          <w:rFonts w:ascii="Arial" w:eastAsia="Times New Roman" w:hAnsi="Arial" w:cs="Arial"/>
          <w:b/>
          <w:szCs w:val="20"/>
          <w:lang w:eastAsia="cs-CZ"/>
        </w:rPr>
      </w:pPr>
    </w:p>
    <w:p w14:paraId="0FB0D01B" w14:textId="0D2C5548" w:rsidR="00132076" w:rsidRDefault="00132076" w:rsidP="00506A52">
      <w:pPr>
        <w:spacing w:after="0" w:line="240" w:lineRule="auto"/>
        <w:jc w:val="right"/>
        <w:outlineLvl w:val="8"/>
        <w:rPr>
          <w:rFonts w:ascii="Arial" w:eastAsia="Times New Roman" w:hAnsi="Arial" w:cs="Arial"/>
          <w:b/>
          <w:szCs w:val="20"/>
          <w:lang w:eastAsia="cs-CZ"/>
        </w:rPr>
      </w:pPr>
    </w:p>
    <w:p w14:paraId="78D06AD8" w14:textId="77777777" w:rsidR="00132076" w:rsidRDefault="00132076" w:rsidP="00506A52">
      <w:pPr>
        <w:spacing w:after="0" w:line="240" w:lineRule="auto"/>
        <w:jc w:val="right"/>
        <w:outlineLvl w:val="8"/>
        <w:rPr>
          <w:rFonts w:ascii="Arial" w:eastAsia="Times New Roman" w:hAnsi="Arial" w:cs="Arial"/>
          <w:b/>
          <w:szCs w:val="20"/>
          <w:lang w:eastAsia="cs-CZ"/>
        </w:rPr>
      </w:pPr>
    </w:p>
    <w:p w14:paraId="6E0DA32B" w14:textId="77777777" w:rsidR="007313B6" w:rsidRDefault="007313B6" w:rsidP="00506A52">
      <w:pPr>
        <w:spacing w:after="0" w:line="240" w:lineRule="auto"/>
        <w:jc w:val="right"/>
        <w:outlineLvl w:val="8"/>
        <w:rPr>
          <w:rFonts w:ascii="Arial" w:eastAsia="Times New Roman" w:hAnsi="Arial" w:cs="Arial"/>
          <w:b/>
          <w:szCs w:val="20"/>
          <w:lang w:eastAsia="cs-CZ"/>
        </w:rPr>
      </w:pPr>
    </w:p>
    <w:p w14:paraId="0F41508A" w14:textId="77777777" w:rsidR="00D359E2" w:rsidRPr="00506A52" w:rsidRDefault="00D359E2" w:rsidP="00506A52">
      <w:pPr>
        <w:spacing w:after="0" w:line="240" w:lineRule="auto"/>
        <w:jc w:val="right"/>
        <w:outlineLvl w:val="8"/>
        <w:rPr>
          <w:rFonts w:ascii="Arial" w:eastAsia="Times New Roman" w:hAnsi="Arial" w:cs="Arial"/>
          <w:b/>
          <w:szCs w:val="20"/>
          <w:lang w:eastAsia="cs-CZ"/>
        </w:rPr>
      </w:pPr>
    </w:p>
    <w:p w14:paraId="43E39D86" w14:textId="4513BE5E"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lastRenderedPageBreak/>
        <w:t>Příloha č. 1 ke Kupní smlouv</w:t>
      </w:r>
      <w:r w:rsidRPr="005E02FA">
        <w:rPr>
          <w:rFonts w:ascii="Arial" w:eastAsia="Times New Roman" w:hAnsi="Arial" w:cs="Arial"/>
          <w:b/>
          <w:szCs w:val="20"/>
          <w:lang w:eastAsia="cs-CZ"/>
        </w:rPr>
        <w:t xml:space="preserve">ě č. </w:t>
      </w:r>
      <w:r w:rsidR="005E02FA" w:rsidRPr="005E02FA">
        <w:rPr>
          <w:rFonts w:ascii="Arial" w:eastAsia="Times New Roman" w:hAnsi="Arial" w:cs="Arial"/>
          <w:b/>
          <w:szCs w:val="20"/>
          <w:lang w:eastAsia="cs-CZ"/>
        </w:rPr>
        <w:t>378</w:t>
      </w:r>
      <w:r w:rsidRPr="005E02FA">
        <w:rPr>
          <w:rFonts w:ascii="Arial" w:eastAsia="Times New Roman" w:hAnsi="Arial" w:cs="Arial"/>
          <w:b/>
          <w:szCs w:val="20"/>
          <w:lang w:eastAsia="cs-CZ"/>
        </w:rPr>
        <w:t>/202</w:t>
      </w:r>
      <w:r w:rsidR="006B2B01" w:rsidRPr="005E02FA">
        <w:rPr>
          <w:rFonts w:ascii="Arial" w:eastAsia="Times New Roman" w:hAnsi="Arial" w:cs="Arial"/>
          <w:b/>
          <w:szCs w:val="20"/>
          <w:lang w:eastAsia="cs-CZ"/>
        </w:rPr>
        <w:t>4</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40A92FA7" w:rsidR="00506A52" w:rsidRDefault="00506A52" w:rsidP="00506A52">
      <w:pPr>
        <w:spacing w:after="0" w:line="240" w:lineRule="auto"/>
        <w:rPr>
          <w:rFonts w:ascii="Arial" w:eastAsia="Times New Roman" w:hAnsi="Arial" w:cs="Arial"/>
          <w:b/>
          <w:szCs w:val="20"/>
          <w:lang w:eastAsia="cs-CZ"/>
        </w:rPr>
      </w:pPr>
    </w:p>
    <w:p w14:paraId="7390D777" w14:textId="77777777" w:rsidR="00132076" w:rsidRDefault="00132076" w:rsidP="00132076">
      <w:pPr>
        <w:rPr>
          <w:rFonts w:ascii="Roboto" w:hAnsi="Roboto"/>
          <w:sz w:val="36"/>
          <w:szCs w:val="36"/>
        </w:rPr>
      </w:pPr>
      <w:r>
        <w:rPr>
          <w:rFonts w:ascii="Roboto" w:hAnsi="Roboto"/>
          <w:sz w:val="36"/>
          <w:szCs w:val="36"/>
        </w:rPr>
        <w:t>SPECIFIKACE VÝROBKU</w:t>
      </w:r>
    </w:p>
    <w:p w14:paraId="16A6F109" w14:textId="77777777" w:rsidR="00132076" w:rsidRDefault="00132076" w:rsidP="00132076">
      <w:pPr>
        <w:rPr>
          <w:rFonts w:ascii="Roboto" w:hAnsi="Roboto"/>
          <w:b/>
          <w:bCs/>
          <w:sz w:val="32"/>
          <w:szCs w:val="32"/>
        </w:rPr>
      </w:pPr>
      <w:r>
        <w:rPr>
          <w:rFonts w:ascii="Roboto" w:hAnsi="Roboto"/>
          <w:b/>
          <w:bCs/>
          <w:sz w:val="32"/>
          <w:szCs w:val="32"/>
        </w:rPr>
        <w:t>AB 10/3,0-1000</w:t>
      </w:r>
    </w:p>
    <w:tbl>
      <w:tblPr>
        <w:tblStyle w:val="Mkatabulky"/>
        <w:tblW w:w="9209" w:type="dxa"/>
        <w:tblInd w:w="0" w:type="dxa"/>
        <w:tblLook w:val="04A0" w:firstRow="1" w:lastRow="0" w:firstColumn="1" w:lastColumn="0" w:noHBand="0" w:noVBand="1"/>
      </w:tblPr>
      <w:tblGrid>
        <w:gridCol w:w="2372"/>
        <w:gridCol w:w="6837"/>
      </w:tblGrid>
      <w:tr w:rsidR="00132076" w14:paraId="72A3EC79" w14:textId="77777777" w:rsidTr="00132076">
        <w:tc>
          <w:tcPr>
            <w:tcW w:w="2372" w:type="dxa"/>
            <w:tcBorders>
              <w:top w:val="single" w:sz="4" w:space="0" w:color="auto"/>
              <w:left w:val="single" w:sz="4" w:space="0" w:color="auto"/>
              <w:bottom w:val="single" w:sz="4" w:space="0" w:color="auto"/>
              <w:right w:val="single" w:sz="4" w:space="0" w:color="auto"/>
            </w:tcBorders>
          </w:tcPr>
          <w:p w14:paraId="1B6C9149" w14:textId="77777777" w:rsidR="00132076" w:rsidRDefault="00132076">
            <w:pPr>
              <w:rPr>
                <w:rFonts w:ascii="Roboto" w:hAnsi="Roboto"/>
                <w:sz w:val="22"/>
                <w:szCs w:val="22"/>
              </w:rPr>
            </w:pPr>
          </w:p>
          <w:p w14:paraId="2F0E4D7A" w14:textId="77777777" w:rsidR="00132076" w:rsidRDefault="00132076">
            <w:pPr>
              <w:rPr>
                <w:rFonts w:ascii="Roboto" w:hAnsi="Roboto"/>
                <w:sz w:val="22"/>
                <w:szCs w:val="22"/>
              </w:rPr>
            </w:pPr>
            <w:r>
              <w:rPr>
                <w:rFonts w:ascii="Roboto" w:hAnsi="Roboto"/>
                <w:sz w:val="22"/>
                <w:szCs w:val="22"/>
              </w:rPr>
              <w:t xml:space="preserve">Obecné informace: </w:t>
            </w:r>
          </w:p>
        </w:tc>
        <w:tc>
          <w:tcPr>
            <w:tcW w:w="6837" w:type="dxa"/>
            <w:tcBorders>
              <w:top w:val="single" w:sz="4" w:space="0" w:color="auto"/>
              <w:left w:val="single" w:sz="4" w:space="0" w:color="auto"/>
              <w:bottom w:val="single" w:sz="4" w:space="0" w:color="auto"/>
              <w:right w:val="single" w:sz="4" w:space="0" w:color="auto"/>
            </w:tcBorders>
            <w:hideMark/>
          </w:tcPr>
          <w:p w14:paraId="52BEFE63" w14:textId="77777777" w:rsidR="00132076" w:rsidRDefault="00132076">
            <w:pPr>
              <w:rPr>
                <w:rFonts w:ascii="Roboto" w:hAnsi="Roboto"/>
                <w:sz w:val="22"/>
                <w:szCs w:val="22"/>
              </w:rPr>
            </w:pPr>
            <w:r>
              <w:rPr>
                <w:rFonts w:ascii="Roboto" w:hAnsi="Roboto"/>
                <w:sz w:val="22"/>
                <w:szCs w:val="22"/>
              </w:rPr>
              <w:t xml:space="preserve">Otevřený </w:t>
            </w:r>
            <w:proofErr w:type="spellStart"/>
            <w:r>
              <w:rPr>
                <w:rFonts w:ascii="Roboto" w:hAnsi="Roboto"/>
                <w:sz w:val="22"/>
                <w:szCs w:val="22"/>
              </w:rPr>
              <w:t>Abroll</w:t>
            </w:r>
            <w:proofErr w:type="spellEnd"/>
            <w:r>
              <w:rPr>
                <w:rFonts w:ascii="Roboto" w:hAnsi="Roboto"/>
                <w:sz w:val="22"/>
                <w:szCs w:val="22"/>
              </w:rPr>
              <w:t xml:space="preserve"> kontejner podle normy DIN 30 722,</w:t>
            </w:r>
          </w:p>
          <w:p w14:paraId="0431F73B" w14:textId="77777777" w:rsidR="00132076" w:rsidRDefault="00132076">
            <w:pPr>
              <w:rPr>
                <w:rFonts w:ascii="Roboto" w:hAnsi="Roboto"/>
                <w:sz w:val="22"/>
                <w:szCs w:val="22"/>
              </w:rPr>
            </w:pPr>
            <w:r>
              <w:rPr>
                <w:rFonts w:ascii="Roboto" w:hAnsi="Roboto"/>
                <w:sz w:val="22"/>
                <w:szCs w:val="22"/>
              </w:rPr>
              <w:t>dvoukřídlá vrata,</w:t>
            </w:r>
          </w:p>
          <w:p w14:paraId="0BE64F0E" w14:textId="77777777" w:rsidR="00132076" w:rsidRDefault="00132076">
            <w:pPr>
              <w:rPr>
                <w:rFonts w:ascii="Roboto" w:hAnsi="Roboto"/>
                <w:sz w:val="22"/>
                <w:szCs w:val="22"/>
              </w:rPr>
            </w:pPr>
            <w:r>
              <w:rPr>
                <w:rFonts w:ascii="Roboto" w:hAnsi="Roboto"/>
                <w:sz w:val="22"/>
                <w:szCs w:val="22"/>
              </w:rPr>
              <w:t>nosnost 6 tun,</w:t>
            </w:r>
          </w:p>
          <w:p w14:paraId="1D737D8B" w14:textId="77777777" w:rsidR="00132076" w:rsidRDefault="00132076">
            <w:pPr>
              <w:rPr>
                <w:rFonts w:ascii="Roboto" w:hAnsi="Roboto"/>
                <w:sz w:val="22"/>
                <w:szCs w:val="22"/>
              </w:rPr>
            </w:pPr>
            <w:r>
              <w:rPr>
                <w:rFonts w:ascii="Roboto" w:hAnsi="Roboto"/>
                <w:sz w:val="22"/>
                <w:szCs w:val="22"/>
              </w:rPr>
              <w:t xml:space="preserve">nosníky U100 mm, </w:t>
            </w:r>
          </w:p>
        </w:tc>
      </w:tr>
      <w:tr w:rsidR="00132076" w14:paraId="2F5FC756" w14:textId="77777777" w:rsidTr="00132076">
        <w:tc>
          <w:tcPr>
            <w:tcW w:w="2372" w:type="dxa"/>
            <w:tcBorders>
              <w:top w:val="single" w:sz="4" w:space="0" w:color="auto"/>
              <w:left w:val="single" w:sz="4" w:space="0" w:color="auto"/>
              <w:bottom w:val="single" w:sz="4" w:space="0" w:color="auto"/>
              <w:right w:val="single" w:sz="4" w:space="0" w:color="auto"/>
            </w:tcBorders>
          </w:tcPr>
          <w:p w14:paraId="15B3D9E4" w14:textId="77777777" w:rsidR="00132076" w:rsidRDefault="00132076">
            <w:pPr>
              <w:rPr>
                <w:rFonts w:ascii="Roboto" w:hAnsi="Roboto"/>
                <w:sz w:val="22"/>
                <w:szCs w:val="22"/>
              </w:rPr>
            </w:pPr>
          </w:p>
          <w:p w14:paraId="2FBAC417" w14:textId="77777777" w:rsidR="00132076" w:rsidRDefault="00132076">
            <w:pPr>
              <w:rPr>
                <w:rFonts w:ascii="Roboto" w:hAnsi="Roboto"/>
                <w:sz w:val="22"/>
                <w:szCs w:val="22"/>
              </w:rPr>
            </w:pPr>
            <w:r>
              <w:rPr>
                <w:rFonts w:ascii="Roboto" w:hAnsi="Roboto"/>
                <w:sz w:val="22"/>
                <w:szCs w:val="22"/>
              </w:rPr>
              <w:t xml:space="preserve">Vnitřní rozměry:  </w:t>
            </w:r>
          </w:p>
        </w:tc>
        <w:tc>
          <w:tcPr>
            <w:tcW w:w="6837" w:type="dxa"/>
            <w:tcBorders>
              <w:top w:val="single" w:sz="4" w:space="0" w:color="auto"/>
              <w:left w:val="single" w:sz="4" w:space="0" w:color="auto"/>
              <w:bottom w:val="single" w:sz="4" w:space="0" w:color="auto"/>
              <w:right w:val="single" w:sz="4" w:space="0" w:color="auto"/>
            </w:tcBorders>
            <w:hideMark/>
          </w:tcPr>
          <w:p w14:paraId="2B016C0A" w14:textId="77777777" w:rsidR="00132076" w:rsidRDefault="00132076">
            <w:pPr>
              <w:rPr>
                <w:rFonts w:ascii="Roboto" w:hAnsi="Roboto"/>
                <w:sz w:val="22"/>
                <w:szCs w:val="22"/>
              </w:rPr>
            </w:pPr>
            <w:r>
              <w:rPr>
                <w:rFonts w:ascii="Roboto" w:hAnsi="Roboto"/>
                <w:sz w:val="22"/>
                <w:szCs w:val="22"/>
              </w:rPr>
              <w:t>objem cca. 10 m</w:t>
            </w:r>
            <w:r>
              <w:rPr>
                <w:rFonts w:ascii="Roboto" w:hAnsi="Roboto"/>
                <w:sz w:val="22"/>
                <w:szCs w:val="22"/>
                <w:vertAlign w:val="superscript"/>
              </w:rPr>
              <w:t>3</w:t>
            </w:r>
            <w:r>
              <w:rPr>
                <w:rFonts w:ascii="Roboto" w:hAnsi="Roboto"/>
                <w:sz w:val="22"/>
                <w:szCs w:val="22"/>
              </w:rPr>
              <w:t xml:space="preserve">, </w:t>
            </w:r>
          </w:p>
          <w:p w14:paraId="709A929F" w14:textId="77777777" w:rsidR="00132076" w:rsidRDefault="00132076">
            <w:pPr>
              <w:rPr>
                <w:rFonts w:ascii="Roboto" w:hAnsi="Roboto"/>
                <w:sz w:val="22"/>
                <w:szCs w:val="22"/>
              </w:rPr>
            </w:pPr>
            <w:r>
              <w:rPr>
                <w:rFonts w:ascii="Roboto" w:hAnsi="Roboto"/>
                <w:sz w:val="22"/>
                <w:szCs w:val="22"/>
              </w:rPr>
              <w:t>délka: 3000 mm</w:t>
            </w:r>
          </w:p>
          <w:p w14:paraId="74F7D98A" w14:textId="77777777" w:rsidR="00132076" w:rsidRDefault="00132076">
            <w:pPr>
              <w:rPr>
                <w:rFonts w:ascii="Roboto" w:hAnsi="Roboto"/>
                <w:sz w:val="22"/>
                <w:szCs w:val="22"/>
              </w:rPr>
            </w:pPr>
            <w:r>
              <w:rPr>
                <w:rFonts w:ascii="Roboto" w:hAnsi="Roboto"/>
                <w:sz w:val="22"/>
                <w:szCs w:val="22"/>
              </w:rPr>
              <w:t>šířka: 2200 mm</w:t>
            </w:r>
          </w:p>
          <w:p w14:paraId="63618608" w14:textId="77777777" w:rsidR="00132076" w:rsidRDefault="00132076">
            <w:pPr>
              <w:rPr>
                <w:rFonts w:ascii="Roboto" w:hAnsi="Roboto"/>
                <w:sz w:val="22"/>
                <w:szCs w:val="22"/>
              </w:rPr>
            </w:pPr>
            <w:r>
              <w:rPr>
                <w:rFonts w:ascii="Roboto" w:hAnsi="Roboto"/>
                <w:sz w:val="22"/>
                <w:szCs w:val="22"/>
              </w:rPr>
              <w:t>výška: 1500 mm</w:t>
            </w:r>
          </w:p>
        </w:tc>
      </w:tr>
      <w:tr w:rsidR="00132076" w14:paraId="09310C74" w14:textId="77777777" w:rsidTr="00132076">
        <w:tc>
          <w:tcPr>
            <w:tcW w:w="2372" w:type="dxa"/>
            <w:tcBorders>
              <w:top w:val="single" w:sz="4" w:space="0" w:color="auto"/>
              <w:left w:val="single" w:sz="4" w:space="0" w:color="auto"/>
              <w:bottom w:val="single" w:sz="4" w:space="0" w:color="auto"/>
              <w:right w:val="single" w:sz="4" w:space="0" w:color="auto"/>
            </w:tcBorders>
          </w:tcPr>
          <w:p w14:paraId="086EED56" w14:textId="77777777" w:rsidR="00132076" w:rsidRDefault="00132076">
            <w:pPr>
              <w:rPr>
                <w:rFonts w:ascii="Roboto" w:hAnsi="Roboto"/>
                <w:sz w:val="22"/>
                <w:szCs w:val="22"/>
              </w:rPr>
            </w:pPr>
          </w:p>
          <w:p w14:paraId="2293AD79" w14:textId="77777777" w:rsidR="00132076" w:rsidRDefault="00132076">
            <w:pPr>
              <w:rPr>
                <w:rFonts w:ascii="Roboto" w:hAnsi="Roboto"/>
                <w:sz w:val="22"/>
                <w:szCs w:val="22"/>
              </w:rPr>
            </w:pPr>
          </w:p>
          <w:p w14:paraId="1672BB66" w14:textId="77777777" w:rsidR="00132076" w:rsidRDefault="00132076">
            <w:pPr>
              <w:rPr>
                <w:rFonts w:ascii="Roboto" w:hAnsi="Roboto"/>
                <w:sz w:val="22"/>
                <w:szCs w:val="22"/>
              </w:rPr>
            </w:pPr>
            <w:r>
              <w:rPr>
                <w:rFonts w:ascii="Roboto" w:hAnsi="Roboto"/>
                <w:sz w:val="22"/>
                <w:szCs w:val="22"/>
              </w:rPr>
              <w:t xml:space="preserve">Hákový systém: </w:t>
            </w:r>
          </w:p>
        </w:tc>
        <w:tc>
          <w:tcPr>
            <w:tcW w:w="6837" w:type="dxa"/>
            <w:tcBorders>
              <w:top w:val="single" w:sz="4" w:space="0" w:color="auto"/>
              <w:left w:val="single" w:sz="4" w:space="0" w:color="auto"/>
              <w:bottom w:val="single" w:sz="4" w:space="0" w:color="auto"/>
              <w:right w:val="single" w:sz="4" w:space="0" w:color="auto"/>
            </w:tcBorders>
            <w:hideMark/>
          </w:tcPr>
          <w:p w14:paraId="4A8BF39F" w14:textId="77777777" w:rsidR="00132076" w:rsidRDefault="00132076">
            <w:pPr>
              <w:rPr>
                <w:rFonts w:ascii="Roboto" w:hAnsi="Roboto"/>
                <w:sz w:val="22"/>
                <w:szCs w:val="22"/>
              </w:rPr>
            </w:pPr>
            <w:r>
              <w:rPr>
                <w:rFonts w:ascii="Roboto" w:hAnsi="Roboto"/>
                <w:sz w:val="22"/>
                <w:szCs w:val="22"/>
              </w:rPr>
              <w:t>podle normy DIN 30 722-3</w:t>
            </w:r>
          </w:p>
          <w:p w14:paraId="760E041C" w14:textId="77777777" w:rsidR="00132076" w:rsidRDefault="00132076">
            <w:pPr>
              <w:rPr>
                <w:rFonts w:ascii="Roboto" w:hAnsi="Roboto"/>
                <w:sz w:val="22"/>
                <w:szCs w:val="22"/>
              </w:rPr>
            </w:pPr>
            <w:r>
              <w:rPr>
                <w:rFonts w:ascii="Roboto" w:hAnsi="Roboto"/>
                <w:sz w:val="22"/>
                <w:szCs w:val="22"/>
              </w:rPr>
              <w:t>výška háku 1000 mm</w:t>
            </w:r>
          </w:p>
          <w:p w14:paraId="12C08EDA" w14:textId="77777777" w:rsidR="00132076" w:rsidRDefault="00132076">
            <w:pPr>
              <w:rPr>
                <w:rFonts w:ascii="Roboto" w:hAnsi="Roboto"/>
                <w:sz w:val="22"/>
                <w:szCs w:val="22"/>
              </w:rPr>
            </w:pPr>
            <w:r>
              <w:rPr>
                <w:rFonts w:ascii="Roboto" w:hAnsi="Roboto"/>
                <w:sz w:val="22"/>
                <w:szCs w:val="22"/>
              </w:rPr>
              <w:t xml:space="preserve">natahovací část v provedení “A”, </w:t>
            </w:r>
          </w:p>
          <w:p w14:paraId="0034EB3C" w14:textId="77777777" w:rsidR="00132076" w:rsidRDefault="00132076">
            <w:pPr>
              <w:pStyle w:val="Default"/>
              <w:rPr>
                <w:rFonts w:ascii="Roboto" w:hAnsi="Roboto" w:cstheme="minorBidi"/>
                <w:color w:val="auto"/>
                <w:sz w:val="22"/>
                <w:szCs w:val="22"/>
              </w:rPr>
            </w:pPr>
            <w:r>
              <w:rPr>
                <w:rFonts w:ascii="Roboto" w:hAnsi="Roboto" w:cstheme="minorBidi"/>
                <w:color w:val="auto"/>
                <w:sz w:val="22"/>
                <w:szCs w:val="22"/>
              </w:rPr>
              <w:t>hák o průměru ø 35 mm (S355),</w:t>
            </w:r>
          </w:p>
        </w:tc>
      </w:tr>
      <w:tr w:rsidR="00132076" w14:paraId="56C2DF32" w14:textId="77777777" w:rsidTr="00132076">
        <w:tc>
          <w:tcPr>
            <w:tcW w:w="2372" w:type="dxa"/>
            <w:tcBorders>
              <w:top w:val="single" w:sz="4" w:space="0" w:color="auto"/>
              <w:left w:val="single" w:sz="4" w:space="0" w:color="auto"/>
              <w:bottom w:val="single" w:sz="4" w:space="0" w:color="auto"/>
              <w:right w:val="single" w:sz="4" w:space="0" w:color="auto"/>
            </w:tcBorders>
          </w:tcPr>
          <w:p w14:paraId="39B785B3" w14:textId="77777777" w:rsidR="00132076" w:rsidRDefault="00132076">
            <w:pPr>
              <w:rPr>
                <w:rFonts w:ascii="Roboto" w:hAnsi="Roboto"/>
                <w:sz w:val="22"/>
                <w:szCs w:val="22"/>
              </w:rPr>
            </w:pPr>
          </w:p>
          <w:p w14:paraId="5090F7CA" w14:textId="77777777" w:rsidR="00132076" w:rsidRDefault="00132076">
            <w:pPr>
              <w:rPr>
                <w:rFonts w:ascii="Roboto" w:hAnsi="Roboto"/>
                <w:sz w:val="22"/>
                <w:szCs w:val="22"/>
              </w:rPr>
            </w:pPr>
          </w:p>
          <w:p w14:paraId="647ECDC8" w14:textId="77777777" w:rsidR="00132076" w:rsidRDefault="00132076">
            <w:pPr>
              <w:rPr>
                <w:rFonts w:ascii="Roboto" w:hAnsi="Roboto"/>
                <w:sz w:val="22"/>
                <w:szCs w:val="22"/>
              </w:rPr>
            </w:pPr>
            <w:r>
              <w:rPr>
                <w:rFonts w:ascii="Roboto" w:hAnsi="Roboto"/>
                <w:sz w:val="22"/>
                <w:szCs w:val="22"/>
              </w:rPr>
              <w:t xml:space="preserve">Vrata/klapka: </w:t>
            </w:r>
          </w:p>
        </w:tc>
        <w:tc>
          <w:tcPr>
            <w:tcW w:w="6837" w:type="dxa"/>
            <w:tcBorders>
              <w:top w:val="single" w:sz="4" w:space="0" w:color="auto"/>
              <w:left w:val="single" w:sz="4" w:space="0" w:color="auto"/>
              <w:bottom w:val="single" w:sz="4" w:space="0" w:color="auto"/>
              <w:right w:val="single" w:sz="4" w:space="0" w:color="auto"/>
            </w:tcBorders>
            <w:hideMark/>
          </w:tcPr>
          <w:p w14:paraId="6FA963D8" w14:textId="77777777" w:rsidR="00132076" w:rsidRDefault="00132076">
            <w:pPr>
              <w:rPr>
                <w:rFonts w:ascii="Roboto" w:hAnsi="Roboto"/>
                <w:sz w:val="22"/>
                <w:szCs w:val="22"/>
              </w:rPr>
            </w:pPr>
            <w:r>
              <w:rPr>
                <w:rFonts w:ascii="Roboto" w:hAnsi="Roboto"/>
                <w:sz w:val="22"/>
                <w:szCs w:val="22"/>
              </w:rPr>
              <w:t xml:space="preserve">dvoukřídlá vrata, </w:t>
            </w:r>
          </w:p>
          <w:p w14:paraId="50684EC7" w14:textId="77777777" w:rsidR="00132076" w:rsidRDefault="00132076">
            <w:pPr>
              <w:rPr>
                <w:rFonts w:ascii="Roboto" w:hAnsi="Roboto"/>
                <w:sz w:val="22"/>
                <w:szCs w:val="22"/>
              </w:rPr>
            </w:pPr>
            <w:r>
              <w:rPr>
                <w:rFonts w:ascii="Roboto" w:hAnsi="Roboto"/>
                <w:sz w:val="22"/>
                <w:szCs w:val="22"/>
              </w:rPr>
              <w:t>vačkový uzávěr,</w:t>
            </w:r>
          </w:p>
          <w:p w14:paraId="4CA30521" w14:textId="77777777" w:rsidR="00132076" w:rsidRDefault="00132076">
            <w:pPr>
              <w:rPr>
                <w:rFonts w:ascii="Roboto" w:hAnsi="Roboto"/>
                <w:sz w:val="22"/>
                <w:szCs w:val="22"/>
              </w:rPr>
            </w:pPr>
            <w:r>
              <w:rPr>
                <w:rFonts w:ascii="Roboto" w:hAnsi="Roboto"/>
                <w:sz w:val="22"/>
                <w:szCs w:val="22"/>
              </w:rPr>
              <w:t xml:space="preserve">bezpečnostní (centrální) zavírání vrat s boční pákou (vzdálenost 1500 mm od vrat), </w:t>
            </w:r>
          </w:p>
          <w:p w14:paraId="25089EDA" w14:textId="77777777" w:rsidR="00132076" w:rsidRDefault="00132076">
            <w:pPr>
              <w:pStyle w:val="Default"/>
              <w:rPr>
                <w:rFonts w:ascii="Roboto" w:hAnsi="Roboto" w:cstheme="minorBidi"/>
                <w:color w:val="auto"/>
                <w:sz w:val="22"/>
                <w:szCs w:val="22"/>
              </w:rPr>
            </w:pPr>
            <w:r>
              <w:rPr>
                <w:rFonts w:ascii="Roboto" w:hAnsi="Roboto" w:cstheme="minorBidi"/>
                <w:color w:val="auto"/>
                <w:sz w:val="22"/>
                <w:szCs w:val="22"/>
              </w:rPr>
              <w:t>2x panty s maznicemi/křídlo,</w:t>
            </w:r>
          </w:p>
        </w:tc>
      </w:tr>
      <w:tr w:rsidR="00132076" w14:paraId="2E8EEC30" w14:textId="77777777" w:rsidTr="00132076">
        <w:tc>
          <w:tcPr>
            <w:tcW w:w="2372" w:type="dxa"/>
            <w:tcBorders>
              <w:top w:val="single" w:sz="4" w:space="0" w:color="auto"/>
              <w:left w:val="single" w:sz="4" w:space="0" w:color="auto"/>
              <w:bottom w:val="single" w:sz="4" w:space="0" w:color="auto"/>
              <w:right w:val="single" w:sz="4" w:space="0" w:color="auto"/>
            </w:tcBorders>
          </w:tcPr>
          <w:p w14:paraId="0CF95E61" w14:textId="77777777" w:rsidR="00132076" w:rsidRDefault="00132076">
            <w:pPr>
              <w:rPr>
                <w:rFonts w:ascii="Roboto" w:hAnsi="Roboto"/>
                <w:sz w:val="22"/>
                <w:szCs w:val="22"/>
              </w:rPr>
            </w:pPr>
          </w:p>
          <w:p w14:paraId="55A66137" w14:textId="77777777" w:rsidR="00132076" w:rsidRDefault="00132076">
            <w:pPr>
              <w:rPr>
                <w:rFonts w:ascii="Roboto" w:hAnsi="Roboto"/>
                <w:sz w:val="22"/>
                <w:szCs w:val="22"/>
              </w:rPr>
            </w:pPr>
            <w:r>
              <w:rPr>
                <w:rFonts w:ascii="Roboto" w:hAnsi="Roboto"/>
                <w:sz w:val="22"/>
                <w:szCs w:val="22"/>
              </w:rPr>
              <w:t xml:space="preserve">Materiály: </w:t>
            </w:r>
          </w:p>
        </w:tc>
        <w:tc>
          <w:tcPr>
            <w:tcW w:w="6837" w:type="dxa"/>
            <w:tcBorders>
              <w:top w:val="single" w:sz="4" w:space="0" w:color="auto"/>
              <w:left w:val="single" w:sz="4" w:space="0" w:color="auto"/>
              <w:bottom w:val="single" w:sz="4" w:space="0" w:color="auto"/>
              <w:right w:val="single" w:sz="4" w:space="0" w:color="auto"/>
            </w:tcBorders>
            <w:hideMark/>
          </w:tcPr>
          <w:p w14:paraId="6AEC5ABD" w14:textId="77777777" w:rsidR="00132076" w:rsidRDefault="00132076">
            <w:pPr>
              <w:rPr>
                <w:rFonts w:ascii="Roboto" w:hAnsi="Roboto"/>
                <w:sz w:val="22"/>
                <w:szCs w:val="22"/>
              </w:rPr>
            </w:pPr>
            <w:r>
              <w:rPr>
                <w:rFonts w:ascii="Roboto" w:hAnsi="Roboto"/>
                <w:sz w:val="22"/>
                <w:szCs w:val="22"/>
              </w:rPr>
              <w:t xml:space="preserve">dno: 3 mm S235, </w:t>
            </w:r>
          </w:p>
          <w:p w14:paraId="0861E3BF" w14:textId="77777777" w:rsidR="00132076" w:rsidRDefault="00132076">
            <w:pPr>
              <w:rPr>
                <w:rFonts w:ascii="Roboto" w:hAnsi="Roboto"/>
                <w:sz w:val="22"/>
                <w:szCs w:val="22"/>
              </w:rPr>
            </w:pPr>
            <w:r>
              <w:rPr>
                <w:rFonts w:ascii="Roboto" w:hAnsi="Roboto"/>
                <w:sz w:val="22"/>
                <w:szCs w:val="22"/>
              </w:rPr>
              <w:t>bočnice: 2 mm S235,</w:t>
            </w:r>
          </w:p>
          <w:p w14:paraId="2E6ADD32" w14:textId="77777777" w:rsidR="00132076" w:rsidRDefault="00132076">
            <w:pPr>
              <w:rPr>
                <w:rFonts w:ascii="Roboto" w:hAnsi="Roboto"/>
                <w:sz w:val="22"/>
                <w:szCs w:val="22"/>
              </w:rPr>
            </w:pPr>
            <w:r>
              <w:rPr>
                <w:rFonts w:ascii="Roboto" w:hAnsi="Roboto"/>
                <w:sz w:val="22"/>
                <w:szCs w:val="22"/>
              </w:rPr>
              <w:t xml:space="preserve">přední čelo: 2 mm S235, </w:t>
            </w:r>
          </w:p>
          <w:p w14:paraId="54B49397" w14:textId="77777777" w:rsidR="00132076" w:rsidRDefault="00132076">
            <w:pPr>
              <w:rPr>
                <w:rFonts w:ascii="Roboto" w:hAnsi="Roboto"/>
                <w:sz w:val="22"/>
                <w:szCs w:val="22"/>
              </w:rPr>
            </w:pPr>
            <w:r>
              <w:rPr>
                <w:rFonts w:ascii="Roboto" w:hAnsi="Roboto"/>
                <w:sz w:val="22"/>
                <w:szCs w:val="22"/>
              </w:rPr>
              <w:t>vrata: 2 mm S235,</w:t>
            </w:r>
          </w:p>
        </w:tc>
      </w:tr>
      <w:tr w:rsidR="00132076" w14:paraId="37FAC867" w14:textId="77777777" w:rsidTr="00132076">
        <w:tc>
          <w:tcPr>
            <w:tcW w:w="2372" w:type="dxa"/>
            <w:tcBorders>
              <w:top w:val="single" w:sz="4" w:space="0" w:color="auto"/>
              <w:left w:val="single" w:sz="4" w:space="0" w:color="auto"/>
              <w:bottom w:val="single" w:sz="4" w:space="0" w:color="auto"/>
              <w:right w:val="single" w:sz="4" w:space="0" w:color="auto"/>
            </w:tcBorders>
          </w:tcPr>
          <w:p w14:paraId="3C07A93B" w14:textId="77777777" w:rsidR="00132076" w:rsidRDefault="00132076">
            <w:pPr>
              <w:rPr>
                <w:rFonts w:ascii="Roboto" w:hAnsi="Roboto"/>
                <w:sz w:val="22"/>
                <w:szCs w:val="22"/>
              </w:rPr>
            </w:pPr>
          </w:p>
          <w:p w14:paraId="0CF41454" w14:textId="77777777" w:rsidR="00132076" w:rsidRDefault="00132076">
            <w:pPr>
              <w:rPr>
                <w:rFonts w:ascii="Roboto" w:hAnsi="Roboto"/>
                <w:sz w:val="22"/>
                <w:szCs w:val="22"/>
              </w:rPr>
            </w:pPr>
            <w:r>
              <w:rPr>
                <w:rFonts w:ascii="Roboto" w:hAnsi="Roboto"/>
                <w:sz w:val="22"/>
                <w:szCs w:val="22"/>
              </w:rPr>
              <w:t xml:space="preserve">Výztuhy: </w:t>
            </w:r>
          </w:p>
        </w:tc>
        <w:tc>
          <w:tcPr>
            <w:tcW w:w="6837" w:type="dxa"/>
            <w:tcBorders>
              <w:top w:val="single" w:sz="4" w:space="0" w:color="auto"/>
              <w:left w:val="single" w:sz="4" w:space="0" w:color="auto"/>
              <w:bottom w:val="single" w:sz="4" w:space="0" w:color="auto"/>
              <w:right w:val="single" w:sz="4" w:space="0" w:color="auto"/>
            </w:tcBorders>
            <w:hideMark/>
          </w:tcPr>
          <w:p w14:paraId="0ABC9078" w14:textId="77777777" w:rsidR="00132076" w:rsidRDefault="00132076">
            <w:pPr>
              <w:rPr>
                <w:rFonts w:ascii="Roboto" w:hAnsi="Roboto"/>
                <w:sz w:val="22"/>
                <w:szCs w:val="22"/>
              </w:rPr>
            </w:pPr>
            <w:r>
              <w:rPr>
                <w:rFonts w:ascii="Roboto" w:hAnsi="Roboto"/>
                <w:sz w:val="22"/>
                <w:szCs w:val="22"/>
              </w:rPr>
              <w:t>dno: U 70/40/</w:t>
            </w:r>
            <w:proofErr w:type="gramStart"/>
            <w:r>
              <w:rPr>
                <w:rFonts w:ascii="Roboto" w:hAnsi="Roboto"/>
                <w:sz w:val="22"/>
                <w:szCs w:val="22"/>
              </w:rPr>
              <w:t>4mm</w:t>
            </w:r>
            <w:proofErr w:type="gramEnd"/>
            <w:r>
              <w:rPr>
                <w:rFonts w:ascii="Roboto" w:hAnsi="Roboto"/>
                <w:sz w:val="22"/>
                <w:szCs w:val="22"/>
              </w:rPr>
              <w:t xml:space="preserve"> (rozteč 750 mm),</w:t>
            </w:r>
          </w:p>
          <w:p w14:paraId="7EFEF6AD" w14:textId="77777777" w:rsidR="00132076" w:rsidRDefault="00132076">
            <w:pPr>
              <w:rPr>
                <w:rFonts w:ascii="Roboto" w:hAnsi="Roboto"/>
                <w:sz w:val="22"/>
                <w:szCs w:val="22"/>
              </w:rPr>
            </w:pPr>
            <w:r>
              <w:rPr>
                <w:rFonts w:ascii="Roboto" w:hAnsi="Roboto"/>
                <w:sz w:val="22"/>
                <w:szCs w:val="22"/>
              </w:rPr>
              <w:t>bočnice: U 60/40/3 mm (rozteč 1250 mm</w:t>
            </w:r>
            <w:proofErr w:type="gramStart"/>
            <w:r>
              <w:rPr>
                <w:rFonts w:ascii="Roboto" w:hAnsi="Roboto"/>
                <w:sz w:val="22"/>
                <w:szCs w:val="22"/>
              </w:rPr>
              <w:t>),prolisované</w:t>
            </w:r>
            <w:proofErr w:type="gramEnd"/>
            <w:r>
              <w:rPr>
                <w:rFonts w:ascii="Roboto" w:hAnsi="Roboto"/>
                <w:sz w:val="22"/>
                <w:szCs w:val="22"/>
              </w:rPr>
              <w:t xml:space="preserve"> plechy</w:t>
            </w:r>
          </w:p>
          <w:p w14:paraId="164A35B3" w14:textId="77777777" w:rsidR="00132076" w:rsidRDefault="00132076">
            <w:pPr>
              <w:rPr>
                <w:rFonts w:ascii="Roboto" w:hAnsi="Roboto"/>
                <w:sz w:val="22"/>
                <w:szCs w:val="22"/>
              </w:rPr>
            </w:pPr>
            <w:r>
              <w:rPr>
                <w:rFonts w:ascii="Roboto" w:hAnsi="Roboto"/>
                <w:sz w:val="22"/>
                <w:szCs w:val="22"/>
              </w:rPr>
              <w:t>horní lemovací profil bočnic: jekl 50/50/3 mm</w:t>
            </w:r>
          </w:p>
        </w:tc>
      </w:tr>
      <w:tr w:rsidR="00132076" w14:paraId="0B3FC3BE" w14:textId="77777777" w:rsidTr="00132076">
        <w:tc>
          <w:tcPr>
            <w:tcW w:w="2372" w:type="dxa"/>
            <w:tcBorders>
              <w:top w:val="single" w:sz="4" w:space="0" w:color="auto"/>
              <w:left w:val="single" w:sz="4" w:space="0" w:color="auto"/>
              <w:bottom w:val="single" w:sz="4" w:space="0" w:color="auto"/>
              <w:right w:val="single" w:sz="4" w:space="0" w:color="auto"/>
            </w:tcBorders>
          </w:tcPr>
          <w:p w14:paraId="2AE6EFFC" w14:textId="77777777" w:rsidR="00132076" w:rsidRDefault="00132076">
            <w:pPr>
              <w:rPr>
                <w:rFonts w:ascii="Roboto" w:hAnsi="Roboto"/>
                <w:sz w:val="22"/>
                <w:szCs w:val="22"/>
              </w:rPr>
            </w:pPr>
          </w:p>
          <w:p w14:paraId="789164D8" w14:textId="77777777" w:rsidR="00132076" w:rsidRDefault="00132076">
            <w:pPr>
              <w:rPr>
                <w:rFonts w:ascii="Roboto" w:hAnsi="Roboto"/>
                <w:sz w:val="22"/>
                <w:szCs w:val="22"/>
              </w:rPr>
            </w:pPr>
          </w:p>
          <w:p w14:paraId="7CD6AB8D" w14:textId="77777777" w:rsidR="00132076" w:rsidRDefault="00132076">
            <w:pPr>
              <w:rPr>
                <w:rFonts w:ascii="Roboto" w:hAnsi="Roboto"/>
                <w:sz w:val="22"/>
                <w:szCs w:val="22"/>
              </w:rPr>
            </w:pPr>
            <w:r>
              <w:rPr>
                <w:rFonts w:ascii="Roboto" w:hAnsi="Roboto"/>
                <w:sz w:val="22"/>
                <w:szCs w:val="22"/>
              </w:rPr>
              <w:t xml:space="preserve">Ostatní: </w:t>
            </w:r>
          </w:p>
        </w:tc>
        <w:tc>
          <w:tcPr>
            <w:tcW w:w="6837" w:type="dxa"/>
            <w:tcBorders>
              <w:top w:val="single" w:sz="4" w:space="0" w:color="auto"/>
              <w:left w:val="single" w:sz="4" w:space="0" w:color="auto"/>
              <w:bottom w:val="single" w:sz="4" w:space="0" w:color="auto"/>
              <w:right w:val="single" w:sz="4" w:space="0" w:color="auto"/>
            </w:tcBorders>
            <w:hideMark/>
          </w:tcPr>
          <w:p w14:paraId="52802E71" w14:textId="77777777" w:rsidR="00132076" w:rsidRDefault="00132076">
            <w:pPr>
              <w:rPr>
                <w:rFonts w:ascii="Arial" w:eastAsia="Times New Roman" w:hAnsi="Arial" w:cs="Arial"/>
                <w:color w:val="000000"/>
                <w:sz w:val="22"/>
                <w:szCs w:val="22"/>
                <w:lang w:eastAsia="cs-CZ"/>
              </w:rPr>
            </w:pPr>
            <w:r>
              <w:rPr>
                <w:rFonts w:ascii="Roboto" w:hAnsi="Roboto"/>
                <w:sz w:val="22"/>
                <w:szCs w:val="22"/>
              </w:rPr>
              <w:t>napojení podlaha – bočnice 45°,</w:t>
            </w:r>
          </w:p>
          <w:p w14:paraId="1A828663" w14:textId="77777777" w:rsidR="00132076" w:rsidRDefault="00132076">
            <w:pPr>
              <w:rPr>
                <w:rFonts w:ascii="Roboto" w:hAnsi="Roboto"/>
                <w:sz w:val="22"/>
                <w:szCs w:val="22"/>
              </w:rPr>
            </w:pPr>
            <w:r>
              <w:rPr>
                <w:rFonts w:ascii="Roboto" w:hAnsi="Roboto"/>
                <w:sz w:val="22"/>
                <w:szCs w:val="22"/>
              </w:rPr>
              <w:t xml:space="preserve">na bočnicích, vratech a předním čele háčky pro uchycení sítě, </w:t>
            </w:r>
          </w:p>
          <w:p w14:paraId="1C6A3592" w14:textId="77777777" w:rsidR="00132076" w:rsidRDefault="00132076">
            <w:pPr>
              <w:pStyle w:val="Default"/>
              <w:rPr>
                <w:sz w:val="22"/>
                <w:szCs w:val="22"/>
              </w:rPr>
            </w:pPr>
            <w:r>
              <w:rPr>
                <w:rFonts w:ascii="Roboto" w:hAnsi="Roboto"/>
                <w:sz w:val="22"/>
                <w:szCs w:val="22"/>
              </w:rPr>
              <w:t xml:space="preserve">2x zadní ocelová rolna– šíře 180 mm, </w:t>
            </w:r>
            <w:r>
              <w:rPr>
                <w:sz w:val="22"/>
                <w:szCs w:val="22"/>
              </w:rPr>
              <w:t xml:space="preserve"> </w:t>
            </w:r>
          </w:p>
          <w:p w14:paraId="3195DEF5" w14:textId="77777777" w:rsidR="00132076" w:rsidRDefault="00132076">
            <w:pPr>
              <w:rPr>
                <w:rFonts w:ascii="Roboto" w:hAnsi="Roboto"/>
                <w:sz w:val="22"/>
                <w:szCs w:val="22"/>
              </w:rPr>
            </w:pPr>
            <w:r>
              <w:rPr>
                <w:rFonts w:ascii="Roboto" w:hAnsi="Roboto"/>
                <w:sz w:val="22"/>
                <w:szCs w:val="22"/>
              </w:rPr>
              <w:t xml:space="preserve">plné sváry: vertikální, horizontální vrchní a důležité komponenty jsou plně provařeny, spodní horizontální jsou provařeny pouze přerušovaně, </w:t>
            </w:r>
          </w:p>
          <w:p w14:paraId="5D972A54" w14:textId="77777777" w:rsidR="00132076" w:rsidRDefault="00132076">
            <w:pPr>
              <w:rPr>
                <w:rFonts w:ascii="Roboto" w:hAnsi="Roboto"/>
                <w:b/>
                <w:bCs/>
                <w:sz w:val="22"/>
                <w:szCs w:val="22"/>
              </w:rPr>
            </w:pPr>
            <w:r>
              <w:rPr>
                <w:rFonts w:ascii="Roboto" w:hAnsi="Roboto"/>
                <w:b/>
                <w:bCs/>
                <w:sz w:val="22"/>
                <w:szCs w:val="22"/>
              </w:rPr>
              <w:t>sklopná bočnice na obou stranách (od výšky 750 mm) – jednodílná 4x kotvící oko 2,5 T v podlaze</w:t>
            </w:r>
          </w:p>
        </w:tc>
      </w:tr>
      <w:tr w:rsidR="00132076" w14:paraId="72BAB598" w14:textId="77777777" w:rsidTr="00132076">
        <w:tc>
          <w:tcPr>
            <w:tcW w:w="2372" w:type="dxa"/>
            <w:tcBorders>
              <w:top w:val="single" w:sz="4" w:space="0" w:color="auto"/>
              <w:left w:val="single" w:sz="4" w:space="0" w:color="auto"/>
              <w:bottom w:val="single" w:sz="4" w:space="0" w:color="auto"/>
              <w:right w:val="single" w:sz="4" w:space="0" w:color="auto"/>
            </w:tcBorders>
            <w:hideMark/>
          </w:tcPr>
          <w:p w14:paraId="284500BB" w14:textId="77777777" w:rsidR="00132076" w:rsidRDefault="00132076">
            <w:pPr>
              <w:rPr>
                <w:rFonts w:ascii="Roboto" w:hAnsi="Roboto"/>
                <w:sz w:val="22"/>
                <w:szCs w:val="22"/>
              </w:rPr>
            </w:pPr>
            <w:r>
              <w:rPr>
                <w:rFonts w:ascii="Roboto" w:hAnsi="Roboto"/>
                <w:sz w:val="22"/>
                <w:szCs w:val="22"/>
              </w:rPr>
              <w:t xml:space="preserve">Před lakováním: </w:t>
            </w:r>
          </w:p>
        </w:tc>
        <w:tc>
          <w:tcPr>
            <w:tcW w:w="6837" w:type="dxa"/>
            <w:tcBorders>
              <w:top w:val="single" w:sz="4" w:space="0" w:color="auto"/>
              <w:left w:val="single" w:sz="4" w:space="0" w:color="auto"/>
              <w:bottom w:val="single" w:sz="4" w:space="0" w:color="auto"/>
              <w:right w:val="single" w:sz="4" w:space="0" w:color="auto"/>
            </w:tcBorders>
            <w:hideMark/>
          </w:tcPr>
          <w:p w14:paraId="7A39BBF4" w14:textId="77777777" w:rsidR="00132076" w:rsidRDefault="00132076">
            <w:pPr>
              <w:pStyle w:val="Default"/>
              <w:rPr>
                <w:rFonts w:ascii="Roboto" w:hAnsi="Roboto" w:cstheme="minorBidi"/>
                <w:color w:val="auto"/>
                <w:sz w:val="22"/>
                <w:szCs w:val="22"/>
              </w:rPr>
            </w:pPr>
            <w:r>
              <w:rPr>
                <w:rFonts w:ascii="Roboto" w:hAnsi="Roboto" w:cstheme="minorBidi"/>
                <w:color w:val="auto"/>
                <w:sz w:val="22"/>
                <w:szCs w:val="22"/>
              </w:rPr>
              <w:t xml:space="preserve">čištění, </w:t>
            </w:r>
          </w:p>
          <w:p w14:paraId="13EC7E6C" w14:textId="77777777" w:rsidR="00132076" w:rsidRDefault="00132076">
            <w:pPr>
              <w:pStyle w:val="Default"/>
              <w:rPr>
                <w:rFonts w:ascii="Roboto" w:hAnsi="Roboto" w:cstheme="minorBidi"/>
                <w:color w:val="auto"/>
                <w:sz w:val="22"/>
                <w:szCs w:val="22"/>
              </w:rPr>
            </w:pPr>
            <w:r>
              <w:rPr>
                <w:rFonts w:ascii="Roboto" w:hAnsi="Roboto" w:cstheme="minorBidi"/>
                <w:color w:val="auto"/>
                <w:sz w:val="22"/>
                <w:szCs w:val="22"/>
              </w:rPr>
              <w:t xml:space="preserve">odmaštění, </w:t>
            </w:r>
          </w:p>
        </w:tc>
      </w:tr>
      <w:tr w:rsidR="00132076" w14:paraId="2357CBB4" w14:textId="77777777" w:rsidTr="00132076">
        <w:tc>
          <w:tcPr>
            <w:tcW w:w="2372" w:type="dxa"/>
            <w:tcBorders>
              <w:top w:val="single" w:sz="4" w:space="0" w:color="auto"/>
              <w:left w:val="single" w:sz="4" w:space="0" w:color="auto"/>
              <w:bottom w:val="single" w:sz="4" w:space="0" w:color="auto"/>
              <w:right w:val="single" w:sz="4" w:space="0" w:color="auto"/>
            </w:tcBorders>
          </w:tcPr>
          <w:p w14:paraId="7FD5898B" w14:textId="77777777" w:rsidR="00132076" w:rsidRDefault="00132076">
            <w:pPr>
              <w:rPr>
                <w:rFonts w:ascii="Roboto" w:hAnsi="Roboto"/>
                <w:sz w:val="22"/>
                <w:szCs w:val="22"/>
              </w:rPr>
            </w:pPr>
          </w:p>
          <w:p w14:paraId="3E0A871E" w14:textId="77777777" w:rsidR="00132076" w:rsidRDefault="00132076">
            <w:pPr>
              <w:rPr>
                <w:rFonts w:ascii="Roboto" w:hAnsi="Roboto"/>
                <w:sz w:val="22"/>
                <w:szCs w:val="22"/>
              </w:rPr>
            </w:pPr>
            <w:r>
              <w:rPr>
                <w:rFonts w:ascii="Roboto" w:hAnsi="Roboto"/>
                <w:sz w:val="22"/>
                <w:szCs w:val="22"/>
              </w:rPr>
              <w:t xml:space="preserve">Lakování: </w:t>
            </w:r>
          </w:p>
        </w:tc>
        <w:tc>
          <w:tcPr>
            <w:tcW w:w="6837" w:type="dxa"/>
            <w:tcBorders>
              <w:top w:val="single" w:sz="4" w:space="0" w:color="auto"/>
              <w:left w:val="single" w:sz="4" w:space="0" w:color="auto"/>
              <w:bottom w:val="single" w:sz="4" w:space="0" w:color="auto"/>
              <w:right w:val="single" w:sz="4" w:space="0" w:color="auto"/>
            </w:tcBorders>
            <w:hideMark/>
          </w:tcPr>
          <w:p w14:paraId="34EE59D9" w14:textId="77777777" w:rsidR="00132076" w:rsidRDefault="00132076">
            <w:pPr>
              <w:rPr>
                <w:rFonts w:ascii="Roboto" w:hAnsi="Roboto"/>
                <w:sz w:val="22"/>
                <w:szCs w:val="22"/>
              </w:rPr>
            </w:pPr>
            <w:r>
              <w:rPr>
                <w:rFonts w:ascii="Roboto" w:hAnsi="Roboto"/>
                <w:sz w:val="22"/>
                <w:szCs w:val="22"/>
              </w:rPr>
              <w:t xml:space="preserve">výrobek lakován uvnitř základní syntetickou barvou, </w:t>
            </w:r>
          </w:p>
          <w:p w14:paraId="36F9AC67" w14:textId="77777777" w:rsidR="00132076" w:rsidRDefault="00132076">
            <w:pPr>
              <w:rPr>
                <w:rFonts w:ascii="Roboto" w:hAnsi="Roboto"/>
                <w:sz w:val="22"/>
                <w:szCs w:val="22"/>
              </w:rPr>
            </w:pPr>
            <w:r>
              <w:rPr>
                <w:rFonts w:ascii="Roboto" w:hAnsi="Roboto"/>
                <w:sz w:val="22"/>
                <w:szCs w:val="22"/>
              </w:rPr>
              <w:t>vnější plochy lakovány speciálním jednovrstvým PU lakem v odstínu RAL 5017 ve vrstvě min. 80 µm.</w:t>
            </w:r>
          </w:p>
        </w:tc>
      </w:tr>
    </w:tbl>
    <w:p w14:paraId="3595DDDB" w14:textId="77777777" w:rsidR="00132076" w:rsidRDefault="00132076" w:rsidP="00506A52">
      <w:pPr>
        <w:spacing w:after="0" w:line="240" w:lineRule="auto"/>
        <w:rPr>
          <w:rFonts w:ascii="Arial" w:eastAsia="Times New Roman" w:hAnsi="Arial" w:cs="Arial"/>
          <w:b/>
          <w:szCs w:val="20"/>
          <w:lang w:eastAsia="cs-CZ"/>
        </w:rPr>
      </w:pPr>
    </w:p>
    <w:p w14:paraId="36EAD8EF" w14:textId="7EA5212E" w:rsidR="00506A52" w:rsidRPr="00506A52" w:rsidRDefault="00506A52" w:rsidP="00506A52">
      <w:pPr>
        <w:spacing w:after="0" w:line="240" w:lineRule="auto"/>
        <w:rPr>
          <w:rFonts w:ascii="Arial" w:eastAsia="Times New Roman" w:hAnsi="Arial" w:cs="Arial"/>
          <w:b/>
          <w:szCs w:val="20"/>
          <w:lang w:eastAsia="cs-CZ"/>
        </w:rPr>
      </w:pPr>
    </w:p>
    <w:p w14:paraId="6A910A02"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r w:rsidRPr="00506A52">
        <w:rPr>
          <w:rFonts w:ascii="Arial" w:eastAsia="Times New Roman" w:hAnsi="Arial" w:cs="Arial"/>
          <w:b/>
          <w:smallCaps/>
          <w:sz w:val="40"/>
          <w:szCs w:val="20"/>
          <w:lang w:eastAsia="cs-CZ"/>
        </w:rPr>
        <w:t xml:space="preserve"> </w:t>
      </w:r>
    </w:p>
    <w:sectPr w:rsidR="00506A52" w:rsidRPr="00506A52" w:rsidSect="00610A02">
      <w:headerReference w:type="default" r:id="rId11"/>
      <w:footerReference w:type="default" r:id="rId12"/>
      <w:pgSz w:w="11906" w:h="16838"/>
      <w:pgMar w:top="70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C2AACE" w16cex:dateUtc="2024-03-25T13: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88C4A" w14:textId="77777777" w:rsidR="00872A83" w:rsidRDefault="00872A83" w:rsidP="003D5BD6">
      <w:pPr>
        <w:spacing w:after="0" w:line="240" w:lineRule="auto"/>
      </w:pPr>
      <w:r>
        <w:separator/>
      </w:r>
    </w:p>
  </w:endnote>
  <w:endnote w:type="continuationSeparator" w:id="0">
    <w:p w14:paraId="32EE81D7" w14:textId="77777777" w:rsidR="00872A83" w:rsidRDefault="00872A83"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3B14" w14:textId="77777777" w:rsidR="00872A83" w:rsidRDefault="00872A83" w:rsidP="003D5BD6">
      <w:pPr>
        <w:spacing w:after="0" w:line="240" w:lineRule="auto"/>
      </w:pPr>
      <w:r>
        <w:separator/>
      </w:r>
    </w:p>
  </w:footnote>
  <w:footnote w:type="continuationSeparator" w:id="0">
    <w:p w14:paraId="2980B9C9" w14:textId="77777777" w:rsidR="00872A83" w:rsidRDefault="00872A83"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6526"/>
    <w:rsid w:val="00046C26"/>
    <w:rsid w:val="000C5169"/>
    <w:rsid w:val="000D377F"/>
    <w:rsid w:val="000E0FD5"/>
    <w:rsid w:val="000E5249"/>
    <w:rsid w:val="00101DB0"/>
    <w:rsid w:val="001105E0"/>
    <w:rsid w:val="00132076"/>
    <w:rsid w:val="00146EC1"/>
    <w:rsid w:val="00151E20"/>
    <w:rsid w:val="00155D10"/>
    <w:rsid w:val="001A0BF5"/>
    <w:rsid w:val="001A44F2"/>
    <w:rsid w:val="001B1D87"/>
    <w:rsid w:val="001D1FC7"/>
    <w:rsid w:val="001E4C5E"/>
    <w:rsid w:val="001E7717"/>
    <w:rsid w:val="001F31B2"/>
    <w:rsid w:val="00206B41"/>
    <w:rsid w:val="002138BE"/>
    <w:rsid w:val="00237D5F"/>
    <w:rsid w:val="00244F05"/>
    <w:rsid w:val="00255BAB"/>
    <w:rsid w:val="002766DA"/>
    <w:rsid w:val="00276AE7"/>
    <w:rsid w:val="002A25E2"/>
    <w:rsid w:val="002A5C7B"/>
    <w:rsid w:val="002B5817"/>
    <w:rsid w:val="00302A4F"/>
    <w:rsid w:val="00304AB1"/>
    <w:rsid w:val="003113F7"/>
    <w:rsid w:val="00312B9F"/>
    <w:rsid w:val="00324297"/>
    <w:rsid w:val="00334D03"/>
    <w:rsid w:val="003422AA"/>
    <w:rsid w:val="00351B16"/>
    <w:rsid w:val="00351F1C"/>
    <w:rsid w:val="00354DA6"/>
    <w:rsid w:val="0035687A"/>
    <w:rsid w:val="0035691E"/>
    <w:rsid w:val="0037031E"/>
    <w:rsid w:val="00375D9C"/>
    <w:rsid w:val="003845AB"/>
    <w:rsid w:val="003A1551"/>
    <w:rsid w:val="003C002D"/>
    <w:rsid w:val="003D5BD6"/>
    <w:rsid w:val="003E1150"/>
    <w:rsid w:val="003F5086"/>
    <w:rsid w:val="00406A18"/>
    <w:rsid w:val="00411C09"/>
    <w:rsid w:val="00411DD3"/>
    <w:rsid w:val="00417E1E"/>
    <w:rsid w:val="00420C39"/>
    <w:rsid w:val="00424186"/>
    <w:rsid w:val="004276D8"/>
    <w:rsid w:val="004335A7"/>
    <w:rsid w:val="00440C1A"/>
    <w:rsid w:val="00444490"/>
    <w:rsid w:val="0046019C"/>
    <w:rsid w:val="00496C63"/>
    <w:rsid w:val="004B2152"/>
    <w:rsid w:val="004C6B80"/>
    <w:rsid w:val="004E5F13"/>
    <w:rsid w:val="00506A52"/>
    <w:rsid w:val="00514AD2"/>
    <w:rsid w:val="00516402"/>
    <w:rsid w:val="005349A5"/>
    <w:rsid w:val="00543F3D"/>
    <w:rsid w:val="005477AA"/>
    <w:rsid w:val="005504B6"/>
    <w:rsid w:val="005809A6"/>
    <w:rsid w:val="005849B9"/>
    <w:rsid w:val="005B4976"/>
    <w:rsid w:val="005D4FEE"/>
    <w:rsid w:val="005D686A"/>
    <w:rsid w:val="005E02FA"/>
    <w:rsid w:val="005E22D0"/>
    <w:rsid w:val="005E6EB5"/>
    <w:rsid w:val="005F1948"/>
    <w:rsid w:val="005F26D5"/>
    <w:rsid w:val="005F34ED"/>
    <w:rsid w:val="00610A02"/>
    <w:rsid w:val="00612AF2"/>
    <w:rsid w:val="00615625"/>
    <w:rsid w:val="00626181"/>
    <w:rsid w:val="0064732A"/>
    <w:rsid w:val="0064767A"/>
    <w:rsid w:val="006548EF"/>
    <w:rsid w:val="00664058"/>
    <w:rsid w:val="00666100"/>
    <w:rsid w:val="006810CC"/>
    <w:rsid w:val="006827C5"/>
    <w:rsid w:val="006B09DB"/>
    <w:rsid w:val="006B1A47"/>
    <w:rsid w:val="006B2B01"/>
    <w:rsid w:val="006B379B"/>
    <w:rsid w:val="006C10A0"/>
    <w:rsid w:val="006C2F7F"/>
    <w:rsid w:val="006C364B"/>
    <w:rsid w:val="006C7C74"/>
    <w:rsid w:val="007055CA"/>
    <w:rsid w:val="0071148A"/>
    <w:rsid w:val="0072306C"/>
    <w:rsid w:val="00723095"/>
    <w:rsid w:val="007313B6"/>
    <w:rsid w:val="00735562"/>
    <w:rsid w:val="00737BA4"/>
    <w:rsid w:val="00742989"/>
    <w:rsid w:val="00746C6E"/>
    <w:rsid w:val="00754E8F"/>
    <w:rsid w:val="00787D92"/>
    <w:rsid w:val="00795A2D"/>
    <w:rsid w:val="007A043C"/>
    <w:rsid w:val="007B0279"/>
    <w:rsid w:val="007C4281"/>
    <w:rsid w:val="007C5416"/>
    <w:rsid w:val="007D0BF8"/>
    <w:rsid w:val="007E3A2A"/>
    <w:rsid w:val="008000CF"/>
    <w:rsid w:val="008558A3"/>
    <w:rsid w:val="00872A83"/>
    <w:rsid w:val="0087486F"/>
    <w:rsid w:val="008753FB"/>
    <w:rsid w:val="00884A34"/>
    <w:rsid w:val="008A221D"/>
    <w:rsid w:val="008B406B"/>
    <w:rsid w:val="008F6AEF"/>
    <w:rsid w:val="00906240"/>
    <w:rsid w:val="00932DAD"/>
    <w:rsid w:val="0094721F"/>
    <w:rsid w:val="00991474"/>
    <w:rsid w:val="009A54F2"/>
    <w:rsid w:val="009B7B34"/>
    <w:rsid w:val="009C140B"/>
    <w:rsid w:val="009C5F9E"/>
    <w:rsid w:val="009F52EA"/>
    <w:rsid w:val="00A107B9"/>
    <w:rsid w:val="00A34657"/>
    <w:rsid w:val="00A46535"/>
    <w:rsid w:val="00A54725"/>
    <w:rsid w:val="00A54E60"/>
    <w:rsid w:val="00A577D8"/>
    <w:rsid w:val="00A602D1"/>
    <w:rsid w:val="00A62295"/>
    <w:rsid w:val="00A7536C"/>
    <w:rsid w:val="00A868E8"/>
    <w:rsid w:val="00AB08F6"/>
    <w:rsid w:val="00AB213C"/>
    <w:rsid w:val="00AD6D8A"/>
    <w:rsid w:val="00AE37E7"/>
    <w:rsid w:val="00AE38E6"/>
    <w:rsid w:val="00B0520B"/>
    <w:rsid w:val="00B112DD"/>
    <w:rsid w:val="00B12A7B"/>
    <w:rsid w:val="00B24FC0"/>
    <w:rsid w:val="00B27441"/>
    <w:rsid w:val="00B40CED"/>
    <w:rsid w:val="00B44272"/>
    <w:rsid w:val="00B472A0"/>
    <w:rsid w:val="00B67161"/>
    <w:rsid w:val="00B841C7"/>
    <w:rsid w:val="00B85DDA"/>
    <w:rsid w:val="00B86826"/>
    <w:rsid w:val="00BB36E9"/>
    <w:rsid w:val="00BE14A8"/>
    <w:rsid w:val="00BE34A5"/>
    <w:rsid w:val="00C06523"/>
    <w:rsid w:val="00C16765"/>
    <w:rsid w:val="00C24133"/>
    <w:rsid w:val="00C32763"/>
    <w:rsid w:val="00C4066C"/>
    <w:rsid w:val="00C4616D"/>
    <w:rsid w:val="00C568CA"/>
    <w:rsid w:val="00C56C5A"/>
    <w:rsid w:val="00C65C73"/>
    <w:rsid w:val="00C82E23"/>
    <w:rsid w:val="00C84506"/>
    <w:rsid w:val="00C96BE8"/>
    <w:rsid w:val="00CA7F65"/>
    <w:rsid w:val="00CB3682"/>
    <w:rsid w:val="00CB63D4"/>
    <w:rsid w:val="00CE3040"/>
    <w:rsid w:val="00D07721"/>
    <w:rsid w:val="00D359E2"/>
    <w:rsid w:val="00D54415"/>
    <w:rsid w:val="00D65ABB"/>
    <w:rsid w:val="00D719C9"/>
    <w:rsid w:val="00D7457B"/>
    <w:rsid w:val="00D77031"/>
    <w:rsid w:val="00D91A4E"/>
    <w:rsid w:val="00DA6B79"/>
    <w:rsid w:val="00DE3127"/>
    <w:rsid w:val="00E04C38"/>
    <w:rsid w:val="00E7000E"/>
    <w:rsid w:val="00E84AD5"/>
    <w:rsid w:val="00EA7037"/>
    <w:rsid w:val="00EC00FB"/>
    <w:rsid w:val="00EC74E1"/>
    <w:rsid w:val="00EC7BBB"/>
    <w:rsid w:val="00EE07D2"/>
    <w:rsid w:val="00EE33EA"/>
    <w:rsid w:val="00EE601F"/>
    <w:rsid w:val="00EF2AC5"/>
    <w:rsid w:val="00EF5AC2"/>
    <w:rsid w:val="00F0394F"/>
    <w:rsid w:val="00F3694A"/>
    <w:rsid w:val="00F461A6"/>
    <w:rsid w:val="00F5014A"/>
    <w:rsid w:val="00F67F06"/>
    <w:rsid w:val="00F746FD"/>
    <w:rsid w:val="00F82AC5"/>
    <w:rsid w:val="00FA34FB"/>
    <w:rsid w:val="00FB226E"/>
    <w:rsid w:val="00FC3365"/>
    <w:rsid w:val="00FC3E38"/>
    <w:rsid w:val="00FC496C"/>
    <w:rsid w:val="00FC7AB0"/>
    <w:rsid w:val="00FD12AF"/>
    <w:rsid w:val="00FE1448"/>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character" w:styleId="Nevyeenzmnka">
    <w:name w:val="Unresolved Mention"/>
    <w:basedOn w:val="Standardnpsmoodstavce"/>
    <w:uiPriority w:val="99"/>
    <w:semiHidden/>
    <w:unhideWhenUsed/>
    <w:rsid w:val="00A602D1"/>
    <w:rPr>
      <w:color w:val="605E5C"/>
      <w:shd w:val="clear" w:color="auto" w:fill="E1DFDD"/>
    </w:rPr>
  </w:style>
  <w:style w:type="paragraph" w:customStyle="1" w:styleId="Default">
    <w:name w:val="Default"/>
    <w:rsid w:val="00132076"/>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39"/>
    <w:rsid w:val="00132076"/>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E3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59789">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C046-DA16-45FD-BFD9-7AA80031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2362</Words>
  <Characters>13940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24</cp:revision>
  <cp:lastPrinted>2024-04-02T07:42:00Z</cp:lastPrinted>
  <dcterms:created xsi:type="dcterms:W3CDTF">2024-03-25T09:26:00Z</dcterms:created>
  <dcterms:modified xsi:type="dcterms:W3CDTF">2024-04-11T06:19:00Z</dcterms:modified>
</cp:coreProperties>
</file>