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595" w14:textId="29324F60" w:rsidR="00D87100" w:rsidRPr="003850A7" w:rsidRDefault="00861790" w:rsidP="00A1658D">
      <w:pPr>
        <w:pStyle w:val="0Nzevsmlouvy-nejvyssiroven"/>
        <w:rPr>
          <w:rFonts w:ascii="Arial" w:hAnsi="Arial" w:cs="Arial"/>
          <w:sz w:val="28"/>
          <w:szCs w:val="28"/>
        </w:rPr>
      </w:pPr>
      <w:r>
        <w:rPr>
          <w:rFonts w:ascii="Arial" w:hAnsi="Arial" w:cs="Arial"/>
          <w:sz w:val="28"/>
          <w:szCs w:val="28"/>
        </w:rPr>
        <w:t xml:space="preserve"> </w:t>
      </w:r>
      <w:r w:rsidR="001F1516">
        <w:rPr>
          <w:rFonts w:ascii="Arial" w:hAnsi="Arial" w:cs="Arial"/>
          <w:sz w:val="28"/>
          <w:szCs w:val="28"/>
        </w:rPr>
        <w:t>Rámcová smlouva</w:t>
      </w:r>
      <w:r w:rsidR="007429D8">
        <w:rPr>
          <w:rFonts w:ascii="Arial" w:hAnsi="Arial" w:cs="Arial"/>
          <w:sz w:val="28"/>
          <w:szCs w:val="28"/>
        </w:rPr>
        <w:t xml:space="preserve"> na </w:t>
      </w:r>
      <w:r w:rsidR="00A86812">
        <w:rPr>
          <w:rFonts w:ascii="Arial" w:hAnsi="Arial" w:cs="Arial"/>
          <w:sz w:val="28"/>
          <w:szCs w:val="28"/>
        </w:rPr>
        <w:t xml:space="preserve">servisní práce, opravu a údržbu čerpadel a míchadel </w:t>
      </w:r>
      <w:proofErr w:type="spellStart"/>
      <w:r w:rsidR="00A86812">
        <w:rPr>
          <w:rFonts w:ascii="Arial" w:hAnsi="Arial" w:cs="Arial"/>
          <w:sz w:val="28"/>
          <w:szCs w:val="28"/>
        </w:rPr>
        <w:t>Flygt</w:t>
      </w:r>
      <w:proofErr w:type="spellEnd"/>
      <w:r w:rsidR="00A86812">
        <w:rPr>
          <w:rFonts w:ascii="Arial" w:hAnsi="Arial" w:cs="Arial"/>
          <w:sz w:val="28"/>
          <w:szCs w:val="28"/>
        </w:rPr>
        <w:t xml:space="preserve"> a dodávku náhradních dílů </w:t>
      </w:r>
    </w:p>
    <w:p w14:paraId="34E1F825" w14:textId="77777777" w:rsidR="00A07022" w:rsidRPr="003850A7" w:rsidRDefault="00A07022" w:rsidP="00A07022">
      <w:pPr>
        <w:jc w:val="center"/>
        <w:rPr>
          <w:rFonts w:ascii="Arial" w:hAnsi="Arial" w:cs="Arial"/>
          <w:sz w:val="18"/>
          <w:szCs w:val="18"/>
        </w:rPr>
      </w:pPr>
      <w:r w:rsidRPr="003850A7">
        <w:rPr>
          <w:rFonts w:ascii="Arial" w:hAnsi="Arial" w:cs="Arial"/>
          <w:sz w:val="18"/>
          <w:szCs w:val="18"/>
        </w:rPr>
        <w:t xml:space="preserve">(dále jen „rámcová </w:t>
      </w:r>
      <w:r w:rsidR="007429D8">
        <w:rPr>
          <w:rFonts w:ascii="Arial" w:hAnsi="Arial" w:cs="Arial"/>
          <w:sz w:val="18"/>
          <w:szCs w:val="18"/>
        </w:rPr>
        <w:t xml:space="preserve">smlouva“ nebo </w:t>
      </w:r>
      <w:r w:rsidR="00332D1D">
        <w:rPr>
          <w:rFonts w:ascii="Arial" w:hAnsi="Arial" w:cs="Arial"/>
          <w:sz w:val="18"/>
          <w:szCs w:val="18"/>
        </w:rPr>
        <w:t>„smlouva“</w:t>
      </w:r>
      <w:r w:rsidRPr="003850A7">
        <w:rPr>
          <w:rFonts w:ascii="Arial" w:hAnsi="Arial" w:cs="Arial"/>
          <w:sz w:val="18"/>
          <w:szCs w:val="18"/>
        </w:rPr>
        <w:t>)</w:t>
      </w:r>
    </w:p>
    <w:p w14:paraId="5BF97650" w14:textId="77777777" w:rsidR="00A07022" w:rsidRPr="00A07022" w:rsidRDefault="00A07022" w:rsidP="00A07022">
      <w:pPr>
        <w:jc w:val="center"/>
      </w:pPr>
    </w:p>
    <w:p w14:paraId="0C3CB0DC" w14:textId="41FA637E" w:rsidR="006A5B79" w:rsidRPr="000B2E6F" w:rsidRDefault="006A5B79" w:rsidP="006A5B79">
      <w:pPr>
        <w:rPr>
          <w:rFonts w:ascii="Arial" w:hAnsi="Arial" w:cs="Arial"/>
          <w:sz w:val="18"/>
          <w:szCs w:val="18"/>
        </w:rPr>
      </w:pPr>
      <w:r w:rsidRPr="000B2E6F">
        <w:rPr>
          <w:rFonts w:ascii="Arial" w:hAnsi="Arial" w:cs="Arial"/>
          <w:sz w:val="18"/>
          <w:szCs w:val="18"/>
        </w:rPr>
        <w:t xml:space="preserve">číslo smlouvy Brněnské vodárny a kanalizace a.s. </w:t>
      </w:r>
      <w:r w:rsidRPr="000B2E6F">
        <w:rPr>
          <w:rFonts w:ascii="Arial" w:hAnsi="Arial" w:cs="Arial"/>
          <w:b/>
          <w:sz w:val="18"/>
          <w:szCs w:val="18"/>
        </w:rPr>
        <w:t>SML/</w:t>
      </w:r>
      <w:r w:rsidR="00A86812">
        <w:rPr>
          <w:rFonts w:ascii="Arial" w:hAnsi="Arial" w:cs="Arial"/>
          <w:b/>
          <w:sz w:val="18"/>
          <w:szCs w:val="18"/>
        </w:rPr>
        <w:t>0054</w:t>
      </w:r>
      <w:r w:rsidRPr="000B2E6F">
        <w:rPr>
          <w:rFonts w:ascii="Arial" w:hAnsi="Arial" w:cs="Arial"/>
          <w:b/>
          <w:sz w:val="18"/>
          <w:szCs w:val="18"/>
        </w:rPr>
        <w:t>/</w:t>
      </w:r>
      <w:r w:rsidR="003C00F6">
        <w:rPr>
          <w:rFonts w:ascii="Arial" w:hAnsi="Arial" w:cs="Arial"/>
          <w:b/>
          <w:sz w:val="18"/>
          <w:szCs w:val="18"/>
        </w:rPr>
        <w:t>24</w:t>
      </w:r>
    </w:p>
    <w:p w14:paraId="0F599A94" w14:textId="77777777" w:rsidR="007429D8" w:rsidRDefault="007429D8" w:rsidP="00A7740F">
      <w:pPr>
        <w:pStyle w:val="text"/>
        <w:rPr>
          <w:rFonts w:ascii="Arial" w:hAnsi="Arial" w:cs="Arial"/>
          <w:sz w:val="18"/>
          <w:szCs w:val="18"/>
        </w:rPr>
      </w:pPr>
    </w:p>
    <w:p w14:paraId="7B8BCB25" w14:textId="77777777" w:rsidR="00D87100" w:rsidRPr="000B2E6F" w:rsidRDefault="00D87100" w:rsidP="00A7740F">
      <w:pPr>
        <w:pStyle w:val="text"/>
        <w:rPr>
          <w:rFonts w:ascii="Arial" w:hAnsi="Arial" w:cs="Arial"/>
          <w:sz w:val="18"/>
          <w:szCs w:val="18"/>
        </w:rPr>
      </w:pPr>
      <w:r w:rsidRPr="000B2E6F">
        <w:rPr>
          <w:rFonts w:ascii="Arial" w:hAnsi="Arial" w:cs="Arial"/>
          <w:sz w:val="18"/>
          <w:szCs w:val="18"/>
        </w:rPr>
        <w:t xml:space="preserve">uzavřená podle ustanovení § </w:t>
      </w:r>
      <w:r w:rsidR="0027167A" w:rsidRPr="000B2E6F">
        <w:rPr>
          <w:rFonts w:ascii="Arial" w:hAnsi="Arial" w:cs="Arial"/>
          <w:sz w:val="18"/>
          <w:szCs w:val="18"/>
        </w:rPr>
        <w:t>1746 odst. 2</w:t>
      </w:r>
      <w:r w:rsidRPr="000B2E6F">
        <w:rPr>
          <w:rFonts w:ascii="Arial" w:hAnsi="Arial" w:cs="Arial"/>
          <w:sz w:val="18"/>
          <w:szCs w:val="18"/>
        </w:rPr>
        <w:t xml:space="preserve"> zákona č. 89/2012 Sb., občanský zákoník, ve znění pozdějších předpisů,</w:t>
      </w:r>
      <w:r w:rsidR="00F60EDD" w:rsidRPr="000B2E6F">
        <w:rPr>
          <w:rFonts w:ascii="Arial" w:hAnsi="Arial" w:cs="Arial"/>
          <w:sz w:val="18"/>
          <w:szCs w:val="18"/>
        </w:rPr>
        <w:t xml:space="preserve"> a dle § </w:t>
      </w:r>
      <w:r w:rsidR="000B2E6F" w:rsidRPr="000B2E6F">
        <w:rPr>
          <w:rFonts w:ascii="Arial" w:hAnsi="Arial" w:cs="Arial"/>
          <w:sz w:val="18"/>
          <w:szCs w:val="18"/>
        </w:rPr>
        <w:t>131 a násl. zákona č. 134/2016 Sb., o zadávání veřejných zakázek, ve znění pozdějších předpisů</w:t>
      </w:r>
      <w:r w:rsidRPr="000B2E6F">
        <w:rPr>
          <w:rFonts w:ascii="Arial" w:hAnsi="Arial" w:cs="Arial"/>
          <w:sz w:val="18"/>
          <w:szCs w:val="18"/>
        </w:rPr>
        <w:t xml:space="preserve"> následovně:</w:t>
      </w:r>
    </w:p>
    <w:p w14:paraId="3CFD512A" w14:textId="77777777" w:rsidR="007429D8" w:rsidRDefault="007429D8" w:rsidP="000B2E6F">
      <w:pPr>
        <w:pStyle w:val="11uroven"/>
        <w:numPr>
          <w:ilvl w:val="0"/>
          <w:numId w:val="0"/>
        </w:numPr>
        <w:ind w:left="360"/>
        <w:rPr>
          <w:rFonts w:ascii="Arial" w:hAnsi="Arial" w:cs="Arial"/>
        </w:rPr>
      </w:pPr>
    </w:p>
    <w:p w14:paraId="5D1F8283" w14:textId="77777777" w:rsidR="00D87100" w:rsidRPr="000B2E6F" w:rsidRDefault="00D87100" w:rsidP="000B2E6F">
      <w:pPr>
        <w:pStyle w:val="11uroven"/>
        <w:numPr>
          <w:ilvl w:val="0"/>
          <w:numId w:val="0"/>
        </w:numPr>
        <w:ind w:left="360"/>
        <w:rPr>
          <w:rFonts w:ascii="Arial" w:hAnsi="Arial" w:cs="Arial"/>
        </w:rPr>
      </w:pPr>
      <w:r w:rsidRPr="000B2E6F">
        <w:rPr>
          <w:rFonts w:ascii="Arial" w:hAnsi="Arial" w:cs="Arial"/>
        </w:rPr>
        <w:t>Smluvní strany</w:t>
      </w:r>
    </w:p>
    <w:p w14:paraId="0AF85542" w14:textId="77777777" w:rsidR="00C7467C" w:rsidRPr="000B2E6F" w:rsidRDefault="00C7467C" w:rsidP="00C7467C">
      <w:pPr>
        <w:pStyle w:val="22uroven"/>
        <w:numPr>
          <w:ilvl w:val="0"/>
          <w:numId w:val="0"/>
        </w:numPr>
        <w:ind w:left="705"/>
        <w:rPr>
          <w:rFonts w:ascii="Arial" w:hAnsi="Arial" w:cs="Arial"/>
        </w:rPr>
      </w:pPr>
      <w:r>
        <w:rPr>
          <w:rFonts w:ascii="Arial" w:hAnsi="Arial" w:cs="Arial"/>
        </w:rPr>
        <w:t>Objednatel</w:t>
      </w:r>
      <w:r w:rsidRPr="000B2E6F">
        <w:rPr>
          <w:rFonts w:ascii="Arial" w:hAnsi="Arial" w:cs="Arial"/>
        </w:rPr>
        <w:t>:</w:t>
      </w:r>
    </w:p>
    <w:tbl>
      <w:tblPr>
        <w:tblW w:w="0" w:type="auto"/>
        <w:tblInd w:w="534" w:type="dxa"/>
        <w:tblLook w:val="04A0" w:firstRow="1" w:lastRow="0" w:firstColumn="1" w:lastColumn="0" w:noHBand="0" w:noVBand="1"/>
      </w:tblPr>
      <w:tblGrid>
        <w:gridCol w:w="1120"/>
        <w:gridCol w:w="7418"/>
      </w:tblGrid>
      <w:tr w:rsidR="00C7467C" w:rsidRPr="000B2E6F" w14:paraId="30DBB4EB" w14:textId="77777777" w:rsidTr="00D32578">
        <w:trPr>
          <w:trHeight w:val="57"/>
        </w:trPr>
        <w:tc>
          <w:tcPr>
            <w:tcW w:w="1120" w:type="dxa"/>
            <w:shd w:val="clear" w:color="auto" w:fill="auto"/>
          </w:tcPr>
          <w:p w14:paraId="73EB73BB" w14:textId="77777777" w:rsidR="00C7467C" w:rsidRPr="000B2E6F" w:rsidRDefault="00C7467C" w:rsidP="00D32578">
            <w:pPr>
              <w:pStyle w:val="text"/>
              <w:rPr>
                <w:rFonts w:ascii="Arial" w:hAnsi="Arial" w:cs="Arial"/>
              </w:rPr>
            </w:pPr>
          </w:p>
        </w:tc>
        <w:tc>
          <w:tcPr>
            <w:tcW w:w="7418" w:type="dxa"/>
            <w:shd w:val="clear" w:color="auto" w:fill="auto"/>
          </w:tcPr>
          <w:p w14:paraId="2AC3B3F6" w14:textId="77777777" w:rsidR="00C7467C" w:rsidRPr="000B2E6F" w:rsidRDefault="00C7467C" w:rsidP="00D32578">
            <w:pPr>
              <w:pStyle w:val="text"/>
              <w:rPr>
                <w:rFonts w:ascii="Arial" w:hAnsi="Arial" w:cs="Arial"/>
              </w:rPr>
            </w:pPr>
            <w:r w:rsidRPr="000B2E6F">
              <w:rPr>
                <w:rFonts w:ascii="Arial" w:hAnsi="Arial" w:cs="Arial"/>
              </w:rPr>
              <w:t>Brněnské vodárny a kanalizace, a.s.</w:t>
            </w:r>
          </w:p>
        </w:tc>
      </w:tr>
      <w:tr w:rsidR="00C7467C" w:rsidRPr="000B2E6F" w14:paraId="1FC98192" w14:textId="77777777" w:rsidTr="00D32578">
        <w:trPr>
          <w:trHeight w:val="57"/>
        </w:trPr>
        <w:tc>
          <w:tcPr>
            <w:tcW w:w="1120" w:type="dxa"/>
            <w:shd w:val="clear" w:color="auto" w:fill="auto"/>
          </w:tcPr>
          <w:p w14:paraId="77B858F6" w14:textId="77777777" w:rsidR="00C7467C" w:rsidRPr="000B2E6F" w:rsidRDefault="00C7467C" w:rsidP="00D32578">
            <w:pPr>
              <w:pStyle w:val="text"/>
              <w:rPr>
                <w:rFonts w:ascii="Arial" w:hAnsi="Arial" w:cs="Arial"/>
              </w:rPr>
            </w:pPr>
            <w:r w:rsidRPr="000B2E6F">
              <w:rPr>
                <w:rFonts w:ascii="Arial" w:hAnsi="Arial" w:cs="Arial"/>
              </w:rPr>
              <w:t>Sídlo:</w:t>
            </w:r>
          </w:p>
        </w:tc>
        <w:tc>
          <w:tcPr>
            <w:tcW w:w="7418" w:type="dxa"/>
            <w:shd w:val="clear" w:color="auto" w:fill="auto"/>
          </w:tcPr>
          <w:p w14:paraId="7639BB0B" w14:textId="77777777" w:rsidR="00C7467C" w:rsidRPr="000B2E6F" w:rsidRDefault="00C7467C" w:rsidP="00D32578">
            <w:pPr>
              <w:pStyle w:val="text"/>
              <w:rPr>
                <w:rFonts w:ascii="Arial" w:hAnsi="Arial" w:cs="Arial"/>
              </w:rPr>
            </w:pPr>
            <w:r w:rsidRPr="000B2E6F">
              <w:rPr>
                <w:rFonts w:ascii="Arial" w:hAnsi="Arial" w:cs="Arial"/>
              </w:rPr>
              <w:t>Pisárecká 555/1a, Pisárky, 603 00 Brno</w:t>
            </w:r>
          </w:p>
        </w:tc>
      </w:tr>
      <w:tr w:rsidR="00C7467C" w:rsidRPr="000B2E6F" w14:paraId="1240D970" w14:textId="77777777" w:rsidTr="00D32578">
        <w:trPr>
          <w:trHeight w:val="57"/>
        </w:trPr>
        <w:tc>
          <w:tcPr>
            <w:tcW w:w="8538" w:type="dxa"/>
            <w:gridSpan w:val="2"/>
            <w:shd w:val="clear" w:color="auto" w:fill="auto"/>
          </w:tcPr>
          <w:p w14:paraId="107C7929" w14:textId="77777777" w:rsidR="00C7467C" w:rsidRPr="000B2E6F" w:rsidRDefault="00C7467C" w:rsidP="00D32578">
            <w:pPr>
              <w:pStyle w:val="text"/>
              <w:rPr>
                <w:rFonts w:ascii="Arial" w:hAnsi="Arial" w:cs="Arial"/>
              </w:rPr>
            </w:pPr>
            <w:r w:rsidRPr="000B2E6F">
              <w:rPr>
                <w:rFonts w:ascii="Arial" w:hAnsi="Arial" w:cs="Arial"/>
              </w:rPr>
              <w:t>Subjekt je zapsán v obchodním rejstříku u Krajského soudu v Brně, oddíl B, vložka 783</w:t>
            </w:r>
          </w:p>
        </w:tc>
      </w:tr>
      <w:tr w:rsidR="00C7467C" w:rsidRPr="000B2E6F" w14:paraId="1E2EE71A" w14:textId="77777777" w:rsidTr="00D32578">
        <w:trPr>
          <w:trHeight w:val="57"/>
        </w:trPr>
        <w:tc>
          <w:tcPr>
            <w:tcW w:w="1120" w:type="dxa"/>
            <w:shd w:val="clear" w:color="auto" w:fill="auto"/>
          </w:tcPr>
          <w:p w14:paraId="5CE2525C" w14:textId="77777777" w:rsidR="00C7467C" w:rsidRPr="000B2E6F" w:rsidRDefault="00C7467C" w:rsidP="00D32578">
            <w:pPr>
              <w:pStyle w:val="text"/>
              <w:rPr>
                <w:rFonts w:ascii="Arial" w:hAnsi="Arial" w:cs="Arial"/>
              </w:rPr>
            </w:pPr>
            <w:r w:rsidRPr="000B2E6F">
              <w:rPr>
                <w:rFonts w:ascii="Arial" w:hAnsi="Arial" w:cs="Arial"/>
              </w:rPr>
              <w:t>IČO:</w:t>
            </w:r>
          </w:p>
        </w:tc>
        <w:tc>
          <w:tcPr>
            <w:tcW w:w="7418" w:type="dxa"/>
            <w:shd w:val="clear" w:color="auto" w:fill="auto"/>
          </w:tcPr>
          <w:p w14:paraId="717E87DC" w14:textId="77777777" w:rsidR="00C7467C" w:rsidRPr="000B2E6F" w:rsidRDefault="00C7467C" w:rsidP="00D32578">
            <w:pPr>
              <w:pStyle w:val="text"/>
              <w:rPr>
                <w:rFonts w:ascii="Arial" w:hAnsi="Arial" w:cs="Arial"/>
              </w:rPr>
            </w:pPr>
            <w:r w:rsidRPr="000B2E6F">
              <w:rPr>
                <w:rFonts w:ascii="Arial" w:hAnsi="Arial" w:cs="Arial"/>
              </w:rPr>
              <w:t>46347275</w:t>
            </w:r>
          </w:p>
        </w:tc>
      </w:tr>
      <w:tr w:rsidR="00C7467C" w:rsidRPr="000B2E6F" w14:paraId="57B28948" w14:textId="77777777" w:rsidTr="00D32578">
        <w:trPr>
          <w:trHeight w:val="57"/>
        </w:trPr>
        <w:tc>
          <w:tcPr>
            <w:tcW w:w="1120" w:type="dxa"/>
            <w:shd w:val="clear" w:color="auto" w:fill="auto"/>
          </w:tcPr>
          <w:p w14:paraId="0864A4BE" w14:textId="77777777" w:rsidR="00C7467C" w:rsidRPr="000B2E6F" w:rsidRDefault="00C7467C" w:rsidP="00D32578">
            <w:pPr>
              <w:pStyle w:val="text"/>
              <w:rPr>
                <w:rFonts w:ascii="Arial" w:hAnsi="Arial" w:cs="Arial"/>
              </w:rPr>
            </w:pPr>
            <w:r w:rsidRPr="000B2E6F">
              <w:rPr>
                <w:rFonts w:ascii="Arial" w:hAnsi="Arial" w:cs="Arial"/>
              </w:rPr>
              <w:t>DIČ:</w:t>
            </w:r>
          </w:p>
        </w:tc>
        <w:tc>
          <w:tcPr>
            <w:tcW w:w="7418" w:type="dxa"/>
            <w:shd w:val="clear" w:color="auto" w:fill="auto"/>
          </w:tcPr>
          <w:p w14:paraId="1810CDC4" w14:textId="77777777" w:rsidR="00C7467C" w:rsidRPr="000B2E6F" w:rsidRDefault="00C7467C" w:rsidP="00D32578">
            <w:pPr>
              <w:pStyle w:val="text"/>
              <w:rPr>
                <w:rFonts w:ascii="Arial" w:hAnsi="Arial" w:cs="Arial"/>
              </w:rPr>
            </w:pPr>
            <w:r w:rsidRPr="000B2E6F">
              <w:rPr>
                <w:rFonts w:ascii="Arial" w:hAnsi="Arial" w:cs="Arial"/>
              </w:rPr>
              <w:t>CZ46347275</w:t>
            </w:r>
          </w:p>
        </w:tc>
      </w:tr>
      <w:tr w:rsidR="00C7467C" w:rsidRPr="000B2E6F" w14:paraId="1976F63C" w14:textId="77777777" w:rsidTr="00D32578">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C7467C" w:rsidRPr="000B2E6F" w14:paraId="562871FD" w14:textId="77777777" w:rsidTr="00D32578">
              <w:trPr>
                <w:trHeight w:val="34"/>
              </w:trPr>
              <w:tc>
                <w:tcPr>
                  <w:tcW w:w="7568" w:type="dxa"/>
                  <w:shd w:val="clear" w:color="auto" w:fill="auto"/>
                </w:tcPr>
                <w:p w14:paraId="77496805" w14:textId="77777777" w:rsidR="00C7467C" w:rsidRPr="000B2E6F" w:rsidRDefault="00C7467C" w:rsidP="00D32578">
                  <w:pPr>
                    <w:pStyle w:val="text"/>
                    <w:rPr>
                      <w:rFonts w:ascii="Arial" w:hAnsi="Arial" w:cs="Arial"/>
                    </w:rPr>
                  </w:pPr>
                  <w:r>
                    <w:rPr>
                      <w:rFonts w:ascii="Arial" w:hAnsi="Arial" w:cs="Arial"/>
                    </w:rPr>
                    <w:t xml:space="preserve">Zastoupený: Ing. Danielem </w:t>
                  </w:r>
                  <w:proofErr w:type="spellStart"/>
                  <w:r>
                    <w:rPr>
                      <w:rFonts w:ascii="Arial" w:hAnsi="Arial" w:cs="Arial"/>
                    </w:rPr>
                    <w:t>Stružem</w:t>
                  </w:r>
                  <w:proofErr w:type="spellEnd"/>
                  <w:r>
                    <w:rPr>
                      <w:rFonts w:ascii="Arial" w:hAnsi="Arial" w:cs="Arial"/>
                    </w:rPr>
                    <w:t>, MBA, předsedou představenstva</w:t>
                  </w:r>
                </w:p>
              </w:tc>
            </w:tr>
            <w:tr w:rsidR="00C7467C" w:rsidRPr="000B2E6F" w14:paraId="27DA5780" w14:textId="77777777" w:rsidTr="00D32578">
              <w:trPr>
                <w:trHeight w:val="34"/>
              </w:trPr>
              <w:tc>
                <w:tcPr>
                  <w:tcW w:w="7568" w:type="dxa"/>
                  <w:shd w:val="clear" w:color="auto" w:fill="auto"/>
                </w:tcPr>
                <w:p w14:paraId="2BFD19FA" w14:textId="77777777" w:rsidR="00C7467C" w:rsidRPr="000B2E6F" w:rsidRDefault="00C7467C" w:rsidP="00C7467C">
                  <w:pPr>
                    <w:pStyle w:val="text"/>
                    <w:rPr>
                      <w:rFonts w:ascii="Arial" w:hAnsi="Arial" w:cs="Arial"/>
                    </w:rPr>
                  </w:pPr>
                </w:p>
              </w:tc>
            </w:tr>
          </w:tbl>
          <w:p w14:paraId="7E5B8E81" w14:textId="77777777" w:rsidR="00C7467C" w:rsidRPr="000B2E6F" w:rsidRDefault="00C7467C" w:rsidP="00D32578">
            <w:pPr>
              <w:pStyle w:val="text"/>
              <w:rPr>
                <w:rFonts w:ascii="Arial" w:hAnsi="Arial" w:cs="Arial"/>
              </w:rPr>
            </w:pPr>
          </w:p>
        </w:tc>
      </w:tr>
    </w:tbl>
    <w:p w14:paraId="1CDEB5A8" w14:textId="0B0AF6DD" w:rsidR="00D87100" w:rsidRPr="000B2E6F" w:rsidRDefault="002E3E63" w:rsidP="000B2E6F">
      <w:pPr>
        <w:pStyle w:val="22uroven"/>
        <w:numPr>
          <w:ilvl w:val="0"/>
          <w:numId w:val="0"/>
        </w:numPr>
        <w:ind w:left="705"/>
        <w:rPr>
          <w:rFonts w:ascii="Arial" w:hAnsi="Arial" w:cs="Arial"/>
        </w:rPr>
      </w:pPr>
      <w:r>
        <w:rPr>
          <w:rFonts w:ascii="Arial" w:hAnsi="Arial" w:cs="Arial"/>
        </w:rPr>
        <w:t>Zhotovitel</w:t>
      </w:r>
      <w:r w:rsidR="00D87100"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D87100" w:rsidRPr="000B2E6F" w14:paraId="1FD3A75C" w14:textId="77777777" w:rsidTr="00C7467C">
        <w:tc>
          <w:tcPr>
            <w:tcW w:w="1121" w:type="dxa"/>
            <w:shd w:val="clear" w:color="auto" w:fill="auto"/>
          </w:tcPr>
          <w:p w14:paraId="26EBAE3F" w14:textId="77777777" w:rsidR="00D87100" w:rsidRPr="000B2E6F" w:rsidRDefault="00D87100" w:rsidP="00086D87">
            <w:pPr>
              <w:pStyle w:val="text"/>
              <w:rPr>
                <w:rFonts w:ascii="Arial" w:hAnsi="Arial" w:cs="Arial"/>
              </w:rPr>
            </w:pPr>
          </w:p>
        </w:tc>
        <w:tc>
          <w:tcPr>
            <w:tcW w:w="7417" w:type="dxa"/>
            <w:shd w:val="clear" w:color="auto" w:fill="auto"/>
          </w:tcPr>
          <w:p w14:paraId="3A8873EA" w14:textId="07AF9EDB" w:rsidR="00D87100" w:rsidRPr="000B2E6F" w:rsidRDefault="00A86812" w:rsidP="00086D87">
            <w:pPr>
              <w:pStyle w:val="text"/>
              <w:rPr>
                <w:rFonts w:ascii="Arial" w:hAnsi="Arial" w:cs="Arial"/>
              </w:rPr>
            </w:pPr>
            <w:r>
              <w:rPr>
                <w:rFonts w:ascii="Arial" w:hAnsi="Arial" w:cs="Arial"/>
                <w:noProof/>
              </w:rPr>
              <w:t>LK Pumpservice- Services, s.r.o.</w:t>
            </w:r>
          </w:p>
        </w:tc>
      </w:tr>
      <w:tr w:rsidR="00D87100" w:rsidRPr="000B2E6F" w14:paraId="4C606073" w14:textId="77777777" w:rsidTr="00C7467C">
        <w:tc>
          <w:tcPr>
            <w:tcW w:w="1121" w:type="dxa"/>
            <w:shd w:val="clear" w:color="auto" w:fill="auto"/>
          </w:tcPr>
          <w:p w14:paraId="15C8359D" w14:textId="77777777" w:rsidR="00D87100" w:rsidRPr="000B2E6F" w:rsidRDefault="00D87100" w:rsidP="00086D87">
            <w:pPr>
              <w:pStyle w:val="text"/>
              <w:rPr>
                <w:rFonts w:ascii="Arial" w:hAnsi="Arial" w:cs="Arial"/>
              </w:rPr>
            </w:pPr>
            <w:r w:rsidRPr="000B2E6F">
              <w:rPr>
                <w:rFonts w:ascii="Arial" w:hAnsi="Arial" w:cs="Arial"/>
              </w:rPr>
              <w:t>Sídlo:</w:t>
            </w:r>
          </w:p>
        </w:tc>
        <w:tc>
          <w:tcPr>
            <w:tcW w:w="7417" w:type="dxa"/>
            <w:shd w:val="clear" w:color="auto" w:fill="auto"/>
          </w:tcPr>
          <w:p w14:paraId="3CBD7C8F" w14:textId="4592FAE0" w:rsidR="00D87100" w:rsidRPr="000B2E6F" w:rsidRDefault="00A45E93" w:rsidP="00086D87">
            <w:pPr>
              <w:pStyle w:val="text"/>
              <w:rPr>
                <w:rFonts w:ascii="Arial" w:hAnsi="Arial" w:cs="Arial"/>
              </w:rPr>
            </w:pPr>
            <w:r>
              <w:rPr>
                <w:rFonts w:ascii="Arial" w:hAnsi="Arial" w:cs="Arial"/>
                <w:noProof/>
              </w:rPr>
              <w:t xml:space="preserve">Kolbenova 898/11, </w:t>
            </w:r>
            <w:r w:rsidR="00A86812">
              <w:rPr>
                <w:rFonts w:ascii="Arial" w:hAnsi="Arial" w:cs="Arial"/>
                <w:noProof/>
              </w:rPr>
              <w:t xml:space="preserve">Vysočany, </w:t>
            </w:r>
            <w:r>
              <w:rPr>
                <w:rFonts w:ascii="Arial" w:hAnsi="Arial" w:cs="Arial"/>
                <w:noProof/>
              </w:rPr>
              <w:t>190 00 Praha</w:t>
            </w:r>
          </w:p>
        </w:tc>
      </w:tr>
      <w:tr w:rsidR="00D87100" w:rsidRPr="000B2E6F" w14:paraId="2D846000" w14:textId="77777777" w:rsidTr="00C7467C">
        <w:tc>
          <w:tcPr>
            <w:tcW w:w="8538" w:type="dxa"/>
            <w:gridSpan w:val="2"/>
            <w:shd w:val="clear" w:color="auto" w:fill="auto"/>
          </w:tcPr>
          <w:p w14:paraId="28610833" w14:textId="1B9C03B5" w:rsidR="00D87100" w:rsidRPr="000B2E6F" w:rsidRDefault="00763ECA" w:rsidP="00A45E93">
            <w:pPr>
              <w:pStyle w:val="text"/>
              <w:rPr>
                <w:rFonts w:ascii="Arial" w:hAnsi="Arial" w:cs="Arial"/>
              </w:rPr>
            </w:pPr>
            <w:r w:rsidRPr="000B2E6F">
              <w:rPr>
                <w:rFonts w:ascii="Arial" w:hAnsi="Arial" w:cs="Arial"/>
                <w:noProof/>
              </w:rPr>
              <w:t>Subjekt je zapsán</w:t>
            </w:r>
            <w:r w:rsidR="00D87100" w:rsidRPr="000B2E6F">
              <w:rPr>
                <w:rFonts w:ascii="Arial" w:hAnsi="Arial" w:cs="Arial"/>
                <w:noProof/>
              </w:rPr>
              <w:t xml:space="preserve"> v</w:t>
            </w:r>
            <w:r w:rsidR="00B154C9" w:rsidRPr="000B2E6F">
              <w:rPr>
                <w:rFonts w:ascii="Arial" w:hAnsi="Arial" w:cs="Arial"/>
                <w:noProof/>
              </w:rPr>
              <w:t> obchodním rejstříku</w:t>
            </w:r>
            <w:r w:rsidR="00D87100" w:rsidRPr="000B2E6F">
              <w:rPr>
                <w:rFonts w:ascii="Arial" w:hAnsi="Arial" w:cs="Arial"/>
                <w:noProof/>
              </w:rPr>
              <w:t xml:space="preserve"> u </w:t>
            </w:r>
            <w:r w:rsidR="00A45E93">
              <w:rPr>
                <w:rFonts w:ascii="Arial" w:hAnsi="Arial" w:cs="Arial"/>
                <w:noProof/>
              </w:rPr>
              <w:t>Městského</w:t>
            </w:r>
            <w:r w:rsidRPr="000B2E6F">
              <w:rPr>
                <w:rFonts w:ascii="Arial" w:hAnsi="Arial" w:cs="Arial"/>
                <w:noProof/>
              </w:rPr>
              <w:t xml:space="preserve"> soudu</w:t>
            </w:r>
            <w:r w:rsidR="00D87100" w:rsidRPr="000B2E6F">
              <w:rPr>
                <w:rFonts w:ascii="Arial" w:hAnsi="Arial" w:cs="Arial"/>
                <w:noProof/>
              </w:rPr>
              <w:t xml:space="preserve"> v </w:t>
            </w:r>
            <w:r w:rsidR="00A45E93">
              <w:rPr>
                <w:rFonts w:ascii="Arial" w:hAnsi="Arial" w:cs="Arial"/>
                <w:noProof/>
              </w:rPr>
              <w:t>Praze</w:t>
            </w:r>
            <w:r w:rsidR="00D87100" w:rsidRPr="000B2E6F">
              <w:rPr>
                <w:rFonts w:ascii="Arial" w:hAnsi="Arial" w:cs="Arial"/>
                <w:noProof/>
              </w:rPr>
              <w:t xml:space="preserve">, oddíl C, vložka </w:t>
            </w:r>
            <w:r w:rsidR="00A86812">
              <w:rPr>
                <w:rFonts w:ascii="Arial" w:hAnsi="Arial" w:cs="Arial"/>
                <w:noProof/>
              </w:rPr>
              <w:t>251201</w:t>
            </w:r>
          </w:p>
        </w:tc>
      </w:tr>
      <w:tr w:rsidR="00D87100" w:rsidRPr="000B2E6F" w14:paraId="58E00A33" w14:textId="77777777" w:rsidTr="00C7467C">
        <w:tc>
          <w:tcPr>
            <w:tcW w:w="1121" w:type="dxa"/>
            <w:shd w:val="clear" w:color="auto" w:fill="auto"/>
          </w:tcPr>
          <w:p w14:paraId="4A63A0D0" w14:textId="77777777" w:rsidR="00D87100" w:rsidRPr="000B2E6F" w:rsidRDefault="00D87100" w:rsidP="00086D87">
            <w:pPr>
              <w:pStyle w:val="text"/>
              <w:rPr>
                <w:rFonts w:ascii="Arial" w:hAnsi="Arial" w:cs="Arial"/>
              </w:rPr>
            </w:pPr>
            <w:r w:rsidRPr="000B2E6F">
              <w:rPr>
                <w:rFonts w:ascii="Arial" w:hAnsi="Arial" w:cs="Arial"/>
              </w:rPr>
              <w:t>IČO:</w:t>
            </w:r>
          </w:p>
        </w:tc>
        <w:tc>
          <w:tcPr>
            <w:tcW w:w="7417" w:type="dxa"/>
            <w:shd w:val="clear" w:color="auto" w:fill="auto"/>
          </w:tcPr>
          <w:p w14:paraId="6B1D29F8" w14:textId="276D9B46" w:rsidR="00D87100" w:rsidRPr="000B2E6F" w:rsidRDefault="00A86812" w:rsidP="00086D87">
            <w:pPr>
              <w:pStyle w:val="text"/>
              <w:rPr>
                <w:rFonts w:ascii="Arial" w:hAnsi="Arial" w:cs="Arial"/>
              </w:rPr>
            </w:pPr>
            <w:r w:rsidRPr="00D56E2E">
              <w:rPr>
                <w:rFonts w:ascii="Arial" w:hAnsi="Arial" w:cs="Arial"/>
                <w:noProof/>
              </w:rPr>
              <w:t>04636465</w:t>
            </w:r>
          </w:p>
        </w:tc>
      </w:tr>
      <w:tr w:rsidR="00D87100" w:rsidRPr="000B2E6F" w14:paraId="58260430" w14:textId="77777777" w:rsidTr="00C7467C">
        <w:tc>
          <w:tcPr>
            <w:tcW w:w="1121" w:type="dxa"/>
            <w:shd w:val="clear" w:color="auto" w:fill="auto"/>
          </w:tcPr>
          <w:p w14:paraId="25F43127" w14:textId="77777777" w:rsidR="00D87100" w:rsidRPr="000B2E6F" w:rsidRDefault="00D87100" w:rsidP="000B2E6F">
            <w:pPr>
              <w:pStyle w:val="text"/>
              <w:rPr>
                <w:rFonts w:ascii="Arial" w:hAnsi="Arial" w:cs="Arial"/>
              </w:rPr>
            </w:pPr>
            <w:r w:rsidRPr="000B2E6F">
              <w:rPr>
                <w:rFonts w:ascii="Arial" w:hAnsi="Arial" w:cs="Arial"/>
              </w:rPr>
              <w:t>DIČ:</w:t>
            </w:r>
          </w:p>
        </w:tc>
        <w:tc>
          <w:tcPr>
            <w:tcW w:w="7417" w:type="dxa"/>
            <w:shd w:val="clear" w:color="auto" w:fill="auto"/>
          </w:tcPr>
          <w:p w14:paraId="240E6ADA" w14:textId="666D4FE2" w:rsidR="00642766" w:rsidRPr="000B2E6F" w:rsidRDefault="00A86812" w:rsidP="00086D87">
            <w:pPr>
              <w:pStyle w:val="text"/>
              <w:rPr>
                <w:rFonts w:ascii="Arial" w:hAnsi="Arial" w:cs="Arial"/>
                <w:noProof/>
              </w:rPr>
            </w:pPr>
            <w:r w:rsidRPr="00A86812">
              <w:rPr>
                <w:rFonts w:ascii="Arial" w:hAnsi="Arial" w:cs="Arial"/>
                <w:noProof/>
              </w:rPr>
              <w:t>CZ04636465</w:t>
            </w:r>
          </w:p>
        </w:tc>
      </w:tr>
      <w:tr w:rsidR="00D87100" w:rsidRPr="000B2E6F" w14:paraId="2D250019" w14:textId="77777777" w:rsidTr="00C7467C">
        <w:tc>
          <w:tcPr>
            <w:tcW w:w="8538" w:type="dxa"/>
            <w:gridSpan w:val="2"/>
            <w:shd w:val="clear" w:color="auto" w:fill="auto"/>
          </w:tcPr>
          <w:p w14:paraId="457B7ADB" w14:textId="76B86B9D" w:rsidR="00D87100" w:rsidRPr="000B2E6F" w:rsidRDefault="00D87100" w:rsidP="00A86812">
            <w:pPr>
              <w:pStyle w:val="text"/>
              <w:rPr>
                <w:rFonts w:ascii="Arial" w:hAnsi="Arial" w:cs="Arial"/>
              </w:rPr>
            </w:pPr>
            <w:r w:rsidRPr="000B2E6F">
              <w:rPr>
                <w:rFonts w:ascii="Arial" w:hAnsi="Arial" w:cs="Arial"/>
              </w:rPr>
              <w:t xml:space="preserve">Zastoupený: </w:t>
            </w:r>
            <w:r w:rsidR="000B2E6F" w:rsidRPr="000B2E6F">
              <w:rPr>
                <w:rFonts w:ascii="Arial" w:hAnsi="Arial" w:cs="Arial"/>
                <w:noProof/>
              </w:rPr>
              <w:t xml:space="preserve">Ing. </w:t>
            </w:r>
            <w:r w:rsidR="00A86812">
              <w:rPr>
                <w:rFonts w:ascii="Arial" w:hAnsi="Arial" w:cs="Arial"/>
                <w:noProof/>
              </w:rPr>
              <w:t>Jan</w:t>
            </w:r>
            <w:r w:rsidR="00A45E93">
              <w:rPr>
                <w:rFonts w:ascii="Arial" w:hAnsi="Arial" w:cs="Arial"/>
                <w:noProof/>
              </w:rPr>
              <w:t xml:space="preserve"> Kincl, jednatel</w:t>
            </w:r>
          </w:p>
        </w:tc>
      </w:tr>
      <w:tr w:rsidR="00D87100" w:rsidRPr="000B2E6F" w14:paraId="6B3B5EBE" w14:textId="77777777" w:rsidTr="00642766">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A0717C" w:rsidRPr="000B2E6F" w14:paraId="34E397D9" w14:textId="77777777" w:rsidTr="00716916">
              <w:trPr>
                <w:trHeight w:val="34"/>
              </w:trPr>
              <w:tc>
                <w:tcPr>
                  <w:tcW w:w="7568" w:type="dxa"/>
                  <w:shd w:val="clear" w:color="auto" w:fill="auto"/>
                </w:tcPr>
                <w:p w14:paraId="1B05C870" w14:textId="77777777" w:rsidR="00E07E07" w:rsidRDefault="00E07E07" w:rsidP="000B2E6F">
                  <w:pPr>
                    <w:pStyle w:val="text"/>
                    <w:rPr>
                      <w:rFonts w:ascii="Arial" w:hAnsi="Arial" w:cs="Arial"/>
                    </w:rPr>
                  </w:pPr>
                </w:p>
                <w:p w14:paraId="47E73B77" w14:textId="77777777" w:rsidR="00E07E07" w:rsidRDefault="00E07E07" w:rsidP="00E07E07">
                  <w:pPr>
                    <w:pStyle w:val="text"/>
                    <w:rPr>
                      <w:rFonts w:ascii="Arial" w:hAnsi="Arial" w:cs="Arial"/>
                    </w:rPr>
                  </w:pPr>
                  <w:r>
                    <w:rPr>
                      <w:rFonts w:ascii="Arial" w:hAnsi="Arial" w:cs="Arial"/>
                    </w:rPr>
                    <w:t>(dále také jako „smluvní strany“)</w:t>
                  </w:r>
                </w:p>
                <w:p w14:paraId="0CE128B6" w14:textId="77777777" w:rsidR="00E07E07" w:rsidRPr="000B2E6F" w:rsidRDefault="00E07E07" w:rsidP="000B2E6F">
                  <w:pPr>
                    <w:pStyle w:val="text"/>
                    <w:rPr>
                      <w:rFonts w:ascii="Arial" w:hAnsi="Arial" w:cs="Arial"/>
                    </w:rPr>
                  </w:pPr>
                </w:p>
              </w:tc>
            </w:tr>
          </w:tbl>
          <w:p w14:paraId="1A452F7C" w14:textId="77777777" w:rsidR="00D87100" w:rsidRPr="000B2E6F" w:rsidRDefault="00D87100" w:rsidP="000B0E91">
            <w:pPr>
              <w:pStyle w:val="text"/>
              <w:rPr>
                <w:rFonts w:ascii="Arial" w:hAnsi="Arial" w:cs="Arial"/>
              </w:rPr>
            </w:pPr>
          </w:p>
        </w:tc>
      </w:tr>
    </w:tbl>
    <w:p w14:paraId="5FAE8FCA" w14:textId="77777777" w:rsidR="00D87100" w:rsidRPr="000B2E6F" w:rsidRDefault="00D87100" w:rsidP="00FA6341">
      <w:pPr>
        <w:pStyle w:val="11uroven"/>
        <w:rPr>
          <w:rFonts w:ascii="Arial" w:hAnsi="Arial" w:cs="Arial"/>
        </w:rPr>
      </w:pPr>
      <w:r w:rsidRPr="000B2E6F">
        <w:rPr>
          <w:rFonts w:ascii="Arial" w:hAnsi="Arial" w:cs="Arial"/>
        </w:rPr>
        <w:t xml:space="preserve">Podklady k uzavření </w:t>
      </w:r>
      <w:r w:rsidR="000B2E6F">
        <w:rPr>
          <w:rFonts w:ascii="Arial" w:hAnsi="Arial" w:cs="Arial"/>
        </w:rPr>
        <w:t xml:space="preserve">rámcové </w:t>
      </w:r>
      <w:r w:rsidR="00341324">
        <w:rPr>
          <w:rFonts w:ascii="Arial" w:hAnsi="Arial" w:cs="Arial"/>
        </w:rPr>
        <w:t>smlouvy</w:t>
      </w:r>
    </w:p>
    <w:p w14:paraId="46CF2075" w14:textId="7819261D" w:rsidR="00D87100" w:rsidRPr="000B2E6F" w:rsidRDefault="002264D6" w:rsidP="008546AA">
      <w:pPr>
        <w:pStyle w:val="22uroven"/>
        <w:ind w:left="567" w:hanging="567"/>
        <w:rPr>
          <w:rFonts w:ascii="Arial" w:hAnsi="Arial" w:cs="Arial"/>
        </w:rPr>
      </w:pPr>
      <w:r>
        <w:rPr>
          <w:rFonts w:ascii="Arial" w:hAnsi="Arial" w:cs="Arial"/>
        </w:rPr>
        <w:t>Smlouva</w:t>
      </w:r>
      <w:r w:rsidR="00D87100" w:rsidRPr="000B2E6F">
        <w:rPr>
          <w:rFonts w:ascii="Arial" w:hAnsi="Arial" w:cs="Arial"/>
        </w:rPr>
        <w:t xml:space="preserve"> je uzavřena na základě </w:t>
      </w:r>
      <w:r w:rsidR="00EB0D44" w:rsidRPr="000B2E6F">
        <w:rPr>
          <w:rFonts w:ascii="Arial" w:hAnsi="Arial" w:cs="Arial"/>
        </w:rPr>
        <w:t xml:space="preserve">nabídky </w:t>
      </w:r>
      <w:r w:rsidR="002E3E63">
        <w:rPr>
          <w:rFonts w:ascii="Arial" w:hAnsi="Arial" w:cs="Arial"/>
        </w:rPr>
        <w:t>zhotovitele</w:t>
      </w:r>
      <w:r w:rsidR="00EB0D44" w:rsidRPr="000B2E6F">
        <w:rPr>
          <w:rFonts w:ascii="Arial" w:hAnsi="Arial" w:cs="Arial"/>
        </w:rPr>
        <w:t xml:space="preserve"> ze dne </w:t>
      </w:r>
      <w:r w:rsidR="00F92D13">
        <w:rPr>
          <w:rFonts w:ascii="Arial" w:hAnsi="Arial" w:cs="Arial"/>
        </w:rPr>
        <w:t>1. 3. 2024.</w:t>
      </w:r>
    </w:p>
    <w:p w14:paraId="131D0DCF" w14:textId="77777777" w:rsidR="00D87100" w:rsidRPr="000B2E6F" w:rsidRDefault="00D87100" w:rsidP="00A51C5B">
      <w:pPr>
        <w:pStyle w:val="11uroven"/>
        <w:rPr>
          <w:rFonts w:ascii="Arial" w:hAnsi="Arial" w:cs="Arial"/>
        </w:rPr>
      </w:pPr>
      <w:r w:rsidRPr="000B2E6F">
        <w:rPr>
          <w:rFonts w:ascii="Arial" w:hAnsi="Arial" w:cs="Arial"/>
        </w:rPr>
        <w:lastRenderedPageBreak/>
        <w:t xml:space="preserve">Předmět </w:t>
      </w:r>
      <w:r w:rsidR="000B2E6F">
        <w:rPr>
          <w:rFonts w:ascii="Arial" w:hAnsi="Arial" w:cs="Arial"/>
        </w:rPr>
        <w:t xml:space="preserve">rámcové </w:t>
      </w:r>
      <w:r w:rsidR="00341324">
        <w:rPr>
          <w:rFonts w:ascii="Arial" w:hAnsi="Arial" w:cs="Arial"/>
        </w:rPr>
        <w:t>smlouvy</w:t>
      </w:r>
    </w:p>
    <w:p w14:paraId="5CA787DA" w14:textId="2F29011C" w:rsidR="00FC4BBA" w:rsidRDefault="006C4938" w:rsidP="00B07977">
      <w:pPr>
        <w:pStyle w:val="22uroven"/>
        <w:ind w:left="567" w:hanging="567"/>
        <w:rPr>
          <w:rFonts w:ascii="Arial" w:hAnsi="Arial" w:cs="Arial"/>
        </w:rPr>
      </w:pPr>
      <w:r w:rsidRPr="002E3E63">
        <w:rPr>
          <w:rFonts w:ascii="Arial" w:hAnsi="Arial" w:cs="Arial"/>
        </w:rPr>
        <w:t xml:space="preserve">Předmětem </w:t>
      </w:r>
      <w:r w:rsidR="000B2E6F" w:rsidRPr="002E3E63">
        <w:rPr>
          <w:rFonts w:ascii="Arial" w:hAnsi="Arial" w:cs="Arial"/>
        </w:rPr>
        <w:t xml:space="preserve">rámcové </w:t>
      </w:r>
      <w:r w:rsidR="00951F05" w:rsidRPr="002E3E63">
        <w:rPr>
          <w:rFonts w:ascii="Arial" w:hAnsi="Arial" w:cs="Arial"/>
        </w:rPr>
        <w:t>smlouvy</w:t>
      </w:r>
      <w:r w:rsidRPr="002E3E63">
        <w:rPr>
          <w:rFonts w:ascii="Arial" w:hAnsi="Arial" w:cs="Arial"/>
        </w:rPr>
        <w:t xml:space="preserve"> je </w:t>
      </w:r>
      <w:r w:rsidR="000B2E6F" w:rsidRPr="002E3E63">
        <w:rPr>
          <w:rFonts w:ascii="Arial" w:hAnsi="Arial" w:cs="Arial"/>
        </w:rPr>
        <w:t xml:space="preserve">závazek </w:t>
      </w:r>
      <w:r w:rsidR="002E3E63" w:rsidRPr="002E3E63">
        <w:rPr>
          <w:rFonts w:ascii="Arial" w:hAnsi="Arial" w:cs="Arial"/>
        </w:rPr>
        <w:t>zhotovitele</w:t>
      </w:r>
      <w:r w:rsidR="000B2E6F" w:rsidRPr="002E3E63">
        <w:rPr>
          <w:rFonts w:ascii="Arial" w:hAnsi="Arial" w:cs="Arial"/>
        </w:rPr>
        <w:t xml:space="preserve"> </w:t>
      </w:r>
      <w:r w:rsidR="00474E26">
        <w:rPr>
          <w:rFonts w:ascii="Arial" w:hAnsi="Arial" w:cs="Arial"/>
        </w:rPr>
        <w:t>provádět preventivní prohlídky a opravy</w:t>
      </w:r>
      <w:r w:rsidR="002E3E63">
        <w:rPr>
          <w:rFonts w:ascii="Arial" w:hAnsi="Arial" w:cs="Arial"/>
        </w:rPr>
        <w:t xml:space="preserve"> čerpadel a </w:t>
      </w:r>
      <w:r w:rsidR="002E3E63" w:rsidRPr="00F80CA0">
        <w:rPr>
          <w:rFonts w:ascii="Arial" w:hAnsi="Arial" w:cs="Arial"/>
        </w:rPr>
        <w:t xml:space="preserve">míchadel </w:t>
      </w:r>
      <w:proofErr w:type="spellStart"/>
      <w:r w:rsidR="002E3E63" w:rsidRPr="00F80CA0">
        <w:rPr>
          <w:rFonts w:ascii="Arial" w:hAnsi="Arial" w:cs="Arial"/>
        </w:rPr>
        <w:t>Flygt</w:t>
      </w:r>
      <w:proofErr w:type="spellEnd"/>
      <w:r w:rsidR="002E3E63">
        <w:rPr>
          <w:rFonts w:ascii="Arial" w:hAnsi="Arial" w:cs="Arial"/>
        </w:rPr>
        <w:t xml:space="preserve"> </w:t>
      </w:r>
      <w:r w:rsidR="00114E09">
        <w:rPr>
          <w:rFonts w:ascii="Arial" w:hAnsi="Arial" w:cs="Arial"/>
        </w:rPr>
        <w:t xml:space="preserve">specifikovaných v příloze č. 1 této smlouvy </w:t>
      </w:r>
      <w:r w:rsidR="00860BCB">
        <w:rPr>
          <w:rFonts w:ascii="Arial" w:hAnsi="Arial" w:cs="Arial"/>
        </w:rPr>
        <w:t xml:space="preserve">umístěných na čistírně odpadních vod, čerpacích stanicích a retenčních nádržích </w:t>
      </w:r>
      <w:r w:rsidR="002E3E63">
        <w:rPr>
          <w:rFonts w:ascii="Arial" w:hAnsi="Arial" w:cs="Arial"/>
        </w:rPr>
        <w:t>(dále také jako „služby“)</w:t>
      </w:r>
      <w:r w:rsidR="002E3E63" w:rsidRPr="00F80CA0">
        <w:rPr>
          <w:rFonts w:ascii="Arial" w:hAnsi="Arial" w:cs="Arial"/>
        </w:rPr>
        <w:t>, jakožto dodávat náhradní díly na tato čerpadla a míchadla, vyvs</w:t>
      </w:r>
      <w:r w:rsidR="002E3E63">
        <w:rPr>
          <w:rFonts w:ascii="Arial" w:hAnsi="Arial" w:cs="Arial"/>
        </w:rPr>
        <w:t>tane-li potřeba jejich pořízení</w:t>
      </w:r>
      <w:r w:rsidR="002E3E63" w:rsidRPr="00F80CA0">
        <w:rPr>
          <w:rFonts w:ascii="Arial" w:hAnsi="Arial" w:cs="Arial"/>
        </w:rPr>
        <w:t xml:space="preserve"> </w:t>
      </w:r>
      <w:r w:rsidR="002E3E63">
        <w:rPr>
          <w:rFonts w:ascii="Arial" w:hAnsi="Arial" w:cs="Arial"/>
        </w:rPr>
        <w:t xml:space="preserve">a </w:t>
      </w:r>
      <w:r w:rsidR="002E3E63" w:rsidRPr="00F80CA0">
        <w:rPr>
          <w:rFonts w:ascii="Arial" w:hAnsi="Arial" w:cs="Arial"/>
        </w:rPr>
        <w:t>nebude-li nutná výměna</w:t>
      </w:r>
      <w:r w:rsidR="002E3E63">
        <w:rPr>
          <w:rFonts w:ascii="Arial" w:hAnsi="Arial" w:cs="Arial"/>
        </w:rPr>
        <w:t xml:space="preserve"> celého čerpadla nebo míchadla (dále také jako „zboží“)</w:t>
      </w:r>
      <w:r w:rsidR="00B07977">
        <w:rPr>
          <w:rFonts w:ascii="Arial" w:hAnsi="Arial" w:cs="Arial"/>
        </w:rPr>
        <w:t xml:space="preserve"> </w:t>
      </w:r>
      <w:r w:rsidR="000B2E6F" w:rsidRPr="00B07977">
        <w:rPr>
          <w:rFonts w:ascii="Arial" w:hAnsi="Arial" w:cs="Arial"/>
        </w:rPr>
        <w:t xml:space="preserve">a převést na </w:t>
      </w:r>
      <w:r w:rsidR="00B07977">
        <w:rPr>
          <w:rFonts w:ascii="Arial" w:hAnsi="Arial" w:cs="Arial"/>
        </w:rPr>
        <w:t>objednatele</w:t>
      </w:r>
      <w:r w:rsidR="00D42E7D" w:rsidRPr="00B07977">
        <w:rPr>
          <w:rFonts w:ascii="Arial" w:hAnsi="Arial" w:cs="Arial"/>
        </w:rPr>
        <w:t xml:space="preserve"> vlastnické právo k dodávanému zboží</w:t>
      </w:r>
      <w:r w:rsidR="000B2E6F" w:rsidRPr="00B07977">
        <w:rPr>
          <w:rFonts w:ascii="Arial" w:hAnsi="Arial" w:cs="Arial"/>
        </w:rPr>
        <w:t xml:space="preserve">. Předmětem této rámcové </w:t>
      </w:r>
      <w:r w:rsidR="00951F05" w:rsidRPr="00B07977">
        <w:rPr>
          <w:rFonts w:ascii="Arial" w:hAnsi="Arial" w:cs="Arial"/>
        </w:rPr>
        <w:t>smlouvy</w:t>
      </w:r>
      <w:r w:rsidR="000B2E6F" w:rsidRPr="00B07977">
        <w:rPr>
          <w:rFonts w:ascii="Arial" w:hAnsi="Arial" w:cs="Arial"/>
        </w:rPr>
        <w:t xml:space="preserve"> je rov</w:t>
      </w:r>
      <w:r w:rsidR="002F5C27" w:rsidRPr="00B07977">
        <w:rPr>
          <w:rFonts w:ascii="Arial" w:hAnsi="Arial" w:cs="Arial"/>
        </w:rPr>
        <w:t xml:space="preserve">něž </w:t>
      </w:r>
      <w:r w:rsidR="000B2E6F" w:rsidRPr="00B07977">
        <w:rPr>
          <w:rFonts w:ascii="Arial" w:hAnsi="Arial" w:cs="Arial"/>
        </w:rPr>
        <w:t xml:space="preserve">závazek </w:t>
      </w:r>
      <w:r w:rsidR="00B07977">
        <w:rPr>
          <w:rFonts w:ascii="Arial" w:hAnsi="Arial" w:cs="Arial"/>
        </w:rPr>
        <w:t>objednatele</w:t>
      </w:r>
      <w:r w:rsidR="000B2E6F" w:rsidRPr="00B07977">
        <w:rPr>
          <w:rFonts w:ascii="Arial" w:hAnsi="Arial" w:cs="Arial"/>
        </w:rPr>
        <w:t xml:space="preserve"> u</w:t>
      </w:r>
      <w:r w:rsidR="00EE1A90" w:rsidRPr="00B07977">
        <w:rPr>
          <w:rFonts w:ascii="Arial" w:hAnsi="Arial" w:cs="Arial"/>
        </w:rPr>
        <w:t xml:space="preserve">hradit </w:t>
      </w:r>
      <w:r w:rsidR="00B07977">
        <w:rPr>
          <w:rFonts w:ascii="Arial" w:hAnsi="Arial" w:cs="Arial"/>
        </w:rPr>
        <w:t>zhotoviteli</w:t>
      </w:r>
      <w:r w:rsidR="00EE1A90" w:rsidRPr="00B07977">
        <w:rPr>
          <w:rFonts w:ascii="Arial" w:hAnsi="Arial" w:cs="Arial"/>
        </w:rPr>
        <w:t xml:space="preserve"> za řádné a </w:t>
      </w:r>
      <w:r w:rsidR="000B2E6F" w:rsidRPr="00B07977">
        <w:rPr>
          <w:rFonts w:ascii="Arial" w:hAnsi="Arial" w:cs="Arial"/>
        </w:rPr>
        <w:t>včasné plnění cenu, a to vše za podmínek sje</w:t>
      </w:r>
      <w:r w:rsidR="00FC4BBA" w:rsidRPr="00B07977">
        <w:rPr>
          <w:rFonts w:ascii="Arial" w:hAnsi="Arial" w:cs="Arial"/>
        </w:rPr>
        <w:t xml:space="preserve">dnaných touto rámcovou </w:t>
      </w:r>
      <w:r w:rsidR="00951F05" w:rsidRPr="00B07977">
        <w:rPr>
          <w:rFonts w:ascii="Arial" w:hAnsi="Arial" w:cs="Arial"/>
        </w:rPr>
        <w:t>smlouvou</w:t>
      </w:r>
      <w:r w:rsidR="00FC4BBA" w:rsidRPr="00B07977">
        <w:rPr>
          <w:rFonts w:ascii="Arial" w:hAnsi="Arial" w:cs="Arial"/>
        </w:rPr>
        <w:t xml:space="preserve">, (dále jako „předmět rámcové </w:t>
      </w:r>
      <w:r w:rsidR="00951F05" w:rsidRPr="00B07977">
        <w:rPr>
          <w:rFonts w:ascii="Arial" w:hAnsi="Arial" w:cs="Arial"/>
        </w:rPr>
        <w:t>smlouvy</w:t>
      </w:r>
      <w:r w:rsidR="00FC4BBA" w:rsidRPr="00B07977">
        <w:rPr>
          <w:rFonts w:ascii="Arial" w:hAnsi="Arial" w:cs="Arial"/>
        </w:rPr>
        <w:t>“).</w:t>
      </w:r>
    </w:p>
    <w:p w14:paraId="55A7D234" w14:textId="77777777" w:rsidR="00114E09" w:rsidRDefault="00114E09" w:rsidP="00114E09">
      <w:pPr>
        <w:pStyle w:val="22uroven"/>
        <w:ind w:left="567" w:hanging="567"/>
        <w:rPr>
          <w:rFonts w:ascii="Arial" w:hAnsi="Arial" w:cs="Arial"/>
        </w:rPr>
      </w:pPr>
      <w:r>
        <w:rPr>
          <w:rFonts w:ascii="Arial" w:hAnsi="Arial" w:cs="Arial"/>
        </w:rPr>
        <w:t xml:space="preserve">Náhradními díly na čerpadla a míchadla se rozumí zejména: </w:t>
      </w:r>
    </w:p>
    <w:p w14:paraId="1FFF3666" w14:textId="77777777" w:rsidR="002B6F15" w:rsidRDefault="002B6F15" w:rsidP="002B6F15">
      <w:pPr>
        <w:pStyle w:val="22uroven"/>
        <w:numPr>
          <w:ilvl w:val="0"/>
          <w:numId w:val="26"/>
        </w:numPr>
        <w:rPr>
          <w:rFonts w:ascii="Arial" w:hAnsi="Arial" w:cs="Arial"/>
        </w:rPr>
      </w:pPr>
      <w:r>
        <w:rPr>
          <w:rFonts w:ascii="Arial" w:hAnsi="Arial" w:cs="Arial"/>
        </w:rPr>
        <w:t xml:space="preserve">Čerpadla </w:t>
      </w:r>
      <w:proofErr w:type="spellStart"/>
      <w:r>
        <w:rPr>
          <w:rFonts w:ascii="Arial" w:hAnsi="Arial" w:cs="Arial"/>
        </w:rPr>
        <w:t>Flygt</w:t>
      </w:r>
      <w:proofErr w:type="spellEnd"/>
      <w:r>
        <w:rPr>
          <w:rFonts w:ascii="Arial" w:hAnsi="Arial" w:cs="Arial"/>
        </w:rPr>
        <w:t>:</w:t>
      </w:r>
    </w:p>
    <w:p w14:paraId="1CD69E21" w14:textId="77777777" w:rsidR="002B6F15" w:rsidRDefault="002B6F15" w:rsidP="002B6F15">
      <w:pPr>
        <w:pStyle w:val="22uroven"/>
        <w:numPr>
          <w:ilvl w:val="1"/>
          <w:numId w:val="26"/>
        </w:numPr>
        <w:rPr>
          <w:rFonts w:ascii="Arial" w:hAnsi="Arial" w:cs="Arial"/>
        </w:rPr>
      </w:pPr>
      <w:proofErr w:type="spellStart"/>
      <w:r>
        <w:rPr>
          <w:rFonts w:ascii="Arial" w:hAnsi="Arial" w:cs="Arial"/>
        </w:rPr>
        <w:t>Kit</w:t>
      </w:r>
      <w:proofErr w:type="spellEnd"/>
      <w:r>
        <w:rPr>
          <w:rFonts w:ascii="Arial" w:hAnsi="Arial" w:cs="Arial"/>
        </w:rPr>
        <w:t xml:space="preserve"> ND (sady náhradních dílů)</w:t>
      </w:r>
    </w:p>
    <w:p w14:paraId="707D1EDE" w14:textId="77777777" w:rsidR="002B6F15" w:rsidRDefault="002B6F15" w:rsidP="002B6F15">
      <w:pPr>
        <w:pStyle w:val="22uroven"/>
        <w:numPr>
          <w:ilvl w:val="1"/>
          <w:numId w:val="26"/>
        </w:numPr>
        <w:rPr>
          <w:rFonts w:ascii="Arial" w:hAnsi="Arial" w:cs="Arial"/>
        </w:rPr>
      </w:pPr>
      <w:r>
        <w:rPr>
          <w:rFonts w:ascii="Arial" w:hAnsi="Arial" w:cs="Arial"/>
        </w:rPr>
        <w:t>rotor,</w:t>
      </w:r>
    </w:p>
    <w:p w14:paraId="0B162469" w14:textId="77777777" w:rsidR="002B6F15" w:rsidRDefault="002B6F15" w:rsidP="002B6F15">
      <w:pPr>
        <w:pStyle w:val="22uroven"/>
        <w:numPr>
          <w:ilvl w:val="1"/>
          <w:numId w:val="26"/>
        </w:numPr>
        <w:rPr>
          <w:rFonts w:ascii="Arial" w:hAnsi="Arial" w:cs="Arial"/>
        </w:rPr>
      </w:pPr>
      <w:r>
        <w:rPr>
          <w:rFonts w:ascii="Arial" w:hAnsi="Arial" w:cs="Arial"/>
        </w:rPr>
        <w:t>plášť statoru,</w:t>
      </w:r>
    </w:p>
    <w:p w14:paraId="6B7F8A10" w14:textId="77777777" w:rsidR="002B6F15" w:rsidRDefault="002B6F15" w:rsidP="002B6F15">
      <w:pPr>
        <w:pStyle w:val="22uroven"/>
        <w:numPr>
          <w:ilvl w:val="1"/>
          <w:numId w:val="26"/>
        </w:numPr>
        <w:rPr>
          <w:rFonts w:ascii="Arial" w:hAnsi="Arial" w:cs="Arial"/>
        </w:rPr>
      </w:pPr>
      <w:r>
        <w:rPr>
          <w:rFonts w:ascii="Arial" w:hAnsi="Arial" w:cs="Arial"/>
        </w:rPr>
        <w:t xml:space="preserve"> oběžné kolo,</w:t>
      </w:r>
    </w:p>
    <w:p w14:paraId="16E07150" w14:textId="77777777" w:rsidR="002B6F15" w:rsidRDefault="002B6F15" w:rsidP="002B6F15">
      <w:pPr>
        <w:pStyle w:val="22uroven"/>
        <w:numPr>
          <w:ilvl w:val="1"/>
          <w:numId w:val="26"/>
        </w:numPr>
        <w:rPr>
          <w:rFonts w:ascii="Arial" w:hAnsi="Arial" w:cs="Arial"/>
        </w:rPr>
      </w:pPr>
      <w:r>
        <w:rPr>
          <w:rFonts w:ascii="Arial" w:hAnsi="Arial" w:cs="Arial"/>
        </w:rPr>
        <w:t xml:space="preserve"> otěrový kruh,</w:t>
      </w:r>
    </w:p>
    <w:p w14:paraId="3B67DA50" w14:textId="77777777" w:rsidR="002B6F15" w:rsidRDefault="002B6F15" w:rsidP="002B6F15">
      <w:pPr>
        <w:pStyle w:val="22uroven"/>
        <w:numPr>
          <w:ilvl w:val="1"/>
          <w:numId w:val="26"/>
        </w:numPr>
        <w:rPr>
          <w:rFonts w:ascii="Arial" w:hAnsi="Arial" w:cs="Arial"/>
        </w:rPr>
      </w:pPr>
      <w:r>
        <w:rPr>
          <w:rFonts w:ascii="Arial" w:hAnsi="Arial" w:cs="Arial"/>
        </w:rPr>
        <w:t xml:space="preserve"> difusor,</w:t>
      </w:r>
    </w:p>
    <w:p w14:paraId="1A2EF725" w14:textId="77777777" w:rsidR="002B6F15" w:rsidRDefault="002B6F15" w:rsidP="002B6F15">
      <w:pPr>
        <w:pStyle w:val="22uroven"/>
        <w:numPr>
          <w:ilvl w:val="1"/>
          <w:numId w:val="26"/>
        </w:numPr>
        <w:rPr>
          <w:rFonts w:ascii="Arial" w:hAnsi="Arial" w:cs="Arial"/>
        </w:rPr>
      </w:pPr>
      <w:r>
        <w:rPr>
          <w:rFonts w:ascii="Arial" w:hAnsi="Arial" w:cs="Arial"/>
        </w:rPr>
        <w:t>mechanické těsnění;</w:t>
      </w:r>
    </w:p>
    <w:p w14:paraId="16CC163E" w14:textId="77777777" w:rsidR="002B6F15" w:rsidRDefault="002B6F15" w:rsidP="002B6F15">
      <w:pPr>
        <w:pStyle w:val="22uroven"/>
        <w:numPr>
          <w:ilvl w:val="0"/>
          <w:numId w:val="26"/>
        </w:numPr>
        <w:rPr>
          <w:rFonts w:ascii="Arial" w:hAnsi="Arial" w:cs="Arial"/>
        </w:rPr>
      </w:pPr>
      <w:r>
        <w:rPr>
          <w:rFonts w:ascii="Arial" w:hAnsi="Arial" w:cs="Arial"/>
        </w:rPr>
        <w:t xml:space="preserve">Míchadla </w:t>
      </w:r>
      <w:proofErr w:type="spellStart"/>
      <w:r>
        <w:rPr>
          <w:rFonts w:ascii="Arial" w:hAnsi="Arial" w:cs="Arial"/>
        </w:rPr>
        <w:t>Flygt</w:t>
      </w:r>
      <w:proofErr w:type="spellEnd"/>
      <w:r>
        <w:rPr>
          <w:rFonts w:ascii="Arial" w:hAnsi="Arial" w:cs="Arial"/>
        </w:rPr>
        <w:t>:</w:t>
      </w:r>
    </w:p>
    <w:p w14:paraId="2E7E0D29" w14:textId="77777777" w:rsidR="002B6F15" w:rsidRDefault="002B6F15" w:rsidP="002B6F15">
      <w:pPr>
        <w:pStyle w:val="22uroven"/>
        <w:numPr>
          <w:ilvl w:val="1"/>
          <w:numId w:val="26"/>
        </w:numPr>
        <w:rPr>
          <w:rFonts w:ascii="Arial" w:hAnsi="Arial" w:cs="Arial"/>
        </w:rPr>
      </w:pPr>
      <w:proofErr w:type="spellStart"/>
      <w:r>
        <w:rPr>
          <w:rFonts w:ascii="Arial" w:hAnsi="Arial" w:cs="Arial"/>
        </w:rPr>
        <w:t>Kit</w:t>
      </w:r>
      <w:proofErr w:type="spellEnd"/>
      <w:r>
        <w:rPr>
          <w:rFonts w:ascii="Arial" w:hAnsi="Arial" w:cs="Arial"/>
        </w:rPr>
        <w:t xml:space="preserve"> ND (sady náhradních dílů)</w:t>
      </w:r>
    </w:p>
    <w:p w14:paraId="34CBA00F" w14:textId="77777777" w:rsidR="002B6F15" w:rsidRDefault="002B6F15" w:rsidP="002B6F15">
      <w:pPr>
        <w:pStyle w:val="22uroven"/>
        <w:numPr>
          <w:ilvl w:val="1"/>
          <w:numId w:val="26"/>
        </w:numPr>
        <w:rPr>
          <w:rFonts w:ascii="Arial" w:hAnsi="Arial" w:cs="Arial"/>
        </w:rPr>
      </w:pPr>
      <w:r>
        <w:rPr>
          <w:rFonts w:ascii="Arial" w:hAnsi="Arial" w:cs="Arial"/>
        </w:rPr>
        <w:t>rotor,</w:t>
      </w:r>
    </w:p>
    <w:p w14:paraId="02C821D7" w14:textId="77777777" w:rsidR="002B6F15" w:rsidRDefault="002B6F15" w:rsidP="002B6F15">
      <w:pPr>
        <w:pStyle w:val="22uroven"/>
        <w:numPr>
          <w:ilvl w:val="1"/>
          <w:numId w:val="26"/>
        </w:numPr>
        <w:rPr>
          <w:rFonts w:ascii="Arial" w:hAnsi="Arial" w:cs="Arial"/>
        </w:rPr>
      </w:pPr>
      <w:r>
        <w:rPr>
          <w:rFonts w:ascii="Arial" w:hAnsi="Arial" w:cs="Arial"/>
        </w:rPr>
        <w:t xml:space="preserve"> stator,</w:t>
      </w:r>
    </w:p>
    <w:p w14:paraId="52C6E608" w14:textId="77777777" w:rsidR="002B6F15" w:rsidRDefault="002B6F15" w:rsidP="002B6F15">
      <w:pPr>
        <w:pStyle w:val="22uroven"/>
        <w:numPr>
          <w:ilvl w:val="1"/>
          <w:numId w:val="26"/>
        </w:numPr>
        <w:rPr>
          <w:rFonts w:ascii="Arial" w:hAnsi="Arial" w:cs="Arial"/>
        </w:rPr>
      </w:pPr>
      <w:r>
        <w:rPr>
          <w:rFonts w:ascii="Arial" w:hAnsi="Arial" w:cs="Arial"/>
        </w:rPr>
        <w:t>hřídel,</w:t>
      </w:r>
    </w:p>
    <w:p w14:paraId="3373B234" w14:textId="77777777" w:rsidR="002B6F15" w:rsidRDefault="002B6F15" w:rsidP="002B6F15">
      <w:pPr>
        <w:pStyle w:val="22uroven"/>
        <w:numPr>
          <w:ilvl w:val="1"/>
          <w:numId w:val="26"/>
        </w:numPr>
        <w:rPr>
          <w:rFonts w:ascii="Arial" w:hAnsi="Arial" w:cs="Arial"/>
        </w:rPr>
      </w:pPr>
      <w:r>
        <w:rPr>
          <w:rFonts w:ascii="Arial" w:hAnsi="Arial" w:cs="Arial"/>
        </w:rPr>
        <w:t xml:space="preserve"> olejové víko,</w:t>
      </w:r>
    </w:p>
    <w:p w14:paraId="78883194" w14:textId="77777777" w:rsidR="002B6F15" w:rsidRDefault="002B6F15" w:rsidP="002B6F15">
      <w:pPr>
        <w:pStyle w:val="22uroven"/>
        <w:numPr>
          <w:ilvl w:val="1"/>
          <w:numId w:val="26"/>
        </w:numPr>
        <w:rPr>
          <w:rFonts w:ascii="Arial" w:hAnsi="Arial" w:cs="Arial"/>
        </w:rPr>
      </w:pPr>
      <w:r>
        <w:rPr>
          <w:rFonts w:ascii="Arial" w:hAnsi="Arial" w:cs="Arial"/>
        </w:rPr>
        <w:t xml:space="preserve"> ozubené kolo;</w:t>
      </w:r>
    </w:p>
    <w:p w14:paraId="1655F81A" w14:textId="628CD57C" w:rsidR="00D92A6F" w:rsidRPr="00A85F57" w:rsidRDefault="00114E09" w:rsidP="00A85F57">
      <w:pPr>
        <w:pStyle w:val="22uroven"/>
        <w:numPr>
          <w:ilvl w:val="0"/>
          <w:numId w:val="25"/>
        </w:numPr>
        <w:rPr>
          <w:rFonts w:ascii="Arial" w:hAnsi="Arial" w:cs="Arial"/>
        </w:rPr>
      </w:pPr>
      <w:r w:rsidRPr="002B770E">
        <w:rPr>
          <w:rFonts w:ascii="Arial" w:hAnsi="Arial" w:cs="Arial"/>
        </w:rPr>
        <w:t xml:space="preserve">a dále v této </w:t>
      </w:r>
      <w:r w:rsidR="0083566B">
        <w:rPr>
          <w:rFonts w:ascii="Arial" w:hAnsi="Arial" w:cs="Arial"/>
        </w:rPr>
        <w:t>smlouvě</w:t>
      </w:r>
      <w:r w:rsidRPr="002B770E">
        <w:rPr>
          <w:rFonts w:ascii="Arial" w:hAnsi="Arial" w:cs="Arial"/>
        </w:rPr>
        <w:t xml:space="preserve"> nespecifikované náhradní díly a jejich součásti pro </w:t>
      </w:r>
      <w:r>
        <w:rPr>
          <w:rFonts w:ascii="Arial" w:hAnsi="Arial" w:cs="Arial"/>
        </w:rPr>
        <w:t>čerpadla a míchadla</w:t>
      </w:r>
      <w:r w:rsidRPr="002B770E">
        <w:rPr>
          <w:rFonts w:ascii="Arial" w:hAnsi="Arial" w:cs="Arial"/>
        </w:rPr>
        <w:t>, vyvstane-li v průběhu platnosti smlouvy potřeba jejich pořízení</w:t>
      </w:r>
      <w:r>
        <w:rPr>
          <w:rFonts w:ascii="Arial" w:hAnsi="Arial" w:cs="Arial"/>
        </w:rPr>
        <w:t xml:space="preserve"> </w:t>
      </w:r>
    </w:p>
    <w:p w14:paraId="74785033" w14:textId="77777777" w:rsidR="00D87100" w:rsidRPr="000B2E6F" w:rsidRDefault="00D87100" w:rsidP="00A51C5B">
      <w:pPr>
        <w:pStyle w:val="11uroven"/>
        <w:rPr>
          <w:rFonts w:ascii="Arial" w:hAnsi="Arial" w:cs="Arial"/>
        </w:rPr>
      </w:pPr>
      <w:r w:rsidRPr="000B2E6F">
        <w:rPr>
          <w:rFonts w:ascii="Arial" w:hAnsi="Arial" w:cs="Arial"/>
        </w:rPr>
        <w:t>Doba plnění</w:t>
      </w:r>
    </w:p>
    <w:p w14:paraId="46A9AC56" w14:textId="0AD346B1" w:rsidR="00863DD3" w:rsidRDefault="00863DD3" w:rsidP="00A33992">
      <w:pPr>
        <w:pStyle w:val="22uroven"/>
        <w:ind w:left="567" w:hanging="567"/>
        <w:rPr>
          <w:rFonts w:ascii="Arial" w:hAnsi="Arial" w:cs="Arial"/>
        </w:rPr>
      </w:pPr>
      <w:r>
        <w:rPr>
          <w:rFonts w:ascii="Arial" w:hAnsi="Arial" w:cs="Arial"/>
        </w:rPr>
        <w:t xml:space="preserve">Realizace </w:t>
      </w:r>
      <w:r w:rsidR="00A37757">
        <w:rPr>
          <w:rFonts w:ascii="Arial" w:hAnsi="Arial" w:cs="Arial"/>
        </w:rPr>
        <w:t>plnění</w:t>
      </w:r>
      <w:r>
        <w:rPr>
          <w:rFonts w:ascii="Arial" w:hAnsi="Arial" w:cs="Arial"/>
        </w:rPr>
        <w:t xml:space="preserve"> </w:t>
      </w:r>
      <w:r w:rsidR="00F25B7B">
        <w:rPr>
          <w:rFonts w:ascii="Arial" w:hAnsi="Arial" w:cs="Arial"/>
        </w:rPr>
        <w:t xml:space="preserve">bude probíhat </w:t>
      </w:r>
      <w:r>
        <w:rPr>
          <w:rFonts w:ascii="Arial" w:hAnsi="Arial" w:cs="Arial"/>
        </w:rPr>
        <w:t xml:space="preserve">od </w:t>
      </w:r>
      <w:r w:rsidR="001264BF">
        <w:rPr>
          <w:rFonts w:ascii="Arial" w:hAnsi="Arial" w:cs="Arial"/>
        </w:rPr>
        <w:t>podpisu smlouvy</w:t>
      </w:r>
      <w:r>
        <w:rPr>
          <w:rFonts w:ascii="Arial" w:hAnsi="Arial" w:cs="Arial"/>
        </w:rPr>
        <w:t xml:space="preserve"> </w:t>
      </w:r>
      <w:r w:rsidRPr="00EF1703">
        <w:rPr>
          <w:rFonts w:ascii="Arial" w:hAnsi="Arial" w:cs="Arial"/>
        </w:rPr>
        <w:t xml:space="preserve">do </w:t>
      </w:r>
      <w:r w:rsidR="00717F48">
        <w:rPr>
          <w:rFonts w:ascii="Arial" w:hAnsi="Arial" w:cs="Arial"/>
        </w:rPr>
        <w:t>28. 2. 2027</w:t>
      </w:r>
      <w:r w:rsidRPr="00EF1703">
        <w:rPr>
          <w:rFonts w:ascii="Arial" w:hAnsi="Arial" w:cs="Arial"/>
        </w:rPr>
        <w:t>.</w:t>
      </w:r>
      <w:r>
        <w:rPr>
          <w:rFonts w:ascii="Arial" w:hAnsi="Arial" w:cs="Arial"/>
        </w:rPr>
        <w:t xml:space="preserve"> </w:t>
      </w:r>
    </w:p>
    <w:p w14:paraId="5F535B77" w14:textId="21BC3696" w:rsidR="00A85F57" w:rsidRPr="00A85F57" w:rsidRDefault="00A85F57" w:rsidP="00A85F57">
      <w:pPr>
        <w:pStyle w:val="22uroven"/>
        <w:ind w:left="567" w:hanging="567"/>
        <w:rPr>
          <w:rFonts w:ascii="Arial" w:hAnsi="Arial" w:cs="Arial"/>
        </w:rPr>
      </w:pPr>
      <w:r w:rsidRPr="00A85F57">
        <w:rPr>
          <w:rFonts w:ascii="Arial" w:hAnsi="Arial" w:cs="Arial"/>
        </w:rPr>
        <w:t xml:space="preserve">Přesné termíny preventivních prohlídek jsou stanoveny v příloze č. 1 této </w:t>
      </w:r>
      <w:r w:rsidR="006A326A">
        <w:rPr>
          <w:rFonts w:ascii="Arial" w:hAnsi="Arial" w:cs="Arial"/>
        </w:rPr>
        <w:t>smlouvy</w:t>
      </w:r>
      <w:r w:rsidRPr="00A85F57">
        <w:rPr>
          <w:rFonts w:ascii="Arial" w:hAnsi="Arial" w:cs="Arial"/>
        </w:rPr>
        <w:t>, a to pro konkrétní čerpadla a míchadla. Termíny oprav čerpadel a míchadel budou stanovovány dle provozních potřeb a bud</w:t>
      </w:r>
      <w:r w:rsidR="006A326A">
        <w:rPr>
          <w:rFonts w:ascii="Arial" w:hAnsi="Arial" w:cs="Arial"/>
        </w:rPr>
        <w:t xml:space="preserve">ou smluvními stranami dohodnuty, a tak závazně objednány, </w:t>
      </w:r>
      <w:r w:rsidRPr="00A85F57">
        <w:rPr>
          <w:rFonts w:ascii="Arial" w:hAnsi="Arial" w:cs="Arial"/>
        </w:rPr>
        <w:t>telefonicky nejméně s týdenním předstihem.</w:t>
      </w:r>
    </w:p>
    <w:p w14:paraId="76454A29" w14:textId="5A9FB3BB" w:rsidR="00CA6259" w:rsidRPr="006A326A" w:rsidRDefault="002C02E6" w:rsidP="006A326A">
      <w:pPr>
        <w:pStyle w:val="22uroven"/>
        <w:ind w:left="567" w:hanging="567"/>
        <w:rPr>
          <w:rFonts w:ascii="Arial" w:hAnsi="Arial" w:cs="Arial"/>
        </w:rPr>
      </w:pPr>
      <w:r w:rsidRPr="006A326A">
        <w:rPr>
          <w:rFonts w:ascii="Arial" w:hAnsi="Arial" w:cs="Arial"/>
        </w:rPr>
        <w:t>Zhotovitel</w:t>
      </w:r>
      <w:r w:rsidR="00CA6259" w:rsidRPr="006A326A">
        <w:rPr>
          <w:rFonts w:ascii="Arial" w:hAnsi="Arial" w:cs="Arial"/>
        </w:rPr>
        <w:t xml:space="preserve"> </w:t>
      </w:r>
      <w:r w:rsidRPr="006A326A">
        <w:rPr>
          <w:rFonts w:ascii="Arial" w:hAnsi="Arial" w:cs="Arial"/>
        </w:rPr>
        <w:t xml:space="preserve">provede </w:t>
      </w:r>
      <w:r w:rsidR="006A326A">
        <w:rPr>
          <w:rFonts w:ascii="Arial" w:hAnsi="Arial" w:cs="Arial"/>
        </w:rPr>
        <w:t>preventivní prohlídku vždy v souladu v intervalu pro její uskutečnění dle přílohy č. 1 této smlouvy. Zhotovitel dále provede opravu</w:t>
      </w:r>
      <w:r w:rsidR="00302043" w:rsidRPr="006A326A">
        <w:rPr>
          <w:rFonts w:ascii="Arial" w:hAnsi="Arial" w:cs="Arial"/>
        </w:rPr>
        <w:t xml:space="preserve"> a dodá zboží</w:t>
      </w:r>
      <w:r w:rsidR="00CA6259" w:rsidRPr="006A326A">
        <w:rPr>
          <w:rFonts w:ascii="Arial" w:hAnsi="Arial" w:cs="Arial"/>
        </w:rPr>
        <w:t xml:space="preserve"> v termínu uvedeném v</w:t>
      </w:r>
      <w:r w:rsidR="006A326A">
        <w:rPr>
          <w:rFonts w:ascii="Arial" w:hAnsi="Arial" w:cs="Arial"/>
        </w:rPr>
        <w:t> </w:t>
      </w:r>
      <w:r w:rsidR="00CA6259" w:rsidRPr="006A326A">
        <w:rPr>
          <w:rFonts w:ascii="Arial" w:hAnsi="Arial" w:cs="Arial"/>
        </w:rPr>
        <w:t>objednávce</w:t>
      </w:r>
      <w:r w:rsidR="006A326A">
        <w:rPr>
          <w:rFonts w:ascii="Arial" w:hAnsi="Arial" w:cs="Arial"/>
        </w:rPr>
        <w:t xml:space="preserve"> opravy čerpadla nebo míchadla</w:t>
      </w:r>
      <w:r w:rsidR="00CA6259" w:rsidRPr="006A326A">
        <w:rPr>
          <w:rFonts w:ascii="Arial" w:hAnsi="Arial" w:cs="Arial"/>
        </w:rPr>
        <w:t xml:space="preserve">. V případě, že tento termín není dohodnut, </w:t>
      </w:r>
      <w:r w:rsidR="00CA6259" w:rsidRPr="006A326A">
        <w:rPr>
          <w:rFonts w:ascii="Arial" w:hAnsi="Arial" w:cs="Arial"/>
        </w:rPr>
        <w:lastRenderedPageBreak/>
        <w:t xml:space="preserve">zavazuje se </w:t>
      </w:r>
      <w:r w:rsidRPr="006A326A">
        <w:rPr>
          <w:rFonts w:ascii="Arial" w:hAnsi="Arial" w:cs="Arial"/>
        </w:rPr>
        <w:t>zhotovitel</w:t>
      </w:r>
      <w:r w:rsidR="00CA6259" w:rsidRPr="006A326A">
        <w:rPr>
          <w:rFonts w:ascii="Arial" w:hAnsi="Arial" w:cs="Arial"/>
        </w:rPr>
        <w:t xml:space="preserve"> </w:t>
      </w:r>
      <w:r w:rsidRPr="006A326A">
        <w:rPr>
          <w:rFonts w:ascii="Arial" w:hAnsi="Arial" w:cs="Arial"/>
        </w:rPr>
        <w:t xml:space="preserve">provést </w:t>
      </w:r>
      <w:r w:rsidR="006A326A">
        <w:rPr>
          <w:rFonts w:ascii="Arial" w:hAnsi="Arial" w:cs="Arial"/>
        </w:rPr>
        <w:t>opravu</w:t>
      </w:r>
      <w:r w:rsidR="00302043" w:rsidRPr="006A326A">
        <w:rPr>
          <w:rFonts w:ascii="Arial" w:hAnsi="Arial" w:cs="Arial"/>
        </w:rPr>
        <w:t xml:space="preserve"> </w:t>
      </w:r>
      <w:r w:rsidR="00CC644C" w:rsidRPr="006A326A">
        <w:rPr>
          <w:rFonts w:ascii="Arial" w:hAnsi="Arial" w:cs="Arial"/>
        </w:rPr>
        <w:t xml:space="preserve">a </w:t>
      </w:r>
      <w:r w:rsidR="00302043" w:rsidRPr="006A326A">
        <w:rPr>
          <w:rFonts w:ascii="Arial" w:hAnsi="Arial" w:cs="Arial"/>
        </w:rPr>
        <w:t>dodat zboží</w:t>
      </w:r>
      <w:r w:rsidR="00CA6259" w:rsidRPr="006A326A">
        <w:rPr>
          <w:rFonts w:ascii="Arial" w:hAnsi="Arial" w:cs="Arial"/>
        </w:rPr>
        <w:t xml:space="preserve"> </w:t>
      </w:r>
      <w:r w:rsidR="00233288">
        <w:rPr>
          <w:rFonts w:ascii="Arial" w:hAnsi="Arial" w:cs="Arial"/>
        </w:rPr>
        <w:t>do 2 až 6 týdnů, dle objednaného zboží, od </w:t>
      </w:r>
      <w:r w:rsidR="00CA6259" w:rsidRPr="006A326A">
        <w:rPr>
          <w:rFonts w:ascii="Arial" w:hAnsi="Arial" w:cs="Arial"/>
        </w:rPr>
        <w:t>jeho objednání.</w:t>
      </w:r>
    </w:p>
    <w:p w14:paraId="5B3B0ED0" w14:textId="00B188E3" w:rsidR="00D87100" w:rsidRPr="000B2E6F" w:rsidRDefault="00D87100" w:rsidP="00A51C5B">
      <w:pPr>
        <w:pStyle w:val="11uroven"/>
        <w:rPr>
          <w:rFonts w:ascii="Arial" w:hAnsi="Arial" w:cs="Arial"/>
        </w:rPr>
      </w:pPr>
      <w:r w:rsidRPr="000B2E6F">
        <w:rPr>
          <w:rFonts w:ascii="Arial" w:hAnsi="Arial" w:cs="Arial"/>
        </w:rPr>
        <w:t>Místo</w:t>
      </w:r>
      <w:r w:rsidR="00A702DA" w:rsidRPr="000B2E6F">
        <w:rPr>
          <w:rFonts w:ascii="Arial" w:hAnsi="Arial" w:cs="Arial"/>
        </w:rPr>
        <w:t xml:space="preserve"> plnění</w:t>
      </w:r>
      <w:r w:rsidRPr="000B2E6F">
        <w:rPr>
          <w:rFonts w:ascii="Arial" w:hAnsi="Arial" w:cs="Arial"/>
        </w:rPr>
        <w:t xml:space="preserve"> </w:t>
      </w:r>
      <w:r w:rsidR="00C41944" w:rsidRPr="000B2E6F">
        <w:rPr>
          <w:rFonts w:ascii="Arial" w:hAnsi="Arial" w:cs="Arial"/>
        </w:rPr>
        <w:t xml:space="preserve">a způsob </w:t>
      </w:r>
      <w:r w:rsidR="002141A1">
        <w:rPr>
          <w:rFonts w:ascii="Arial" w:hAnsi="Arial" w:cs="Arial"/>
        </w:rPr>
        <w:t>plnění</w:t>
      </w:r>
    </w:p>
    <w:p w14:paraId="03B42E96" w14:textId="77777777" w:rsidR="00D87100" w:rsidRPr="000B2E6F" w:rsidRDefault="0020681A" w:rsidP="00A33992">
      <w:pPr>
        <w:pStyle w:val="22uroven"/>
        <w:ind w:left="567" w:hanging="567"/>
        <w:rPr>
          <w:rFonts w:ascii="Arial" w:hAnsi="Arial" w:cs="Arial"/>
        </w:rPr>
      </w:pPr>
      <w:r w:rsidRPr="000B2E6F">
        <w:rPr>
          <w:rFonts w:ascii="Arial" w:hAnsi="Arial" w:cs="Arial"/>
        </w:rPr>
        <w:t xml:space="preserve">Místo </w:t>
      </w:r>
      <w:r w:rsidRPr="00EF1703">
        <w:rPr>
          <w:rFonts w:ascii="Arial" w:hAnsi="Arial" w:cs="Arial"/>
        </w:rPr>
        <w:t xml:space="preserve">plnění: </w:t>
      </w:r>
      <w:r w:rsidR="00D87100" w:rsidRPr="00EF1703">
        <w:rPr>
          <w:rFonts w:ascii="Arial" w:hAnsi="Arial" w:cs="Arial"/>
        </w:rPr>
        <w:t xml:space="preserve">Brněnské vodárny a kanalizace, a.s., </w:t>
      </w:r>
      <w:r w:rsidR="00B62684" w:rsidRPr="00EF1703">
        <w:rPr>
          <w:rFonts w:ascii="Arial" w:hAnsi="Arial" w:cs="Arial"/>
        </w:rPr>
        <w:t>ČOV</w:t>
      </w:r>
      <w:r w:rsidR="00D87100" w:rsidRPr="00EF1703">
        <w:rPr>
          <w:rFonts w:ascii="Arial" w:hAnsi="Arial" w:cs="Arial"/>
        </w:rPr>
        <w:t xml:space="preserve"> Brno-Modřice, Chrlická 552, 664 42 Modřice.</w:t>
      </w:r>
    </w:p>
    <w:p w14:paraId="161A80D1" w14:textId="17054FEE" w:rsidR="002141A1" w:rsidRDefault="00A07022" w:rsidP="005D6220">
      <w:pPr>
        <w:pStyle w:val="22uroven"/>
        <w:ind w:left="567" w:hanging="567"/>
        <w:rPr>
          <w:rFonts w:ascii="Arial" w:hAnsi="Arial" w:cs="Arial"/>
        </w:rPr>
      </w:pPr>
      <w:r w:rsidRPr="00A07022">
        <w:rPr>
          <w:rFonts w:ascii="Arial" w:hAnsi="Arial" w:cs="Arial"/>
        </w:rPr>
        <w:t xml:space="preserve">Každé plnění podle této </w:t>
      </w:r>
      <w:r w:rsidR="00A52F7F">
        <w:rPr>
          <w:rFonts w:ascii="Arial" w:hAnsi="Arial" w:cs="Arial"/>
        </w:rPr>
        <w:t>smlouvy</w:t>
      </w:r>
      <w:r w:rsidRPr="00A07022">
        <w:rPr>
          <w:rFonts w:ascii="Arial" w:hAnsi="Arial" w:cs="Arial"/>
        </w:rPr>
        <w:t xml:space="preserve"> a dle objednávky bude </w:t>
      </w:r>
      <w:r w:rsidR="002141A1">
        <w:rPr>
          <w:rFonts w:ascii="Arial" w:hAnsi="Arial" w:cs="Arial"/>
        </w:rPr>
        <w:t>objednatelem</w:t>
      </w:r>
      <w:r w:rsidRPr="00A07022">
        <w:rPr>
          <w:rFonts w:ascii="Arial" w:hAnsi="Arial" w:cs="Arial"/>
        </w:rPr>
        <w:t xml:space="preserve"> převzato protokolárním způsobem. </w:t>
      </w:r>
      <w:r w:rsidR="002141A1">
        <w:rPr>
          <w:rFonts w:ascii="Arial" w:hAnsi="Arial" w:cs="Arial"/>
        </w:rPr>
        <w:t xml:space="preserve">Zhotovitel po provedení služeb vyhotoví protokol o preventivní prohlídce se soupisem provedených prací a s návrhem nutných oprav čerpadel a míchadel </w:t>
      </w:r>
      <w:proofErr w:type="spellStart"/>
      <w:r w:rsidR="002141A1">
        <w:rPr>
          <w:rFonts w:ascii="Arial" w:hAnsi="Arial" w:cs="Arial"/>
        </w:rPr>
        <w:t>Flygt</w:t>
      </w:r>
      <w:proofErr w:type="spellEnd"/>
      <w:r w:rsidR="002141A1">
        <w:rPr>
          <w:rFonts w:ascii="Arial" w:hAnsi="Arial" w:cs="Arial"/>
        </w:rPr>
        <w:t>, jakožto s návrhem potřebných náhradních dílů pro opravu. V případě nutné opravy če</w:t>
      </w:r>
      <w:r w:rsidR="00182A81">
        <w:rPr>
          <w:rFonts w:ascii="Arial" w:hAnsi="Arial" w:cs="Arial"/>
        </w:rPr>
        <w:t>r</w:t>
      </w:r>
      <w:r w:rsidR="002141A1">
        <w:rPr>
          <w:rFonts w:ascii="Arial" w:hAnsi="Arial" w:cs="Arial"/>
        </w:rPr>
        <w:t>padel a míchadel vyhotoví následně zhotovitel servisní protokol</w:t>
      </w:r>
      <w:r w:rsidR="00182A81">
        <w:rPr>
          <w:rFonts w:ascii="Arial" w:hAnsi="Arial" w:cs="Arial"/>
        </w:rPr>
        <w:t xml:space="preserve"> o opravě obsahující soupis </w:t>
      </w:r>
      <w:r w:rsidR="00CC644C">
        <w:rPr>
          <w:rFonts w:ascii="Arial" w:hAnsi="Arial" w:cs="Arial"/>
        </w:rPr>
        <w:t>oprav</w:t>
      </w:r>
      <w:r w:rsidR="00182A81">
        <w:rPr>
          <w:rFonts w:ascii="Arial" w:hAnsi="Arial" w:cs="Arial"/>
        </w:rPr>
        <w:t xml:space="preserve"> a seznam použitých náhradních dílů</w:t>
      </w:r>
      <w:r w:rsidR="002141A1">
        <w:rPr>
          <w:rFonts w:ascii="Arial" w:hAnsi="Arial" w:cs="Arial"/>
        </w:rPr>
        <w:t xml:space="preserve">. </w:t>
      </w:r>
      <w:r w:rsidR="00121EC8">
        <w:rPr>
          <w:rFonts w:ascii="Arial" w:hAnsi="Arial" w:cs="Arial"/>
        </w:rPr>
        <w:t xml:space="preserve">Oba protokoly podléhají oboustrannému odsouhlasení smluvních stran. </w:t>
      </w:r>
    </w:p>
    <w:p w14:paraId="71BBFFC1" w14:textId="484179F3" w:rsidR="00D87100" w:rsidRPr="000B2E6F" w:rsidRDefault="008430D2" w:rsidP="00A51C5B">
      <w:pPr>
        <w:pStyle w:val="11uroven"/>
        <w:rPr>
          <w:rFonts w:ascii="Arial" w:hAnsi="Arial" w:cs="Arial"/>
        </w:rPr>
      </w:pPr>
      <w:r>
        <w:rPr>
          <w:rFonts w:ascii="Arial" w:hAnsi="Arial" w:cs="Arial"/>
        </w:rPr>
        <w:t>C</w:t>
      </w:r>
      <w:r w:rsidR="00AE0124">
        <w:rPr>
          <w:rFonts w:ascii="Arial" w:hAnsi="Arial" w:cs="Arial"/>
        </w:rPr>
        <w:t>ena</w:t>
      </w:r>
    </w:p>
    <w:p w14:paraId="146BC7BE" w14:textId="1BAE9155" w:rsidR="00A37DAC" w:rsidRDefault="00A37DAC" w:rsidP="00787120">
      <w:pPr>
        <w:pStyle w:val="22uroven"/>
        <w:ind w:left="567" w:hanging="567"/>
        <w:rPr>
          <w:rFonts w:ascii="Arial" w:hAnsi="Arial" w:cs="Arial"/>
        </w:rPr>
      </w:pPr>
      <w:r>
        <w:rPr>
          <w:rFonts w:ascii="Arial" w:hAnsi="Arial" w:cs="Arial"/>
        </w:rPr>
        <w:t>Objednatel</w:t>
      </w:r>
      <w:r w:rsidR="00787120" w:rsidRPr="00787120">
        <w:rPr>
          <w:rFonts w:ascii="Arial" w:hAnsi="Arial" w:cs="Arial"/>
        </w:rPr>
        <w:t xml:space="preserve"> se zavazuje zaplatit </w:t>
      </w:r>
      <w:r w:rsidR="00D976B3">
        <w:rPr>
          <w:rFonts w:ascii="Arial" w:hAnsi="Arial" w:cs="Arial"/>
        </w:rPr>
        <w:t>zhotoviteli</w:t>
      </w:r>
      <w:r w:rsidR="00787120" w:rsidRPr="00787120">
        <w:rPr>
          <w:rFonts w:ascii="Arial" w:hAnsi="Arial" w:cs="Arial"/>
        </w:rPr>
        <w:t xml:space="preserve"> za poskytnuté plnění </w:t>
      </w:r>
      <w:r w:rsidR="00327C31">
        <w:rPr>
          <w:rFonts w:ascii="Arial" w:hAnsi="Arial" w:cs="Arial"/>
        </w:rPr>
        <w:t>cenu</w:t>
      </w:r>
      <w:r>
        <w:rPr>
          <w:rFonts w:ascii="Arial" w:hAnsi="Arial" w:cs="Arial"/>
        </w:rPr>
        <w:t xml:space="preserve"> sjednanou touto smlouvou</w:t>
      </w:r>
      <w:r w:rsidR="00A75C3F">
        <w:rPr>
          <w:rFonts w:ascii="Arial" w:hAnsi="Arial" w:cs="Arial"/>
        </w:rPr>
        <w:t xml:space="preserve">. </w:t>
      </w:r>
    </w:p>
    <w:p w14:paraId="47A669CD" w14:textId="77777777" w:rsidR="007636D3" w:rsidRPr="007636D3" w:rsidRDefault="007636D3" w:rsidP="007636D3">
      <w:pPr>
        <w:pStyle w:val="22uroven"/>
        <w:ind w:left="567" w:hanging="567"/>
        <w:rPr>
          <w:rFonts w:ascii="Arial" w:hAnsi="Arial" w:cs="Arial"/>
        </w:rPr>
      </w:pPr>
      <w:r w:rsidRPr="007636D3">
        <w:rPr>
          <w:rFonts w:ascii="Arial" w:hAnsi="Arial" w:cs="Arial"/>
        </w:rPr>
        <w:t>Ceny náhradních dílů budou stanoveny ad hoc dle skutečné výše ceny v daný okamžik jejich objednání, přičemž takto stanovená cenu náhradního dílu bude podléhat oboustrannému odsouhlasení smluvních stran.</w:t>
      </w:r>
    </w:p>
    <w:p w14:paraId="515FBC43" w14:textId="2EC2E3ED" w:rsidR="00A37DAC" w:rsidRDefault="00A37DAC" w:rsidP="00787120">
      <w:pPr>
        <w:pStyle w:val="22uroven"/>
        <w:ind w:left="567" w:hanging="567"/>
        <w:rPr>
          <w:rFonts w:ascii="Arial" w:hAnsi="Arial" w:cs="Arial"/>
        </w:rPr>
      </w:pPr>
      <w:r>
        <w:rPr>
          <w:rFonts w:ascii="Arial" w:hAnsi="Arial" w:cs="Arial"/>
        </w:rPr>
        <w:t xml:space="preserve">Jednotkové ceny za služby jsou stanoveny následovně: </w:t>
      </w:r>
    </w:p>
    <w:p w14:paraId="258E6D86" w14:textId="1BCA8F64" w:rsidR="00A37DAC" w:rsidRPr="00A37DAC" w:rsidRDefault="00A37DAC" w:rsidP="00D01812">
      <w:pPr>
        <w:pStyle w:val="22uroven"/>
        <w:numPr>
          <w:ilvl w:val="0"/>
          <w:numId w:val="0"/>
        </w:numPr>
        <w:ind w:left="567"/>
        <w:rPr>
          <w:rFonts w:ascii="Arial" w:hAnsi="Arial" w:cs="Arial"/>
        </w:rPr>
      </w:pPr>
      <w:r>
        <w:rPr>
          <w:rFonts w:ascii="Arial" w:hAnsi="Arial" w:cs="Arial"/>
        </w:rPr>
        <w:t>•</w:t>
      </w:r>
      <w:r>
        <w:rPr>
          <w:rFonts w:ascii="Arial" w:hAnsi="Arial" w:cs="Arial"/>
        </w:rPr>
        <w:tab/>
        <w:t xml:space="preserve">práce </w:t>
      </w:r>
      <w:proofErr w:type="gramStart"/>
      <w:r>
        <w:rPr>
          <w:rFonts w:ascii="Arial" w:hAnsi="Arial" w:cs="Arial"/>
        </w:rPr>
        <w:t xml:space="preserve">technika </w:t>
      </w:r>
      <w:r w:rsidRPr="00A37DAC">
        <w:rPr>
          <w:rFonts w:ascii="Arial" w:hAnsi="Arial" w:cs="Arial"/>
        </w:rPr>
        <w:t xml:space="preserve"> </w:t>
      </w:r>
      <w:r>
        <w:rPr>
          <w:rFonts w:ascii="Arial" w:hAnsi="Arial" w:cs="Arial"/>
        </w:rPr>
        <w:t xml:space="preserve">                                   </w:t>
      </w:r>
      <w:r w:rsidR="00B57B2E">
        <w:rPr>
          <w:rFonts w:ascii="Arial" w:hAnsi="Arial" w:cs="Arial"/>
        </w:rPr>
        <w:t>XXX</w:t>
      </w:r>
      <w:proofErr w:type="gramEnd"/>
      <w:r w:rsidR="00971032">
        <w:rPr>
          <w:rFonts w:ascii="Arial" w:hAnsi="Arial" w:cs="Arial"/>
        </w:rPr>
        <w:t xml:space="preserve"> </w:t>
      </w:r>
      <w:r w:rsidRPr="00A37DAC">
        <w:rPr>
          <w:rFonts w:ascii="Arial" w:hAnsi="Arial" w:cs="Arial"/>
        </w:rPr>
        <w:t>Kč/hod</w:t>
      </w:r>
    </w:p>
    <w:p w14:paraId="640C7456" w14:textId="6FE5F5F2" w:rsidR="00A37DAC" w:rsidRPr="00A37DAC" w:rsidRDefault="00A37DAC" w:rsidP="00A37DAC">
      <w:pPr>
        <w:pStyle w:val="22uroven"/>
        <w:numPr>
          <w:ilvl w:val="0"/>
          <w:numId w:val="0"/>
        </w:numPr>
        <w:ind w:left="567"/>
        <w:rPr>
          <w:rFonts w:ascii="Arial" w:hAnsi="Arial" w:cs="Arial"/>
        </w:rPr>
      </w:pPr>
      <w:r>
        <w:rPr>
          <w:rFonts w:ascii="Arial" w:hAnsi="Arial" w:cs="Arial"/>
        </w:rPr>
        <w:t>•</w:t>
      </w:r>
      <w:r>
        <w:rPr>
          <w:rFonts w:ascii="Arial" w:hAnsi="Arial" w:cs="Arial"/>
        </w:rPr>
        <w:tab/>
        <w:t xml:space="preserve">čas strávený na </w:t>
      </w:r>
      <w:proofErr w:type="gramStart"/>
      <w:r>
        <w:rPr>
          <w:rFonts w:ascii="Arial" w:hAnsi="Arial" w:cs="Arial"/>
        </w:rPr>
        <w:t xml:space="preserve">cestě                        </w:t>
      </w:r>
      <w:r w:rsidR="00971032">
        <w:rPr>
          <w:rFonts w:ascii="Arial" w:hAnsi="Arial" w:cs="Arial"/>
        </w:rPr>
        <w:t xml:space="preserve">  </w:t>
      </w:r>
      <w:r w:rsidR="00B57B2E">
        <w:rPr>
          <w:rFonts w:ascii="Arial" w:hAnsi="Arial" w:cs="Arial"/>
        </w:rPr>
        <w:t>XXX</w:t>
      </w:r>
      <w:proofErr w:type="gramEnd"/>
      <w:r w:rsidRPr="00A37DAC">
        <w:rPr>
          <w:rFonts w:ascii="Arial" w:hAnsi="Arial" w:cs="Arial"/>
        </w:rPr>
        <w:t xml:space="preserve"> Kč/hod</w:t>
      </w:r>
    </w:p>
    <w:p w14:paraId="05AECA27" w14:textId="77D07D7B" w:rsidR="00A37DAC" w:rsidRPr="00D01812" w:rsidRDefault="00A37DAC" w:rsidP="00D01812">
      <w:pPr>
        <w:pStyle w:val="22uroven"/>
        <w:numPr>
          <w:ilvl w:val="0"/>
          <w:numId w:val="0"/>
        </w:numPr>
        <w:ind w:left="567"/>
        <w:rPr>
          <w:rFonts w:ascii="Arial" w:hAnsi="Arial" w:cs="Arial"/>
        </w:rPr>
      </w:pPr>
      <w:r w:rsidRPr="00A37DAC">
        <w:rPr>
          <w:rFonts w:ascii="Arial" w:hAnsi="Arial" w:cs="Arial"/>
        </w:rPr>
        <w:t>•</w:t>
      </w:r>
      <w:r w:rsidRPr="00A37DAC">
        <w:rPr>
          <w:rFonts w:ascii="Arial" w:hAnsi="Arial" w:cs="Arial"/>
        </w:rPr>
        <w:tab/>
        <w:t xml:space="preserve">sazba za </w:t>
      </w:r>
      <w:proofErr w:type="gramStart"/>
      <w:r w:rsidRPr="00A37DAC">
        <w:rPr>
          <w:rFonts w:ascii="Arial" w:hAnsi="Arial" w:cs="Arial"/>
        </w:rPr>
        <w:t xml:space="preserve">km </w:t>
      </w:r>
      <w:r>
        <w:rPr>
          <w:rFonts w:ascii="Arial" w:hAnsi="Arial" w:cs="Arial"/>
        </w:rPr>
        <w:t xml:space="preserve">                                     </w:t>
      </w:r>
      <w:r w:rsidR="00971032">
        <w:rPr>
          <w:rFonts w:ascii="Arial" w:hAnsi="Arial" w:cs="Arial"/>
        </w:rPr>
        <w:t xml:space="preserve">    </w:t>
      </w:r>
      <w:r w:rsidR="00B57B2E">
        <w:rPr>
          <w:rFonts w:ascii="Arial" w:hAnsi="Arial" w:cs="Arial"/>
        </w:rPr>
        <w:t>XXX</w:t>
      </w:r>
      <w:proofErr w:type="gramEnd"/>
      <w:r w:rsidR="00971032">
        <w:rPr>
          <w:rFonts w:ascii="Arial" w:hAnsi="Arial" w:cs="Arial"/>
        </w:rPr>
        <w:t xml:space="preserve"> </w:t>
      </w:r>
      <w:r w:rsidRPr="00A37DAC">
        <w:rPr>
          <w:rFonts w:ascii="Arial" w:hAnsi="Arial" w:cs="Arial"/>
        </w:rPr>
        <w:t>Kč</w:t>
      </w:r>
      <w:r>
        <w:rPr>
          <w:rFonts w:ascii="Arial" w:hAnsi="Arial" w:cs="Arial"/>
        </w:rPr>
        <w:t>/km</w:t>
      </w:r>
    </w:p>
    <w:p w14:paraId="069C7D41" w14:textId="68D82E2E" w:rsidR="00C449FF" w:rsidRDefault="00C449FF" w:rsidP="000936B3">
      <w:pPr>
        <w:pStyle w:val="22uroven"/>
        <w:ind w:left="510" w:hanging="510"/>
        <w:rPr>
          <w:rFonts w:ascii="Arial" w:hAnsi="Arial" w:cs="Arial"/>
        </w:rPr>
      </w:pPr>
      <w:r w:rsidRPr="000B2E6F">
        <w:rPr>
          <w:rFonts w:ascii="Arial" w:hAnsi="Arial" w:cs="Arial"/>
        </w:rPr>
        <w:t xml:space="preserve">Celková cena </w:t>
      </w:r>
      <w:r w:rsidR="00863DD3">
        <w:rPr>
          <w:rFonts w:ascii="Arial" w:hAnsi="Arial" w:cs="Arial"/>
        </w:rPr>
        <w:t xml:space="preserve">za </w:t>
      </w:r>
      <w:r w:rsidR="00425E1B">
        <w:rPr>
          <w:rFonts w:ascii="Arial" w:hAnsi="Arial" w:cs="Arial"/>
        </w:rPr>
        <w:t>předmět plnění</w:t>
      </w:r>
      <w:r w:rsidRPr="000B2E6F">
        <w:rPr>
          <w:rFonts w:ascii="Arial" w:hAnsi="Arial" w:cs="Arial"/>
        </w:rPr>
        <w:t xml:space="preserve"> </w:t>
      </w:r>
      <w:r w:rsidR="00863DD3">
        <w:rPr>
          <w:rFonts w:ascii="Arial" w:hAnsi="Arial" w:cs="Arial"/>
        </w:rPr>
        <w:t xml:space="preserve">nepřesáhne částku </w:t>
      </w:r>
      <w:r w:rsidR="007A2AD3">
        <w:rPr>
          <w:rFonts w:ascii="Arial" w:hAnsi="Arial" w:cs="Arial"/>
        </w:rPr>
        <w:t>10</w:t>
      </w:r>
      <w:r w:rsidR="00863DD3" w:rsidRPr="00EF1703">
        <w:rPr>
          <w:rFonts w:ascii="Arial" w:hAnsi="Arial" w:cs="Arial"/>
        </w:rPr>
        <w:t> 000 000,- Kč</w:t>
      </w:r>
      <w:r w:rsidR="000D43FE" w:rsidRPr="00EF1703">
        <w:rPr>
          <w:rFonts w:ascii="Arial" w:hAnsi="Arial" w:cs="Arial"/>
        </w:rPr>
        <w:t xml:space="preserve"> </w:t>
      </w:r>
      <w:r w:rsidRPr="00EF1703">
        <w:rPr>
          <w:rFonts w:ascii="Arial" w:hAnsi="Arial" w:cs="Arial"/>
        </w:rPr>
        <w:t>bez DPH</w:t>
      </w:r>
      <w:r w:rsidRPr="000B2E6F">
        <w:rPr>
          <w:rFonts w:ascii="Arial" w:hAnsi="Arial" w:cs="Arial"/>
        </w:rPr>
        <w:t>.</w:t>
      </w:r>
    </w:p>
    <w:p w14:paraId="3C7DDF69" w14:textId="56283236" w:rsidR="00D92A6F" w:rsidRPr="00D92A6F" w:rsidRDefault="00425E1B" w:rsidP="00D92A6F">
      <w:pPr>
        <w:pStyle w:val="22uroven"/>
        <w:ind w:left="567" w:hanging="567"/>
        <w:rPr>
          <w:rFonts w:ascii="Arial" w:hAnsi="Arial" w:cs="Arial"/>
        </w:rPr>
      </w:pPr>
      <w:r>
        <w:rPr>
          <w:rFonts w:ascii="Arial" w:hAnsi="Arial" w:cs="Arial"/>
        </w:rPr>
        <w:t>Objednatel</w:t>
      </w:r>
      <w:r w:rsidR="00D92A6F" w:rsidRPr="00D92A6F">
        <w:rPr>
          <w:rFonts w:ascii="Arial" w:hAnsi="Arial" w:cs="Arial"/>
        </w:rPr>
        <w:t xml:space="preserve"> si vyhrazuje právo nevyčerpat f</w:t>
      </w:r>
      <w:r w:rsidR="0032332E">
        <w:rPr>
          <w:rFonts w:ascii="Arial" w:hAnsi="Arial" w:cs="Arial"/>
        </w:rPr>
        <w:t xml:space="preserve">inanční objem stanovený v bodě </w:t>
      </w:r>
      <w:proofErr w:type="gramStart"/>
      <w:r w:rsidR="0032332E">
        <w:rPr>
          <w:rFonts w:ascii="Arial" w:hAnsi="Arial" w:cs="Arial"/>
        </w:rPr>
        <w:t>5</w:t>
      </w:r>
      <w:r>
        <w:rPr>
          <w:rFonts w:ascii="Arial" w:hAnsi="Arial" w:cs="Arial"/>
        </w:rPr>
        <w:t>.4</w:t>
      </w:r>
      <w:r w:rsidR="00D92A6F" w:rsidRPr="00D92A6F">
        <w:rPr>
          <w:rFonts w:ascii="Arial" w:hAnsi="Arial" w:cs="Arial"/>
        </w:rPr>
        <w:t>. této</w:t>
      </w:r>
      <w:proofErr w:type="gramEnd"/>
      <w:r w:rsidR="00D92A6F" w:rsidRPr="00D92A6F">
        <w:rPr>
          <w:rFonts w:ascii="Arial" w:hAnsi="Arial" w:cs="Arial"/>
        </w:rPr>
        <w:t xml:space="preserve"> </w:t>
      </w:r>
      <w:r w:rsidR="00D92A6F">
        <w:rPr>
          <w:rFonts w:ascii="Arial" w:hAnsi="Arial" w:cs="Arial"/>
        </w:rPr>
        <w:t xml:space="preserve">rámcové </w:t>
      </w:r>
      <w:r w:rsidR="00A75C3F">
        <w:rPr>
          <w:rFonts w:ascii="Arial" w:hAnsi="Arial" w:cs="Arial"/>
        </w:rPr>
        <w:t>smlouvy</w:t>
      </w:r>
      <w:r w:rsidR="00D92A6F" w:rsidRPr="00D92A6F">
        <w:rPr>
          <w:rFonts w:ascii="Arial" w:hAnsi="Arial" w:cs="Arial"/>
        </w:rPr>
        <w:t xml:space="preserve">, a to bez jakýchkoliv sankcí ze strany </w:t>
      </w:r>
      <w:r>
        <w:rPr>
          <w:rFonts w:ascii="Arial" w:hAnsi="Arial" w:cs="Arial"/>
        </w:rPr>
        <w:t>zhotovitele</w:t>
      </w:r>
      <w:r w:rsidR="00D92A6F" w:rsidRPr="00D92A6F">
        <w:rPr>
          <w:rFonts w:ascii="Arial" w:hAnsi="Arial" w:cs="Arial"/>
        </w:rPr>
        <w:t>.</w:t>
      </w:r>
    </w:p>
    <w:p w14:paraId="43F08CD8" w14:textId="5107642F" w:rsidR="00D92A6F" w:rsidRPr="00D92A6F" w:rsidRDefault="00D92A6F" w:rsidP="00D92A6F">
      <w:pPr>
        <w:pStyle w:val="22uroven"/>
        <w:ind w:left="567" w:hanging="567"/>
        <w:rPr>
          <w:rFonts w:ascii="Arial" w:hAnsi="Arial" w:cs="Arial"/>
        </w:rPr>
      </w:pPr>
      <w:r w:rsidRPr="00D92A6F">
        <w:rPr>
          <w:rFonts w:ascii="Arial" w:hAnsi="Arial" w:cs="Arial"/>
        </w:rPr>
        <w:t xml:space="preserve">Objednatel si vyhrazuje právo prodloužit termín realizace </w:t>
      </w:r>
      <w:r>
        <w:rPr>
          <w:rFonts w:ascii="Arial" w:hAnsi="Arial" w:cs="Arial"/>
        </w:rPr>
        <w:t>dodávek</w:t>
      </w:r>
      <w:r w:rsidRPr="00D92A6F">
        <w:rPr>
          <w:rFonts w:ascii="Arial" w:hAnsi="Arial" w:cs="Arial"/>
        </w:rPr>
        <w:t xml:space="preserve"> v případě nevyčerpání finanč</w:t>
      </w:r>
      <w:r w:rsidR="0032332E">
        <w:rPr>
          <w:rFonts w:ascii="Arial" w:hAnsi="Arial" w:cs="Arial"/>
        </w:rPr>
        <w:t xml:space="preserve">ního objemu stanoveného v bodě </w:t>
      </w:r>
      <w:proofErr w:type="gramStart"/>
      <w:r w:rsidR="0032332E">
        <w:rPr>
          <w:rFonts w:ascii="Arial" w:hAnsi="Arial" w:cs="Arial"/>
        </w:rPr>
        <w:t>5.4</w:t>
      </w:r>
      <w:r w:rsidRPr="00D92A6F">
        <w:rPr>
          <w:rFonts w:ascii="Arial" w:hAnsi="Arial" w:cs="Arial"/>
        </w:rPr>
        <w:t>. této</w:t>
      </w:r>
      <w:proofErr w:type="gramEnd"/>
      <w:r w:rsidRPr="00D92A6F">
        <w:rPr>
          <w:rFonts w:ascii="Arial" w:hAnsi="Arial" w:cs="Arial"/>
        </w:rPr>
        <w:t xml:space="preserve"> </w:t>
      </w:r>
      <w:r>
        <w:rPr>
          <w:rFonts w:ascii="Arial" w:hAnsi="Arial" w:cs="Arial"/>
        </w:rPr>
        <w:t xml:space="preserve">rámcové </w:t>
      </w:r>
      <w:r w:rsidR="00A75C3F">
        <w:rPr>
          <w:rFonts w:ascii="Arial" w:hAnsi="Arial" w:cs="Arial"/>
        </w:rPr>
        <w:t>smlouvy</w:t>
      </w:r>
      <w:r w:rsidRPr="00D92A6F">
        <w:rPr>
          <w:rFonts w:ascii="Arial" w:hAnsi="Arial" w:cs="Arial"/>
        </w:rPr>
        <w:t xml:space="preserve"> v určeném smluvním období </w:t>
      </w:r>
      <w:r w:rsidR="0032332E">
        <w:rPr>
          <w:rFonts w:ascii="Arial" w:hAnsi="Arial" w:cs="Arial"/>
        </w:rPr>
        <w:t>dle bodu 3</w:t>
      </w:r>
      <w:r w:rsidRPr="00D92A6F">
        <w:rPr>
          <w:rFonts w:ascii="Arial" w:hAnsi="Arial" w:cs="Arial"/>
        </w:rPr>
        <w:t xml:space="preserve">.1. této </w:t>
      </w:r>
      <w:r w:rsidR="00A75C3F">
        <w:rPr>
          <w:rFonts w:ascii="Arial" w:hAnsi="Arial" w:cs="Arial"/>
        </w:rPr>
        <w:t>smlouvy</w:t>
      </w:r>
      <w:r w:rsidRPr="00D92A6F">
        <w:rPr>
          <w:rFonts w:ascii="Arial" w:hAnsi="Arial" w:cs="Arial"/>
        </w:rPr>
        <w:t>, a to tak, aby došlo k jeho úplnému vyčerpání. Prodloužení termínu realizace plnění bude prove</w:t>
      </w:r>
      <w:r w:rsidR="006D5482">
        <w:rPr>
          <w:rFonts w:ascii="Arial" w:hAnsi="Arial" w:cs="Arial"/>
        </w:rPr>
        <w:t>deno formou písemného dodatku k této rámcové</w:t>
      </w:r>
      <w:r w:rsidRPr="00D92A6F">
        <w:rPr>
          <w:rFonts w:ascii="Arial" w:hAnsi="Arial" w:cs="Arial"/>
        </w:rPr>
        <w:t xml:space="preserve"> </w:t>
      </w:r>
      <w:r w:rsidR="00A75C3F">
        <w:rPr>
          <w:rFonts w:ascii="Arial" w:hAnsi="Arial" w:cs="Arial"/>
        </w:rPr>
        <w:t>smlouvě</w:t>
      </w:r>
      <w:r w:rsidRPr="00D92A6F">
        <w:rPr>
          <w:rFonts w:ascii="Arial" w:hAnsi="Arial" w:cs="Arial"/>
        </w:rPr>
        <w:t xml:space="preserve">. </w:t>
      </w:r>
    </w:p>
    <w:p w14:paraId="7E58222B" w14:textId="291FBDA2" w:rsidR="00B8468D" w:rsidRPr="00D92A6F" w:rsidRDefault="00863DD3" w:rsidP="00D92A6F">
      <w:pPr>
        <w:pStyle w:val="22uroven"/>
        <w:ind w:left="510" w:hanging="510"/>
        <w:rPr>
          <w:rFonts w:ascii="Arial" w:hAnsi="Arial" w:cs="Arial"/>
        </w:rPr>
      </w:pPr>
      <w:r w:rsidRPr="00D92A6F">
        <w:rPr>
          <w:rFonts w:ascii="Arial" w:hAnsi="Arial" w:cs="Arial"/>
        </w:rPr>
        <w:t>K </w:t>
      </w:r>
      <w:r w:rsidR="00627BE1">
        <w:rPr>
          <w:rFonts w:ascii="Arial" w:hAnsi="Arial" w:cs="Arial"/>
        </w:rPr>
        <w:t>jednotkovým</w:t>
      </w:r>
      <w:r w:rsidRPr="00D92A6F">
        <w:rPr>
          <w:rFonts w:ascii="Arial" w:hAnsi="Arial" w:cs="Arial"/>
        </w:rPr>
        <w:t xml:space="preserve"> cenám</w:t>
      </w:r>
      <w:r w:rsidR="00B8468D" w:rsidRPr="00D92A6F">
        <w:rPr>
          <w:rFonts w:ascii="Arial" w:hAnsi="Arial" w:cs="Arial"/>
        </w:rPr>
        <w:t xml:space="preserve"> bude připočítána DPH v platné výši.</w:t>
      </w:r>
    </w:p>
    <w:p w14:paraId="1623B473" w14:textId="7CEA2139" w:rsidR="00A33992" w:rsidRPr="00574ADC" w:rsidRDefault="00627BE1" w:rsidP="00A33992">
      <w:pPr>
        <w:pStyle w:val="22uroven"/>
        <w:ind w:left="510" w:hanging="510"/>
        <w:rPr>
          <w:rFonts w:ascii="Arial" w:hAnsi="Arial" w:cs="Arial"/>
        </w:rPr>
      </w:pPr>
      <w:r>
        <w:rPr>
          <w:rFonts w:ascii="Arial" w:hAnsi="Arial" w:cs="Arial"/>
        </w:rPr>
        <w:t>Jednotkové</w:t>
      </w:r>
      <w:r w:rsidR="00863DD3">
        <w:rPr>
          <w:rFonts w:ascii="Arial" w:hAnsi="Arial" w:cs="Arial"/>
        </w:rPr>
        <w:t xml:space="preserve"> </w:t>
      </w:r>
      <w:r w:rsidR="00863DD3" w:rsidRPr="00574ADC">
        <w:rPr>
          <w:rFonts w:ascii="Arial" w:hAnsi="Arial" w:cs="Arial"/>
        </w:rPr>
        <w:t>ceny</w:t>
      </w:r>
      <w:r w:rsidR="00D87100" w:rsidRPr="00574ADC">
        <w:rPr>
          <w:rFonts w:ascii="Arial" w:hAnsi="Arial" w:cs="Arial"/>
        </w:rPr>
        <w:t xml:space="preserve"> </w:t>
      </w:r>
      <w:r w:rsidR="00863DD3" w:rsidRPr="00574ADC">
        <w:rPr>
          <w:rFonts w:ascii="Arial" w:hAnsi="Arial" w:cs="Arial"/>
        </w:rPr>
        <w:t>zahrnují</w:t>
      </w:r>
      <w:r w:rsidR="00D87100" w:rsidRPr="00574ADC">
        <w:rPr>
          <w:rFonts w:ascii="Arial" w:hAnsi="Arial" w:cs="Arial"/>
        </w:rPr>
        <w:t xml:space="preserve"> veškeré další náklady související </w:t>
      </w:r>
      <w:r w:rsidR="00B132AB" w:rsidRPr="00574ADC">
        <w:rPr>
          <w:rFonts w:ascii="Arial" w:hAnsi="Arial" w:cs="Arial"/>
        </w:rPr>
        <w:t>s předmětem plnění</w:t>
      </w:r>
      <w:r w:rsidR="00D87100" w:rsidRPr="00574ADC">
        <w:rPr>
          <w:rFonts w:ascii="Arial" w:hAnsi="Arial" w:cs="Arial"/>
        </w:rPr>
        <w:t xml:space="preserve">. </w:t>
      </w:r>
    </w:p>
    <w:p w14:paraId="4EEB545D" w14:textId="77777777" w:rsidR="00805070" w:rsidRPr="00574ADC" w:rsidRDefault="00805070" w:rsidP="00805070">
      <w:pPr>
        <w:pStyle w:val="22uroven"/>
        <w:ind w:left="567" w:hanging="567"/>
        <w:rPr>
          <w:rFonts w:ascii="Arial" w:hAnsi="Arial" w:cs="Arial"/>
        </w:rPr>
      </w:pPr>
      <w:r w:rsidRPr="00574ADC">
        <w:rPr>
          <w:rFonts w:ascii="Arial" w:hAnsi="Arial" w:cs="Arial"/>
        </w:rPr>
        <w:t xml:space="preserve">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ceny za služby o výši změny tohoto indexu, a to v každém roce trvání smlouvy. Ke zvýšení dochází ode dne v příslušném měsíci, který se číselným označením shoduje s datem podpisu smlouvy. V případě, že dojde ke zvýšení ceny tímto způsobem, uzavřou smluvní strany o této skutečnosti dodatek ke smlouvě. </w:t>
      </w:r>
    </w:p>
    <w:p w14:paraId="71092E86" w14:textId="77777777" w:rsidR="00D87100" w:rsidRPr="00574ADC" w:rsidRDefault="00D87100" w:rsidP="00A51C5B">
      <w:pPr>
        <w:pStyle w:val="11uroven"/>
        <w:rPr>
          <w:rFonts w:ascii="Arial" w:hAnsi="Arial" w:cs="Arial"/>
        </w:rPr>
      </w:pPr>
      <w:r w:rsidRPr="00574ADC">
        <w:rPr>
          <w:rFonts w:ascii="Arial" w:hAnsi="Arial" w:cs="Arial"/>
        </w:rPr>
        <w:t>Platební podmínky</w:t>
      </w:r>
    </w:p>
    <w:p w14:paraId="084AB981" w14:textId="04203862" w:rsidR="008E2F31" w:rsidRPr="00574ADC" w:rsidRDefault="00D87100" w:rsidP="00A33992">
      <w:pPr>
        <w:pStyle w:val="22uroven"/>
        <w:ind w:left="567" w:hanging="567"/>
        <w:rPr>
          <w:rFonts w:ascii="Arial" w:hAnsi="Arial" w:cs="Arial"/>
        </w:rPr>
      </w:pPr>
      <w:r w:rsidRPr="00574ADC">
        <w:rPr>
          <w:rFonts w:ascii="Arial" w:hAnsi="Arial" w:cs="Arial"/>
        </w:rPr>
        <w:t xml:space="preserve">Datem zdanitelného plnění se rozumí den </w:t>
      </w:r>
      <w:r w:rsidR="003027C9" w:rsidRPr="00574ADC">
        <w:rPr>
          <w:rFonts w:ascii="Arial" w:hAnsi="Arial" w:cs="Arial"/>
        </w:rPr>
        <w:t>podpisu protokolu o preventivní prohlídce a v případě, že bude provedena oprava a dodávka náhradních dílů, bude datem zdanitelného plnění za provedenou opravu den podpisu servisního protokolu</w:t>
      </w:r>
      <w:r w:rsidRPr="00574ADC">
        <w:rPr>
          <w:rFonts w:ascii="Arial" w:hAnsi="Arial" w:cs="Arial"/>
        </w:rPr>
        <w:t>.</w:t>
      </w:r>
      <w:r w:rsidR="008E2F31" w:rsidRPr="00574ADC">
        <w:rPr>
          <w:rFonts w:ascii="Arial" w:hAnsi="Arial" w:cs="Arial"/>
        </w:rPr>
        <w:t xml:space="preserve"> </w:t>
      </w:r>
    </w:p>
    <w:p w14:paraId="35BB2FDA" w14:textId="69638865" w:rsidR="00D87100" w:rsidRPr="00574ADC" w:rsidRDefault="00D87100" w:rsidP="00A33992">
      <w:pPr>
        <w:pStyle w:val="22uroven"/>
        <w:ind w:left="567" w:hanging="567"/>
        <w:rPr>
          <w:rFonts w:ascii="Arial" w:hAnsi="Arial" w:cs="Arial"/>
        </w:rPr>
      </w:pPr>
      <w:r w:rsidRPr="00574ADC">
        <w:rPr>
          <w:rFonts w:ascii="Arial" w:hAnsi="Arial" w:cs="Arial"/>
        </w:rPr>
        <w:lastRenderedPageBreak/>
        <w:t xml:space="preserve">Cena </w:t>
      </w:r>
      <w:r w:rsidR="000A34D9" w:rsidRPr="00574ADC">
        <w:rPr>
          <w:rFonts w:ascii="Arial" w:hAnsi="Arial" w:cs="Arial"/>
        </w:rPr>
        <w:t>plnění</w:t>
      </w:r>
      <w:r w:rsidRPr="00574ADC">
        <w:rPr>
          <w:rFonts w:ascii="Arial" w:hAnsi="Arial" w:cs="Arial"/>
        </w:rPr>
        <w:t xml:space="preserve"> bude uhrazena na základě faktury </w:t>
      </w:r>
      <w:r w:rsidR="000A34D9" w:rsidRPr="00574ADC">
        <w:rPr>
          <w:rFonts w:ascii="Arial" w:hAnsi="Arial" w:cs="Arial"/>
        </w:rPr>
        <w:t>zhotovitele</w:t>
      </w:r>
      <w:r w:rsidRPr="00574ADC">
        <w:rPr>
          <w:rFonts w:ascii="Arial" w:hAnsi="Arial" w:cs="Arial"/>
        </w:rPr>
        <w:t xml:space="preserve"> se splatností </w:t>
      </w:r>
      <w:r w:rsidR="00B96BE9" w:rsidRPr="00574ADC">
        <w:rPr>
          <w:rFonts w:ascii="Arial" w:hAnsi="Arial" w:cs="Arial"/>
        </w:rPr>
        <w:t>45</w:t>
      </w:r>
      <w:r w:rsidRPr="00574ADC">
        <w:rPr>
          <w:rFonts w:ascii="Arial" w:hAnsi="Arial" w:cs="Arial"/>
        </w:rPr>
        <w:t xml:space="preserve"> dní od doručení faktury </w:t>
      </w:r>
      <w:r w:rsidR="000A34D9" w:rsidRPr="00574ADC">
        <w:rPr>
          <w:rFonts w:ascii="Arial" w:hAnsi="Arial" w:cs="Arial"/>
        </w:rPr>
        <w:t>objednateli, přičemž faktura bude vystavena vždy na základě oboustranně podepsaného protokolu o preventivní prohlídce nebo servisním protokolu</w:t>
      </w:r>
      <w:r w:rsidRPr="00574ADC">
        <w:rPr>
          <w:rFonts w:ascii="Arial" w:hAnsi="Arial" w:cs="Arial"/>
        </w:rPr>
        <w:t xml:space="preserve">. V případě prodlení s platbou je </w:t>
      </w:r>
      <w:r w:rsidR="00642466" w:rsidRPr="00574ADC">
        <w:rPr>
          <w:rFonts w:ascii="Arial" w:hAnsi="Arial" w:cs="Arial"/>
        </w:rPr>
        <w:t>objednatel</w:t>
      </w:r>
      <w:r w:rsidRPr="00574ADC">
        <w:rPr>
          <w:rFonts w:ascii="Arial" w:hAnsi="Arial" w:cs="Arial"/>
        </w:rPr>
        <w:t xml:space="preserve"> povinen uhradit </w:t>
      </w:r>
      <w:r w:rsidR="00642466" w:rsidRPr="00574ADC">
        <w:rPr>
          <w:rFonts w:ascii="Arial" w:hAnsi="Arial" w:cs="Arial"/>
        </w:rPr>
        <w:t>zhotoviteli</w:t>
      </w:r>
      <w:r w:rsidRPr="00574ADC">
        <w:rPr>
          <w:rFonts w:ascii="Arial" w:hAnsi="Arial" w:cs="Arial"/>
        </w:rPr>
        <w:t xml:space="preserve"> úrok ve výši stanovené právním předpisem.</w:t>
      </w:r>
    </w:p>
    <w:p w14:paraId="69279B8E" w14:textId="5A176A6A" w:rsidR="00D87100" w:rsidRPr="00574ADC" w:rsidRDefault="00642466" w:rsidP="00A33992">
      <w:pPr>
        <w:pStyle w:val="22uroven"/>
        <w:ind w:left="567" w:hanging="567"/>
        <w:rPr>
          <w:rFonts w:ascii="Arial" w:hAnsi="Arial" w:cs="Arial"/>
        </w:rPr>
      </w:pPr>
      <w:r w:rsidRPr="00574ADC">
        <w:rPr>
          <w:rFonts w:ascii="Arial" w:hAnsi="Arial" w:cs="Arial"/>
        </w:rPr>
        <w:t>Zhotovitel</w:t>
      </w:r>
      <w:r w:rsidR="00D87100" w:rsidRPr="00574ADC">
        <w:rPr>
          <w:rFonts w:ascii="Arial" w:hAnsi="Arial" w:cs="Arial"/>
        </w:rPr>
        <w:t xml:space="preserve"> uvede na faktuře číslo smlouvy </w:t>
      </w:r>
      <w:r w:rsidRPr="00574ADC">
        <w:rPr>
          <w:rFonts w:ascii="Arial" w:hAnsi="Arial" w:cs="Arial"/>
        </w:rPr>
        <w:t>objednatele</w:t>
      </w:r>
      <w:r w:rsidR="00D87100" w:rsidRPr="00574ADC">
        <w:rPr>
          <w:rFonts w:ascii="Arial" w:hAnsi="Arial" w:cs="Arial"/>
        </w:rPr>
        <w:t xml:space="preserve">. Platba bude provedena převodem na účet </w:t>
      </w:r>
      <w:r w:rsidRPr="00574ADC">
        <w:rPr>
          <w:rFonts w:ascii="Arial" w:hAnsi="Arial" w:cs="Arial"/>
        </w:rPr>
        <w:t>zhotovitele</w:t>
      </w:r>
      <w:r w:rsidR="00D87100" w:rsidRPr="00574ADC">
        <w:rPr>
          <w:rFonts w:ascii="Arial" w:hAnsi="Arial" w:cs="Arial"/>
        </w:rPr>
        <w:t xml:space="preserve"> uvedený ve faktuře.</w:t>
      </w:r>
    </w:p>
    <w:p w14:paraId="2F877CDD" w14:textId="34C8A664" w:rsidR="00D87100" w:rsidRPr="000B2E6F" w:rsidRDefault="00D87100" w:rsidP="00A33992">
      <w:pPr>
        <w:pStyle w:val="22uroven"/>
        <w:ind w:left="567" w:hanging="567"/>
        <w:rPr>
          <w:rFonts w:ascii="Arial" w:hAnsi="Arial" w:cs="Arial"/>
        </w:rPr>
      </w:pPr>
      <w:r w:rsidRPr="00574ADC">
        <w:rPr>
          <w:rFonts w:ascii="Arial" w:hAnsi="Arial" w:cs="Arial"/>
        </w:rPr>
        <w:t>Adresa pro doručování faktur a písemností je</w:t>
      </w:r>
      <w:r w:rsidRPr="000B2E6F">
        <w:rPr>
          <w:rFonts w:ascii="Arial" w:hAnsi="Arial" w:cs="Arial"/>
        </w:rPr>
        <w:t xml:space="preserve"> sídlo </w:t>
      </w:r>
      <w:r w:rsidR="00642466">
        <w:rPr>
          <w:rFonts w:ascii="Arial" w:hAnsi="Arial" w:cs="Arial"/>
        </w:rPr>
        <w:t>objednatele</w:t>
      </w:r>
      <w:r w:rsidRPr="000B2E6F">
        <w:rPr>
          <w:rFonts w:ascii="Arial" w:hAnsi="Arial" w:cs="Arial"/>
        </w:rPr>
        <w:t>. Elektronická faktura se doručuje na adresu faktury@bvk.cz.</w:t>
      </w:r>
    </w:p>
    <w:p w14:paraId="7BCE01CC" w14:textId="58515726" w:rsidR="00787120" w:rsidRDefault="00787120" w:rsidP="00787120">
      <w:pPr>
        <w:pStyle w:val="22uroven"/>
        <w:ind w:left="567" w:hanging="567"/>
        <w:rPr>
          <w:rFonts w:ascii="Arial" w:hAnsi="Arial" w:cs="Arial"/>
        </w:rPr>
      </w:pPr>
      <w:r w:rsidRPr="00787120">
        <w:rPr>
          <w:rFonts w:ascii="Arial" w:hAnsi="Arial" w:cs="Arial"/>
        </w:rPr>
        <w:t xml:space="preserve">Nebude-li faktura mít všechny stanovené náležitosti nebo bude-li obsahovat nesprávné údaje nebo budou-li vystaveny neoprávněně (tzn. nikoli v souladu s touto </w:t>
      </w:r>
      <w:r w:rsidR="002264D6">
        <w:rPr>
          <w:rFonts w:ascii="Arial" w:hAnsi="Arial" w:cs="Arial"/>
        </w:rPr>
        <w:t>smlouvou</w:t>
      </w:r>
      <w:r>
        <w:rPr>
          <w:rFonts w:ascii="Arial" w:hAnsi="Arial" w:cs="Arial"/>
        </w:rPr>
        <w:t xml:space="preserve"> či objednávkou</w:t>
      </w:r>
      <w:r w:rsidRPr="00787120">
        <w:rPr>
          <w:rFonts w:ascii="Arial" w:hAnsi="Arial" w:cs="Arial"/>
        </w:rPr>
        <w:t xml:space="preserve">), není </w:t>
      </w:r>
      <w:r w:rsidR="00CF30BC">
        <w:rPr>
          <w:rFonts w:ascii="Arial" w:hAnsi="Arial" w:cs="Arial"/>
        </w:rPr>
        <w:t>objednatel</w:t>
      </w:r>
      <w:r w:rsidRPr="00787120">
        <w:rPr>
          <w:rFonts w:ascii="Arial" w:hAnsi="Arial" w:cs="Arial"/>
        </w:rPr>
        <w:t xml:space="preserve"> povinen je proplatit s tím, že se v takovém případě nedostává do prodlení. </w:t>
      </w:r>
      <w:r w:rsidR="00CF30BC">
        <w:rPr>
          <w:rFonts w:ascii="Arial" w:hAnsi="Arial" w:cs="Arial"/>
        </w:rPr>
        <w:t>Objednatel</w:t>
      </w:r>
      <w:r w:rsidRPr="00787120">
        <w:rPr>
          <w:rFonts w:ascii="Arial" w:hAnsi="Arial" w:cs="Arial"/>
        </w:rPr>
        <w:t xml:space="preserve"> takové platební doklady </w:t>
      </w:r>
      <w:r w:rsidR="00CF30BC">
        <w:rPr>
          <w:rFonts w:ascii="Arial" w:hAnsi="Arial" w:cs="Arial"/>
        </w:rPr>
        <w:t>zhotoviteli</w:t>
      </w:r>
      <w:r w:rsidRPr="00787120">
        <w:rPr>
          <w:rFonts w:ascii="Arial" w:hAnsi="Arial" w:cs="Arial"/>
        </w:rPr>
        <w:t xml:space="preserve"> bezodkladně ve</w:t>
      </w:r>
      <w:r>
        <w:rPr>
          <w:rFonts w:ascii="Arial" w:hAnsi="Arial" w:cs="Arial"/>
        </w:rPr>
        <w:t xml:space="preserve"> lhůtě splatnosti vrátí spolu s </w:t>
      </w:r>
      <w:r w:rsidRPr="00787120">
        <w:rPr>
          <w:rFonts w:ascii="Arial" w:hAnsi="Arial" w:cs="Arial"/>
        </w:rPr>
        <w:t>písemným odůvodněním, proč je platební doklad nesprávně či neoprávněně vystaven.</w:t>
      </w:r>
    </w:p>
    <w:p w14:paraId="2927F54F" w14:textId="205CC406" w:rsidR="00A33992" w:rsidRPr="000B2E6F" w:rsidRDefault="00D87100" w:rsidP="00A33992">
      <w:pPr>
        <w:pStyle w:val="22uroven"/>
        <w:ind w:left="567" w:hanging="567"/>
        <w:rPr>
          <w:rFonts w:ascii="Arial" w:hAnsi="Arial" w:cs="Arial"/>
        </w:rPr>
      </w:pPr>
      <w:r w:rsidRPr="000B2E6F">
        <w:rPr>
          <w:rFonts w:ascii="Arial" w:hAnsi="Arial" w:cs="Arial"/>
        </w:rPr>
        <w:t xml:space="preserve">V případě, že </w:t>
      </w:r>
      <w:r w:rsidR="00CF30BC">
        <w:rPr>
          <w:rFonts w:ascii="Arial" w:hAnsi="Arial" w:cs="Arial"/>
        </w:rPr>
        <w:t>zhotovitel</w:t>
      </w:r>
      <w:r w:rsidRPr="000B2E6F">
        <w:rPr>
          <w:rFonts w:ascii="Arial" w:hAnsi="Arial" w:cs="Arial"/>
        </w:rPr>
        <w:t xml:space="preserve"> získá v době průběhu zdanitelného plnění, rozhodnutím správce daně, status nespolehlivého plátce, v souladu s ustanovením § 106a zákona č. 235/2004 Sb., o dani z přidané hodnoty, ve znění pozdějších předpisů, uhradí </w:t>
      </w:r>
      <w:r w:rsidR="00CF30BC">
        <w:rPr>
          <w:rFonts w:ascii="Arial" w:hAnsi="Arial" w:cs="Arial"/>
        </w:rPr>
        <w:t>objednatel</w:t>
      </w:r>
      <w:r w:rsidRPr="000B2E6F">
        <w:rPr>
          <w:rFonts w:ascii="Arial" w:hAnsi="Arial" w:cs="Arial"/>
        </w:rPr>
        <w:t xml:space="preserve"> DPH z poskytnutého plnění dle § 109a téhož zákona přímo příslušnému správci daně namísto </w:t>
      </w:r>
      <w:r w:rsidR="00CF30BC">
        <w:rPr>
          <w:rFonts w:ascii="Arial" w:hAnsi="Arial" w:cs="Arial"/>
        </w:rPr>
        <w:t>zhotovitele</w:t>
      </w:r>
      <w:r w:rsidRPr="000B2E6F">
        <w:rPr>
          <w:rFonts w:ascii="Arial" w:hAnsi="Arial" w:cs="Arial"/>
        </w:rPr>
        <w:t xml:space="preserve"> a následně uhradí </w:t>
      </w:r>
      <w:r w:rsidR="00CF30BC">
        <w:rPr>
          <w:rFonts w:ascii="Arial" w:hAnsi="Arial" w:cs="Arial"/>
        </w:rPr>
        <w:t>zhotoviteli</w:t>
      </w:r>
      <w:r w:rsidRPr="000B2E6F">
        <w:rPr>
          <w:rFonts w:ascii="Arial" w:hAnsi="Arial" w:cs="Arial"/>
        </w:rPr>
        <w:t xml:space="preserve"> </w:t>
      </w:r>
      <w:r w:rsidR="00B96BE9" w:rsidRPr="000B2E6F">
        <w:rPr>
          <w:rFonts w:ascii="Arial" w:hAnsi="Arial" w:cs="Arial"/>
        </w:rPr>
        <w:t>sjednanou cenu za </w:t>
      </w:r>
      <w:r w:rsidRPr="000B2E6F">
        <w:rPr>
          <w:rFonts w:ascii="Arial" w:hAnsi="Arial" w:cs="Arial"/>
        </w:rPr>
        <w:t xml:space="preserve">poskytnuté plnění, poníženou o takto zaplacenou daň. </w:t>
      </w:r>
    </w:p>
    <w:p w14:paraId="7CFA9776" w14:textId="27023F66" w:rsidR="00A33992" w:rsidRPr="000B2E6F" w:rsidRDefault="00CF30BC" w:rsidP="00A33992">
      <w:pPr>
        <w:pStyle w:val="22uroven"/>
        <w:numPr>
          <w:ilvl w:val="0"/>
          <w:numId w:val="0"/>
        </w:numPr>
        <w:ind w:left="567"/>
        <w:rPr>
          <w:rFonts w:ascii="Arial" w:hAnsi="Arial" w:cs="Arial"/>
        </w:rPr>
      </w:pPr>
      <w:r>
        <w:rPr>
          <w:rFonts w:ascii="Arial" w:hAnsi="Arial" w:cs="Arial"/>
        </w:rPr>
        <w:t>Objednatel</w:t>
      </w:r>
      <w:r w:rsidR="00D87100" w:rsidRPr="000B2E6F">
        <w:rPr>
          <w:rFonts w:ascii="Arial" w:hAnsi="Arial" w:cs="Arial"/>
        </w:rPr>
        <w:t xml:space="preserve"> tuto skutečnost využití „zvláštního způsobu zajištění daně“ písemně oznámí </w:t>
      </w:r>
      <w:r>
        <w:rPr>
          <w:rFonts w:ascii="Arial" w:hAnsi="Arial" w:cs="Arial"/>
        </w:rPr>
        <w:t>zhotoviteli</w:t>
      </w:r>
      <w:r w:rsidR="00D87100" w:rsidRPr="000B2E6F">
        <w:rPr>
          <w:rFonts w:ascii="Arial" w:hAnsi="Arial" w:cs="Arial"/>
        </w:rPr>
        <w:t xml:space="preserve"> </w:t>
      </w:r>
      <w:r w:rsidR="00B96BE9" w:rsidRPr="000B2E6F">
        <w:rPr>
          <w:rFonts w:ascii="Arial" w:hAnsi="Arial" w:cs="Arial"/>
        </w:rPr>
        <w:t xml:space="preserve">do 5 </w:t>
      </w:r>
      <w:r w:rsidR="00D87100" w:rsidRPr="000B2E6F">
        <w:rPr>
          <w:rFonts w:ascii="Arial" w:hAnsi="Arial" w:cs="Arial"/>
        </w:rPr>
        <w:t>dnů od úhrady a zároveň připojí kopii dokladu o uhrazení DPH včetně identifikace úhrady podle § 109a</w:t>
      </w:r>
      <w:r w:rsidR="00B96BE9" w:rsidRPr="000B2E6F">
        <w:rPr>
          <w:rFonts w:ascii="Arial" w:hAnsi="Arial" w:cs="Arial"/>
        </w:rPr>
        <w:t xml:space="preserve"> zákona č. 235/2004 Sb., o dani z přidané hodnoty, ve znění pozdějších předpisů</w:t>
      </w:r>
      <w:r w:rsidR="00D87100" w:rsidRPr="000B2E6F">
        <w:rPr>
          <w:rFonts w:ascii="Arial" w:hAnsi="Arial" w:cs="Arial"/>
        </w:rPr>
        <w:t xml:space="preserve">. </w:t>
      </w:r>
    </w:p>
    <w:p w14:paraId="349179D0" w14:textId="37A39B93" w:rsidR="00D87100" w:rsidRPr="000B2E6F" w:rsidRDefault="00CF30BC" w:rsidP="00A33992">
      <w:pPr>
        <w:pStyle w:val="22uroven"/>
        <w:numPr>
          <w:ilvl w:val="0"/>
          <w:numId w:val="0"/>
        </w:numPr>
        <w:ind w:left="567"/>
        <w:rPr>
          <w:rFonts w:ascii="Arial" w:hAnsi="Arial" w:cs="Arial"/>
        </w:rPr>
      </w:pPr>
      <w:r>
        <w:rPr>
          <w:rFonts w:ascii="Arial" w:hAnsi="Arial" w:cs="Arial"/>
        </w:rPr>
        <w:t>Zhotovitel</w:t>
      </w:r>
      <w:r w:rsidR="00D87100" w:rsidRPr="000B2E6F">
        <w:rPr>
          <w:rFonts w:ascii="Arial" w:hAnsi="Arial" w:cs="Arial"/>
        </w:rPr>
        <w:t xml:space="preserve"> se zavazuje uvést na faktuře účet zveřejněný správcem daně způsobem, umožňujícím dálkový přístup. Je-li na faktuře vystavené </w:t>
      </w:r>
      <w:r>
        <w:rPr>
          <w:rFonts w:ascii="Arial" w:hAnsi="Arial" w:cs="Arial"/>
        </w:rPr>
        <w:t>zhotovitelem</w:t>
      </w:r>
      <w:r w:rsidR="00D87100" w:rsidRPr="000B2E6F">
        <w:rPr>
          <w:rFonts w:ascii="Arial" w:hAnsi="Arial" w:cs="Arial"/>
        </w:rPr>
        <w:t xml:space="preserve"> uvedený jiný účet, než je účet uvedený v předchozí větě, je </w:t>
      </w:r>
      <w:r>
        <w:rPr>
          <w:rFonts w:ascii="Arial" w:hAnsi="Arial" w:cs="Arial"/>
        </w:rPr>
        <w:t>objednatel</w:t>
      </w:r>
      <w:r w:rsidR="00D87100" w:rsidRPr="000B2E6F">
        <w:rPr>
          <w:rFonts w:ascii="Arial" w:hAnsi="Arial" w:cs="Arial"/>
        </w:rPr>
        <w:t xml:space="preserve"> oprávněn zaslat fakturu zpět </w:t>
      </w:r>
      <w:r>
        <w:rPr>
          <w:rFonts w:ascii="Arial" w:hAnsi="Arial" w:cs="Arial"/>
        </w:rPr>
        <w:t>zhotoviteli</w:t>
      </w:r>
      <w:r w:rsidR="00D87100" w:rsidRPr="000B2E6F">
        <w:rPr>
          <w:rFonts w:ascii="Arial" w:hAnsi="Arial" w:cs="Arial"/>
        </w:rPr>
        <w:t xml:space="preserve"> k opravě. V takovém případě se lhůta splatnosti zastavuje a nová lhůta splatnosti počíná běžet dnem doručení opravené faktury s uvedením správného účtu prodávajícího, tj. účtu zveřejněného správcem daně.</w:t>
      </w:r>
    </w:p>
    <w:p w14:paraId="4BFAE26D" w14:textId="77777777" w:rsidR="00D87100" w:rsidRDefault="000A25CC" w:rsidP="00A51C5B">
      <w:pPr>
        <w:pStyle w:val="11uroven"/>
        <w:rPr>
          <w:rFonts w:ascii="Arial" w:hAnsi="Arial" w:cs="Arial"/>
        </w:rPr>
      </w:pPr>
      <w:r>
        <w:rPr>
          <w:rFonts w:ascii="Arial" w:hAnsi="Arial" w:cs="Arial"/>
        </w:rPr>
        <w:t>Z</w:t>
      </w:r>
      <w:r w:rsidR="00806EDB">
        <w:rPr>
          <w:rFonts w:ascii="Arial" w:hAnsi="Arial" w:cs="Arial"/>
        </w:rPr>
        <w:t>áruka za jakost</w:t>
      </w:r>
    </w:p>
    <w:p w14:paraId="72CD3C79" w14:textId="0881FF7C" w:rsidR="00A455FF" w:rsidRDefault="00446B9C" w:rsidP="00A455FF">
      <w:pPr>
        <w:pStyle w:val="22uroven"/>
        <w:ind w:left="567" w:hanging="567"/>
        <w:rPr>
          <w:rFonts w:ascii="Arial" w:hAnsi="Arial" w:cs="Arial"/>
        </w:rPr>
      </w:pPr>
      <w:r>
        <w:rPr>
          <w:rFonts w:ascii="Arial" w:hAnsi="Arial" w:cs="Arial"/>
        </w:rPr>
        <w:t>Zhotovitel</w:t>
      </w:r>
      <w:r w:rsidR="00A455FF">
        <w:rPr>
          <w:rFonts w:ascii="Arial" w:hAnsi="Arial" w:cs="Arial"/>
        </w:rPr>
        <w:t xml:space="preserve"> poskytuje záruku za jakost zboží v délce trvání </w:t>
      </w:r>
      <w:r w:rsidR="001477D6">
        <w:rPr>
          <w:rFonts w:ascii="Arial" w:hAnsi="Arial" w:cs="Arial"/>
        </w:rPr>
        <w:t>12 měsíců</w:t>
      </w:r>
      <w:r w:rsidR="00133979" w:rsidRPr="000B2E6F">
        <w:rPr>
          <w:rFonts w:ascii="Arial" w:hAnsi="Arial" w:cs="Arial"/>
        </w:rPr>
        <w:t xml:space="preserve"> </w:t>
      </w:r>
      <w:r w:rsidR="00A455FF">
        <w:rPr>
          <w:rFonts w:ascii="Arial" w:hAnsi="Arial" w:cs="Arial"/>
        </w:rPr>
        <w:t xml:space="preserve">od předání tohoto zboží. </w:t>
      </w:r>
      <w:r>
        <w:rPr>
          <w:rFonts w:ascii="Arial" w:hAnsi="Arial" w:cs="Arial"/>
        </w:rPr>
        <w:t xml:space="preserve">Předáním zboží se v tomto případě rozumí okamžik podpisu servisního protokolu, v němž bude soupis použitého zboží k opravě čerpadla nebo míchadla. </w:t>
      </w:r>
    </w:p>
    <w:p w14:paraId="09F56812" w14:textId="5B572EC9" w:rsidR="00446B9C" w:rsidRPr="00A455FF" w:rsidRDefault="00446B9C" w:rsidP="00A455FF">
      <w:pPr>
        <w:pStyle w:val="22uroven"/>
        <w:ind w:left="567" w:hanging="567"/>
        <w:rPr>
          <w:rFonts w:ascii="Arial" w:hAnsi="Arial" w:cs="Arial"/>
        </w:rPr>
      </w:pPr>
      <w:r>
        <w:rPr>
          <w:rFonts w:ascii="Arial" w:hAnsi="Arial" w:cs="Arial"/>
        </w:rPr>
        <w:t xml:space="preserve">Zhotovitel dále poskytuje záruku za služby v délce trvání </w:t>
      </w:r>
      <w:r w:rsidR="001477D6">
        <w:rPr>
          <w:rFonts w:ascii="Arial" w:hAnsi="Arial" w:cs="Arial"/>
        </w:rPr>
        <w:t>6 měsíců</w:t>
      </w:r>
      <w:r>
        <w:rPr>
          <w:rFonts w:ascii="Arial" w:hAnsi="Arial" w:cs="Arial"/>
        </w:rPr>
        <w:t xml:space="preserve"> od podpisu protokolu o preventivní prohlídce nebo servisního protokolu. </w:t>
      </w:r>
    </w:p>
    <w:p w14:paraId="4695D5BC" w14:textId="77777777" w:rsidR="00A455FF" w:rsidRPr="00A455FF" w:rsidRDefault="000A25CC" w:rsidP="00A455FF">
      <w:pPr>
        <w:pStyle w:val="11uroven"/>
        <w:rPr>
          <w:rFonts w:ascii="Arial" w:hAnsi="Arial" w:cs="Arial"/>
        </w:rPr>
      </w:pPr>
      <w:r>
        <w:rPr>
          <w:rFonts w:ascii="Arial" w:hAnsi="Arial" w:cs="Arial"/>
        </w:rPr>
        <w:t xml:space="preserve">Odpovědnost za vady </w:t>
      </w:r>
    </w:p>
    <w:p w14:paraId="7D3556CC" w14:textId="5E216992" w:rsidR="00806EDB" w:rsidRPr="00806EDB" w:rsidRDefault="00571F42" w:rsidP="00806EDB">
      <w:pPr>
        <w:pStyle w:val="22uroven"/>
        <w:ind w:left="567" w:hanging="567"/>
        <w:rPr>
          <w:rFonts w:ascii="Arial" w:hAnsi="Arial" w:cs="Arial"/>
        </w:rPr>
      </w:pPr>
      <w:r>
        <w:rPr>
          <w:rFonts w:ascii="Arial" w:hAnsi="Arial" w:cs="Arial"/>
        </w:rPr>
        <w:t>Zhotovitel</w:t>
      </w:r>
      <w:r w:rsidR="00806EDB" w:rsidRPr="00806EDB">
        <w:rPr>
          <w:rFonts w:ascii="Arial" w:hAnsi="Arial" w:cs="Arial"/>
        </w:rPr>
        <w:t xml:space="preserve"> se zavazuje, že </w:t>
      </w:r>
      <w:r>
        <w:rPr>
          <w:rFonts w:ascii="Arial" w:hAnsi="Arial" w:cs="Arial"/>
        </w:rPr>
        <w:t>plnění</w:t>
      </w:r>
      <w:r w:rsidR="00806EDB" w:rsidRPr="00806EDB">
        <w:rPr>
          <w:rFonts w:ascii="Arial" w:hAnsi="Arial" w:cs="Arial"/>
        </w:rPr>
        <w:t xml:space="preserve"> bude předáno </w:t>
      </w:r>
      <w:r>
        <w:rPr>
          <w:rFonts w:ascii="Arial" w:hAnsi="Arial" w:cs="Arial"/>
        </w:rPr>
        <w:t>objednateli</w:t>
      </w:r>
      <w:r w:rsidR="00806EDB" w:rsidRPr="00806EDB">
        <w:rPr>
          <w:rFonts w:ascii="Arial" w:hAnsi="Arial" w:cs="Arial"/>
        </w:rPr>
        <w:t xml:space="preserve"> bez vad a dále, že bude mít vlastnosti stanovené </w:t>
      </w:r>
      <w:r w:rsidR="0071049E">
        <w:rPr>
          <w:rFonts w:ascii="Arial" w:hAnsi="Arial" w:cs="Arial"/>
        </w:rPr>
        <w:t>smlouvou</w:t>
      </w:r>
      <w:r w:rsidR="00806EDB" w:rsidRPr="00806EDB">
        <w:rPr>
          <w:rFonts w:ascii="Arial" w:hAnsi="Arial" w:cs="Arial"/>
        </w:rPr>
        <w:t>.</w:t>
      </w:r>
    </w:p>
    <w:p w14:paraId="024FD795" w14:textId="73F16F3A" w:rsidR="00806EDB" w:rsidRPr="00806EDB" w:rsidRDefault="00806EDB" w:rsidP="00806EDB">
      <w:pPr>
        <w:pStyle w:val="22uroven"/>
        <w:ind w:left="567" w:hanging="567"/>
        <w:rPr>
          <w:rFonts w:ascii="Arial" w:hAnsi="Arial" w:cs="Arial"/>
        </w:rPr>
      </w:pPr>
      <w:r w:rsidRPr="00806EDB">
        <w:rPr>
          <w:rFonts w:ascii="Arial" w:hAnsi="Arial" w:cs="Arial"/>
        </w:rPr>
        <w:t xml:space="preserve">Zjevné vady </w:t>
      </w:r>
      <w:r w:rsidR="00571F42">
        <w:rPr>
          <w:rFonts w:ascii="Arial" w:hAnsi="Arial" w:cs="Arial"/>
        </w:rPr>
        <w:t>plnění</w:t>
      </w:r>
      <w:r w:rsidRPr="00806EDB">
        <w:rPr>
          <w:rFonts w:ascii="Arial" w:hAnsi="Arial" w:cs="Arial"/>
        </w:rPr>
        <w:t xml:space="preserve"> je </w:t>
      </w:r>
      <w:r w:rsidR="00571F42">
        <w:rPr>
          <w:rFonts w:ascii="Arial" w:hAnsi="Arial" w:cs="Arial"/>
        </w:rPr>
        <w:t>objednatel</w:t>
      </w:r>
      <w:r w:rsidRPr="00806EDB">
        <w:rPr>
          <w:rFonts w:ascii="Arial" w:hAnsi="Arial" w:cs="Arial"/>
        </w:rPr>
        <w:t xml:space="preserve"> povinen oznámit při </w:t>
      </w:r>
      <w:r w:rsidR="00571F42">
        <w:rPr>
          <w:rFonts w:ascii="Arial" w:hAnsi="Arial" w:cs="Arial"/>
        </w:rPr>
        <w:t>podpisu protokolu o preventivní prohlídce nebo servisního protokolu</w:t>
      </w:r>
      <w:r w:rsidRPr="00806EDB">
        <w:rPr>
          <w:rFonts w:ascii="Arial" w:hAnsi="Arial" w:cs="Arial"/>
        </w:rPr>
        <w:t xml:space="preserve">. </w:t>
      </w:r>
      <w:r w:rsidR="00571F42">
        <w:rPr>
          <w:rFonts w:ascii="Arial" w:hAnsi="Arial" w:cs="Arial"/>
        </w:rPr>
        <w:t>Objednatel</w:t>
      </w:r>
      <w:r w:rsidRPr="00806EDB">
        <w:rPr>
          <w:rFonts w:ascii="Arial" w:hAnsi="Arial" w:cs="Arial"/>
        </w:rPr>
        <w:t xml:space="preserve"> je oprávněn objednané </w:t>
      </w:r>
      <w:r w:rsidR="00571F42">
        <w:rPr>
          <w:rFonts w:ascii="Arial" w:hAnsi="Arial" w:cs="Arial"/>
        </w:rPr>
        <w:t>plnění</w:t>
      </w:r>
      <w:r w:rsidRPr="00806EDB">
        <w:rPr>
          <w:rFonts w:ascii="Arial" w:hAnsi="Arial" w:cs="Arial"/>
        </w:rPr>
        <w:t xml:space="preserve"> nepřevzít v případě zjevných vad takového rozsahu, že </w:t>
      </w:r>
      <w:r w:rsidR="00571F42">
        <w:rPr>
          <w:rFonts w:ascii="Arial" w:hAnsi="Arial" w:cs="Arial"/>
        </w:rPr>
        <w:t xml:space="preserve">čerpadlo nebo míchadlo nebude v </w:t>
      </w:r>
      <w:r w:rsidRPr="00806EDB">
        <w:rPr>
          <w:rFonts w:ascii="Arial" w:hAnsi="Arial" w:cs="Arial"/>
        </w:rPr>
        <w:t xml:space="preserve">důsledku těchto vad </w:t>
      </w:r>
      <w:r w:rsidR="00AE1FE4">
        <w:rPr>
          <w:rFonts w:ascii="Arial" w:hAnsi="Arial" w:cs="Arial"/>
        </w:rPr>
        <w:t>funkční</w:t>
      </w:r>
      <w:r w:rsidRPr="00806EDB">
        <w:rPr>
          <w:rFonts w:ascii="Arial" w:hAnsi="Arial" w:cs="Arial"/>
        </w:rPr>
        <w:t>.</w:t>
      </w:r>
    </w:p>
    <w:p w14:paraId="4C0E3230" w14:textId="12E10A7F" w:rsidR="00806EDB" w:rsidRPr="00806EDB" w:rsidRDefault="00806EDB" w:rsidP="00806EDB">
      <w:pPr>
        <w:pStyle w:val="22uroven"/>
        <w:ind w:left="567" w:hanging="567"/>
        <w:rPr>
          <w:rFonts w:ascii="Arial" w:hAnsi="Arial" w:cs="Arial"/>
        </w:rPr>
      </w:pPr>
      <w:r w:rsidRPr="00806EDB">
        <w:rPr>
          <w:rFonts w:ascii="Arial" w:hAnsi="Arial" w:cs="Arial"/>
        </w:rPr>
        <w:t xml:space="preserve">V ostatních případech je </w:t>
      </w:r>
      <w:r w:rsidR="00960AE4">
        <w:rPr>
          <w:rFonts w:ascii="Arial" w:hAnsi="Arial" w:cs="Arial"/>
        </w:rPr>
        <w:t>objednatel</w:t>
      </w:r>
      <w:r w:rsidRPr="00806EDB">
        <w:rPr>
          <w:rFonts w:ascii="Arial" w:hAnsi="Arial" w:cs="Arial"/>
        </w:rPr>
        <w:t xml:space="preserve"> povinen reklamovat vady bez zbytečného odkladu po jejich zjištění. Oznámení vad musí být zasláno </w:t>
      </w:r>
      <w:r w:rsidR="00960AE4">
        <w:rPr>
          <w:rFonts w:ascii="Arial" w:hAnsi="Arial" w:cs="Arial"/>
        </w:rPr>
        <w:t>zhotoviteli</w:t>
      </w:r>
      <w:r w:rsidRPr="00806EDB">
        <w:rPr>
          <w:rFonts w:ascii="Arial" w:hAnsi="Arial" w:cs="Arial"/>
        </w:rPr>
        <w:t xml:space="preserve"> písemně.</w:t>
      </w:r>
    </w:p>
    <w:p w14:paraId="57A84B15" w14:textId="77777777" w:rsidR="00806EDB" w:rsidRDefault="00806EDB" w:rsidP="00806EDB">
      <w:pPr>
        <w:pStyle w:val="22uroven"/>
        <w:ind w:left="567" w:hanging="567"/>
        <w:rPr>
          <w:rFonts w:ascii="Arial" w:hAnsi="Arial" w:cs="Arial"/>
        </w:rPr>
      </w:pPr>
      <w:r w:rsidRPr="00806EDB">
        <w:rPr>
          <w:rFonts w:ascii="Arial" w:hAnsi="Arial" w:cs="Arial"/>
        </w:rPr>
        <w:t>Tímto nejsou dotčena práva z vadného plnění a právo na náhradu škody dle platných právních předpisů.</w:t>
      </w:r>
    </w:p>
    <w:p w14:paraId="6E5547D5" w14:textId="77777777" w:rsidR="00D87100" w:rsidRPr="000B2E6F" w:rsidRDefault="00D87100" w:rsidP="00A51C5B">
      <w:pPr>
        <w:pStyle w:val="11uroven"/>
        <w:rPr>
          <w:rFonts w:ascii="Arial" w:hAnsi="Arial" w:cs="Arial"/>
        </w:rPr>
      </w:pPr>
      <w:r w:rsidRPr="000B2E6F">
        <w:rPr>
          <w:rFonts w:ascii="Arial" w:hAnsi="Arial" w:cs="Arial"/>
        </w:rPr>
        <w:lastRenderedPageBreak/>
        <w:t>Ostatní ujednání</w:t>
      </w:r>
    </w:p>
    <w:p w14:paraId="58B1A319" w14:textId="7B5B5419" w:rsidR="00B1282D" w:rsidRPr="000B2E6F" w:rsidRDefault="00B1282D" w:rsidP="00B1282D">
      <w:pPr>
        <w:pStyle w:val="22uroven"/>
        <w:ind w:left="567" w:hanging="567"/>
        <w:rPr>
          <w:rFonts w:ascii="Arial" w:hAnsi="Arial" w:cs="Arial"/>
        </w:rPr>
      </w:pPr>
      <w:r w:rsidRPr="000B2E6F">
        <w:rPr>
          <w:rFonts w:ascii="Arial" w:hAnsi="Arial" w:cs="Arial"/>
        </w:rPr>
        <w:t xml:space="preserve">Vznikne-li </w:t>
      </w:r>
      <w:r w:rsidR="00D9204A">
        <w:rPr>
          <w:rFonts w:ascii="Arial" w:hAnsi="Arial" w:cs="Arial"/>
        </w:rPr>
        <w:t>zhotoviteli</w:t>
      </w:r>
      <w:r w:rsidRPr="000B2E6F">
        <w:rPr>
          <w:rFonts w:ascii="Arial" w:hAnsi="Arial" w:cs="Arial"/>
        </w:rPr>
        <w:t xml:space="preserve"> při plnění předmětu </w:t>
      </w:r>
      <w:r w:rsidR="001C1490">
        <w:rPr>
          <w:rFonts w:ascii="Arial" w:hAnsi="Arial" w:cs="Arial"/>
        </w:rPr>
        <w:t>této smlouvy</w:t>
      </w:r>
      <w:r w:rsidRPr="000B2E6F">
        <w:rPr>
          <w:rFonts w:ascii="Arial" w:hAnsi="Arial" w:cs="Arial"/>
        </w:rPr>
        <w:t xml:space="preserve"> odpad, je </w:t>
      </w:r>
      <w:r w:rsidR="00D9204A">
        <w:rPr>
          <w:rFonts w:ascii="Arial" w:hAnsi="Arial" w:cs="Arial"/>
        </w:rPr>
        <w:t>objednatel</w:t>
      </w:r>
      <w:r w:rsidRPr="000B2E6F">
        <w:rPr>
          <w:rFonts w:ascii="Arial" w:hAnsi="Arial" w:cs="Arial"/>
        </w:rPr>
        <w:t xml:space="preserve"> považován za jeho původce a je povinen takto vzniklý odpad začlenit do své evidence odpadů a dále s ním nakládat v souladu s platnou legislativou. </w:t>
      </w:r>
      <w:r w:rsidR="00D9204A">
        <w:rPr>
          <w:rFonts w:ascii="Arial" w:hAnsi="Arial" w:cs="Arial"/>
        </w:rPr>
        <w:t>Zhotovitel</w:t>
      </w:r>
      <w:r w:rsidRPr="000B2E6F">
        <w:rPr>
          <w:rFonts w:ascii="Arial" w:hAnsi="Arial" w:cs="Arial"/>
        </w:rPr>
        <w:t xml:space="preserve"> se stává vlastníkem vzniklého odpadu nejpozději okamžikem jeho vzniku. </w:t>
      </w:r>
      <w:r w:rsidR="00D9204A">
        <w:rPr>
          <w:rFonts w:ascii="Arial" w:hAnsi="Arial" w:cs="Arial"/>
        </w:rPr>
        <w:t>Objednatel</w:t>
      </w:r>
      <w:r w:rsidRPr="000B2E6F">
        <w:rPr>
          <w:rFonts w:ascii="Arial" w:hAnsi="Arial" w:cs="Arial"/>
        </w:rPr>
        <w:t xml:space="preserve"> není původcem odpadu. </w:t>
      </w:r>
    </w:p>
    <w:p w14:paraId="31CAE580" w14:textId="451C4BEF" w:rsidR="00055AFD" w:rsidRPr="000B2E6F" w:rsidRDefault="00D9204A" w:rsidP="0087125D">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prohlašuje, že je podnikatelem a uzavírá </w:t>
      </w:r>
      <w:r w:rsidR="002264D6">
        <w:rPr>
          <w:rFonts w:ascii="Arial" w:hAnsi="Arial" w:cs="Arial"/>
        </w:rPr>
        <w:t>smlouvu</w:t>
      </w:r>
      <w:r w:rsidR="00D87100" w:rsidRPr="000B2E6F">
        <w:rPr>
          <w:rFonts w:ascii="Arial" w:hAnsi="Arial" w:cs="Arial"/>
        </w:rPr>
        <w:t xml:space="preserve"> při svém podnikání a na </w:t>
      </w:r>
      <w:r w:rsidR="002264D6">
        <w:rPr>
          <w:rFonts w:ascii="Arial" w:hAnsi="Arial" w:cs="Arial"/>
        </w:rPr>
        <w:t>smlouvu</w:t>
      </w:r>
      <w:r w:rsidR="00D87100" w:rsidRPr="000B2E6F">
        <w:rPr>
          <w:rFonts w:ascii="Arial" w:hAnsi="Arial" w:cs="Arial"/>
        </w:rPr>
        <w:t xml:space="preserve"> se tudíž neuplatní ustanovení § 1793 odst. 1 </w:t>
      </w:r>
      <w:r w:rsidR="00055AFD" w:rsidRPr="000B2E6F">
        <w:rPr>
          <w:rFonts w:ascii="Arial" w:hAnsi="Arial" w:cs="Arial"/>
        </w:rPr>
        <w:t>zákona č. 89/2012 Sb., občanský zákoník, ve znění pozdějších předpisů, (dále jako „občanský zákoník“).</w:t>
      </w:r>
    </w:p>
    <w:p w14:paraId="4FD33D29" w14:textId="6B2A9952" w:rsidR="00D87100" w:rsidRPr="000B2E6F" w:rsidRDefault="00D9204A" w:rsidP="0087125D">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prohlašuje, že na sebe přebírá nebezpečí změny okolnosti podle ustanovení § 1765 občanského zákoníku.</w:t>
      </w:r>
    </w:p>
    <w:p w14:paraId="75DE29AE" w14:textId="29EFF53F" w:rsidR="00D87100" w:rsidRPr="000B2E6F" w:rsidRDefault="00D9204A" w:rsidP="00A33992">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se zavazuje, že:</w:t>
      </w:r>
    </w:p>
    <w:p w14:paraId="66F1E59B" w14:textId="56A88118" w:rsidR="00B348A0" w:rsidRPr="000B2E6F" w:rsidRDefault="00D87100" w:rsidP="00B348A0">
      <w:pPr>
        <w:pStyle w:val="odrka"/>
        <w:rPr>
          <w:rFonts w:ascii="Arial" w:hAnsi="Arial" w:cs="Arial"/>
          <w:szCs w:val="20"/>
        </w:rPr>
      </w:pPr>
      <w:r w:rsidRPr="000B2E6F">
        <w:rPr>
          <w:rFonts w:ascii="Arial" w:hAnsi="Arial" w:cs="Arial"/>
          <w:szCs w:val="20"/>
        </w:rPr>
        <w:t xml:space="preserve">zajistí </w:t>
      </w:r>
      <w:r w:rsidR="00D9204A">
        <w:rPr>
          <w:rFonts w:ascii="Arial" w:hAnsi="Arial" w:cs="Arial"/>
          <w:szCs w:val="20"/>
        </w:rPr>
        <w:t>provedení preventivních prohlídek, oprav a dodávek náhradních dílů</w:t>
      </w:r>
      <w:r w:rsidRPr="000B2E6F">
        <w:rPr>
          <w:rFonts w:ascii="Arial" w:hAnsi="Arial" w:cs="Arial"/>
          <w:szCs w:val="20"/>
        </w:rPr>
        <w:t xml:space="preserve"> v souladu s obecně závaznými právními předpisy v oblasti bezpečnosti a ochrany zdraví při práci (BOZP), požární ochrany (PO) a životního prostředí (ŽP)</w:t>
      </w:r>
      <w:r w:rsidR="00B348A0" w:rsidRPr="000B2E6F">
        <w:rPr>
          <w:rFonts w:ascii="Arial" w:hAnsi="Arial" w:cs="Arial"/>
          <w:szCs w:val="20"/>
        </w:rPr>
        <w:t>,</w:t>
      </w:r>
    </w:p>
    <w:p w14:paraId="69024CA3" w14:textId="445EA2EA" w:rsidR="00D87100" w:rsidRPr="000B2E6F" w:rsidRDefault="00D87100" w:rsidP="00A132B5">
      <w:pPr>
        <w:pStyle w:val="odrka"/>
        <w:rPr>
          <w:rFonts w:ascii="Arial" w:hAnsi="Arial" w:cs="Arial"/>
          <w:szCs w:val="20"/>
        </w:rPr>
      </w:pPr>
      <w:r w:rsidRPr="000B2E6F">
        <w:rPr>
          <w:rFonts w:ascii="Arial" w:hAnsi="Arial" w:cs="Arial"/>
          <w:szCs w:val="20"/>
        </w:rPr>
        <w:t xml:space="preserve">bude v areálech </w:t>
      </w:r>
      <w:r w:rsidR="00D9204A">
        <w:rPr>
          <w:rFonts w:ascii="Arial" w:hAnsi="Arial" w:cs="Arial"/>
          <w:szCs w:val="20"/>
        </w:rPr>
        <w:t>objednatele</w:t>
      </w:r>
      <w:r w:rsidRPr="000B2E6F">
        <w:rPr>
          <w:rFonts w:ascii="Arial" w:hAnsi="Arial" w:cs="Arial"/>
          <w:szCs w:val="20"/>
        </w:rPr>
        <w:t xml:space="preserve"> jednat v souladu s pokyny, se kterými bude prokazatelně seznámen</w:t>
      </w:r>
      <w:r w:rsidR="00614DC0" w:rsidRPr="000B2E6F">
        <w:rPr>
          <w:rFonts w:ascii="Arial" w:hAnsi="Arial" w:cs="Arial"/>
          <w:szCs w:val="20"/>
        </w:rPr>
        <w:t>.</w:t>
      </w:r>
    </w:p>
    <w:p w14:paraId="1843078C" w14:textId="77777777" w:rsidR="00614DC0" w:rsidRPr="000B2E6F" w:rsidRDefault="00614DC0" w:rsidP="00A33992">
      <w:pPr>
        <w:pStyle w:val="22uroven"/>
        <w:ind w:left="567" w:hanging="567"/>
        <w:rPr>
          <w:rFonts w:ascii="Arial" w:hAnsi="Arial" w:cs="Arial"/>
        </w:rPr>
      </w:pPr>
      <w:r w:rsidRPr="000B2E6F">
        <w:rPr>
          <w:rFonts w:ascii="Arial" w:hAnsi="Arial" w:cs="Arial"/>
        </w:rPr>
        <w:t xml:space="preserve">Smluvní strany prohlašují, že dostojí svým závazkům, vyplývajícím ze zásady společensky odpovědného zadávání dle § 6 odst. 4 zákona </w:t>
      </w:r>
      <w:r w:rsidR="009F2B0B" w:rsidRPr="000B2E6F">
        <w:rPr>
          <w:rFonts w:ascii="Arial" w:hAnsi="Arial" w:cs="Arial"/>
        </w:rPr>
        <w:t>o zadávání veřejných zakázek</w:t>
      </w:r>
      <w:r w:rsidRPr="000B2E6F">
        <w:rPr>
          <w:rFonts w:ascii="Arial" w:hAnsi="Arial" w:cs="Arial"/>
        </w:rPr>
        <w:t>, a to zejména:</w:t>
      </w:r>
    </w:p>
    <w:p w14:paraId="5E8542C6"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95F999F"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3952D9F"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D0403D4"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přijatelné řešení pro inovaci, tedy pro implementaci nového nebo značně zlepšeného produktu nebo služby</w:t>
      </w:r>
    </w:p>
    <w:p w14:paraId="0E13B868"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 xml:space="preserve">při plnění zakázky bude kladen důraz na dodržení postupů a použití materiálů zajišťujících kvalitu dodávky a tento postup doloží příslušnými doklady </w:t>
      </w:r>
    </w:p>
    <w:p w14:paraId="25961FD6" w14:textId="6202D79D" w:rsidR="00614DC0" w:rsidRPr="000B2E6F" w:rsidRDefault="00AE2288" w:rsidP="00A33992">
      <w:pPr>
        <w:pStyle w:val="22uroven"/>
        <w:ind w:left="567" w:hanging="567"/>
        <w:rPr>
          <w:rFonts w:ascii="Arial" w:hAnsi="Arial" w:cs="Arial"/>
        </w:rPr>
      </w:pPr>
      <w:r>
        <w:rPr>
          <w:rFonts w:ascii="Arial" w:hAnsi="Arial" w:cs="Arial"/>
        </w:rPr>
        <w:t>Zhotovitel</w:t>
      </w:r>
      <w:r w:rsidR="00614DC0" w:rsidRPr="000B2E6F">
        <w:rPr>
          <w:rFonts w:ascii="Arial" w:hAnsi="Arial" w:cs="Arial"/>
        </w:rPr>
        <w:t xml:space="preserve"> bere na vědomí a souhlasí s tím, že porušování uvedených povinností může být bráno jako podstatné porušení smluvního vztahu.</w:t>
      </w:r>
    </w:p>
    <w:p w14:paraId="0B50151C" w14:textId="3DC20D35" w:rsidR="00F96725" w:rsidRPr="000B2E6F" w:rsidRDefault="00AE2288" w:rsidP="00A33992">
      <w:pPr>
        <w:pStyle w:val="22uroven"/>
        <w:ind w:left="567" w:hanging="567"/>
        <w:rPr>
          <w:rFonts w:ascii="Arial" w:hAnsi="Arial" w:cs="Arial"/>
        </w:rPr>
      </w:pPr>
      <w:r>
        <w:rPr>
          <w:rFonts w:ascii="Arial" w:hAnsi="Arial" w:cs="Arial"/>
        </w:rPr>
        <w:t>Zhotovitel</w:t>
      </w:r>
      <w:r w:rsidR="00F96725" w:rsidRPr="000B2E6F">
        <w:rPr>
          <w:rFonts w:ascii="Arial" w:hAnsi="Arial" w:cs="Arial"/>
        </w:rPr>
        <w:t xml:space="preserve"> se zavazuje bezodkladně informovat </w:t>
      </w:r>
      <w:r>
        <w:rPr>
          <w:rFonts w:ascii="Arial" w:hAnsi="Arial" w:cs="Arial"/>
        </w:rPr>
        <w:t>objednatele</w:t>
      </w:r>
      <w:r w:rsidR="00F96725" w:rsidRPr="000B2E6F">
        <w:rPr>
          <w:rFonts w:ascii="Arial" w:hAnsi="Arial" w:cs="Arial"/>
        </w:rPr>
        <w:t xml:space="preserve"> o jakékoliv aktualizaci či změně jeho oprávnění k podnikání a to prokazatelným způsobem.</w:t>
      </w:r>
    </w:p>
    <w:p w14:paraId="1A4687C6" w14:textId="7C995DF0" w:rsidR="00D87100" w:rsidRPr="000B2E6F" w:rsidRDefault="00614DC0" w:rsidP="00086D87">
      <w:pPr>
        <w:pStyle w:val="11uroven"/>
        <w:ind w:left="357" w:hanging="357"/>
        <w:rPr>
          <w:rFonts w:ascii="Arial" w:hAnsi="Arial" w:cs="Arial"/>
        </w:rPr>
      </w:pPr>
      <w:r w:rsidRPr="000B2E6F">
        <w:rPr>
          <w:rFonts w:ascii="Arial" w:hAnsi="Arial" w:cs="Arial"/>
        </w:rPr>
        <w:t xml:space="preserve">Účinnost </w:t>
      </w:r>
      <w:r w:rsidR="001C1490">
        <w:rPr>
          <w:rFonts w:ascii="Arial" w:hAnsi="Arial" w:cs="Arial"/>
        </w:rPr>
        <w:t>smlouvy</w:t>
      </w:r>
      <w:r w:rsidRPr="000B2E6F">
        <w:rPr>
          <w:rFonts w:ascii="Arial" w:hAnsi="Arial" w:cs="Arial"/>
        </w:rPr>
        <w:t xml:space="preserve">, odstoupení, </w:t>
      </w:r>
      <w:r w:rsidR="00D87100" w:rsidRPr="000B2E6F">
        <w:rPr>
          <w:rFonts w:ascii="Arial" w:hAnsi="Arial" w:cs="Arial"/>
        </w:rPr>
        <w:t xml:space="preserve">sankce, ukončení </w:t>
      </w:r>
      <w:r w:rsidR="001C1490">
        <w:rPr>
          <w:rFonts w:ascii="Arial" w:hAnsi="Arial" w:cs="Arial"/>
        </w:rPr>
        <w:t>rámcové smlouvy</w:t>
      </w:r>
    </w:p>
    <w:p w14:paraId="1ED37E0A" w14:textId="3A8A7969" w:rsidR="00D87100" w:rsidRPr="0000086D" w:rsidRDefault="00D87100" w:rsidP="00A33992">
      <w:pPr>
        <w:pStyle w:val="22uroven"/>
        <w:ind w:left="567" w:hanging="567"/>
        <w:rPr>
          <w:rFonts w:ascii="Arial" w:hAnsi="Arial" w:cs="Arial"/>
        </w:rPr>
      </w:pPr>
      <w:r w:rsidRPr="000B2E6F">
        <w:rPr>
          <w:rFonts w:ascii="Arial" w:hAnsi="Arial" w:cs="Arial"/>
        </w:rPr>
        <w:t xml:space="preserve">Tato </w:t>
      </w:r>
      <w:r w:rsidR="001C1490">
        <w:rPr>
          <w:rFonts w:ascii="Arial" w:hAnsi="Arial" w:cs="Arial"/>
        </w:rPr>
        <w:t>smlouva</w:t>
      </w:r>
      <w:r w:rsidRPr="000B2E6F">
        <w:rPr>
          <w:rFonts w:ascii="Arial" w:hAnsi="Arial" w:cs="Arial"/>
        </w:rPr>
        <w:t xml:space="preserve"> je </w:t>
      </w:r>
      <w:r w:rsidRPr="0000086D">
        <w:rPr>
          <w:rFonts w:ascii="Arial" w:hAnsi="Arial" w:cs="Arial"/>
        </w:rPr>
        <w:t>uzavřena dnem podpisu obou smluvní</w:t>
      </w:r>
      <w:r w:rsidR="00614DC0" w:rsidRPr="0000086D">
        <w:rPr>
          <w:rFonts w:ascii="Arial" w:hAnsi="Arial" w:cs="Arial"/>
        </w:rPr>
        <w:t>ch stran</w:t>
      </w:r>
      <w:r w:rsidR="00637A53" w:rsidRPr="0000086D">
        <w:rPr>
          <w:rFonts w:ascii="Arial" w:hAnsi="Arial" w:cs="Arial"/>
        </w:rPr>
        <w:t xml:space="preserve">. </w:t>
      </w:r>
      <w:r w:rsidR="002264D6" w:rsidRPr="0000086D">
        <w:rPr>
          <w:rFonts w:ascii="Arial" w:hAnsi="Arial" w:cs="Arial"/>
        </w:rPr>
        <w:t>Smlouva</w:t>
      </w:r>
      <w:r w:rsidR="00637A53" w:rsidRPr="0000086D">
        <w:rPr>
          <w:rFonts w:ascii="Arial" w:hAnsi="Arial" w:cs="Arial"/>
        </w:rPr>
        <w:t xml:space="preserve"> se uzavírá</w:t>
      </w:r>
      <w:r w:rsidR="007616A1" w:rsidRPr="0000086D">
        <w:rPr>
          <w:rFonts w:ascii="Arial" w:hAnsi="Arial" w:cs="Arial"/>
        </w:rPr>
        <w:t xml:space="preserve"> na </w:t>
      </w:r>
      <w:r w:rsidR="00637A53" w:rsidRPr="0000086D">
        <w:rPr>
          <w:rFonts w:ascii="Arial" w:hAnsi="Arial" w:cs="Arial"/>
        </w:rPr>
        <w:t>dobu</w:t>
      </w:r>
      <w:r w:rsidR="00614DC0" w:rsidRPr="0000086D">
        <w:rPr>
          <w:rFonts w:ascii="Arial" w:hAnsi="Arial" w:cs="Arial"/>
        </w:rPr>
        <w:t xml:space="preserve"> </w:t>
      </w:r>
      <w:r w:rsidR="00806EDB" w:rsidRPr="0000086D">
        <w:rPr>
          <w:rFonts w:ascii="Arial" w:hAnsi="Arial" w:cs="Arial"/>
        </w:rPr>
        <w:t xml:space="preserve">určitou s účinností </w:t>
      </w:r>
      <w:r w:rsidR="00614DC0" w:rsidRPr="0000086D">
        <w:rPr>
          <w:rFonts w:ascii="Arial" w:hAnsi="Arial" w:cs="Arial"/>
        </w:rPr>
        <w:t xml:space="preserve">od </w:t>
      </w:r>
      <w:r w:rsidR="00851203">
        <w:rPr>
          <w:rFonts w:ascii="Arial" w:hAnsi="Arial" w:cs="Arial"/>
        </w:rPr>
        <w:t>podpisu smlouvy</w:t>
      </w:r>
      <w:r w:rsidR="00614DC0" w:rsidRPr="0000086D">
        <w:rPr>
          <w:rFonts w:ascii="Arial" w:hAnsi="Arial" w:cs="Arial"/>
        </w:rPr>
        <w:t xml:space="preserve"> do </w:t>
      </w:r>
      <w:r w:rsidR="00E16FA6">
        <w:rPr>
          <w:rFonts w:ascii="Arial" w:hAnsi="Arial" w:cs="Arial"/>
        </w:rPr>
        <w:t>28</w:t>
      </w:r>
      <w:r w:rsidR="00614DC0" w:rsidRPr="0000086D">
        <w:rPr>
          <w:rFonts w:ascii="Arial" w:hAnsi="Arial" w:cs="Arial"/>
        </w:rPr>
        <w:t>.</w:t>
      </w:r>
      <w:r w:rsidR="00BF7DB0" w:rsidRPr="0000086D">
        <w:rPr>
          <w:rFonts w:ascii="Arial" w:hAnsi="Arial" w:cs="Arial"/>
        </w:rPr>
        <w:t xml:space="preserve"> </w:t>
      </w:r>
      <w:r w:rsidR="001C1490" w:rsidRPr="0000086D">
        <w:rPr>
          <w:rFonts w:ascii="Arial" w:hAnsi="Arial" w:cs="Arial"/>
        </w:rPr>
        <w:t>2</w:t>
      </w:r>
      <w:r w:rsidR="00614DC0" w:rsidRPr="0000086D">
        <w:rPr>
          <w:rFonts w:ascii="Arial" w:hAnsi="Arial" w:cs="Arial"/>
        </w:rPr>
        <w:t>.</w:t>
      </w:r>
      <w:r w:rsidR="00BF7DB0" w:rsidRPr="0000086D">
        <w:rPr>
          <w:rFonts w:ascii="Arial" w:hAnsi="Arial" w:cs="Arial"/>
        </w:rPr>
        <w:t xml:space="preserve"> </w:t>
      </w:r>
      <w:r w:rsidR="00E16FA6">
        <w:rPr>
          <w:rFonts w:ascii="Arial" w:hAnsi="Arial" w:cs="Arial"/>
        </w:rPr>
        <w:t>2027</w:t>
      </w:r>
      <w:r w:rsidRPr="0000086D">
        <w:rPr>
          <w:rFonts w:ascii="Arial" w:hAnsi="Arial" w:cs="Arial"/>
        </w:rPr>
        <w:t>.</w:t>
      </w:r>
    </w:p>
    <w:p w14:paraId="32970792" w14:textId="6C26E396" w:rsidR="00D87100" w:rsidRPr="000B2E6F" w:rsidRDefault="00D87100" w:rsidP="00A33992">
      <w:pPr>
        <w:pStyle w:val="22uroven"/>
        <w:ind w:left="567" w:hanging="567"/>
        <w:rPr>
          <w:rFonts w:ascii="Arial" w:hAnsi="Arial" w:cs="Arial"/>
        </w:rPr>
      </w:pPr>
      <w:r w:rsidRPr="0000086D">
        <w:rPr>
          <w:rFonts w:ascii="Arial" w:hAnsi="Arial" w:cs="Arial"/>
        </w:rPr>
        <w:t xml:space="preserve">Od této </w:t>
      </w:r>
      <w:r w:rsidR="00DA3279" w:rsidRPr="0000086D">
        <w:rPr>
          <w:rFonts w:ascii="Arial" w:hAnsi="Arial" w:cs="Arial"/>
        </w:rPr>
        <w:t>smlouvy</w:t>
      </w:r>
      <w:r w:rsidRPr="0000086D">
        <w:rPr>
          <w:rFonts w:ascii="Arial" w:hAnsi="Arial" w:cs="Arial"/>
        </w:rPr>
        <w:t xml:space="preserve"> může odstoupit kterákoliv smluvní</w:t>
      </w:r>
      <w:r w:rsidRPr="000B2E6F">
        <w:rPr>
          <w:rFonts w:ascii="Arial" w:hAnsi="Arial" w:cs="Arial"/>
        </w:rPr>
        <w:t xml:space="preserve"> strana, pokud lze prokazatelně zjistit podstatné porušení této </w:t>
      </w:r>
      <w:r w:rsidR="00DA3279">
        <w:rPr>
          <w:rFonts w:ascii="Arial" w:hAnsi="Arial" w:cs="Arial"/>
        </w:rPr>
        <w:t>smlouvy</w:t>
      </w:r>
      <w:r w:rsidRPr="000B2E6F">
        <w:rPr>
          <w:rFonts w:ascii="Arial" w:hAnsi="Arial" w:cs="Arial"/>
        </w:rPr>
        <w:t xml:space="preserve"> druhou smluvní stranou. Právní účinky odstoupení od smlouvy nastávají dnem následujícím po písemném doručení oznámení o odstoupení druhé smluvní straně. </w:t>
      </w:r>
    </w:p>
    <w:p w14:paraId="670A3FE2" w14:textId="3BF120F7" w:rsidR="00D87100" w:rsidRPr="000B2E6F" w:rsidRDefault="00D87100" w:rsidP="00A33992">
      <w:pPr>
        <w:pStyle w:val="22uroven"/>
        <w:ind w:left="567" w:hanging="567"/>
        <w:rPr>
          <w:rFonts w:ascii="Arial" w:hAnsi="Arial" w:cs="Arial"/>
        </w:rPr>
      </w:pPr>
      <w:r w:rsidRPr="000B2E6F">
        <w:rPr>
          <w:rFonts w:ascii="Arial" w:hAnsi="Arial" w:cs="Arial"/>
        </w:rPr>
        <w:t xml:space="preserve">Podstatným porušením této </w:t>
      </w:r>
      <w:r w:rsidR="00DA3279">
        <w:rPr>
          <w:rFonts w:ascii="Arial" w:hAnsi="Arial" w:cs="Arial"/>
        </w:rPr>
        <w:t>smlouvy</w:t>
      </w:r>
      <w:r w:rsidRPr="000B2E6F">
        <w:rPr>
          <w:rFonts w:ascii="Arial" w:hAnsi="Arial" w:cs="Arial"/>
        </w:rPr>
        <w:t xml:space="preserve"> se rozumí zejména: </w:t>
      </w:r>
    </w:p>
    <w:p w14:paraId="0F41A4C2" w14:textId="473ED51B" w:rsidR="00D87100" w:rsidRDefault="00D87100" w:rsidP="00E77CDC">
      <w:pPr>
        <w:pStyle w:val="text"/>
        <w:numPr>
          <w:ilvl w:val="0"/>
          <w:numId w:val="19"/>
        </w:numPr>
        <w:rPr>
          <w:rFonts w:ascii="Arial" w:hAnsi="Arial" w:cs="Arial"/>
        </w:rPr>
      </w:pPr>
      <w:r w:rsidRPr="000B2E6F">
        <w:rPr>
          <w:rFonts w:ascii="Arial" w:hAnsi="Arial" w:cs="Arial"/>
        </w:rPr>
        <w:t>nedodržení doby plnění bez řádné dohody s</w:t>
      </w:r>
      <w:r w:rsidR="00806EDB">
        <w:rPr>
          <w:rFonts w:ascii="Arial" w:hAnsi="Arial" w:cs="Arial"/>
        </w:rPr>
        <w:t> </w:t>
      </w:r>
      <w:r w:rsidR="00177BA2">
        <w:rPr>
          <w:rFonts w:ascii="Arial" w:hAnsi="Arial" w:cs="Arial"/>
        </w:rPr>
        <w:t>objednatelem</w:t>
      </w:r>
      <w:r w:rsidR="00806EDB">
        <w:rPr>
          <w:rFonts w:ascii="Arial" w:hAnsi="Arial" w:cs="Arial"/>
        </w:rPr>
        <w:t>,</w:t>
      </w:r>
    </w:p>
    <w:p w14:paraId="391945E8" w14:textId="45772B2A" w:rsidR="00B12ED7" w:rsidRPr="000B2E6F" w:rsidRDefault="00B12ED7" w:rsidP="00E77CDC">
      <w:pPr>
        <w:pStyle w:val="text"/>
        <w:numPr>
          <w:ilvl w:val="0"/>
          <w:numId w:val="19"/>
        </w:numPr>
        <w:rPr>
          <w:rFonts w:ascii="Arial" w:hAnsi="Arial" w:cs="Arial"/>
        </w:rPr>
      </w:pPr>
      <w:r>
        <w:rPr>
          <w:rFonts w:ascii="Arial" w:hAnsi="Arial" w:cs="Arial"/>
        </w:rPr>
        <w:lastRenderedPageBreak/>
        <w:t>nedodržení smluvních cen bez řádné dohody s </w:t>
      </w:r>
      <w:r w:rsidR="00177BA2">
        <w:rPr>
          <w:rFonts w:ascii="Arial" w:hAnsi="Arial" w:cs="Arial"/>
        </w:rPr>
        <w:t>objednatelem</w:t>
      </w:r>
      <w:r>
        <w:rPr>
          <w:rFonts w:ascii="Arial" w:hAnsi="Arial" w:cs="Arial"/>
        </w:rPr>
        <w:t xml:space="preserve">, </w:t>
      </w:r>
    </w:p>
    <w:p w14:paraId="645A7047" w14:textId="65F65D0C" w:rsidR="00D87100" w:rsidRPr="000B2E6F" w:rsidRDefault="00806EDB" w:rsidP="00E77CDC">
      <w:pPr>
        <w:pStyle w:val="text"/>
        <w:numPr>
          <w:ilvl w:val="0"/>
          <w:numId w:val="19"/>
        </w:numPr>
        <w:rPr>
          <w:rFonts w:ascii="Arial" w:hAnsi="Arial" w:cs="Arial"/>
        </w:rPr>
      </w:pPr>
      <w:r w:rsidRPr="0054580E">
        <w:rPr>
          <w:rFonts w:ascii="Arial" w:hAnsi="Arial" w:cs="Arial"/>
        </w:rPr>
        <w:t xml:space="preserve">prodlení </w:t>
      </w:r>
      <w:r w:rsidR="00177BA2">
        <w:rPr>
          <w:rFonts w:ascii="Arial" w:hAnsi="Arial" w:cs="Arial"/>
        </w:rPr>
        <w:t>objednatele</w:t>
      </w:r>
      <w:r w:rsidRPr="0054580E">
        <w:rPr>
          <w:rFonts w:ascii="Arial" w:hAnsi="Arial" w:cs="Arial"/>
        </w:rPr>
        <w:t xml:space="preserve"> s uhrazením faktury delší než 15 dní</w:t>
      </w:r>
      <w:r w:rsidR="00D87100" w:rsidRPr="000B2E6F">
        <w:rPr>
          <w:rFonts w:ascii="Arial" w:hAnsi="Arial" w:cs="Arial"/>
        </w:rPr>
        <w:t>.</w:t>
      </w:r>
    </w:p>
    <w:p w14:paraId="7C9250C5" w14:textId="77777777" w:rsidR="00806EDB" w:rsidRPr="00806EDB" w:rsidRDefault="00806EDB" w:rsidP="00806EDB">
      <w:pPr>
        <w:pStyle w:val="22uroven"/>
        <w:ind w:left="567" w:hanging="567"/>
        <w:rPr>
          <w:rFonts w:ascii="Arial" w:hAnsi="Arial" w:cs="Arial"/>
        </w:rPr>
      </w:pPr>
      <w:r w:rsidRPr="0054580E">
        <w:rPr>
          <w:rFonts w:ascii="Arial" w:hAnsi="Arial"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143194DF" w14:textId="6C112D39" w:rsidR="00D87100" w:rsidRPr="000B2E6F" w:rsidRDefault="00280E10" w:rsidP="00A33992">
      <w:pPr>
        <w:widowControl/>
        <w:numPr>
          <w:ilvl w:val="1"/>
          <w:numId w:val="1"/>
        </w:numPr>
        <w:spacing w:before="120" w:after="120"/>
        <w:ind w:left="567" w:hanging="567"/>
        <w:rPr>
          <w:rFonts w:ascii="Arial" w:hAnsi="Arial" w:cs="Arial"/>
        </w:rPr>
      </w:pPr>
      <w:r>
        <w:rPr>
          <w:rFonts w:ascii="Arial" w:hAnsi="Arial" w:cs="Arial"/>
        </w:rPr>
        <w:t>Rámcovou smlouvu</w:t>
      </w:r>
      <w:r w:rsidR="00BF7DB0" w:rsidRPr="000B2E6F">
        <w:rPr>
          <w:rFonts w:ascii="Arial" w:hAnsi="Arial" w:cs="Arial"/>
        </w:rPr>
        <w:t xml:space="preserve"> lze </w:t>
      </w:r>
      <w:r w:rsidR="00D87100" w:rsidRPr="000B2E6F">
        <w:rPr>
          <w:rFonts w:ascii="Arial" w:hAnsi="Arial" w:cs="Arial"/>
        </w:rPr>
        <w:t xml:space="preserve">ukončit: </w:t>
      </w:r>
    </w:p>
    <w:p w14:paraId="4D28F9DD"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písemnou dohodou obou smluvních stran,</w:t>
      </w:r>
    </w:p>
    <w:p w14:paraId="38067EBC" w14:textId="77777777" w:rsidR="00DF0397" w:rsidRPr="000B2E6F" w:rsidRDefault="00DF0397" w:rsidP="00DF0397">
      <w:pPr>
        <w:widowControl/>
        <w:numPr>
          <w:ilvl w:val="0"/>
          <w:numId w:val="20"/>
        </w:numPr>
        <w:spacing w:before="120" w:after="120"/>
        <w:rPr>
          <w:rFonts w:ascii="Arial" w:hAnsi="Arial" w:cs="Arial"/>
        </w:rPr>
      </w:pPr>
      <w:r w:rsidRPr="000B2E6F">
        <w:rPr>
          <w:rFonts w:ascii="Arial" w:hAnsi="Arial" w:cs="Arial"/>
        </w:rPr>
        <w:t>písemnou výpovědí s výpovědní dobou 3 měsíců. Výpovědní doba počíná běžet první den měsíce následujícího po obdržení výpovědi,</w:t>
      </w:r>
    </w:p>
    <w:p w14:paraId="6C38B7E7"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zánikem jedné ze smluvních stran bez právního nástupce.</w:t>
      </w:r>
    </w:p>
    <w:p w14:paraId="4EF557E0" w14:textId="5BBFEC82" w:rsidR="00280E10" w:rsidRPr="00280E10" w:rsidRDefault="00D87100" w:rsidP="00280E10">
      <w:pPr>
        <w:pStyle w:val="22uroven"/>
        <w:ind w:left="567" w:hanging="567"/>
        <w:rPr>
          <w:rFonts w:ascii="Arial" w:hAnsi="Arial" w:cs="Arial"/>
        </w:rPr>
      </w:pPr>
      <w:r w:rsidRPr="000B2E6F">
        <w:rPr>
          <w:rFonts w:ascii="Arial" w:hAnsi="Arial" w:cs="Arial"/>
        </w:rPr>
        <w:t xml:space="preserve">V případě skončení </w:t>
      </w:r>
      <w:r w:rsidR="002264D6">
        <w:rPr>
          <w:rFonts w:ascii="Arial" w:hAnsi="Arial" w:cs="Arial"/>
        </w:rPr>
        <w:t>rámcové smlouvy</w:t>
      </w:r>
      <w:r w:rsidRPr="000B2E6F">
        <w:rPr>
          <w:rFonts w:ascii="Arial" w:hAnsi="Arial" w:cs="Arial"/>
        </w:rPr>
        <w:t xml:space="preserve"> se smluvní strany zavazují dohodnout se na způsobu vypořádání vzájemných závazků.</w:t>
      </w:r>
      <w:r w:rsidR="00280E10">
        <w:rPr>
          <w:rFonts w:ascii="Arial" w:hAnsi="Arial" w:cs="Arial"/>
        </w:rPr>
        <w:t xml:space="preserve"> </w:t>
      </w:r>
      <w:r w:rsidR="00A277FA">
        <w:rPr>
          <w:rFonts w:ascii="Arial" w:hAnsi="Arial" w:cs="Arial"/>
        </w:rPr>
        <w:t>Zhotovitel</w:t>
      </w:r>
      <w:r w:rsidR="00280E10" w:rsidRPr="00280E10">
        <w:rPr>
          <w:rFonts w:ascii="Arial" w:hAnsi="Arial" w:cs="Arial"/>
        </w:rPr>
        <w:t xml:space="preserve"> se však v takovém případě zavazuje </w:t>
      </w:r>
      <w:r w:rsidR="00A277FA">
        <w:rPr>
          <w:rFonts w:ascii="Arial" w:hAnsi="Arial" w:cs="Arial"/>
        </w:rPr>
        <w:t>provést</w:t>
      </w:r>
      <w:r w:rsidR="00280E10">
        <w:rPr>
          <w:rFonts w:ascii="Arial" w:hAnsi="Arial" w:cs="Arial"/>
        </w:rPr>
        <w:t xml:space="preserve"> objednanou</w:t>
      </w:r>
      <w:r w:rsidR="00280E10" w:rsidRPr="00280E10">
        <w:rPr>
          <w:rFonts w:ascii="Arial" w:hAnsi="Arial" w:cs="Arial"/>
        </w:rPr>
        <w:t xml:space="preserve"> část plnění, pokud </w:t>
      </w:r>
      <w:r w:rsidR="00A277FA">
        <w:rPr>
          <w:rFonts w:ascii="Arial" w:hAnsi="Arial" w:cs="Arial"/>
        </w:rPr>
        <w:t>objednatel</w:t>
      </w:r>
      <w:r w:rsidR="00280E10" w:rsidRPr="00280E10">
        <w:rPr>
          <w:rFonts w:ascii="Arial" w:hAnsi="Arial" w:cs="Arial"/>
        </w:rPr>
        <w:t xml:space="preserve"> neurčí jinak nebo pokud by hrozilo poškození </w:t>
      </w:r>
      <w:r w:rsidR="00A277FA">
        <w:rPr>
          <w:rFonts w:ascii="Arial" w:hAnsi="Arial" w:cs="Arial"/>
        </w:rPr>
        <w:t>čerpadel nebo míchadel</w:t>
      </w:r>
      <w:r w:rsidR="00280E10" w:rsidRPr="00280E10">
        <w:rPr>
          <w:rFonts w:ascii="Arial" w:hAnsi="Arial" w:cs="Arial"/>
        </w:rPr>
        <w:t xml:space="preserve">. O předání a převzetí takového plnění bude sepsán protokol o předání a převzetí plnění, který musí být podepsán </w:t>
      </w:r>
      <w:r w:rsidR="00280E10">
        <w:rPr>
          <w:rFonts w:ascii="Arial" w:hAnsi="Arial" w:cs="Arial"/>
        </w:rPr>
        <w:t>oběma</w:t>
      </w:r>
      <w:r w:rsidR="00280E10" w:rsidRPr="00280E10">
        <w:rPr>
          <w:rFonts w:ascii="Arial" w:hAnsi="Arial" w:cs="Arial"/>
        </w:rPr>
        <w:t xml:space="preserve"> smluvními stranami.</w:t>
      </w:r>
    </w:p>
    <w:p w14:paraId="56F40F4E" w14:textId="2F7451CD" w:rsidR="00D87100" w:rsidRPr="008F221F" w:rsidRDefault="00280E10" w:rsidP="008F221F">
      <w:pPr>
        <w:pStyle w:val="22uroven"/>
        <w:ind w:left="567" w:hanging="567"/>
        <w:rPr>
          <w:rFonts w:ascii="Arial" w:hAnsi="Arial" w:cs="Arial"/>
        </w:rPr>
      </w:pPr>
      <w:r w:rsidRPr="00280E10">
        <w:rPr>
          <w:rFonts w:ascii="Arial" w:hAnsi="Arial" w:cs="Arial"/>
        </w:rPr>
        <w:t xml:space="preserve">Na </w:t>
      </w:r>
      <w:r w:rsidR="00CC5A78">
        <w:rPr>
          <w:rFonts w:ascii="Arial" w:hAnsi="Arial" w:cs="Arial"/>
        </w:rPr>
        <w:t>zhotovitelem</w:t>
      </w:r>
      <w:r w:rsidRPr="00280E10">
        <w:rPr>
          <w:rFonts w:ascii="Arial" w:hAnsi="Arial" w:cs="Arial"/>
        </w:rPr>
        <w:t xml:space="preserve"> předané a </w:t>
      </w:r>
      <w:r w:rsidR="00CC5A78">
        <w:rPr>
          <w:rFonts w:ascii="Arial" w:hAnsi="Arial" w:cs="Arial"/>
        </w:rPr>
        <w:t>objednatelem</w:t>
      </w:r>
      <w:r w:rsidR="008233B3">
        <w:rPr>
          <w:rFonts w:ascii="Arial" w:hAnsi="Arial" w:cs="Arial"/>
        </w:rPr>
        <w:t xml:space="preserve"> převzaté plnění dle čl. </w:t>
      </w:r>
      <w:proofErr w:type="gramStart"/>
      <w:r w:rsidR="008233B3">
        <w:rPr>
          <w:rFonts w:ascii="Arial" w:hAnsi="Arial" w:cs="Arial"/>
        </w:rPr>
        <w:t>10</w:t>
      </w:r>
      <w:r w:rsidRPr="00280E10">
        <w:rPr>
          <w:rFonts w:ascii="Arial" w:hAnsi="Arial" w:cs="Arial"/>
        </w:rPr>
        <w:t>.6. této</w:t>
      </w:r>
      <w:proofErr w:type="gramEnd"/>
      <w:r w:rsidRPr="00280E10">
        <w:rPr>
          <w:rFonts w:ascii="Arial" w:hAnsi="Arial" w:cs="Arial"/>
        </w:rPr>
        <w:t xml:space="preserve"> rámcové smlouvy se i po ukončení této smlouvy vztahují ujednání o záruce z této smlouvy včetně odpovědnosti za vady, smluvní pokuty a náhrady škody.</w:t>
      </w:r>
    </w:p>
    <w:p w14:paraId="6BFBFCDF" w14:textId="3F31D46B" w:rsidR="004063CE" w:rsidRPr="000B2E6F" w:rsidRDefault="00D87100" w:rsidP="00A33992">
      <w:pPr>
        <w:pStyle w:val="22uroven"/>
        <w:ind w:left="567" w:hanging="567"/>
        <w:rPr>
          <w:rFonts w:ascii="Arial" w:hAnsi="Arial" w:cs="Arial"/>
        </w:rPr>
      </w:pPr>
      <w:r w:rsidRPr="000B2E6F">
        <w:rPr>
          <w:rFonts w:ascii="Arial" w:hAnsi="Arial" w:cs="Arial"/>
        </w:rPr>
        <w:t xml:space="preserve">V případě nedodržení termínu dodání </w:t>
      </w:r>
      <w:r w:rsidR="00CC5A78">
        <w:rPr>
          <w:rFonts w:ascii="Arial" w:hAnsi="Arial" w:cs="Arial"/>
        </w:rPr>
        <w:t>zhotovitelem</w:t>
      </w:r>
      <w:r w:rsidRPr="000B2E6F">
        <w:rPr>
          <w:rFonts w:ascii="Arial" w:hAnsi="Arial" w:cs="Arial"/>
        </w:rPr>
        <w:t xml:space="preserve"> se stanoví</w:t>
      </w:r>
      <w:r w:rsidR="00CC5A78">
        <w:rPr>
          <w:rFonts w:ascii="Arial" w:hAnsi="Arial" w:cs="Arial"/>
        </w:rPr>
        <w:t xml:space="preserve"> smluvní pokuta ve výši 0,</w:t>
      </w:r>
      <w:r w:rsidR="00030D4B">
        <w:rPr>
          <w:rFonts w:ascii="Arial" w:hAnsi="Arial" w:cs="Arial"/>
        </w:rPr>
        <w:t>3% z</w:t>
      </w:r>
      <w:r w:rsidR="00CC5A78">
        <w:rPr>
          <w:rFonts w:ascii="Arial" w:hAnsi="Arial" w:cs="Arial"/>
        </w:rPr>
        <w:t> hodnoty dílčího plnění (preventivní prohlídky, opravy)</w:t>
      </w:r>
      <w:r w:rsidRPr="000B2E6F">
        <w:rPr>
          <w:rFonts w:ascii="Arial" w:hAnsi="Arial" w:cs="Arial"/>
        </w:rPr>
        <w:t xml:space="preserve"> za každý den prodlení. Takto sjednaná sankce nemá vliv na případnou povinnost náhrady škody</w:t>
      </w:r>
      <w:r w:rsidR="00086654" w:rsidRPr="000B2E6F">
        <w:rPr>
          <w:rFonts w:ascii="Arial" w:hAnsi="Arial" w:cs="Arial"/>
        </w:rPr>
        <w:t xml:space="preserve"> ani na povinnost </w:t>
      </w:r>
      <w:r w:rsidR="007A78F5">
        <w:rPr>
          <w:rFonts w:ascii="Arial" w:hAnsi="Arial" w:cs="Arial"/>
        </w:rPr>
        <w:t>zhotovitele</w:t>
      </w:r>
      <w:r w:rsidR="00086654" w:rsidRPr="000B2E6F">
        <w:rPr>
          <w:rFonts w:ascii="Arial" w:hAnsi="Arial" w:cs="Arial"/>
        </w:rPr>
        <w:t xml:space="preserve"> řádně </w:t>
      </w:r>
      <w:r w:rsidR="007A78F5">
        <w:rPr>
          <w:rFonts w:ascii="Arial" w:hAnsi="Arial" w:cs="Arial"/>
        </w:rPr>
        <w:t>provést plnění</w:t>
      </w:r>
      <w:r w:rsidRPr="000B2E6F">
        <w:rPr>
          <w:rFonts w:ascii="Arial" w:hAnsi="Arial" w:cs="Arial"/>
        </w:rPr>
        <w:t>. Sankce hradí povinná stra</w:t>
      </w:r>
      <w:r w:rsidR="00086654" w:rsidRPr="000B2E6F">
        <w:rPr>
          <w:rFonts w:ascii="Arial" w:hAnsi="Arial" w:cs="Arial"/>
        </w:rPr>
        <w:t>na nezávisle na tom, zda a v </w:t>
      </w:r>
      <w:r w:rsidRPr="000B2E6F">
        <w:rPr>
          <w:rFonts w:ascii="Arial" w:hAnsi="Arial" w:cs="Arial"/>
        </w:rPr>
        <w:t>jaké výši vznikne druhé straně v této souvislosti škoda, kterou lze vymáhat samostatně.</w:t>
      </w:r>
    </w:p>
    <w:p w14:paraId="3511E6CB" w14:textId="77777777" w:rsidR="00D87100" w:rsidRPr="000B2E6F" w:rsidRDefault="00D87100" w:rsidP="00D859F6">
      <w:pPr>
        <w:pStyle w:val="11uroven"/>
        <w:rPr>
          <w:rFonts w:ascii="Arial" w:hAnsi="Arial" w:cs="Arial"/>
        </w:rPr>
      </w:pPr>
      <w:r w:rsidRPr="000B2E6F">
        <w:rPr>
          <w:rFonts w:ascii="Arial" w:hAnsi="Arial" w:cs="Arial"/>
        </w:rPr>
        <w:t>Dodatky a změny smlouvy</w:t>
      </w:r>
    </w:p>
    <w:p w14:paraId="0ACFD46A" w14:textId="6C6E302E" w:rsidR="00D87100" w:rsidRPr="000B2E6F" w:rsidRDefault="00806EDB" w:rsidP="00A33992">
      <w:pPr>
        <w:pStyle w:val="22uroven"/>
        <w:ind w:left="567" w:hanging="567"/>
        <w:rPr>
          <w:rFonts w:ascii="Arial" w:hAnsi="Arial" w:cs="Arial"/>
        </w:rPr>
      </w:pPr>
      <w:r>
        <w:rPr>
          <w:rFonts w:ascii="Arial" w:hAnsi="Arial" w:cs="Arial"/>
        </w:rPr>
        <w:t xml:space="preserve">Tuto </w:t>
      </w:r>
      <w:r w:rsidR="007530BC">
        <w:rPr>
          <w:rFonts w:ascii="Arial" w:hAnsi="Arial" w:cs="Arial"/>
        </w:rPr>
        <w:t>smlouvu</w:t>
      </w:r>
      <w:r>
        <w:rPr>
          <w:rFonts w:ascii="Arial" w:hAnsi="Arial" w:cs="Arial"/>
        </w:rPr>
        <w:t xml:space="preserve"> lze měnit nebo</w:t>
      </w:r>
      <w:r w:rsidR="00D87100" w:rsidRPr="000B2E6F">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w:t>
      </w:r>
      <w:r w:rsidR="0024028C" w:rsidRPr="000B2E6F">
        <w:rPr>
          <w:rFonts w:ascii="Arial" w:hAnsi="Arial" w:cs="Arial"/>
        </w:rPr>
        <w:t xml:space="preserve">rální součástí. Smluvní strany neakceptují právní jednání protistrany učiněné elektronicky nebo jinými technickými prostředky. Smluvní strany vylučují </w:t>
      </w:r>
      <w:r w:rsidR="00D87100" w:rsidRPr="000B2E6F">
        <w:rPr>
          <w:rFonts w:ascii="Arial" w:hAnsi="Arial" w:cs="Arial"/>
        </w:rPr>
        <w:t>p</w:t>
      </w:r>
      <w:r w:rsidR="0024028C" w:rsidRPr="000B2E6F">
        <w:rPr>
          <w:rFonts w:ascii="Arial" w:hAnsi="Arial" w:cs="Arial"/>
        </w:rPr>
        <w:t>řijetí nabídky s dodatkem nebo</w:t>
      </w:r>
      <w:r w:rsidR="00D87100" w:rsidRPr="000B2E6F">
        <w:rPr>
          <w:rFonts w:ascii="Arial" w:hAnsi="Arial" w:cs="Arial"/>
        </w:rPr>
        <w:t xml:space="preserve"> odchylkou.</w:t>
      </w:r>
    </w:p>
    <w:p w14:paraId="621491BD" w14:textId="77777777" w:rsidR="00D87100" w:rsidRPr="000B2E6F" w:rsidRDefault="00D87100" w:rsidP="00A51C5B">
      <w:pPr>
        <w:pStyle w:val="11uroven"/>
        <w:rPr>
          <w:rFonts w:ascii="Arial" w:hAnsi="Arial" w:cs="Arial"/>
        </w:rPr>
      </w:pPr>
      <w:r w:rsidRPr="000B2E6F">
        <w:rPr>
          <w:rFonts w:ascii="Arial" w:hAnsi="Arial" w:cs="Arial"/>
        </w:rPr>
        <w:t>Závěrečná ujednání</w:t>
      </w:r>
    </w:p>
    <w:p w14:paraId="4A27F872" w14:textId="2D970058"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pro účely plnění této </w:t>
      </w:r>
      <w:r w:rsidR="007530BC">
        <w:rPr>
          <w:rFonts w:ascii="Arial" w:hAnsi="Arial" w:cs="Arial"/>
        </w:rPr>
        <w:t>smlouvy</w:t>
      </w:r>
      <w:r w:rsidRPr="000B2E6F">
        <w:rPr>
          <w:rFonts w:ascii="Arial" w:hAnsi="Arial" w:cs="Arial"/>
        </w:rPr>
        <w:t xml:space="preserve">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BE7100" w:rsidRPr="000B2E6F">
        <w:rPr>
          <w:rFonts w:ascii="Arial" w:hAnsi="Arial" w:cs="Arial"/>
        </w:rPr>
        <w:t>netových stránkách www.bvk.cz a </w:t>
      </w:r>
      <w:r w:rsidRPr="000B2E6F">
        <w:rPr>
          <w:rFonts w:ascii="Arial" w:hAnsi="Arial" w:cs="Arial"/>
        </w:rPr>
        <w:t>v sídle společnosti.</w:t>
      </w:r>
    </w:p>
    <w:p w14:paraId="7A72FFC2" w14:textId="77777777" w:rsidR="00D87100" w:rsidRDefault="00D87100" w:rsidP="00A33992">
      <w:pPr>
        <w:pStyle w:val="22uroven"/>
        <w:ind w:left="567" w:hanging="567"/>
        <w:rPr>
          <w:rFonts w:ascii="Arial" w:hAnsi="Arial" w:cs="Arial"/>
        </w:rPr>
      </w:pPr>
      <w:r w:rsidRPr="000B2E6F">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806EDB" w:rsidRPr="007F1DD8">
          <w:rPr>
            <w:rStyle w:val="Hypertextovodkaz"/>
            <w:rFonts w:ascii="Arial" w:hAnsi="Arial" w:cs="Arial"/>
          </w:rPr>
          <w:t>ethics@suez.com</w:t>
        </w:r>
      </w:hyperlink>
      <w:r w:rsidRPr="000B2E6F">
        <w:rPr>
          <w:rFonts w:ascii="Arial" w:hAnsi="Arial" w:cs="Arial"/>
        </w:rPr>
        <w:t>.</w:t>
      </w:r>
    </w:p>
    <w:p w14:paraId="28CAA738" w14:textId="3AB7FE7A" w:rsidR="00806EDB" w:rsidRPr="00806EDB" w:rsidRDefault="00B21C6B" w:rsidP="00806EDB">
      <w:pPr>
        <w:pStyle w:val="22uroven"/>
        <w:ind w:left="567" w:hanging="567"/>
        <w:rPr>
          <w:rFonts w:ascii="Arial" w:hAnsi="Arial" w:cs="Arial"/>
        </w:rPr>
      </w:pPr>
      <w:r>
        <w:rPr>
          <w:rFonts w:ascii="Arial" w:hAnsi="Arial" w:cs="Arial"/>
        </w:rPr>
        <w:t>Zhotovitel</w:t>
      </w:r>
      <w:r w:rsidR="00806EDB" w:rsidRPr="0054580E">
        <w:rPr>
          <w:rFonts w:ascii="Arial" w:hAnsi="Arial" w:cs="Arial"/>
        </w:rPr>
        <w:t xml:space="preserve"> bere na vědomí, že společnost Brněnské vodárny a kanalizace, a.s. je povinným subjektem dle zákona č. 106/1999 Sb., o svobodném přístupu k informacím, ve znění pozdějších předpisů.</w:t>
      </w:r>
    </w:p>
    <w:p w14:paraId="017DDEFF" w14:textId="7FF976B0" w:rsidR="00D87100" w:rsidRPr="000B2E6F" w:rsidRDefault="002264D6" w:rsidP="00A33992">
      <w:pPr>
        <w:pStyle w:val="22uroven"/>
        <w:ind w:left="567" w:hanging="567"/>
        <w:rPr>
          <w:rFonts w:ascii="Arial" w:hAnsi="Arial" w:cs="Arial"/>
        </w:rPr>
      </w:pPr>
      <w:r>
        <w:rPr>
          <w:rFonts w:ascii="Arial" w:hAnsi="Arial" w:cs="Arial"/>
        </w:rPr>
        <w:lastRenderedPageBreak/>
        <w:t>Rámcová smlouva</w:t>
      </w:r>
      <w:r w:rsidR="00D87100" w:rsidRPr="000B2E6F">
        <w:rPr>
          <w:rFonts w:ascii="Arial" w:hAnsi="Arial" w:cs="Arial"/>
        </w:rPr>
        <w:t xml:space="preserve"> je vyhotovena ve 2 stejnopisech, z nichž 1 obdrží </w:t>
      </w:r>
      <w:r w:rsidR="00B21C6B">
        <w:rPr>
          <w:rFonts w:ascii="Arial" w:hAnsi="Arial" w:cs="Arial"/>
        </w:rPr>
        <w:t>objednatel</w:t>
      </w:r>
      <w:r w:rsidR="00D87100" w:rsidRPr="000B2E6F">
        <w:rPr>
          <w:rFonts w:ascii="Arial" w:hAnsi="Arial" w:cs="Arial"/>
        </w:rPr>
        <w:t xml:space="preserve"> a 1 </w:t>
      </w:r>
      <w:r w:rsidR="00B21C6B">
        <w:rPr>
          <w:rFonts w:ascii="Arial" w:hAnsi="Arial" w:cs="Arial"/>
        </w:rPr>
        <w:t>zhotovitel</w:t>
      </w:r>
      <w:r w:rsidR="00D87100" w:rsidRPr="000B2E6F">
        <w:rPr>
          <w:rFonts w:ascii="Arial" w:hAnsi="Arial" w:cs="Arial"/>
        </w:rPr>
        <w:t>.</w:t>
      </w:r>
    </w:p>
    <w:p w14:paraId="54E09355" w14:textId="4C91F861" w:rsidR="00806EDB" w:rsidRDefault="00B21C6B" w:rsidP="002D5030">
      <w:pPr>
        <w:pStyle w:val="22uroven"/>
        <w:ind w:left="567" w:hanging="567"/>
        <w:rPr>
          <w:rFonts w:ascii="Arial" w:hAnsi="Arial" w:cs="Arial"/>
        </w:rPr>
      </w:pPr>
      <w:r>
        <w:rPr>
          <w:rFonts w:ascii="Arial" w:hAnsi="Arial" w:cs="Arial"/>
        </w:rPr>
        <w:t>Objednatel</w:t>
      </w:r>
      <w:r w:rsidR="00D87100" w:rsidRPr="00806EDB">
        <w:rPr>
          <w:rFonts w:ascii="Arial" w:hAnsi="Arial" w:cs="Arial"/>
        </w:rPr>
        <w:t xml:space="preserve"> se touto </w:t>
      </w:r>
      <w:r w:rsidR="002264D6">
        <w:rPr>
          <w:rFonts w:ascii="Arial" w:hAnsi="Arial" w:cs="Arial"/>
        </w:rPr>
        <w:t>smlouvou</w:t>
      </w:r>
      <w:r w:rsidR="00D87100" w:rsidRPr="00806EDB">
        <w:rPr>
          <w:rFonts w:ascii="Arial" w:hAnsi="Arial" w:cs="Arial"/>
        </w:rPr>
        <w:t xml:space="preserve"> zavazuje převzít pouze </w:t>
      </w:r>
      <w:r>
        <w:rPr>
          <w:rFonts w:ascii="Arial" w:hAnsi="Arial" w:cs="Arial"/>
        </w:rPr>
        <w:t>plnění</w:t>
      </w:r>
      <w:r w:rsidR="00D87100" w:rsidRPr="00806EDB">
        <w:rPr>
          <w:rFonts w:ascii="Arial" w:hAnsi="Arial" w:cs="Arial"/>
        </w:rPr>
        <w:t>, které jím bylo závazně objednáno.</w:t>
      </w:r>
      <w:r w:rsidR="00DD4789" w:rsidRPr="00806EDB">
        <w:rPr>
          <w:rFonts w:ascii="Arial" w:hAnsi="Arial" w:cs="Arial"/>
        </w:rPr>
        <w:t xml:space="preserve"> </w:t>
      </w:r>
    </w:p>
    <w:p w14:paraId="468114A6" w14:textId="762029D7" w:rsidR="00DD4789" w:rsidRPr="00806EDB" w:rsidRDefault="00DD4789" w:rsidP="002D5030">
      <w:pPr>
        <w:pStyle w:val="22uroven"/>
        <w:ind w:left="567" w:hanging="567"/>
        <w:rPr>
          <w:rFonts w:ascii="Arial" w:hAnsi="Arial" w:cs="Arial"/>
        </w:rPr>
      </w:pPr>
      <w:r w:rsidRPr="00806EDB">
        <w:rPr>
          <w:rFonts w:ascii="Arial" w:hAnsi="Arial" w:cs="Arial"/>
        </w:rPr>
        <w:t xml:space="preserve">Tato </w:t>
      </w:r>
      <w:r w:rsidR="002264D6">
        <w:rPr>
          <w:rFonts w:ascii="Arial" w:hAnsi="Arial" w:cs="Arial"/>
        </w:rPr>
        <w:t>smlouva</w:t>
      </w:r>
      <w:r w:rsidRPr="00806EDB">
        <w:rPr>
          <w:rFonts w:ascii="Arial" w:hAnsi="Arial" w:cs="Arial"/>
        </w:rPr>
        <w:t xml:space="preserve"> byla uzavřena v běžném obchodním styku právnickou osobou, která byla založena za účelem uspokojování potřeb majících průmyslovou nebo obchodní povahu. Přestože </w:t>
      </w:r>
      <w:r w:rsidR="002264D6">
        <w:rPr>
          <w:rFonts w:ascii="Arial" w:hAnsi="Arial" w:cs="Arial"/>
        </w:rPr>
        <w:t>smlouva</w:t>
      </w:r>
      <w:r w:rsidRPr="00806EDB">
        <w:rPr>
          <w:rFonts w:ascii="Arial" w:hAnsi="Arial" w:cs="Arial"/>
        </w:rPr>
        <w:t xml:space="preserve">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w:t>
      </w:r>
      <w:r w:rsidR="00BE7100" w:rsidRPr="00806EDB">
        <w:rPr>
          <w:rFonts w:ascii="Arial" w:hAnsi="Arial" w:cs="Arial"/>
        </w:rPr>
        <w:t xml:space="preserve"> dohodly, že Brněnské vodárny a </w:t>
      </w:r>
      <w:r w:rsidRPr="00806EDB">
        <w:rPr>
          <w:rFonts w:ascii="Arial" w:hAnsi="Arial" w:cs="Arial"/>
        </w:rPr>
        <w:t xml:space="preserve">kanalizace, a.s. zajistí zveřejnění </w:t>
      </w:r>
      <w:r w:rsidR="002264D6">
        <w:rPr>
          <w:rFonts w:ascii="Arial" w:hAnsi="Arial" w:cs="Arial"/>
        </w:rPr>
        <w:t>rámcovou smlouvu</w:t>
      </w:r>
      <w:r w:rsidR="00480B13">
        <w:rPr>
          <w:rFonts w:ascii="Arial" w:hAnsi="Arial" w:cs="Arial"/>
        </w:rPr>
        <w:t xml:space="preserve"> v </w:t>
      </w:r>
      <w:r w:rsidRPr="00806EDB">
        <w:rPr>
          <w:rFonts w:ascii="Arial" w:hAnsi="Arial" w:cs="Arial"/>
        </w:rPr>
        <w:t>registru smluv.</w:t>
      </w:r>
      <w:r w:rsidR="00D66085" w:rsidRPr="00806EDB">
        <w:rPr>
          <w:rFonts w:ascii="Arial" w:hAnsi="Arial" w:cs="Arial"/>
        </w:rPr>
        <w:t xml:space="preserve"> </w:t>
      </w:r>
    </w:p>
    <w:p w14:paraId="6101F167" w14:textId="655795DD"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údaje uvedené v této </w:t>
      </w:r>
      <w:r w:rsidR="002264D6">
        <w:rPr>
          <w:rFonts w:ascii="Arial" w:hAnsi="Arial" w:cs="Arial"/>
        </w:rPr>
        <w:t>smlouvě</w:t>
      </w:r>
      <w:r w:rsidRPr="000B2E6F">
        <w:rPr>
          <w:rFonts w:ascii="Arial" w:hAnsi="Arial" w:cs="Arial"/>
        </w:rPr>
        <w:t xml:space="preserve"> nejsou informacemi požívajícími ochrany důvěrnosti majetkových poměrů. </w:t>
      </w:r>
    </w:p>
    <w:p w14:paraId="2296F91A" w14:textId="51A8400B" w:rsidR="006562B4" w:rsidRPr="007530BC" w:rsidRDefault="00CB0D1D" w:rsidP="007530BC">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dále výslovně uvádí, </w:t>
      </w:r>
      <w:r w:rsidR="006562B4" w:rsidRPr="000B2E6F">
        <w:rPr>
          <w:rFonts w:ascii="Arial" w:hAnsi="Arial" w:cs="Arial"/>
        </w:rPr>
        <w:t xml:space="preserve">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nepovažuje za obchodní tajemství ve smyslu ustanovení § 504 občanského zákoníku </w:t>
      </w:r>
      <w:r w:rsidR="006562B4" w:rsidRPr="000B2E6F">
        <w:rPr>
          <w:rFonts w:ascii="Arial" w:hAnsi="Arial" w:cs="Arial"/>
        </w:rPr>
        <w:t>a u</w:t>
      </w:r>
      <w:r w:rsidR="00030D4B">
        <w:rPr>
          <w:rFonts w:ascii="Arial" w:hAnsi="Arial" w:cs="Arial"/>
        </w:rPr>
        <w:t>děluje svolení k jejich užití a </w:t>
      </w:r>
      <w:r w:rsidR="006562B4" w:rsidRPr="000B2E6F">
        <w:rPr>
          <w:rFonts w:ascii="Arial" w:hAnsi="Arial" w:cs="Arial"/>
        </w:rPr>
        <w:t xml:space="preserve">zveřejnění </w:t>
      </w:r>
      <w:r w:rsidR="007530BC">
        <w:rPr>
          <w:rFonts w:ascii="Arial" w:hAnsi="Arial" w:cs="Arial"/>
        </w:rPr>
        <w:t>s </w:t>
      </w:r>
      <w:r w:rsidR="007530BC" w:rsidRPr="00F255D7">
        <w:rPr>
          <w:rFonts w:ascii="Arial" w:hAnsi="Arial" w:cs="Arial"/>
          <w:u w:val="single"/>
        </w:rPr>
        <w:t xml:space="preserve">výjimkou </w:t>
      </w:r>
      <w:r w:rsidR="00F255D7" w:rsidRPr="00F255D7">
        <w:rPr>
          <w:rFonts w:ascii="Arial" w:hAnsi="Arial" w:cs="Arial"/>
          <w:u w:val="single"/>
        </w:rPr>
        <w:t xml:space="preserve">jednotkových cen uvedených </w:t>
      </w:r>
      <w:r w:rsidR="00023548">
        <w:rPr>
          <w:rFonts w:ascii="Arial" w:hAnsi="Arial" w:cs="Arial"/>
          <w:u w:val="single"/>
        </w:rPr>
        <w:t xml:space="preserve">v bodě 5. 3. této </w:t>
      </w:r>
      <w:proofErr w:type="gramStart"/>
      <w:r w:rsidR="00023548">
        <w:rPr>
          <w:rFonts w:ascii="Arial" w:hAnsi="Arial" w:cs="Arial"/>
          <w:u w:val="single"/>
        </w:rPr>
        <w:t xml:space="preserve">smlouvy a  </w:t>
      </w:r>
      <w:r w:rsidR="00F255D7" w:rsidRPr="00F255D7">
        <w:rPr>
          <w:rFonts w:ascii="Arial" w:hAnsi="Arial" w:cs="Arial"/>
          <w:u w:val="single"/>
        </w:rPr>
        <w:t>v příloze</w:t>
      </w:r>
      <w:proofErr w:type="gramEnd"/>
      <w:r w:rsidR="00F255D7" w:rsidRPr="00F255D7">
        <w:rPr>
          <w:rFonts w:ascii="Arial" w:hAnsi="Arial" w:cs="Arial"/>
          <w:u w:val="single"/>
        </w:rPr>
        <w:t xml:space="preserve"> č. 1 této smlouvy</w:t>
      </w:r>
      <w:r w:rsidR="00F255D7">
        <w:rPr>
          <w:rFonts w:ascii="Arial" w:hAnsi="Arial" w:cs="Arial"/>
        </w:rPr>
        <w:t xml:space="preserve">. </w:t>
      </w:r>
      <w:r w:rsidR="007530BC" w:rsidRPr="000B2E6F">
        <w:rPr>
          <w:rFonts w:ascii="Arial" w:hAnsi="Arial" w:cs="Arial"/>
        </w:rPr>
        <w:t xml:space="preserve"> </w:t>
      </w:r>
    </w:p>
    <w:p w14:paraId="14DF1784" w14:textId="16218C75" w:rsidR="00647A80" w:rsidRPr="000B2E6F" w:rsidRDefault="00CB0D1D" w:rsidP="00A33992">
      <w:pPr>
        <w:pStyle w:val="22uroven"/>
        <w:ind w:left="567" w:hanging="567"/>
        <w:rPr>
          <w:rFonts w:ascii="Arial" w:hAnsi="Arial" w:cs="Arial"/>
        </w:rPr>
      </w:pPr>
      <w:r>
        <w:rPr>
          <w:rFonts w:ascii="Arial" w:hAnsi="Arial" w:cs="Arial"/>
        </w:rPr>
        <w:t>Objednatel</w:t>
      </w:r>
      <w:r w:rsidR="00D87100" w:rsidRPr="000B2E6F">
        <w:rPr>
          <w:rFonts w:ascii="Arial" w:hAnsi="Arial" w:cs="Arial"/>
        </w:rPr>
        <w:t xml:space="preserve"> výslovně uvádí, 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w:t>
      </w:r>
      <w:r w:rsidR="00D66085" w:rsidRPr="000B2E6F">
        <w:rPr>
          <w:rFonts w:ascii="Arial" w:hAnsi="Arial" w:cs="Arial"/>
        </w:rPr>
        <w:t>važuje za obchodní tajemství ve </w:t>
      </w:r>
      <w:r w:rsidR="00647A80" w:rsidRPr="000B2E6F">
        <w:rPr>
          <w:rFonts w:ascii="Arial" w:hAnsi="Arial" w:cs="Arial"/>
        </w:rPr>
        <w:t xml:space="preserve">smyslu ustanovení § 504 občanského zákoníku a uděluje svolení </w:t>
      </w:r>
      <w:r w:rsidR="00030D4B">
        <w:rPr>
          <w:rFonts w:ascii="Arial" w:hAnsi="Arial" w:cs="Arial"/>
        </w:rPr>
        <w:t>k jejich užití a </w:t>
      </w:r>
      <w:r w:rsidR="00D66085" w:rsidRPr="000B2E6F">
        <w:rPr>
          <w:rFonts w:ascii="Arial" w:hAnsi="Arial" w:cs="Arial"/>
        </w:rPr>
        <w:t>zveřejnění bez </w:t>
      </w:r>
      <w:r w:rsidR="00647A80" w:rsidRPr="000B2E6F">
        <w:rPr>
          <w:rFonts w:ascii="Arial" w:hAnsi="Arial" w:cs="Arial"/>
        </w:rPr>
        <w:t xml:space="preserve">stanovení jakýchkoliv dalších podmínek. </w:t>
      </w:r>
    </w:p>
    <w:p w14:paraId="4D95D7DA" w14:textId="5CEEBE97" w:rsidR="00647A80" w:rsidRDefault="00647A80" w:rsidP="00A33992">
      <w:pPr>
        <w:pStyle w:val="22uroven"/>
        <w:ind w:left="567" w:hanging="567"/>
        <w:rPr>
          <w:rFonts w:ascii="Arial" w:hAnsi="Arial" w:cs="Arial"/>
        </w:rPr>
      </w:pPr>
      <w:r w:rsidRPr="000B2E6F">
        <w:rPr>
          <w:rFonts w:ascii="Arial" w:hAnsi="Arial" w:cs="Arial"/>
        </w:rPr>
        <w:t xml:space="preserve">Smluvní strany shodně prohlašují, že tuto </w:t>
      </w:r>
      <w:r w:rsidR="009B55AF">
        <w:rPr>
          <w:rFonts w:ascii="Arial" w:hAnsi="Arial" w:cs="Arial"/>
        </w:rPr>
        <w:t>rámcovou smlouvu</w:t>
      </w:r>
      <w:r w:rsidRPr="000B2E6F">
        <w:rPr>
          <w:rFonts w:ascii="Arial" w:hAnsi="Arial" w:cs="Arial"/>
        </w:rPr>
        <w:t xml:space="preserve"> uzavírají svobodně a vážně, že považují jeho obsah za určitý a srozumitelný, souhlasí s ním a že jsou jim známy veškeré skutečnosti, jež jsou pro uzavření této </w:t>
      </w:r>
      <w:r w:rsidR="00806EDB">
        <w:rPr>
          <w:rFonts w:ascii="Arial" w:hAnsi="Arial" w:cs="Arial"/>
        </w:rPr>
        <w:t xml:space="preserve">rámcové </w:t>
      </w:r>
      <w:r w:rsidR="009B55AF">
        <w:rPr>
          <w:rFonts w:ascii="Arial" w:hAnsi="Arial" w:cs="Arial"/>
        </w:rPr>
        <w:t>smlouvy</w:t>
      </w:r>
      <w:r w:rsidRPr="000B2E6F">
        <w:rPr>
          <w:rFonts w:ascii="Arial" w:hAnsi="Arial" w:cs="Arial"/>
        </w:rPr>
        <w:t xml:space="preserve"> rozhodující, na důkaz čehož připojují své podpisy.</w:t>
      </w:r>
    </w:p>
    <w:p w14:paraId="4E127F32" w14:textId="05E22E94" w:rsidR="000B5EF3" w:rsidRPr="000B5EF3" w:rsidRDefault="000B5EF3" w:rsidP="000B5EF3">
      <w:pPr>
        <w:pStyle w:val="11uroven"/>
        <w:rPr>
          <w:rFonts w:ascii="Arial" w:hAnsi="Arial" w:cs="Arial"/>
        </w:rPr>
      </w:pPr>
      <w:r w:rsidRPr="000B5EF3">
        <w:rPr>
          <w:rFonts w:ascii="Arial" w:hAnsi="Arial" w:cs="Arial"/>
        </w:rPr>
        <w:t>Přílohy</w:t>
      </w:r>
    </w:p>
    <w:p w14:paraId="51219EBC" w14:textId="057A1408" w:rsidR="000B5EF3" w:rsidRPr="000B5EF3" w:rsidRDefault="000B5EF3" w:rsidP="000B5EF3">
      <w:pPr>
        <w:pStyle w:val="22uroven"/>
        <w:rPr>
          <w:rFonts w:ascii="Arial" w:hAnsi="Arial" w:cs="Arial"/>
        </w:rPr>
      </w:pPr>
      <w:r w:rsidRPr="000B5EF3">
        <w:rPr>
          <w:rFonts w:ascii="Arial" w:hAnsi="Arial" w:cs="Arial"/>
        </w:rPr>
        <w:t>Příloha č. 1 – Seznam čerpadel a míchadel FLYGT, servisní intervaly</w:t>
      </w:r>
    </w:p>
    <w:p w14:paraId="0886A92E" w14:textId="7AC18BB0" w:rsidR="00D87100" w:rsidRDefault="00D87100" w:rsidP="00A51C5B">
      <w:pPr>
        <w:rPr>
          <w:rFonts w:ascii="Arial" w:hAnsi="Arial" w:cs="Arial"/>
          <w:b/>
        </w:rPr>
      </w:pPr>
    </w:p>
    <w:p w14:paraId="41035BAE" w14:textId="0E483F55" w:rsidR="00827706" w:rsidRDefault="00827706" w:rsidP="00A51C5B">
      <w:pPr>
        <w:rPr>
          <w:rFonts w:ascii="Arial" w:hAnsi="Arial" w:cs="Arial"/>
          <w:b/>
        </w:rPr>
      </w:pPr>
    </w:p>
    <w:p w14:paraId="21C41274" w14:textId="77777777" w:rsidR="00827706" w:rsidRDefault="00827706" w:rsidP="00A51C5B">
      <w:pPr>
        <w:rPr>
          <w:rFonts w:ascii="Arial" w:hAnsi="Arial" w:cs="Arial"/>
          <w:b/>
        </w:rPr>
      </w:pPr>
    </w:p>
    <w:p w14:paraId="766337FA" w14:textId="77777777" w:rsidR="009B55AF" w:rsidRPr="000B2E6F" w:rsidRDefault="009B55AF"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17"/>
        <w:gridCol w:w="689"/>
        <w:gridCol w:w="1772"/>
        <w:gridCol w:w="530"/>
        <w:gridCol w:w="2095"/>
        <w:gridCol w:w="721"/>
        <w:gridCol w:w="1448"/>
      </w:tblGrid>
      <w:tr w:rsidR="00D87100" w:rsidRPr="000B2E6F" w14:paraId="367CA7B9" w14:textId="77777777" w:rsidTr="005B01FF">
        <w:tc>
          <w:tcPr>
            <w:tcW w:w="1913" w:type="dxa"/>
          </w:tcPr>
          <w:p w14:paraId="3114FB2A" w14:textId="77777777" w:rsidR="00BB51B2" w:rsidRPr="000B2E6F" w:rsidRDefault="00BB51B2" w:rsidP="004D11E8">
            <w:pPr>
              <w:rPr>
                <w:rFonts w:ascii="Arial" w:hAnsi="Arial" w:cs="Arial"/>
              </w:rPr>
            </w:pPr>
          </w:p>
          <w:p w14:paraId="0CF44F9B" w14:textId="77777777" w:rsidR="00D87100" w:rsidRPr="000B2E6F" w:rsidRDefault="00D87100" w:rsidP="00806EDB">
            <w:pPr>
              <w:rPr>
                <w:rFonts w:ascii="Arial" w:hAnsi="Arial" w:cs="Arial"/>
              </w:rPr>
            </w:pPr>
            <w:r w:rsidRPr="000B2E6F">
              <w:rPr>
                <w:rFonts w:ascii="Arial" w:hAnsi="Arial" w:cs="Arial"/>
              </w:rPr>
              <w:t xml:space="preserve">V  </w:t>
            </w:r>
            <w:r w:rsidR="00806EDB">
              <w:rPr>
                <w:rFonts w:ascii="Arial" w:hAnsi="Arial" w:cs="Arial"/>
              </w:rPr>
              <w:t>B</w:t>
            </w:r>
            <w:r w:rsidR="002C7039">
              <w:rPr>
                <w:rFonts w:ascii="Arial" w:hAnsi="Arial" w:cs="Arial"/>
              </w:rPr>
              <w:t>rně</w:t>
            </w:r>
          </w:p>
        </w:tc>
        <w:tc>
          <w:tcPr>
            <w:tcW w:w="709" w:type="dxa"/>
          </w:tcPr>
          <w:p w14:paraId="139E9C84" w14:textId="77777777" w:rsidR="00BB51B2" w:rsidRPr="000B2E6F" w:rsidRDefault="00BB51B2" w:rsidP="004D11E8">
            <w:pPr>
              <w:rPr>
                <w:rFonts w:ascii="Arial" w:hAnsi="Arial" w:cs="Arial"/>
              </w:rPr>
            </w:pPr>
          </w:p>
          <w:p w14:paraId="46E73810" w14:textId="77777777" w:rsidR="00D87100" w:rsidRPr="000B2E6F" w:rsidRDefault="00D87100" w:rsidP="004D11E8">
            <w:pPr>
              <w:rPr>
                <w:rFonts w:ascii="Arial" w:hAnsi="Arial" w:cs="Arial"/>
              </w:rPr>
            </w:pPr>
            <w:r w:rsidRPr="000B2E6F">
              <w:rPr>
                <w:rFonts w:ascii="Arial" w:hAnsi="Arial" w:cs="Arial"/>
              </w:rPr>
              <w:t>dne</w:t>
            </w:r>
          </w:p>
        </w:tc>
        <w:tc>
          <w:tcPr>
            <w:tcW w:w="1843" w:type="dxa"/>
            <w:vAlign w:val="bottom"/>
          </w:tcPr>
          <w:p w14:paraId="2F5E9BEC" w14:textId="2F1EF969" w:rsidR="00D87100" w:rsidRPr="000B2E6F" w:rsidRDefault="005B01FF" w:rsidP="005B01FF">
            <w:pPr>
              <w:jc w:val="center"/>
              <w:rPr>
                <w:rFonts w:ascii="Arial" w:hAnsi="Arial" w:cs="Arial"/>
              </w:rPr>
            </w:pPr>
            <w:proofErr w:type="gramStart"/>
            <w:r>
              <w:rPr>
                <w:rFonts w:ascii="Arial" w:hAnsi="Arial" w:cs="Arial"/>
              </w:rPr>
              <w:t>11.4.2024</w:t>
            </w:r>
            <w:proofErr w:type="gramEnd"/>
          </w:p>
        </w:tc>
        <w:tc>
          <w:tcPr>
            <w:tcW w:w="567" w:type="dxa"/>
          </w:tcPr>
          <w:p w14:paraId="5B908BF8" w14:textId="77777777" w:rsidR="00D87100" w:rsidRPr="000B2E6F" w:rsidRDefault="00D87100" w:rsidP="004D11E8">
            <w:pPr>
              <w:rPr>
                <w:rFonts w:ascii="Arial" w:hAnsi="Arial" w:cs="Arial"/>
              </w:rPr>
            </w:pPr>
          </w:p>
        </w:tc>
        <w:tc>
          <w:tcPr>
            <w:tcW w:w="2232" w:type="dxa"/>
          </w:tcPr>
          <w:p w14:paraId="53567DC3" w14:textId="77777777" w:rsidR="00BB51B2" w:rsidRPr="000B2E6F" w:rsidRDefault="00BB51B2" w:rsidP="004D11E8">
            <w:pPr>
              <w:rPr>
                <w:rFonts w:ascii="Arial" w:hAnsi="Arial" w:cs="Arial"/>
              </w:rPr>
            </w:pPr>
          </w:p>
          <w:p w14:paraId="3823856C" w14:textId="6E404F6E" w:rsidR="00D87100" w:rsidRPr="000B2E6F" w:rsidRDefault="00D87100" w:rsidP="00990713">
            <w:pPr>
              <w:rPr>
                <w:rFonts w:ascii="Arial" w:hAnsi="Arial" w:cs="Arial"/>
              </w:rPr>
            </w:pPr>
            <w:r w:rsidRPr="000B2E6F">
              <w:rPr>
                <w:rFonts w:ascii="Arial" w:hAnsi="Arial" w:cs="Arial"/>
              </w:rPr>
              <w:t xml:space="preserve">V </w:t>
            </w:r>
            <w:r w:rsidR="00990713">
              <w:rPr>
                <w:rFonts w:ascii="Arial" w:hAnsi="Arial" w:cs="Arial"/>
              </w:rPr>
              <w:t>Praze</w:t>
            </w:r>
          </w:p>
        </w:tc>
        <w:tc>
          <w:tcPr>
            <w:tcW w:w="744" w:type="dxa"/>
          </w:tcPr>
          <w:p w14:paraId="45C24312" w14:textId="77777777" w:rsidR="00BB51B2" w:rsidRPr="000B2E6F" w:rsidRDefault="00BB51B2" w:rsidP="004D11E8">
            <w:pPr>
              <w:rPr>
                <w:rFonts w:ascii="Arial" w:hAnsi="Arial" w:cs="Arial"/>
              </w:rPr>
            </w:pPr>
          </w:p>
          <w:p w14:paraId="4893E447" w14:textId="77777777" w:rsidR="00D87100" w:rsidRPr="000B2E6F" w:rsidRDefault="00D87100" w:rsidP="004D11E8">
            <w:pPr>
              <w:rPr>
                <w:rFonts w:ascii="Arial" w:hAnsi="Arial" w:cs="Arial"/>
              </w:rPr>
            </w:pPr>
            <w:r w:rsidRPr="000B2E6F">
              <w:rPr>
                <w:rFonts w:ascii="Arial" w:hAnsi="Arial" w:cs="Arial"/>
              </w:rPr>
              <w:t>dne</w:t>
            </w:r>
          </w:p>
        </w:tc>
        <w:tc>
          <w:tcPr>
            <w:tcW w:w="1488" w:type="dxa"/>
            <w:vAlign w:val="bottom"/>
          </w:tcPr>
          <w:p w14:paraId="6CA9505B" w14:textId="5EBCF6FC" w:rsidR="00D87100" w:rsidRPr="000B2E6F" w:rsidRDefault="005B01FF" w:rsidP="005B01FF">
            <w:pPr>
              <w:jc w:val="center"/>
              <w:rPr>
                <w:rFonts w:ascii="Arial" w:hAnsi="Arial" w:cs="Arial"/>
              </w:rPr>
            </w:pPr>
            <w:r>
              <w:rPr>
                <w:rFonts w:ascii="Arial" w:hAnsi="Arial" w:cs="Arial"/>
              </w:rPr>
              <w:t>28.3.2024</w:t>
            </w:r>
            <w:bookmarkStart w:id="0" w:name="_GoBack"/>
            <w:bookmarkEnd w:id="0"/>
          </w:p>
        </w:tc>
      </w:tr>
      <w:tr w:rsidR="00D87100" w:rsidRPr="000B2E6F" w14:paraId="1360A4E9" w14:textId="77777777" w:rsidTr="004D11E8">
        <w:tc>
          <w:tcPr>
            <w:tcW w:w="4465" w:type="dxa"/>
            <w:gridSpan w:val="3"/>
          </w:tcPr>
          <w:p w14:paraId="673B3700" w14:textId="77777777" w:rsidR="00BB51B2" w:rsidRPr="000B2E6F" w:rsidRDefault="00BB51B2" w:rsidP="004D11E8">
            <w:pPr>
              <w:rPr>
                <w:rFonts w:ascii="Arial" w:hAnsi="Arial" w:cs="Arial"/>
              </w:rPr>
            </w:pPr>
          </w:p>
          <w:p w14:paraId="65B9F030" w14:textId="6CE11EC5" w:rsidR="00D87100" w:rsidRPr="000B2E6F" w:rsidRDefault="00D87100" w:rsidP="007C4BC1">
            <w:pPr>
              <w:rPr>
                <w:rFonts w:ascii="Arial" w:hAnsi="Arial" w:cs="Arial"/>
              </w:rPr>
            </w:pPr>
            <w:r w:rsidRPr="000B2E6F">
              <w:rPr>
                <w:rFonts w:ascii="Arial" w:hAnsi="Arial" w:cs="Arial"/>
              </w:rPr>
              <w:t xml:space="preserve">Za </w:t>
            </w:r>
            <w:r w:rsidR="007C4BC1">
              <w:rPr>
                <w:rFonts w:ascii="Arial" w:hAnsi="Arial" w:cs="Arial"/>
              </w:rPr>
              <w:t>objednatele</w:t>
            </w:r>
          </w:p>
        </w:tc>
        <w:tc>
          <w:tcPr>
            <w:tcW w:w="567" w:type="dxa"/>
          </w:tcPr>
          <w:p w14:paraId="29403E93" w14:textId="77777777" w:rsidR="00D87100" w:rsidRPr="000B2E6F" w:rsidRDefault="00D87100" w:rsidP="004D11E8">
            <w:pPr>
              <w:rPr>
                <w:rFonts w:ascii="Arial" w:hAnsi="Arial" w:cs="Arial"/>
              </w:rPr>
            </w:pPr>
          </w:p>
        </w:tc>
        <w:tc>
          <w:tcPr>
            <w:tcW w:w="4464" w:type="dxa"/>
            <w:gridSpan w:val="3"/>
          </w:tcPr>
          <w:p w14:paraId="20AD5EC7" w14:textId="77777777" w:rsidR="00BB51B2" w:rsidRPr="000B2E6F" w:rsidRDefault="00BB51B2" w:rsidP="004D11E8">
            <w:pPr>
              <w:rPr>
                <w:rFonts w:ascii="Arial" w:hAnsi="Arial" w:cs="Arial"/>
              </w:rPr>
            </w:pPr>
          </w:p>
          <w:p w14:paraId="3619B5CF" w14:textId="18C60C91" w:rsidR="00D87100" w:rsidRPr="000B2E6F" w:rsidRDefault="00D87100" w:rsidP="007C4BC1">
            <w:pPr>
              <w:rPr>
                <w:rFonts w:ascii="Arial" w:hAnsi="Arial" w:cs="Arial"/>
              </w:rPr>
            </w:pPr>
            <w:r w:rsidRPr="000B2E6F">
              <w:rPr>
                <w:rFonts w:ascii="Arial" w:hAnsi="Arial" w:cs="Arial"/>
              </w:rPr>
              <w:t xml:space="preserve">Za </w:t>
            </w:r>
            <w:r w:rsidR="007C4BC1">
              <w:rPr>
                <w:rFonts w:ascii="Arial" w:hAnsi="Arial" w:cs="Arial"/>
              </w:rPr>
              <w:t>zhotovitele</w:t>
            </w:r>
          </w:p>
        </w:tc>
      </w:tr>
      <w:tr w:rsidR="00D87100" w:rsidRPr="000B2E6F" w14:paraId="77B76BA9" w14:textId="77777777" w:rsidTr="004D11E8">
        <w:trPr>
          <w:trHeight w:val="1475"/>
        </w:trPr>
        <w:tc>
          <w:tcPr>
            <w:tcW w:w="4465" w:type="dxa"/>
            <w:gridSpan w:val="3"/>
            <w:tcBorders>
              <w:bottom w:val="dashed" w:sz="4" w:space="0" w:color="auto"/>
            </w:tcBorders>
          </w:tcPr>
          <w:p w14:paraId="7DA348E5" w14:textId="77777777" w:rsidR="00D87100" w:rsidRPr="000B2E6F" w:rsidRDefault="00D87100" w:rsidP="004D11E8">
            <w:pPr>
              <w:rPr>
                <w:rFonts w:ascii="Arial" w:hAnsi="Arial" w:cs="Arial"/>
              </w:rPr>
            </w:pPr>
          </w:p>
        </w:tc>
        <w:tc>
          <w:tcPr>
            <w:tcW w:w="567" w:type="dxa"/>
          </w:tcPr>
          <w:p w14:paraId="7C30799D" w14:textId="77777777" w:rsidR="00D87100" w:rsidRPr="000B2E6F" w:rsidRDefault="00D87100" w:rsidP="004D11E8">
            <w:pPr>
              <w:rPr>
                <w:rFonts w:ascii="Arial" w:hAnsi="Arial" w:cs="Arial"/>
              </w:rPr>
            </w:pPr>
          </w:p>
        </w:tc>
        <w:tc>
          <w:tcPr>
            <w:tcW w:w="4464" w:type="dxa"/>
            <w:gridSpan w:val="3"/>
            <w:tcBorders>
              <w:bottom w:val="dashed" w:sz="4" w:space="0" w:color="auto"/>
            </w:tcBorders>
          </w:tcPr>
          <w:p w14:paraId="6AB6891F" w14:textId="77777777" w:rsidR="00D87100" w:rsidRPr="000B2E6F" w:rsidRDefault="00D87100" w:rsidP="004D11E8">
            <w:pPr>
              <w:rPr>
                <w:rFonts w:ascii="Arial" w:hAnsi="Arial" w:cs="Arial"/>
              </w:rPr>
            </w:pPr>
          </w:p>
        </w:tc>
      </w:tr>
      <w:tr w:rsidR="00D87100" w:rsidRPr="000B2E6F" w14:paraId="01C87C86" w14:textId="77777777" w:rsidTr="007C4BC1">
        <w:trPr>
          <w:trHeight w:val="655"/>
        </w:trPr>
        <w:tc>
          <w:tcPr>
            <w:tcW w:w="4465" w:type="dxa"/>
            <w:gridSpan w:val="3"/>
            <w:tcBorders>
              <w:top w:val="dashed" w:sz="4" w:space="0" w:color="auto"/>
            </w:tcBorders>
          </w:tcPr>
          <w:p w14:paraId="51FAA5D2" w14:textId="77777777" w:rsidR="007C4BC1" w:rsidRPr="000B2E6F" w:rsidRDefault="007C4BC1" w:rsidP="007C4BC1">
            <w:pPr>
              <w:pStyle w:val="zarovnannasted"/>
              <w:rPr>
                <w:rFonts w:ascii="Arial" w:hAnsi="Arial" w:cs="Arial"/>
                <w:sz w:val="20"/>
              </w:rPr>
            </w:pPr>
            <w:r w:rsidRPr="000B2E6F">
              <w:rPr>
                <w:rFonts w:ascii="Arial" w:hAnsi="Arial" w:cs="Arial"/>
                <w:sz w:val="20"/>
              </w:rPr>
              <w:t>Brněnské vodárny a kanalizace, a.s.</w:t>
            </w:r>
          </w:p>
          <w:p w14:paraId="17B85B55" w14:textId="27E461E5" w:rsidR="007C4BC1" w:rsidRDefault="007C4BC1" w:rsidP="007C4BC1">
            <w:pPr>
              <w:pStyle w:val="zarovnannasted"/>
              <w:rPr>
                <w:rFonts w:ascii="Arial" w:hAnsi="Arial" w:cs="Arial"/>
                <w:sz w:val="20"/>
              </w:rPr>
            </w:pPr>
            <w:r w:rsidRPr="000B2E6F">
              <w:rPr>
                <w:rFonts w:ascii="Arial" w:hAnsi="Arial" w:cs="Arial"/>
                <w:sz w:val="20"/>
              </w:rPr>
              <w:t xml:space="preserve">Ing. </w:t>
            </w:r>
            <w:r>
              <w:rPr>
                <w:rFonts w:ascii="Arial" w:hAnsi="Arial" w:cs="Arial"/>
                <w:sz w:val="20"/>
              </w:rPr>
              <w:t xml:space="preserve">Daniel </w:t>
            </w:r>
            <w:proofErr w:type="spellStart"/>
            <w:r>
              <w:rPr>
                <w:rFonts w:ascii="Arial" w:hAnsi="Arial" w:cs="Arial"/>
                <w:sz w:val="20"/>
              </w:rPr>
              <w:t>Struž</w:t>
            </w:r>
            <w:proofErr w:type="spellEnd"/>
            <w:r w:rsidR="005154D7">
              <w:rPr>
                <w:rFonts w:ascii="Arial" w:hAnsi="Arial" w:cs="Arial"/>
                <w:sz w:val="20"/>
              </w:rPr>
              <w:t>, MBA</w:t>
            </w:r>
          </w:p>
          <w:p w14:paraId="00CF0AEA" w14:textId="169490E4" w:rsidR="00D87100" w:rsidRPr="000B2E6F" w:rsidRDefault="007C4BC1" w:rsidP="007C4BC1">
            <w:pPr>
              <w:pStyle w:val="zarovnannasted"/>
              <w:rPr>
                <w:rFonts w:ascii="Arial" w:hAnsi="Arial" w:cs="Arial"/>
                <w:sz w:val="20"/>
              </w:rPr>
            </w:pPr>
            <w:r>
              <w:rPr>
                <w:rFonts w:ascii="Arial" w:hAnsi="Arial" w:cs="Arial"/>
                <w:sz w:val="20"/>
              </w:rPr>
              <w:t>předseda představenstva</w:t>
            </w:r>
          </w:p>
        </w:tc>
        <w:tc>
          <w:tcPr>
            <w:tcW w:w="567" w:type="dxa"/>
          </w:tcPr>
          <w:p w14:paraId="21E2648A" w14:textId="77777777" w:rsidR="00D87100" w:rsidRPr="000B2E6F" w:rsidRDefault="00D87100" w:rsidP="004D11E8">
            <w:pPr>
              <w:rPr>
                <w:rFonts w:ascii="Arial" w:hAnsi="Arial" w:cs="Arial"/>
              </w:rPr>
            </w:pPr>
          </w:p>
        </w:tc>
        <w:tc>
          <w:tcPr>
            <w:tcW w:w="4464" w:type="dxa"/>
            <w:gridSpan w:val="3"/>
            <w:tcBorders>
              <w:top w:val="dashed" w:sz="4" w:space="0" w:color="auto"/>
            </w:tcBorders>
          </w:tcPr>
          <w:p w14:paraId="1EEA9608" w14:textId="390C2BFB" w:rsidR="007C4BC1" w:rsidRPr="000B2E6F" w:rsidRDefault="007C4BC1" w:rsidP="007C4BC1">
            <w:pPr>
              <w:pStyle w:val="zarovnannasted"/>
              <w:rPr>
                <w:rFonts w:ascii="Arial" w:hAnsi="Arial" w:cs="Arial"/>
                <w:sz w:val="20"/>
              </w:rPr>
            </w:pPr>
            <w:r>
              <w:rPr>
                <w:rFonts w:ascii="Arial" w:hAnsi="Arial" w:cs="Arial"/>
                <w:noProof/>
                <w:sz w:val="20"/>
              </w:rPr>
              <w:t>LK Pumpservice</w:t>
            </w:r>
            <w:r w:rsidR="0022021B">
              <w:rPr>
                <w:rFonts w:ascii="Arial" w:hAnsi="Arial" w:cs="Arial"/>
                <w:noProof/>
                <w:sz w:val="20"/>
              </w:rPr>
              <w:t xml:space="preserve"> – Services,</w:t>
            </w:r>
            <w:r>
              <w:rPr>
                <w:rFonts w:ascii="Arial" w:hAnsi="Arial" w:cs="Arial"/>
                <w:noProof/>
                <w:sz w:val="20"/>
              </w:rPr>
              <w:t xml:space="preserve"> s.r.o.</w:t>
            </w:r>
          </w:p>
          <w:p w14:paraId="288A8308" w14:textId="325CB504" w:rsidR="007C4BC1" w:rsidRDefault="007C4BC1" w:rsidP="007C4BC1">
            <w:pPr>
              <w:pStyle w:val="zarovnannasted"/>
              <w:rPr>
                <w:rFonts w:ascii="Arial" w:hAnsi="Arial" w:cs="Arial"/>
                <w:noProof/>
                <w:sz w:val="20"/>
              </w:rPr>
            </w:pPr>
            <w:r>
              <w:rPr>
                <w:rFonts w:ascii="Arial" w:hAnsi="Arial" w:cs="Arial"/>
                <w:noProof/>
                <w:sz w:val="20"/>
              </w:rPr>
              <w:t xml:space="preserve">Ing. </w:t>
            </w:r>
            <w:r w:rsidR="00304F7B">
              <w:rPr>
                <w:rFonts w:ascii="Arial" w:hAnsi="Arial" w:cs="Arial"/>
                <w:noProof/>
                <w:sz w:val="20"/>
              </w:rPr>
              <w:t>Jan</w:t>
            </w:r>
            <w:r>
              <w:rPr>
                <w:rFonts w:ascii="Arial" w:hAnsi="Arial" w:cs="Arial"/>
                <w:noProof/>
                <w:sz w:val="20"/>
              </w:rPr>
              <w:t xml:space="preserve"> Kincl </w:t>
            </w:r>
          </w:p>
          <w:p w14:paraId="53D732E6" w14:textId="64D18061" w:rsidR="00827706" w:rsidRPr="000B2E6F" w:rsidRDefault="007C4BC1" w:rsidP="007C4BC1">
            <w:pPr>
              <w:pStyle w:val="zarovnannasted"/>
              <w:rPr>
                <w:rFonts w:ascii="Arial" w:hAnsi="Arial" w:cs="Arial"/>
                <w:sz w:val="20"/>
              </w:rPr>
            </w:pPr>
            <w:r>
              <w:rPr>
                <w:rFonts w:ascii="Arial" w:hAnsi="Arial" w:cs="Arial"/>
                <w:noProof/>
                <w:sz w:val="20"/>
              </w:rPr>
              <w:t>jednatel</w:t>
            </w:r>
          </w:p>
        </w:tc>
      </w:tr>
    </w:tbl>
    <w:p w14:paraId="035DC16D" w14:textId="77777777" w:rsidR="00D87100" w:rsidRPr="000B2E6F" w:rsidRDefault="00D87100" w:rsidP="00257A5F">
      <w:pPr>
        <w:rPr>
          <w:rFonts w:ascii="Arial" w:hAnsi="Arial" w:cs="Arial"/>
        </w:rPr>
        <w:sectPr w:rsidR="00D87100" w:rsidRPr="000B2E6F" w:rsidSect="00D8710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3ED2348A" w14:textId="67A151D8" w:rsidR="00D87100" w:rsidRDefault="00D87100" w:rsidP="00257A5F">
      <w:pPr>
        <w:rPr>
          <w:rFonts w:ascii="Arial" w:hAnsi="Arial" w:cs="Arial"/>
        </w:rPr>
      </w:pPr>
    </w:p>
    <w:p w14:paraId="32CDAC0D" w14:textId="5E99D709" w:rsidR="007C4BC1" w:rsidRDefault="007C4BC1" w:rsidP="00257A5F">
      <w:pPr>
        <w:rPr>
          <w:rFonts w:ascii="Arial" w:hAnsi="Arial" w:cs="Arial"/>
        </w:rPr>
      </w:pPr>
    </w:p>
    <w:p w14:paraId="4EDB5FCB" w14:textId="2A6B0E0A" w:rsidR="007C4BC1" w:rsidRDefault="007C4BC1" w:rsidP="00257A5F">
      <w:pPr>
        <w:rPr>
          <w:rFonts w:ascii="Arial" w:hAnsi="Arial" w:cs="Arial"/>
        </w:rPr>
      </w:pPr>
    </w:p>
    <w:p w14:paraId="6806523F" w14:textId="63ED928C" w:rsidR="007C4BC1" w:rsidRDefault="007C4BC1" w:rsidP="007C4BC1">
      <w:pPr>
        <w:jc w:val="center"/>
        <w:rPr>
          <w:rFonts w:ascii="Arial" w:hAnsi="Arial" w:cs="Arial"/>
        </w:rPr>
      </w:pPr>
      <w:r>
        <w:rPr>
          <w:rFonts w:ascii="Arial" w:hAnsi="Arial" w:cs="Arial"/>
        </w:rPr>
        <w:br w:type="textWrapping" w:clear="all"/>
      </w:r>
    </w:p>
    <w:p w14:paraId="2C1C00CB" w14:textId="47D37FC0" w:rsidR="007F55F6" w:rsidRDefault="007F55F6" w:rsidP="007C4BC1">
      <w:pPr>
        <w:jc w:val="center"/>
        <w:rPr>
          <w:rFonts w:ascii="Arial" w:hAnsi="Arial" w:cs="Arial"/>
        </w:rPr>
      </w:pPr>
    </w:p>
    <w:p w14:paraId="17D8B16F" w14:textId="76172538" w:rsidR="007F55F6" w:rsidRDefault="007F55F6" w:rsidP="007C4BC1">
      <w:pPr>
        <w:jc w:val="center"/>
        <w:rPr>
          <w:rFonts w:ascii="Arial" w:hAnsi="Arial" w:cs="Arial"/>
        </w:rPr>
      </w:pPr>
    </w:p>
    <w:p w14:paraId="70FBD59E" w14:textId="6433CA76" w:rsidR="007F55F6" w:rsidRDefault="007F55F6" w:rsidP="007C4BC1">
      <w:pPr>
        <w:jc w:val="center"/>
        <w:rPr>
          <w:rFonts w:ascii="Arial" w:hAnsi="Arial" w:cs="Arial"/>
        </w:rPr>
      </w:pPr>
    </w:p>
    <w:p w14:paraId="7495569F" w14:textId="23A0DA3B" w:rsidR="007F55F6" w:rsidRPr="000B2E6F" w:rsidRDefault="007F55F6" w:rsidP="007F5FEF">
      <w:pPr>
        <w:rPr>
          <w:rFonts w:ascii="Arial" w:hAnsi="Arial" w:cs="Arial"/>
        </w:rPr>
      </w:pPr>
    </w:p>
    <w:sectPr w:rsidR="007F55F6" w:rsidRPr="000B2E6F" w:rsidSect="00D87100">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705EB" w14:textId="77777777" w:rsidR="00126928" w:rsidRDefault="00126928" w:rsidP="00C3612E">
      <w:r>
        <w:separator/>
      </w:r>
    </w:p>
  </w:endnote>
  <w:endnote w:type="continuationSeparator" w:id="0">
    <w:p w14:paraId="73E97340" w14:textId="77777777" w:rsidR="00126928" w:rsidRDefault="0012692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BA2" w14:textId="77777777" w:rsidR="00A167FA" w:rsidRDefault="00A167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0776"/>
      <w:docPartObj>
        <w:docPartGallery w:val="Page Numbers (Bottom of Page)"/>
        <w:docPartUnique/>
      </w:docPartObj>
    </w:sdtPr>
    <w:sdtEndPr/>
    <w:sdtContent>
      <w:p w14:paraId="42E8137B" w14:textId="77777777" w:rsidR="00D87100" w:rsidRDefault="00D87100">
        <w:pPr>
          <w:pStyle w:val="Zpat"/>
          <w:jc w:val="center"/>
        </w:pPr>
        <w:r>
          <w:rPr>
            <w:noProof/>
          </w:rPr>
          <mc:AlternateContent>
            <mc:Choice Requires="wps">
              <w:drawing>
                <wp:inline distT="0" distB="0" distL="0" distR="0" wp14:anchorId="3A67DC27" wp14:editId="3D759CF5">
                  <wp:extent cx="5467350" cy="45085"/>
                  <wp:effectExtent l="0" t="0" r="0" b="0"/>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8804B2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7AuAIAAGs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CkrewLgCAABr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14:paraId="5C40348B" w14:textId="7B390788" w:rsidR="00D87100" w:rsidRDefault="00D87100">
        <w:pPr>
          <w:pStyle w:val="Zpat"/>
          <w:jc w:val="center"/>
        </w:pPr>
        <w:r>
          <w:fldChar w:fldCharType="begin"/>
        </w:r>
        <w:r>
          <w:instrText>PAGE    \* MERGEFORMAT</w:instrText>
        </w:r>
        <w:r>
          <w:fldChar w:fldCharType="separate"/>
        </w:r>
        <w:r w:rsidR="005B01FF">
          <w:rPr>
            <w:noProof/>
          </w:rPr>
          <w:t>6</w:t>
        </w:r>
        <w:r>
          <w:fldChar w:fldCharType="end"/>
        </w:r>
      </w:p>
    </w:sdtContent>
  </w:sdt>
  <w:p w14:paraId="262C90B0" w14:textId="77777777" w:rsidR="00D87100" w:rsidRDefault="00D871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AA09" w14:textId="77777777" w:rsidR="00A167FA" w:rsidRDefault="00A167F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18F9D6CE" w14:textId="77777777" w:rsidR="000936B3" w:rsidRDefault="00F94F2D">
        <w:pPr>
          <w:pStyle w:val="Zpat"/>
          <w:jc w:val="center"/>
        </w:pPr>
        <w:r>
          <w:rPr>
            <w:noProof/>
          </w:rPr>
          <mc:AlternateContent>
            <mc:Choice Requires="wps">
              <w:drawing>
                <wp:inline distT="0" distB="0" distL="0" distR="0" wp14:anchorId="64134635" wp14:editId="52794BF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CE9996D"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3B262D2" w14:textId="358DFFF3" w:rsidR="000936B3" w:rsidRDefault="000936B3">
        <w:pPr>
          <w:pStyle w:val="Zpat"/>
          <w:jc w:val="center"/>
        </w:pPr>
        <w:r>
          <w:fldChar w:fldCharType="begin"/>
        </w:r>
        <w:r>
          <w:instrText>PAGE    \* MERGEFORMAT</w:instrText>
        </w:r>
        <w:r>
          <w:fldChar w:fldCharType="separate"/>
        </w:r>
        <w:r w:rsidR="007F5FEF">
          <w:rPr>
            <w:noProof/>
          </w:rPr>
          <w:t>8</w:t>
        </w:r>
        <w:r>
          <w:fldChar w:fldCharType="end"/>
        </w:r>
      </w:p>
    </w:sdtContent>
  </w:sdt>
  <w:p w14:paraId="2D85DECB" w14:textId="77777777" w:rsidR="000936B3" w:rsidRDefault="00093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4A37" w14:textId="77777777" w:rsidR="00126928" w:rsidRDefault="00126928" w:rsidP="00C3612E">
      <w:r>
        <w:separator/>
      </w:r>
    </w:p>
  </w:footnote>
  <w:footnote w:type="continuationSeparator" w:id="0">
    <w:p w14:paraId="074E8610" w14:textId="77777777" w:rsidR="00126928" w:rsidRDefault="0012692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A6F7" w14:textId="49511391" w:rsidR="00A167FA" w:rsidRDefault="00126928">
    <w:pPr>
      <w:pStyle w:val="Zhlav"/>
    </w:pPr>
    <w:r>
      <w:rPr>
        <w:noProof/>
      </w:rPr>
      <w:pict w14:anchorId="46688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C7A" w14:textId="6708FA23" w:rsidR="00A167FA" w:rsidRDefault="00126928">
    <w:pPr>
      <w:pStyle w:val="Zhlav"/>
    </w:pPr>
    <w:r>
      <w:rPr>
        <w:noProof/>
      </w:rPr>
      <w:pict w14:anchorId="5E70F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3D50" w14:textId="7A03CC74" w:rsidR="00A167FA" w:rsidRDefault="00126928">
    <w:pPr>
      <w:pStyle w:val="Zhlav"/>
    </w:pPr>
    <w:r>
      <w:rPr>
        <w:noProof/>
      </w:rPr>
      <w:pict w14:anchorId="7EC76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27E2" w14:textId="00BCE7BD" w:rsidR="00A167FA" w:rsidRDefault="00126928">
    <w:pPr>
      <w:pStyle w:val="Zhlav"/>
    </w:pPr>
    <w:r>
      <w:rPr>
        <w:noProof/>
      </w:rPr>
      <w:pict w14:anchorId="6A130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4" o:spid="_x0000_s2053"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6CEB" w14:textId="3C121D1B" w:rsidR="00A167FA" w:rsidRDefault="00126928">
    <w:pPr>
      <w:pStyle w:val="Zhlav"/>
    </w:pPr>
    <w:r>
      <w:rPr>
        <w:noProof/>
      </w:rPr>
      <w:pict w14:anchorId="1DF37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5" o:spid="_x0000_s2054"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E766" w14:textId="38FDF58B" w:rsidR="00A167FA" w:rsidRDefault="00126928">
    <w:pPr>
      <w:pStyle w:val="Zhlav"/>
    </w:pPr>
    <w:r>
      <w:rPr>
        <w:noProof/>
      </w:rPr>
      <w:pict w14:anchorId="01C1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3" o:spid="_x0000_s2052"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5"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CDB36C0"/>
    <w:multiLevelType w:val="hybridMultilevel"/>
    <w:tmpl w:val="2F0E957C"/>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7265BF"/>
    <w:multiLevelType w:val="hybridMultilevel"/>
    <w:tmpl w:val="1E9A82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6"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7"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9"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0" w15:restartNumberingAfterBreak="0">
    <w:nsid w:val="7AD6270B"/>
    <w:multiLevelType w:val="hybridMultilevel"/>
    <w:tmpl w:val="047C477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4"/>
  </w:num>
  <w:num w:numId="2">
    <w:abstractNumId w:val="7"/>
  </w:num>
  <w:num w:numId="3">
    <w:abstractNumId w:val="16"/>
  </w:num>
  <w:num w:numId="4">
    <w:abstractNumId w:val="10"/>
  </w:num>
  <w:num w:numId="5">
    <w:abstractNumId w:val="0"/>
  </w:num>
  <w:num w:numId="6">
    <w:abstractNumId w:val="1"/>
  </w:num>
  <w:num w:numId="7">
    <w:abstractNumId w:val="2"/>
  </w:num>
  <w:num w:numId="8">
    <w:abstractNumId w:val="6"/>
  </w:num>
  <w:num w:numId="9">
    <w:abstractNumId w:val="8"/>
  </w:num>
  <w:num w:numId="10">
    <w:abstractNumId w:val="11"/>
  </w:num>
  <w:num w:numId="11">
    <w:abstractNumId w:val="18"/>
  </w:num>
  <w:num w:numId="12">
    <w:abstractNumId w:val="4"/>
  </w:num>
  <w:num w:numId="13">
    <w:abstractNumId w:val="13"/>
  </w:num>
  <w:num w:numId="14">
    <w:abstractNumId w:val="14"/>
  </w:num>
  <w:num w:numId="15">
    <w:abstractNumId w:val="14"/>
  </w:num>
  <w:num w:numId="16">
    <w:abstractNumId w:val="3"/>
  </w:num>
  <w:num w:numId="17">
    <w:abstractNumId w:val="15"/>
  </w:num>
  <w:num w:numId="18">
    <w:abstractNumId w:val="3"/>
    <w:lvlOverride w:ilvl="0">
      <w:startOverride w:val="1"/>
    </w:lvlOverride>
  </w:num>
  <w:num w:numId="19">
    <w:abstractNumId w:val="19"/>
  </w:num>
  <w:num w:numId="20">
    <w:abstractNumId w:val="17"/>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 w:numId="25">
    <w:abstractNumId w:val="2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1"/>
    <w:rsid w:val="0000086D"/>
    <w:rsid w:val="00001CCC"/>
    <w:rsid w:val="00011C44"/>
    <w:rsid w:val="00020855"/>
    <w:rsid w:val="00023548"/>
    <w:rsid w:val="00030D4B"/>
    <w:rsid w:val="00035954"/>
    <w:rsid w:val="00055AFD"/>
    <w:rsid w:val="00066EB5"/>
    <w:rsid w:val="00075582"/>
    <w:rsid w:val="00086654"/>
    <w:rsid w:val="00086D87"/>
    <w:rsid w:val="000936B3"/>
    <w:rsid w:val="00096DFF"/>
    <w:rsid w:val="000979E3"/>
    <w:rsid w:val="000A25CC"/>
    <w:rsid w:val="000A34D9"/>
    <w:rsid w:val="000B0E91"/>
    <w:rsid w:val="000B2E6F"/>
    <w:rsid w:val="000B5EF3"/>
    <w:rsid w:val="000C4F36"/>
    <w:rsid w:val="000D43FE"/>
    <w:rsid w:val="000E06E2"/>
    <w:rsid w:val="000E375C"/>
    <w:rsid w:val="000F268A"/>
    <w:rsid w:val="000F2D51"/>
    <w:rsid w:val="00102237"/>
    <w:rsid w:val="00114E09"/>
    <w:rsid w:val="00121EC8"/>
    <w:rsid w:val="0012482A"/>
    <w:rsid w:val="001264BF"/>
    <w:rsid w:val="00126928"/>
    <w:rsid w:val="00131470"/>
    <w:rsid w:val="00132186"/>
    <w:rsid w:val="00133979"/>
    <w:rsid w:val="001415D1"/>
    <w:rsid w:val="001477D6"/>
    <w:rsid w:val="00157C05"/>
    <w:rsid w:val="00177BA2"/>
    <w:rsid w:val="00180E81"/>
    <w:rsid w:val="00182A81"/>
    <w:rsid w:val="001843E3"/>
    <w:rsid w:val="00187115"/>
    <w:rsid w:val="00193DDC"/>
    <w:rsid w:val="001943B5"/>
    <w:rsid w:val="00195ED4"/>
    <w:rsid w:val="001A3719"/>
    <w:rsid w:val="001A40CA"/>
    <w:rsid w:val="001C031B"/>
    <w:rsid w:val="001C071F"/>
    <w:rsid w:val="001C1490"/>
    <w:rsid w:val="001E142B"/>
    <w:rsid w:val="001E1C88"/>
    <w:rsid w:val="001F1516"/>
    <w:rsid w:val="001F2400"/>
    <w:rsid w:val="001F4279"/>
    <w:rsid w:val="001F6051"/>
    <w:rsid w:val="001F790E"/>
    <w:rsid w:val="0020681A"/>
    <w:rsid w:val="002141A1"/>
    <w:rsid w:val="0021681C"/>
    <w:rsid w:val="0022021B"/>
    <w:rsid w:val="002264D6"/>
    <w:rsid w:val="00230491"/>
    <w:rsid w:val="00233288"/>
    <w:rsid w:val="0024028C"/>
    <w:rsid w:val="002462F7"/>
    <w:rsid w:val="00252177"/>
    <w:rsid w:val="00257A5F"/>
    <w:rsid w:val="002601DB"/>
    <w:rsid w:val="00263502"/>
    <w:rsid w:val="0027167A"/>
    <w:rsid w:val="002730D0"/>
    <w:rsid w:val="00280E10"/>
    <w:rsid w:val="002B6F15"/>
    <w:rsid w:val="002C02E6"/>
    <w:rsid w:val="002C36A8"/>
    <w:rsid w:val="002C4770"/>
    <w:rsid w:val="002C7039"/>
    <w:rsid w:val="002D09AE"/>
    <w:rsid w:val="002E3E4A"/>
    <w:rsid w:val="002E3E63"/>
    <w:rsid w:val="002F1408"/>
    <w:rsid w:val="002F5C27"/>
    <w:rsid w:val="003014CE"/>
    <w:rsid w:val="00302043"/>
    <w:rsid w:val="003027C9"/>
    <w:rsid w:val="00304F7B"/>
    <w:rsid w:val="00305FAE"/>
    <w:rsid w:val="003109C4"/>
    <w:rsid w:val="00311A63"/>
    <w:rsid w:val="003145A8"/>
    <w:rsid w:val="0032332E"/>
    <w:rsid w:val="003268DD"/>
    <w:rsid w:val="00327C31"/>
    <w:rsid w:val="00332D1D"/>
    <w:rsid w:val="00333D09"/>
    <w:rsid w:val="00341324"/>
    <w:rsid w:val="00345424"/>
    <w:rsid w:val="00355A95"/>
    <w:rsid w:val="00356990"/>
    <w:rsid w:val="003631B1"/>
    <w:rsid w:val="003850A7"/>
    <w:rsid w:val="00387323"/>
    <w:rsid w:val="003B2376"/>
    <w:rsid w:val="003B3647"/>
    <w:rsid w:val="003C00F6"/>
    <w:rsid w:val="003C1AEC"/>
    <w:rsid w:val="003C78EB"/>
    <w:rsid w:val="003E0FF3"/>
    <w:rsid w:val="003F6848"/>
    <w:rsid w:val="004017BD"/>
    <w:rsid w:val="004063CE"/>
    <w:rsid w:val="00410289"/>
    <w:rsid w:val="00412A5F"/>
    <w:rsid w:val="0041342D"/>
    <w:rsid w:val="00422B92"/>
    <w:rsid w:val="00425E1B"/>
    <w:rsid w:val="00440CC9"/>
    <w:rsid w:val="00446B9C"/>
    <w:rsid w:val="004649E7"/>
    <w:rsid w:val="00465283"/>
    <w:rsid w:val="00473804"/>
    <w:rsid w:val="00474E26"/>
    <w:rsid w:val="00480B13"/>
    <w:rsid w:val="00486BAD"/>
    <w:rsid w:val="00494690"/>
    <w:rsid w:val="004B5D21"/>
    <w:rsid w:val="004C7D31"/>
    <w:rsid w:val="004D11E8"/>
    <w:rsid w:val="004D43B9"/>
    <w:rsid w:val="004D4574"/>
    <w:rsid w:val="004E2B9A"/>
    <w:rsid w:val="005037A4"/>
    <w:rsid w:val="00506B29"/>
    <w:rsid w:val="005154D7"/>
    <w:rsid w:val="00524826"/>
    <w:rsid w:val="005412B2"/>
    <w:rsid w:val="005669DC"/>
    <w:rsid w:val="00571806"/>
    <w:rsid w:val="00571F42"/>
    <w:rsid w:val="00574ADC"/>
    <w:rsid w:val="005750A3"/>
    <w:rsid w:val="00585CB9"/>
    <w:rsid w:val="00591DEF"/>
    <w:rsid w:val="00594243"/>
    <w:rsid w:val="005B01FF"/>
    <w:rsid w:val="005C2E93"/>
    <w:rsid w:val="005D6220"/>
    <w:rsid w:val="00606A30"/>
    <w:rsid w:val="00614DC0"/>
    <w:rsid w:val="00616EE0"/>
    <w:rsid w:val="00624663"/>
    <w:rsid w:val="00627BE1"/>
    <w:rsid w:val="00630008"/>
    <w:rsid w:val="00637A53"/>
    <w:rsid w:val="00642466"/>
    <w:rsid w:val="0064250D"/>
    <w:rsid w:val="00642766"/>
    <w:rsid w:val="00647A80"/>
    <w:rsid w:val="006562B4"/>
    <w:rsid w:val="006774A0"/>
    <w:rsid w:val="0068133A"/>
    <w:rsid w:val="00681A7D"/>
    <w:rsid w:val="00691D0C"/>
    <w:rsid w:val="006A0D04"/>
    <w:rsid w:val="006A326A"/>
    <w:rsid w:val="006A5B79"/>
    <w:rsid w:val="006B3FE0"/>
    <w:rsid w:val="006C4938"/>
    <w:rsid w:val="006C5016"/>
    <w:rsid w:val="006D056E"/>
    <w:rsid w:val="006D24B5"/>
    <w:rsid w:val="006D5482"/>
    <w:rsid w:val="006F7831"/>
    <w:rsid w:val="007046F0"/>
    <w:rsid w:val="0071049E"/>
    <w:rsid w:val="00712844"/>
    <w:rsid w:val="00717F48"/>
    <w:rsid w:val="00727E74"/>
    <w:rsid w:val="007304A4"/>
    <w:rsid w:val="00735337"/>
    <w:rsid w:val="007429D8"/>
    <w:rsid w:val="007530BC"/>
    <w:rsid w:val="00757086"/>
    <w:rsid w:val="007616A1"/>
    <w:rsid w:val="0076174B"/>
    <w:rsid w:val="007636D3"/>
    <w:rsid w:val="00763ECA"/>
    <w:rsid w:val="00775219"/>
    <w:rsid w:val="00776609"/>
    <w:rsid w:val="007820CC"/>
    <w:rsid w:val="00787120"/>
    <w:rsid w:val="00791058"/>
    <w:rsid w:val="0079478B"/>
    <w:rsid w:val="007A0318"/>
    <w:rsid w:val="007A2AD3"/>
    <w:rsid w:val="007A3087"/>
    <w:rsid w:val="007A761F"/>
    <w:rsid w:val="007A78F5"/>
    <w:rsid w:val="007C4BC1"/>
    <w:rsid w:val="007C4EE7"/>
    <w:rsid w:val="007C5F91"/>
    <w:rsid w:val="007C60E9"/>
    <w:rsid w:val="007E1DA7"/>
    <w:rsid w:val="007F55F6"/>
    <w:rsid w:val="007F5E8B"/>
    <w:rsid w:val="007F5FEF"/>
    <w:rsid w:val="00805070"/>
    <w:rsid w:val="00806EDB"/>
    <w:rsid w:val="008200F4"/>
    <w:rsid w:val="008233B3"/>
    <w:rsid w:val="008234B8"/>
    <w:rsid w:val="0082607B"/>
    <w:rsid w:val="00827706"/>
    <w:rsid w:val="0083566B"/>
    <w:rsid w:val="008376C5"/>
    <w:rsid w:val="008430D2"/>
    <w:rsid w:val="00851203"/>
    <w:rsid w:val="008546AA"/>
    <w:rsid w:val="00860BCB"/>
    <w:rsid w:val="00861790"/>
    <w:rsid w:val="00863DD3"/>
    <w:rsid w:val="008657DE"/>
    <w:rsid w:val="00874D73"/>
    <w:rsid w:val="0089285A"/>
    <w:rsid w:val="008E2F31"/>
    <w:rsid w:val="008E7FED"/>
    <w:rsid w:val="008F221F"/>
    <w:rsid w:val="008F40DB"/>
    <w:rsid w:val="009003B2"/>
    <w:rsid w:val="00941142"/>
    <w:rsid w:val="00951F05"/>
    <w:rsid w:val="00952B23"/>
    <w:rsid w:val="00960AE4"/>
    <w:rsid w:val="00965C24"/>
    <w:rsid w:val="0096722E"/>
    <w:rsid w:val="00971032"/>
    <w:rsid w:val="009717F2"/>
    <w:rsid w:val="009722F3"/>
    <w:rsid w:val="00974F24"/>
    <w:rsid w:val="00987CDE"/>
    <w:rsid w:val="00990713"/>
    <w:rsid w:val="00995AEF"/>
    <w:rsid w:val="009A24BF"/>
    <w:rsid w:val="009B55AF"/>
    <w:rsid w:val="009C2FA2"/>
    <w:rsid w:val="009F2B0B"/>
    <w:rsid w:val="00A03F7D"/>
    <w:rsid w:val="00A04DF0"/>
    <w:rsid w:val="00A07022"/>
    <w:rsid w:val="00A0717C"/>
    <w:rsid w:val="00A132B5"/>
    <w:rsid w:val="00A1658D"/>
    <w:rsid w:val="00A167FA"/>
    <w:rsid w:val="00A277FA"/>
    <w:rsid w:val="00A27C62"/>
    <w:rsid w:val="00A320B2"/>
    <w:rsid w:val="00A33992"/>
    <w:rsid w:val="00A37757"/>
    <w:rsid w:val="00A37DAC"/>
    <w:rsid w:val="00A4387F"/>
    <w:rsid w:val="00A455FF"/>
    <w:rsid w:val="00A45E93"/>
    <w:rsid w:val="00A51C5B"/>
    <w:rsid w:val="00A52F7F"/>
    <w:rsid w:val="00A613CA"/>
    <w:rsid w:val="00A702DA"/>
    <w:rsid w:val="00A74705"/>
    <w:rsid w:val="00A75C3F"/>
    <w:rsid w:val="00A7740F"/>
    <w:rsid w:val="00A77963"/>
    <w:rsid w:val="00A82565"/>
    <w:rsid w:val="00A82DE0"/>
    <w:rsid w:val="00A82E6D"/>
    <w:rsid w:val="00A85F57"/>
    <w:rsid w:val="00A86812"/>
    <w:rsid w:val="00A932DB"/>
    <w:rsid w:val="00AB5411"/>
    <w:rsid w:val="00AB6B3C"/>
    <w:rsid w:val="00AC108E"/>
    <w:rsid w:val="00AD5984"/>
    <w:rsid w:val="00AE0124"/>
    <w:rsid w:val="00AE1FE4"/>
    <w:rsid w:val="00AE2288"/>
    <w:rsid w:val="00AF62B6"/>
    <w:rsid w:val="00AF6763"/>
    <w:rsid w:val="00B07977"/>
    <w:rsid w:val="00B126EB"/>
    <w:rsid w:val="00B1282D"/>
    <w:rsid w:val="00B12ED7"/>
    <w:rsid w:val="00B132AB"/>
    <w:rsid w:val="00B154C9"/>
    <w:rsid w:val="00B21C6B"/>
    <w:rsid w:val="00B238EF"/>
    <w:rsid w:val="00B33DD5"/>
    <w:rsid w:val="00B348A0"/>
    <w:rsid w:val="00B36D0C"/>
    <w:rsid w:val="00B432EB"/>
    <w:rsid w:val="00B57B2E"/>
    <w:rsid w:val="00B621F7"/>
    <w:rsid w:val="00B62684"/>
    <w:rsid w:val="00B71B95"/>
    <w:rsid w:val="00B841CF"/>
    <w:rsid w:val="00B8468D"/>
    <w:rsid w:val="00B92DE0"/>
    <w:rsid w:val="00B96BE9"/>
    <w:rsid w:val="00BA1A6E"/>
    <w:rsid w:val="00BA43CC"/>
    <w:rsid w:val="00BB084B"/>
    <w:rsid w:val="00BB11C8"/>
    <w:rsid w:val="00BB45A3"/>
    <w:rsid w:val="00BB51B2"/>
    <w:rsid w:val="00BB5BCD"/>
    <w:rsid w:val="00BB5C1B"/>
    <w:rsid w:val="00BC4001"/>
    <w:rsid w:val="00BD2097"/>
    <w:rsid w:val="00BE371F"/>
    <w:rsid w:val="00BE6551"/>
    <w:rsid w:val="00BE7100"/>
    <w:rsid w:val="00BF30F7"/>
    <w:rsid w:val="00BF3173"/>
    <w:rsid w:val="00BF7DB0"/>
    <w:rsid w:val="00C02B91"/>
    <w:rsid w:val="00C063F0"/>
    <w:rsid w:val="00C11574"/>
    <w:rsid w:val="00C30FD1"/>
    <w:rsid w:val="00C32D8D"/>
    <w:rsid w:val="00C33FBD"/>
    <w:rsid w:val="00C34A3E"/>
    <w:rsid w:val="00C3612E"/>
    <w:rsid w:val="00C37A0B"/>
    <w:rsid w:val="00C41944"/>
    <w:rsid w:val="00C430C9"/>
    <w:rsid w:val="00C4410B"/>
    <w:rsid w:val="00C449FF"/>
    <w:rsid w:val="00C54F73"/>
    <w:rsid w:val="00C55FA4"/>
    <w:rsid w:val="00C71884"/>
    <w:rsid w:val="00C73EEE"/>
    <w:rsid w:val="00C7467C"/>
    <w:rsid w:val="00C77462"/>
    <w:rsid w:val="00C848E1"/>
    <w:rsid w:val="00C863ED"/>
    <w:rsid w:val="00CA302D"/>
    <w:rsid w:val="00CA447C"/>
    <w:rsid w:val="00CA5BDA"/>
    <w:rsid w:val="00CA6259"/>
    <w:rsid w:val="00CA7C83"/>
    <w:rsid w:val="00CB0D1D"/>
    <w:rsid w:val="00CB205E"/>
    <w:rsid w:val="00CB5845"/>
    <w:rsid w:val="00CC5A78"/>
    <w:rsid w:val="00CC644C"/>
    <w:rsid w:val="00CD2584"/>
    <w:rsid w:val="00CD748B"/>
    <w:rsid w:val="00CE1AF5"/>
    <w:rsid w:val="00CE73D6"/>
    <w:rsid w:val="00CF30BC"/>
    <w:rsid w:val="00CF7820"/>
    <w:rsid w:val="00CF7D5C"/>
    <w:rsid w:val="00D01812"/>
    <w:rsid w:val="00D06CB1"/>
    <w:rsid w:val="00D108EE"/>
    <w:rsid w:val="00D14F35"/>
    <w:rsid w:val="00D27AF7"/>
    <w:rsid w:val="00D32CE4"/>
    <w:rsid w:val="00D33846"/>
    <w:rsid w:val="00D35737"/>
    <w:rsid w:val="00D36A91"/>
    <w:rsid w:val="00D36AC6"/>
    <w:rsid w:val="00D42E7D"/>
    <w:rsid w:val="00D505EC"/>
    <w:rsid w:val="00D545E3"/>
    <w:rsid w:val="00D55B7E"/>
    <w:rsid w:val="00D66085"/>
    <w:rsid w:val="00D6709A"/>
    <w:rsid w:val="00D756F5"/>
    <w:rsid w:val="00D836F5"/>
    <w:rsid w:val="00D859F6"/>
    <w:rsid w:val="00D86E50"/>
    <w:rsid w:val="00D87100"/>
    <w:rsid w:val="00D90D9B"/>
    <w:rsid w:val="00D9204A"/>
    <w:rsid w:val="00D92A6F"/>
    <w:rsid w:val="00D92F85"/>
    <w:rsid w:val="00D9432D"/>
    <w:rsid w:val="00D976B3"/>
    <w:rsid w:val="00DA0583"/>
    <w:rsid w:val="00DA3279"/>
    <w:rsid w:val="00DA384F"/>
    <w:rsid w:val="00DB011A"/>
    <w:rsid w:val="00DB793D"/>
    <w:rsid w:val="00DD2DC5"/>
    <w:rsid w:val="00DD4789"/>
    <w:rsid w:val="00DF0397"/>
    <w:rsid w:val="00DF1F31"/>
    <w:rsid w:val="00E07E07"/>
    <w:rsid w:val="00E16FA6"/>
    <w:rsid w:val="00E42441"/>
    <w:rsid w:val="00E477E7"/>
    <w:rsid w:val="00E47F81"/>
    <w:rsid w:val="00E64715"/>
    <w:rsid w:val="00E65C73"/>
    <w:rsid w:val="00E66536"/>
    <w:rsid w:val="00E72061"/>
    <w:rsid w:val="00E72C9C"/>
    <w:rsid w:val="00E74D6A"/>
    <w:rsid w:val="00E74F9A"/>
    <w:rsid w:val="00E767A8"/>
    <w:rsid w:val="00E77BA3"/>
    <w:rsid w:val="00E77CDC"/>
    <w:rsid w:val="00E91442"/>
    <w:rsid w:val="00EA0136"/>
    <w:rsid w:val="00EB04A1"/>
    <w:rsid w:val="00EB0D44"/>
    <w:rsid w:val="00ED24F4"/>
    <w:rsid w:val="00EE1A90"/>
    <w:rsid w:val="00EE322F"/>
    <w:rsid w:val="00EE3268"/>
    <w:rsid w:val="00EE4096"/>
    <w:rsid w:val="00EE6785"/>
    <w:rsid w:val="00EF1703"/>
    <w:rsid w:val="00EF7BC4"/>
    <w:rsid w:val="00F07045"/>
    <w:rsid w:val="00F169DD"/>
    <w:rsid w:val="00F2448B"/>
    <w:rsid w:val="00F255D7"/>
    <w:rsid w:val="00F25B7B"/>
    <w:rsid w:val="00F303C2"/>
    <w:rsid w:val="00F352A0"/>
    <w:rsid w:val="00F434D3"/>
    <w:rsid w:val="00F44348"/>
    <w:rsid w:val="00F51616"/>
    <w:rsid w:val="00F51BC7"/>
    <w:rsid w:val="00F54A43"/>
    <w:rsid w:val="00F556D5"/>
    <w:rsid w:val="00F60EDD"/>
    <w:rsid w:val="00F61CF6"/>
    <w:rsid w:val="00F62A36"/>
    <w:rsid w:val="00F63362"/>
    <w:rsid w:val="00F76C8B"/>
    <w:rsid w:val="00F92D13"/>
    <w:rsid w:val="00F94F2D"/>
    <w:rsid w:val="00F96725"/>
    <w:rsid w:val="00F96AB7"/>
    <w:rsid w:val="00FA40CA"/>
    <w:rsid w:val="00FA42E0"/>
    <w:rsid w:val="00FA6341"/>
    <w:rsid w:val="00FB6266"/>
    <w:rsid w:val="00FC30CF"/>
    <w:rsid w:val="00FC359B"/>
    <w:rsid w:val="00FC4BBA"/>
    <w:rsid w:val="00FC6D98"/>
    <w:rsid w:val="00FD7619"/>
    <w:rsid w:val="00FD7C31"/>
    <w:rsid w:val="00FE2983"/>
    <w:rsid w:val="00FF175C"/>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61552A"/>
  <w15:docId w15:val="{90A8D965-1031-4E4F-A6C2-524E7774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6B3FE0"/>
    <w:rPr>
      <w:sz w:val="16"/>
      <w:szCs w:val="16"/>
    </w:rPr>
  </w:style>
  <w:style w:type="paragraph" w:styleId="Textkomente">
    <w:name w:val="annotation text"/>
    <w:basedOn w:val="Normln"/>
    <w:link w:val="TextkomenteChar"/>
    <w:uiPriority w:val="99"/>
    <w:semiHidden/>
    <w:unhideWhenUsed/>
    <w:locked/>
    <w:rsid w:val="006B3FE0"/>
  </w:style>
  <w:style w:type="character" w:customStyle="1" w:styleId="TextkomenteChar">
    <w:name w:val="Text komentáře Char"/>
    <w:basedOn w:val="Standardnpsmoodstavce"/>
    <w:link w:val="Textkomente"/>
    <w:uiPriority w:val="99"/>
    <w:semiHidden/>
    <w:rsid w:val="006B3FE0"/>
  </w:style>
  <w:style w:type="paragraph" w:styleId="Pedmtkomente">
    <w:name w:val="annotation subject"/>
    <w:basedOn w:val="Textkomente"/>
    <w:next w:val="Textkomente"/>
    <w:link w:val="PedmtkomenteChar"/>
    <w:uiPriority w:val="99"/>
    <w:semiHidden/>
    <w:unhideWhenUsed/>
    <w:locked/>
    <w:rsid w:val="006B3FE0"/>
    <w:rPr>
      <w:b/>
      <w:bCs/>
    </w:rPr>
  </w:style>
  <w:style w:type="character" w:customStyle="1" w:styleId="PedmtkomenteChar">
    <w:name w:val="Předmět komentáře Char"/>
    <w:basedOn w:val="TextkomenteChar"/>
    <w:link w:val="Pedmtkomente"/>
    <w:uiPriority w:val="99"/>
    <w:semiHidden/>
    <w:rsid w:val="006B3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9660">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666507">
      <w:bodyDiv w:val="1"/>
      <w:marLeft w:val="0"/>
      <w:marRight w:val="0"/>
      <w:marTop w:val="0"/>
      <w:marBottom w:val="0"/>
      <w:divBdr>
        <w:top w:val="none" w:sz="0" w:space="0" w:color="auto"/>
        <w:left w:val="none" w:sz="0" w:space="0" w:color="auto"/>
        <w:bottom w:val="none" w:sz="0" w:space="0" w:color="auto"/>
        <w:right w:val="none" w:sz="0" w:space="0" w:color="auto"/>
      </w:divBdr>
    </w:div>
    <w:div w:id="780681970">
      <w:bodyDiv w:val="1"/>
      <w:marLeft w:val="0"/>
      <w:marRight w:val="0"/>
      <w:marTop w:val="0"/>
      <w:marBottom w:val="0"/>
      <w:divBdr>
        <w:top w:val="none" w:sz="0" w:space="0" w:color="auto"/>
        <w:left w:val="none" w:sz="0" w:space="0" w:color="auto"/>
        <w:bottom w:val="none" w:sz="0" w:space="0" w:color="auto"/>
        <w:right w:val="none" w:sz="0" w:space="0" w:color="auto"/>
      </w:divBdr>
    </w:div>
    <w:div w:id="830949646">
      <w:bodyDiv w:val="1"/>
      <w:marLeft w:val="0"/>
      <w:marRight w:val="0"/>
      <w:marTop w:val="0"/>
      <w:marBottom w:val="0"/>
      <w:divBdr>
        <w:top w:val="none" w:sz="0" w:space="0" w:color="auto"/>
        <w:left w:val="none" w:sz="0" w:space="0" w:color="auto"/>
        <w:bottom w:val="none" w:sz="0" w:space="0" w:color="auto"/>
        <w:right w:val="none" w:sz="0" w:space="0" w:color="auto"/>
      </w:divBdr>
    </w:div>
    <w:div w:id="1005208115">
      <w:bodyDiv w:val="1"/>
      <w:marLeft w:val="0"/>
      <w:marRight w:val="0"/>
      <w:marTop w:val="0"/>
      <w:marBottom w:val="0"/>
      <w:divBdr>
        <w:top w:val="none" w:sz="0" w:space="0" w:color="auto"/>
        <w:left w:val="none" w:sz="0" w:space="0" w:color="auto"/>
        <w:bottom w:val="none" w:sz="0" w:space="0" w:color="auto"/>
        <w:right w:val="none" w:sz="0" w:space="0" w:color="auto"/>
      </w:divBdr>
    </w:div>
    <w:div w:id="1182092533">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4F462-B1EF-457A-9354-46324D18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smlouvav26.dotx</Template>
  <TotalTime>3</TotalTime>
  <Pages>7</Pages>
  <Words>2603</Words>
  <Characters>15364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Michaela Pechová</cp:lastModifiedBy>
  <cp:revision>4</cp:revision>
  <cp:lastPrinted>2015-01-16T11:13:00Z</cp:lastPrinted>
  <dcterms:created xsi:type="dcterms:W3CDTF">2024-04-11T10:26:00Z</dcterms:created>
  <dcterms:modified xsi:type="dcterms:W3CDTF">2024-04-11T10:28:00Z</dcterms:modified>
</cp:coreProperties>
</file>