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30" w:rsidRPr="00470949" w:rsidRDefault="00090BAE" w:rsidP="00F742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470949">
        <w:rPr>
          <w:rFonts w:ascii="Times New Roman" w:hAnsi="Times New Roman" w:cs="Times New Roman"/>
          <w:b/>
          <w:sz w:val="28"/>
          <w:szCs w:val="28"/>
          <w:u w:val="single"/>
        </w:rPr>
        <w:t xml:space="preserve">xplikace filmu </w:t>
      </w:r>
      <w:r w:rsidR="004C2634" w:rsidRPr="00470949">
        <w:rPr>
          <w:rFonts w:ascii="Times New Roman" w:hAnsi="Times New Roman" w:cs="Times New Roman"/>
          <w:b/>
          <w:sz w:val="28"/>
          <w:szCs w:val="28"/>
          <w:u w:val="single"/>
        </w:rPr>
        <w:t xml:space="preserve">Aodb – Mariánská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úcta</w:t>
      </w:r>
    </w:p>
    <w:p w:rsidR="00F74221" w:rsidRDefault="00470949" w:rsidP="00F74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Charakteristika filmu:</w:t>
      </w:r>
      <w:r>
        <w:rPr>
          <w:rFonts w:ascii="Times New Roman" w:hAnsi="Times New Roman" w:cs="Times New Roman"/>
          <w:sz w:val="24"/>
          <w:szCs w:val="24"/>
        </w:rPr>
        <w:t xml:space="preserve"> dokumentární film</w:t>
      </w:r>
    </w:p>
    <w:p w:rsidR="00470949" w:rsidRPr="00C36DC2" w:rsidRDefault="00470949" w:rsidP="00F74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Cílová skupina diváků: </w:t>
      </w:r>
      <w:r w:rsidR="00C36DC2" w:rsidRPr="00C36DC2">
        <w:rPr>
          <w:rFonts w:ascii="Times New Roman" w:hAnsi="Times New Roman" w:cs="Times New Roman"/>
          <w:sz w:val="24"/>
          <w:szCs w:val="24"/>
        </w:rPr>
        <w:t>věk 12 – 65</w:t>
      </w:r>
      <w:r w:rsidR="00C36DC2" w:rsidRPr="00CA57A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36DC2" w:rsidRPr="00C36DC2">
        <w:rPr>
          <w:rFonts w:ascii="Times New Roman" w:hAnsi="Times New Roman" w:cs="Times New Roman"/>
          <w:sz w:val="24"/>
          <w:szCs w:val="24"/>
        </w:rPr>
        <w:t xml:space="preserve"> let</w:t>
      </w:r>
    </w:p>
    <w:p w:rsidR="00470949" w:rsidRDefault="00470949" w:rsidP="00F7422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Platforma: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web, on-line vysílání</w:t>
      </w:r>
    </w:p>
    <w:p w:rsidR="00C04321" w:rsidRDefault="00C04321" w:rsidP="00F7422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321">
        <w:rPr>
          <w:rFonts w:ascii="Times New Roman" w:hAnsi="Times New Roman" w:cs="Times New Roman"/>
          <w:b/>
          <w:color w:val="000000"/>
          <w:sz w:val="24"/>
          <w:szCs w:val="24"/>
        </w:rPr>
        <w:t>Předpokládaná délka: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minut</w:t>
      </w:r>
    </w:p>
    <w:p w:rsidR="00470949" w:rsidRDefault="00470949" w:rsidP="00F74221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949">
        <w:rPr>
          <w:rFonts w:ascii="Times New Roman" w:hAnsi="Times New Roman" w:cs="Times New Roman"/>
          <w:b/>
          <w:color w:val="000000"/>
          <w:sz w:val="24"/>
          <w:szCs w:val="24"/>
        </w:rPr>
        <w:t>Předpokládané zajištění realizace: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scénář – spolupráce řešitelského týmu projektu + profesionálního scénáristy/externí firmy; realizace filmu – technické řešení: profesionální filmový štáb/externí firma, odborný obsah/účinkování: řešitelé projektu + externí odborníci</w:t>
      </w:r>
    </w:p>
    <w:p w:rsidR="00470949" w:rsidRPr="00470949" w:rsidRDefault="00470949" w:rsidP="00F7422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Stručné představení děje:</w:t>
      </w:r>
    </w:p>
    <w:p w:rsidR="00110C03" w:rsidRDefault="004A5D2A" w:rsidP="00F7422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Důležitou složkou barokního duchovního života a kultury obecně byla úcta k mariánským </w:t>
      </w:r>
      <w:r w:rsidR="00837D83">
        <w:rPr>
          <w:rFonts w:ascii="Times New Roman" w:hAnsi="Times New Roman" w:cs="Times New Roman"/>
          <w:color w:val="000000"/>
          <w:sz w:val="24"/>
          <w:szCs w:val="24"/>
        </w:rPr>
        <w:t>obrazům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sochám. Součástí této úcty </w:t>
      </w:r>
      <w:r w:rsidR="00C36DC2">
        <w:rPr>
          <w:rFonts w:ascii="Times New Roman" w:hAnsi="Times New Roman" w:cs="Times New Roman"/>
          <w:color w:val="000000"/>
          <w:sz w:val="24"/>
          <w:szCs w:val="24"/>
        </w:rPr>
        <w:t>se staly také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pravidelné poutě, propojující svými trasami pozoruhodné a zpravidla bohatě vybavované a celkově působivé sakrální stavby. V regionu severozápadních Čech a obzvláště Krušných hor se navíc mariánské poutě a úcta prokazovaná milostným obrazům stala důležitým nástrojem rekatolizačního procesu a následného upevňování katolické víry, která si především v první polovině 17. století hledala v silně luteranizovaném prostředí své místo poměrně nelehce a složitě.</w:t>
      </w:r>
    </w:p>
    <w:p w:rsidR="00C04321" w:rsidRDefault="00F6798A" w:rsidP="00F7422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Film</w:t>
      </w:r>
      <w:r w:rsidR="00F74221" w:rsidRPr="00F74221">
        <w:rPr>
          <w:rFonts w:ascii="Times New Roman" w:hAnsi="Times New Roman" w:cs="Times New Roman"/>
          <w:color w:val="000000"/>
          <w:sz w:val="24"/>
          <w:szCs w:val="24"/>
        </w:rPr>
        <w:t xml:space="preserve"> bude zpracovávat problematiku dvojice významných barokních mariánských poutních míst na svazích východních Krušných hor. </w:t>
      </w:r>
      <w:r>
        <w:rPr>
          <w:rFonts w:ascii="Times New Roman" w:hAnsi="Times New Roman" w:cs="Times New Roman"/>
          <w:color w:val="000000"/>
          <w:sz w:val="24"/>
          <w:szCs w:val="24"/>
        </w:rPr>
        <w:t>Pozornost bude zaměřena na klášter</w:t>
      </w:r>
      <w:r w:rsidR="00C04321">
        <w:rPr>
          <w:rFonts w:ascii="Times New Roman" w:hAnsi="Times New Roman" w:cs="Times New Roman"/>
          <w:color w:val="000000"/>
          <w:sz w:val="24"/>
          <w:szCs w:val="24"/>
        </w:rPr>
        <w:t>ní kostely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Osek a Bohosudov s akcentací na jejich roli jako mariánských poutních míst.</w:t>
      </w:r>
      <w:r w:rsidR="00745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C7D">
        <w:rPr>
          <w:rFonts w:ascii="Times New Roman" w:hAnsi="Times New Roman" w:cs="Times New Roman"/>
          <w:color w:val="000000"/>
          <w:sz w:val="24"/>
          <w:szCs w:val="24"/>
        </w:rPr>
        <w:t xml:space="preserve">Společně s průvodcem bude divák putovat krajinou v podhůří </w:t>
      </w:r>
      <w:r w:rsidR="00C04321">
        <w:rPr>
          <w:rFonts w:ascii="Times New Roman" w:hAnsi="Times New Roman" w:cs="Times New Roman"/>
          <w:color w:val="000000"/>
          <w:sz w:val="24"/>
          <w:szCs w:val="24"/>
        </w:rPr>
        <w:t xml:space="preserve">východní části </w:t>
      </w:r>
      <w:r w:rsidR="007F5C7D">
        <w:rPr>
          <w:rFonts w:ascii="Times New Roman" w:hAnsi="Times New Roman" w:cs="Times New Roman"/>
          <w:color w:val="000000"/>
          <w:sz w:val="24"/>
          <w:szCs w:val="24"/>
        </w:rPr>
        <w:t xml:space="preserve">Krušných hor a prostřednictvím komentářů historiků, historiků umění a architektury a duchovních představitelů církve se bude seznamovat s historií krajiny, jejím přerodem v barokní </w:t>
      </w:r>
      <w:r w:rsidR="00C04321">
        <w:rPr>
          <w:rFonts w:ascii="Times New Roman" w:hAnsi="Times New Roman" w:cs="Times New Roman"/>
          <w:color w:val="000000"/>
          <w:sz w:val="24"/>
          <w:szCs w:val="24"/>
        </w:rPr>
        <w:t>„mariánskou zemi“ a její rolí v rekatolizačním procesu. Jednotlivá zastavení se dotknou sakrálních objektů v okolí center mariánské úcty v Oseku a Bohosudově (sochy, kaple) a budou postupně směřovat k těmto dvěma ústředním lokalitám.</w:t>
      </w:r>
      <w:r w:rsidR="00673C5E">
        <w:rPr>
          <w:rFonts w:ascii="Times New Roman" w:hAnsi="Times New Roman" w:cs="Times New Roman"/>
          <w:color w:val="000000"/>
          <w:sz w:val="24"/>
          <w:szCs w:val="24"/>
        </w:rPr>
        <w:t xml:space="preserve"> Ty budou následně představeny jak z hlediska jejich stavebního vývoje a významu, či z hlediska jejich vybavení a výzdoby, ale rovněž </w:t>
      </w:r>
      <w:r w:rsidR="00837D83">
        <w:rPr>
          <w:rFonts w:ascii="Times New Roman" w:hAnsi="Times New Roman" w:cs="Times New Roman"/>
          <w:color w:val="000000"/>
          <w:sz w:val="24"/>
          <w:szCs w:val="24"/>
        </w:rPr>
        <w:t>z hlediska p</w:t>
      </w:r>
      <w:r w:rsidR="00673C5E">
        <w:rPr>
          <w:rFonts w:ascii="Times New Roman" w:hAnsi="Times New Roman" w:cs="Times New Roman"/>
          <w:color w:val="000000"/>
          <w:sz w:val="24"/>
          <w:szCs w:val="24"/>
        </w:rPr>
        <w:t>ředstaven</w:t>
      </w:r>
      <w:r w:rsidR="00837D83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673C5E">
        <w:rPr>
          <w:rFonts w:ascii="Times New Roman" w:hAnsi="Times New Roman" w:cs="Times New Roman"/>
          <w:color w:val="000000"/>
          <w:sz w:val="24"/>
          <w:szCs w:val="24"/>
        </w:rPr>
        <w:t xml:space="preserve"> důvod</w:t>
      </w:r>
      <w:r w:rsidR="00837D83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="00673C5E">
        <w:rPr>
          <w:rFonts w:ascii="Times New Roman" w:hAnsi="Times New Roman" w:cs="Times New Roman"/>
          <w:color w:val="000000"/>
          <w:sz w:val="24"/>
          <w:szCs w:val="24"/>
        </w:rPr>
        <w:t xml:space="preserve"> příchodu jednotlivých poutníků na tato poutní místa před milostné obrazy Panny Marie. Zdůrazněn bude význam, krása a hodnota těchto lokalit a staveb jak pro zdejší, mnohdy těžce zkoušený region, ale rovněž pro celý dnešní region České Republiky</w:t>
      </w:r>
      <w:r w:rsidR="00971A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3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A9F">
        <w:rPr>
          <w:rFonts w:ascii="Times New Roman" w:hAnsi="Times New Roman" w:cs="Times New Roman"/>
          <w:color w:val="000000"/>
          <w:sz w:val="24"/>
          <w:szCs w:val="24"/>
        </w:rPr>
        <w:t>nastíněna bude formou zamyšlení rovněž</w:t>
      </w:r>
      <w:r w:rsidR="00673C5E">
        <w:rPr>
          <w:rFonts w:ascii="Times New Roman" w:hAnsi="Times New Roman" w:cs="Times New Roman"/>
          <w:color w:val="000000"/>
          <w:sz w:val="24"/>
          <w:szCs w:val="24"/>
        </w:rPr>
        <w:t xml:space="preserve"> hodnot</w:t>
      </w:r>
      <w:r w:rsidR="00971A9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73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A9F">
        <w:rPr>
          <w:rFonts w:ascii="Times New Roman" w:hAnsi="Times New Roman" w:cs="Times New Roman"/>
          <w:color w:val="000000"/>
          <w:sz w:val="24"/>
          <w:szCs w:val="24"/>
        </w:rPr>
        <w:t>duchovních poutí</w:t>
      </w:r>
      <w:r w:rsidR="00673C5E">
        <w:rPr>
          <w:rFonts w:ascii="Times New Roman" w:hAnsi="Times New Roman" w:cs="Times New Roman"/>
          <w:color w:val="000000"/>
          <w:sz w:val="24"/>
          <w:szCs w:val="24"/>
        </w:rPr>
        <w:t xml:space="preserve"> pro dne</w:t>
      </w:r>
      <w:r w:rsidR="00971A9F">
        <w:rPr>
          <w:rFonts w:ascii="Times New Roman" w:hAnsi="Times New Roman" w:cs="Times New Roman"/>
          <w:color w:val="000000"/>
          <w:sz w:val="24"/>
          <w:szCs w:val="24"/>
        </w:rPr>
        <w:t>šního člověka.</w:t>
      </w:r>
    </w:p>
    <w:p w:rsidR="00837D83" w:rsidRPr="00837D83" w:rsidRDefault="00971A9F" w:rsidP="00837D83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Cílem filmu tak bude především emoční působení na diváka, vyzdvižení krás a hodnot části Ústeckého kraje, který se v rámci Čech netěší příliš dobré pověsti a je často vnímán jako nehodnotný, zničený a nehezký. Popularizační a vizuálně atraktivní formou bude rovněž vzdělávat a přibližovat významné lokality širší veřejnosti.</w:t>
      </w:r>
    </w:p>
    <w:p w:rsidR="00971A9F" w:rsidRDefault="00971A9F" w:rsidP="00F7422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Zvláštní požadavky na prostředí:</w:t>
      </w:r>
    </w:p>
    <w:p w:rsidR="00971A9F" w:rsidRDefault="00971A9F" w:rsidP="00F7422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Film bude natáčen jednak ve volné krajině, ale především v prostorách areálů poutních chrámů baziliky Panny Marie Bolestné v Bohosudově a v bazilice Nanebevzetí Panny Marie v Oseku. Interiéry budou zabírány včetně vybavení a </w:t>
      </w:r>
      <w:r w:rsidR="00837D83">
        <w:rPr>
          <w:rFonts w:ascii="Times New Roman" w:hAnsi="Times New Roman" w:cs="Times New Roman"/>
          <w:color w:val="000000"/>
          <w:sz w:val="24"/>
          <w:szCs w:val="24"/>
        </w:rPr>
        <w:t>výzdoby.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1A9F" w:rsidRDefault="00971A9F" w:rsidP="00F7422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Přístup do těchto objektů je zajištěn předběžnou dohodou se správcem objektů (Biskupství Litoměřické). Záběry interiérů, vybavení, atd. budou realizovány dle pokynů správce tak, aby nebyly v rozporu se zabezpečením majetku.</w:t>
      </w:r>
    </w:p>
    <w:sectPr w:rsidR="0097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56" w:rsidRDefault="00922C56" w:rsidP="00F25489">
      <w:pPr>
        <w:spacing w:after="0" w:line="240" w:lineRule="auto"/>
      </w:pPr>
      <w:r>
        <w:separator/>
      </w:r>
    </w:p>
  </w:endnote>
  <w:endnote w:type="continuationSeparator" w:id="0">
    <w:p w:rsidR="00922C56" w:rsidRDefault="00922C56" w:rsidP="00F2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56" w:rsidRDefault="00922C56" w:rsidP="00F25489">
      <w:pPr>
        <w:spacing w:after="0" w:line="240" w:lineRule="auto"/>
      </w:pPr>
      <w:r>
        <w:separator/>
      </w:r>
    </w:p>
  </w:footnote>
  <w:footnote w:type="continuationSeparator" w:id="0">
    <w:p w:rsidR="00922C56" w:rsidRDefault="00922C56" w:rsidP="00F25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34"/>
    <w:rsid w:val="00090BAE"/>
    <w:rsid w:val="00110C03"/>
    <w:rsid w:val="00116430"/>
    <w:rsid w:val="003E3843"/>
    <w:rsid w:val="00470949"/>
    <w:rsid w:val="004A5D2A"/>
    <w:rsid w:val="004C2634"/>
    <w:rsid w:val="006506C6"/>
    <w:rsid w:val="00673C5E"/>
    <w:rsid w:val="006C675F"/>
    <w:rsid w:val="00745293"/>
    <w:rsid w:val="007F5C7D"/>
    <w:rsid w:val="00837D83"/>
    <w:rsid w:val="00922C56"/>
    <w:rsid w:val="00971A9F"/>
    <w:rsid w:val="00BC2BCA"/>
    <w:rsid w:val="00C04321"/>
    <w:rsid w:val="00C36DC2"/>
    <w:rsid w:val="00C84AAD"/>
    <w:rsid w:val="00CA57A9"/>
    <w:rsid w:val="00CF57FB"/>
    <w:rsid w:val="00F25489"/>
    <w:rsid w:val="00F6798A"/>
    <w:rsid w:val="00F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C3198-9EBD-4427-BE6E-292032DE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F25489"/>
    <w:pPr>
      <w:keepNext/>
      <w:spacing w:before="120" w:after="60" w:line="240" w:lineRule="auto"/>
      <w:jc w:val="center"/>
      <w:outlineLvl w:val="2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DC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2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489"/>
  </w:style>
  <w:style w:type="paragraph" w:styleId="Zpat">
    <w:name w:val="footer"/>
    <w:basedOn w:val="Normln"/>
    <w:link w:val="ZpatChar"/>
    <w:uiPriority w:val="99"/>
    <w:unhideWhenUsed/>
    <w:rsid w:val="00F2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489"/>
  </w:style>
  <w:style w:type="character" w:customStyle="1" w:styleId="Nadpis3Char">
    <w:name w:val="Nadpis 3 Char"/>
    <w:basedOn w:val="Standardnpsmoodstavce"/>
    <w:link w:val="Nadpis3"/>
    <w:uiPriority w:val="99"/>
    <w:rsid w:val="00F25489"/>
    <w:rPr>
      <w:rFonts w:ascii="Arial" w:eastAsia="Times New Roman" w:hAnsi="Arial" w:cs="Arial"/>
      <w:lang w:eastAsia="cs-CZ"/>
    </w:rPr>
  </w:style>
  <w:style w:type="character" w:styleId="Odkaznakoment">
    <w:name w:val="annotation reference"/>
    <w:uiPriority w:val="99"/>
    <w:semiHidden/>
    <w:rsid w:val="00F25489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 Šimková</dc:creator>
  <cp:keywords/>
  <dc:description/>
  <cp:lastModifiedBy>jezkovas</cp:lastModifiedBy>
  <cp:revision>2</cp:revision>
  <cp:lastPrinted>2022-04-19T09:17:00Z</cp:lastPrinted>
  <dcterms:created xsi:type="dcterms:W3CDTF">2024-04-11T09:27:00Z</dcterms:created>
  <dcterms:modified xsi:type="dcterms:W3CDTF">2024-04-11T09:27:00Z</dcterms:modified>
</cp:coreProperties>
</file>