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970D" w14:textId="77777777" w:rsidR="007F70D7" w:rsidRDefault="005901A7">
      <w:pPr>
        <w:pStyle w:val="Standard"/>
        <w:spacing w:before="100" w:after="100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 xml:space="preserve">SMLOUVA O DÍLO </w:t>
      </w:r>
    </w:p>
    <w:p w14:paraId="6CF7B858" w14:textId="0C617BF8" w:rsidR="007F70D7" w:rsidRDefault="005901A7">
      <w:pPr>
        <w:pStyle w:val="Standard"/>
        <w:spacing w:before="100" w:after="100"/>
        <w:jc w:val="center"/>
        <w:rPr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</w:p>
    <w:p w14:paraId="7667F403" w14:textId="77777777" w:rsidR="00CF6B0C" w:rsidRDefault="007D32F2">
      <w:pPr>
        <w:pStyle w:val="Standard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Česká zemědělská univerzita v Praze</w:t>
      </w:r>
    </w:p>
    <w:p w14:paraId="0D091499" w14:textId="77777777" w:rsidR="007F70D7" w:rsidRDefault="005901A7">
      <w:pPr>
        <w:pStyle w:val="Standard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IČO: </w:t>
      </w:r>
      <w:r w:rsidR="007D32F2">
        <w:rPr>
          <w:rFonts w:ascii="Arial" w:eastAsia="Times New Roman" w:hAnsi="Arial" w:cs="Arial"/>
          <w:sz w:val="24"/>
          <w:szCs w:val="24"/>
          <w:lang w:eastAsia="cs-CZ"/>
        </w:rPr>
        <w:t>604 60 709</w:t>
      </w:r>
      <w:r>
        <w:rPr>
          <w:rFonts w:ascii="Arial" w:eastAsia="Times New Roman" w:hAnsi="Arial" w:cs="Arial"/>
          <w:sz w:val="24"/>
          <w:szCs w:val="24"/>
          <w:lang w:eastAsia="cs-CZ"/>
        </w:rPr>
        <w:t>, DIČ: CZ</w:t>
      </w:r>
      <w:r w:rsidR="007D32F2">
        <w:rPr>
          <w:rFonts w:ascii="Arial" w:eastAsia="Times New Roman" w:hAnsi="Arial" w:cs="Arial"/>
          <w:sz w:val="24"/>
          <w:szCs w:val="24"/>
          <w:lang w:eastAsia="cs-CZ"/>
        </w:rPr>
        <w:t>60460709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se sídlem: </w:t>
      </w:r>
      <w:r w:rsidR="007D32F2">
        <w:rPr>
          <w:rFonts w:ascii="Arial" w:eastAsia="Times New Roman" w:hAnsi="Arial" w:cs="Arial"/>
          <w:sz w:val="24"/>
          <w:szCs w:val="24"/>
          <w:lang w:eastAsia="cs-CZ"/>
        </w:rPr>
        <w:t xml:space="preserve">Kamýcká 129, 165 00 </w:t>
      </w:r>
      <w:proofErr w:type="gramStart"/>
      <w:r w:rsidR="007D32F2">
        <w:rPr>
          <w:rFonts w:ascii="Arial" w:eastAsia="Times New Roman" w:hAnsi="Arial" w:cs="Arial"/>
          <w:sz w:val="24"/>
          <w:szCs w:val="24"/>
          <w:lang w:eastAsia="cs-CZ"/>
        </w:rPr>
        <w:t>Praha - Suchdol</w:t>
      </w:r>
      <w:proofErr w:type="gramEnd"/>
    </w:p>
    <w:p w14:paraId="3067EEA6" w14:textId="543565B1" w:rsidR="007F70D7" w:rsidRDefault="007D32F2">
      <w:pPr>
        <w:pStyle w:val="Standard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="005901A7">
        <w:rPr>
          <w:rFonts w:ascii="Arial" w:eastAsia="Times New Roman" w:hAnsi="Arial" w:cs="Arial"/>
          <w:sz w:val="24"/>
          <w:szCs w:val="24"/>
          <w:lang w:eastAsia="cs-CZ"/>
        </w:rPr>
        <w:t>astoupena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ve věcech smluvních</w:t>
      </w:r>
      <w:r w:rsidR="005901A7"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  <w:r w:rsidR="00F278B3">
        <w:rPr>
          <w:rFonts w:ascii="Arial" w:eastAsia="Times New Roman" w:hAnsi="Arial" w:cs="Arial"/>
          <w:sz w:val="24"/>
          <w:szCs w:val="24"/>
          <w:lang w:eastAsia="cs-CZ"/>
        </w:rPr>
        <w:t>XXXXX</w:t>
      </w:r>
    </w:p>
    <w:p w14:paraId="1E3B3192" w14:textId="77777777" w:rsidR="007D32F2" w:rsidRDefault="007D32F2">
      <w:pPr>
        <w:pStyle w:val="Standard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zastoupena ve věcech technických:</w:t>
      </w:r>
    </w:p>
    <w:p w14:paraId="5FE96AA8" w14:textId="7D6FAEA5" w:rsidR="003363F3" w:rsidRDefault="003363F3">
      <w:pPr>
        <w:pStyle w:val="Standard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bankovní spojení: </w:t>
      </w:r>
      <w:r w:rsidR="00F278B3">
        <w:rPr>
          <w:rFonts w:ascii="Arial" w:eastAsia="Times New Roman" w:hAnsi="Arial" w:cs="Arial"/>
          <w:sz w:val="24"/>
          <w:szCs w:val="24"/>
          <w:lang w:eastAsia="cs-CZ"/>
        </w:rPr>
        <w:t>XXXXX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;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č.ú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.: </w:t>
      </w:r>
      <w:r w:rsidR="00F278B3">
        <w:rPr>
          <w:rFonts w:ascii="Arial" w:eastAsia="Times New Roman" w:hAnsi="Arial" w:cs="Arial"/>
          <w:sz w:val="24"/>
          <w:szCs w:val="24"/>
          <w:lang w:eastAsia="cs-CZ"/>
        </w:rPr>
        <w:t>XXXXX</w:t>
      </w:r>
    </w:p>
    <w:p w14:paraId="18AD86DA" w14:textId="77777777" w:rsidR="00CF6B0C" w:rsidRDefault="005901A7">
      <w:pPr>
        <w:pStyle w:val="Standard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(dále jen jako „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Objednatel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 na straně jedné)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AMMBRA PROJEKT s.r.o.</w:t>
      </w:r>
    </w:p>
    <w:p w14:paraId="541B082D" w14:textId="77777777" w:rsidR="007F70D7" w:rsidRDefault="005901A7">
      <w:pPr>
        <w:pStyle w:val="Standard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IČO: 289 80 131, DIČ: CZ28980131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se sídlem: Ravennská 320, Horní Měcholupy, 109 00 Praha 10</w:t>
      </w:r>
    </w:p>
    <w:p w14:paraId="2C157BEB" w14:textId="77777777" w:rsidR="007F70D7" w:rsidRDefault="005901A7">
      <w:pPr>
        <w:pStyle w:val="Standard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zapsána v obchodním rejstříku vedeném u Městského soudu v Praze, oddíl C, vložka 157504</w:t>
      </w:r>
    </w:p>
    <w:p w14:paraId="4F3FAA7B" w14:textId="77777777" w:rsidR="007F70D7" w:rsidRDefault="005901A7">
      <w:pPr>
        <w:pStyle w:val="Standard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zastoupena ve věcech smluvních: Mgr. Andreou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Hogenovou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jednatelkou</w:t>
      </w:r>
    </w:p>
    <w:p w14:paraId="587C0ECB" w14:textId="51DF2054" w:rsidR="007F70D7" w:rsidRDefault="005901A7">
      <w:pPr>
        <w:pStyle w:val="Standard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zastoupena ve věcech technických: </w:t>
      </w:r>
      <w:r w:rsidR="00F278B3">
        <w:rPr>
          <w:rFonts w:ascii="Arial" w:eastAsia="Times New Roman" w:hAnsi="Arial" w:cs="Arial"/>
          <w:sz w:val="24"/>
          <w:szCs w:val="24"/>
          <w:lang w:eastAsia="cs-CZ"/>
        </w:rPr>
        <w:t>XXXXX</w:t>
      </w:r>
    </w:p>
    <w:p w14:paraId="54CA3889" w14:textId="6D57632D" w:rsidR="00D120AD" w:rsidRDefault="005901A7">
      <w:pPr>
        <w:pStyle w:val="Standard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bankovní spojení: </w:t>
      </w:r>
      <w:r w:rsidR="00F278B3">
        <w:rPr>
          <w:rFonts w:ascii="Arial" w:eastAsia="Times New Roman" w:hAnsi="Arial" w:cs="Arial"/>
          <w:sz w:val="24"/>
          <w:szCs w:val="24"/>
          <w:lang w:eastAsia="cs-CZ"/>
        </w:rPr>
        <w:t>XXXXX</w:t>
      </w:r>
      <w:r w:rsidR="0079290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.;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č.ú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.: </w:t>
      </w:r>
      <w:r w:rsidR="00F278B3">
        <w:rPr>
          <w:rFonts w:ascii="Arial" w:eastAsia="Times New Roman" w:hAnsi="Arial" w:cs="Arial"/>
          <w:sz w:val="24"/>
          <w:szCs w:val="24"/>
          <w:lang w:eastAsia="cs-CZ"/>
        </w:rPr>
        <w:t>XXXXX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(dále jen jako „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Zhotovitel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 na straně druhé)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371FCF58" w14:textId="77777777" w:rsidR="005E1AA0" w:rsidRDefault="00D120AD">
      <w:pPr>
        <w:pStyle w:val="Standard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</w:t>
      </w:r>
      <w:r w:rsidR="005E1AA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Objednatel a Zhotovitel dále také jako „Smluvní strany) </w:t>
      </w:r>
    </w:p>
    <w:p w14:paraId="2A5060FB" w14:textId="5A1520C6" w:rsidR="007F70D7" w:rsidRDefault="005901A7">
      <w:pPr>
        <w:pStyle w:val="Standard"/>
        <w:rPr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ED40C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smlouvu o dílo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(dále jen „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Smlouva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“)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14:paraId="6364C421" w14:textId="77777777" w:rsidR="009B0244" w:rsidRPr="000B1927" w:rsidRDefault="005901A7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0B192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I.</w:t>
      </w:r>
    </w:p>
    <w:p w14:paraId="2BC500BA" w14:textId="77777777" w:rsidR="009B0244" w:rsidRPr="000B1927" w:rsidRDefault="009B0244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3FB9B823" w14:textId="77777777" w:rsidR="007F70D7" w:rsidRPr="000B1927" w:rsidRDefault="005901A7">
      <w:pPr>
        <w:pStyle w:val="Standard"/>
        <w:jc w:val="center"/>
        <w:rPr>
          <w:sz w:val="24"/>
          <w:szCs w:val="24"/>
        </w:rPr>
      </w:pPr>
      <w:r w:rsidRPr="000B192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Předmět Smlouvy</w:t>
      </w:r>
      <w:r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52D9E504" w14:textId="7D150249" w:rsidR="00BF26AA" w:rsidRPr="000B1927" w:rsidRDefault="005901A7" w:rsidP="00BA1718">
      <w:pPr>
        <w:pStyle w:val="Standard"/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Zhotovitel se touto Smlouvou zavazuje provést na svůj náklad a nebezpečí pro Objednatele za podmínek níže </w:t>
      </w:r>
      <w:r w:rsidR="00A86A5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kompletní a be</w:t>
      </w:r>
      <w:r w:rsidR="006D794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zvadnou </w:t>
      </w:r>
      <w:r w:rsidR="00432A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projektovou dokumentaci</w:t>
      </w:r>
      <w:r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: </w:t>
      </w:r>
      <w:r w:rsidRPr="000B192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„</w:t>
      </w:r>
      <w:r w:rsidR="006B4D74" w:rsidRPr="000B192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Rekonstrukce skleníků ČZU – fakulta lesnická a dřevařská</w:t>
      </w:r>
      <w:r w:rsidRPr="000B192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“. </w:t>
      </w:r>
      <w:r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</w:t>
      </w:r>
      <w:r w:rsidR="009B0244"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dmětem projektové dokumentace jsou</w:t>
      </w:r>
      <w:r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: </w:t>
      </w:r>
      <w:r w:rsidR="003B0D6C"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rojektové práce –</w:t>
      </w:r>
      <w:r w:rsidR="000B1927"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3B0D6C"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projektová dokumentace pro stavební povolení</w:t>
      </w:r>
      <w:r w:rsidR="000C7CA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(DSP) - v rozsahu: stavební část, statika, ZTI, VZT, ÚT, elektro – silnoproud a slaboproud, PBŘ</w:t>
      </w:r>
      <w:r w:rsidR="003B0D6C"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včetně</w:t>
      </w:r>
      <w:r w:rsidR="000B1927"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bouracích prací a</w:t>
      </w:r>
      <w:r w:rsidR="003B0D6C"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hrubého odhadu nákladů</w:t>
      </w:r>
      <w:r w:rsidR="008A05A3"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– dle </w:t>
      </w:r>
      <w:r w:rsidR="00792902"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podkladů předložených Objednatelem</w:t>
      </w:r>
      <w:r w:rsidR="00BF26AA"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0C339D2D" w14:textId="0ABD6DFF" w:rsidR="007F70D7" w:rsidRPr="000B1927" w:rsidRDefault="00BF26AA" w:rsidP="00BF26AA">
      <w:pPr>
        <w:pStyle w:val="Standard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Inženýrská činnost – projednání PD </w:t>
      </w:r>
      <w:r w:rsidR="000C7CA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 DOSS </w:t>
      </w:r>
      <w:r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zajištění vydání SP.</w:t>
      </w:r>
      <w:r w:rsidR="00FC6200"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0915F2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="005901A7"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(dále jen „</w:t>
      </w:r>
      <w:r w:rsidR="005901A7" w:rsidRPr="000536B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Dílo</w:t>
      </w:r>
      <w:r w:rsidR="005901A7"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“)</w:t>
      </w:r>
      <w:r w:rsidR="00BA1718"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33218F34" w14:textId="77777777" w:rsidR="00CF6B0C" w:rsidRPr="000B1927" w:rsidRDefault="00CF6B0C" w:rsidP="00FC6200">
      <w:pPr>
        <w:pStyle w:val="Standard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97F9F26" w14:textId="77777777" w:rsidR="00FC6200" w:rsidRDefault="00FC6200" w:rsidP="00FC6200">
      <w:pPr>
        <w:pStyle w:val="Standard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4777405" w14:textId="77777777" w:rsidR="005604FF" w:rsidRPr="000B1927" w:rsidRDefault="005604FF" w:rsidP="00FC6200">
      <w:pPr>
        <w:pStyle w:val="Standard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00945CE" w14:textId="77777777" w:rsidR="00FC6200" w:rsidRPr="000B1927" w:rsidRDefault="00FC6200" w:rsidP="00FC6200">
      <w:pPr>
        <w:pStyle w:val="Standard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49EB4E5" w14:textId="77777777" w:rsidR="009B0244" w:rsidRPr="000B1927" w:rsidRDefault="005901A7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0B192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lastRenderedPageBreak/>
        <w:t>II.</w:t>
      </w:r>
    </w:p>
    <w:p w14:paraId="178EA104" w14:textId="77777777" w:rsidR="007F70D7" w:rsidRPr="000B1927" w:rsidRDefault="005901A7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0B192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Cena Díla a způsob úhrady</w:t>
      </w:r>
    </w:p>
    <w:p w14:paraId="06D7776D" w14:textId="77777777" w:rsidR="001D0497" w:rsidRPr="000B1927" w:rsidRDefault="001D0497" w:rsidP="00CB13C9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F91A518" w14:textId="518C4AED" w:rsidR="003A39BA" w:rsidRPr="000B1927" w:rsidRDefault="005901A7" w:rsidP="00CB13C9">
      <w:pPr>
        <w:pStyle w:val="Odstavecseseznamem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B1927">
        <w:rPr>
          <w:rFonts w:ascii="Arial" w:eastAsia="Times New Roman" w:hAnsi="Arial" w:cs="Arial"/>
          <w:sz w:val="24"/>
          <w:szCs w:val="24"/>
          <w:lang w:eastAsia="cs-CZ"/>
        </w:rPr>
        <w:t>Objednatel se zavazuje</w:t>
      </w:r>
      <w:r w:rsidR="00713F9F">
        <w:rPr>
          <w:rFonts w:ascii="Arial" w:eastAsia="Times New Roman" w:hAnsi="Arial" w:cs="Arial"/>
          <w:sz w:val="24"/>
          <w:szCs w:val="24"/>
          <w:lang w:eastAsia="cs-CZ"/>
        </w:rPr>
        <w:t xml:space="preserve"> řádně a včas provedené</w:t>
      </w:r>
      <w:r w:rsidRPr="000B1927">
        <w:rPr>
          <w:rFonts w:ascii="Arial" w:eastAsia="Times New Roman" w:hAnsi="Arial" w:cs="Arial"/>
          <w:sz w:val="24"/>
          <w:szCs w:val="24"/>
          <w:lang w:eastAsia="cs-CZ"/>
        </w:rPr>
        <w:t xml:space="preserve"> Dílo převzít a zaplatit za něj </w:t>
      </w:r>
      <w:r w:rsidR="00B817E2">
        <w:rPr>
          <w:rFonts w:ascii="Arial" w:eastAsia="Times New Roman" w:hAnsi="Arial" w:cs="Arial"/>
          <w:sz w:val="24"/>
          <w:szCs w:val="24"/>
          <w:lang w:eastAsia="cs-CZ"/>
        </w:rPr>
        <w:t xml:space="preserve">Zhotoviteli </w:t>
      </w:r>
      <w:r w:rsidR="003E7206">
        <w:rPr>
          <w:rFonts w:ascii="Arial" w:eastAsia="Times New Roman" w:hAnsi="Arial" w:cs="Arial"/>
          <w:sz w:val="24"/>
          <w:szCs w:val="24"/>
          <w:lang w:eastAsia="cs-CZ"/>
        </w:rPr>
        <w:t>smluvní ce</w:t>
      </w:r>
      <w:r w:rsidR="00402F0F">
        <w:rPr>
          <w:rFonts w:ascii="Arial" w:eastAsia="Times New Roman" w:hAnsi="Arial" w:cs="Arial"/>
          <w:sz w:val="24"/>
          <w:szCs w:val="24"/>
          <w:lang w:eastAsia="cs-CZ"/>
        </w:rPr>
        <w:t>nu.</w:t>
      </w:r>
      <w:r w:rsidRPr="000B192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1777EAE" w14:textId="77777777" w:rsidR="003A39BA" w:rsidRPr="000B1927" w:rsidRDefault="003A39BA" w:rsidP="00CB13C9">
      <w:pPr>
        <w:pStyle w:val="Odstavecseseznamem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043C7CF" w14:textId="0E233BE5" w:rsidR="003A39BA" w:rsidRPr="000B1927" w:rsidRDefault="005901A7" w:rsidP="00CB13C9">
      <w:pPr>
        <w:pStyle w:val="Odstavecseseznamem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B1927">
        <w:rPr>
          <w:rFonts w:ascii="Arial" w:eastAsia="Times New Roman" w:hAnsi="Arial" w:cs="Arial"/>
          <w:sz w:val="24"/>
          <w:szCs w:val="24"/>
          <w:lang w:eastAsia="cs-CZ"/>
        </w:rPr>
        <w:t xml:space="preserve">Smluvní strany se dohodly, že </w:t>
      </w:r>
      <w:r w:rsidRPr="000B1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celková cena </w:t>
      </w:r>
      <w:r w:rsidR="007C31D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</w:t>
      </w:r>
      <w:r w:rsidR="007C31D0" w:rsidRPr="000B1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íla </w:t>
      </w:r>
      <w:r w:rsidRPr="000B1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bude činit částku ve výši</w:t>
      </w:r>
      <w:r w:rsidR="004D74F0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</w:r>
      <w:r w:rsidR="00BF26AA" w:rsidRPr="000B1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9</w:t>
      </w:r>
      <w:r w:rsidR="00B83F9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85</w:t>
      </w:r>
      <w:r w:rsidR="00D63AF5" w:rsidRPr="000B1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000</w:t>
      </w:r>
      <w:r w:rsidRPr="000B19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,- Kč</w:t>
      </w:r>
      <w:r w:rsidRPr="000B1927">
        <w:rPr>
          <w:rFonts w:ascii="Arial" w:eastAsia="Times New Roman" w:hAnsi="Arial" w:cs="Arial"/>
          <w:sz w:val="24"/>
          <w:szCs w:val="24"/>
          <w:lang w:eastAsia="cs-CZ"/>
        </w:rPr>
        <w:t xml:space="preserve"> (</w:t>
      </w:r>
      <w:r w:rsidR="00BF26AA" w:rsidRPr="000B1927">
        <w:rPr>
          <w:rFonts w:ascii="Arial" w:eastAsia="Times New Roman" w:hAnsi="Arial" w:cs="Arial"/>
          <w:sz w:val="24"/>
          <w:szCs w:val="24"/>
          <w:lang w:eastAsia="cs-CZ"/>
        </w:rPr>
        <w:t>devět</w:t>
      </w:r>
      <w:r w:rsidR="007C31D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F26AA" w:rsidRPr="000B1927">
        <w:rPr>
          <w:rFonts w:ascii="Arial" w:eastAsia="Times New Roman" w:hAnsi="Arial" w:cs="Arial"/>
          <w:sz w:val="24"/>
          <w:szCs w:val="24"/>
          <w:lang w:eastAsia="cs-CZ"/>
        </w:rPr>
        <w:t>set</w:t>
      </w:r>
      <w:r w:rsidR="007C31D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83F95">
        <w:rPr>
          <w:rFonts w:ascii="Arial" w:eastAsia="Times New Roman" w:hAnsi="Arial" w:cs="Arial"/>
          <w:sz w:val="24"/>
          <w:szCs w:val="24"/>
          <w:lang w:eastAsia="cs-CZ"/>
        </w:rPr>
        <w:t>osmdesát</w:t>
      </w:r>
      <w:r w:rsidR="007C31D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83F95">
        <w:rPr>
          <w:rFonts w:ascii="Arial" w:eastAsia="Times New Roman" w:hAnsi="Arial" w:cs="Arial"/>
          <w:sz w:val="24"/>
          <w:szCs w:val="24"/>
          <w:lang w:eastAsia="cs-CZ"/>
        </w:rPr>
        <w:t>pět</w:t>
      </w:r>
      <w:r w:rsidR="007C31D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63AF5" w:rsidRPr="000B1927">
        <w:rPr>
          <w:rFonts w:ascii="Arial" w:eastAsia="Times New Roman" w:hAnsi="Arial" w:cs="Arial"/>
          <w:sz w:val="24"/>
          <w:szCs w:val="24"/>
          <w:lang w:eastAsia="cs-CZ"/>
        </w:rPr>
        <w:t>tisíc</w:t>
      </w:r>
      <w:r w:rsidRPr="000B1927">
        <w:rPr>
          <w:rFonts w:ascii="Arial" w:eastAsia="Times New Roman" w:hAnsi="Arial" w:cs="Arial"/>
          <w:sz w:val="24"/>
          <w:szCs w:val="24"/>
          <w:lang w:eastAsia="cs-CZ"/>
        </w:rPr>
        <w:t xml:space="preserve"> korun českých) bez DPH. </w:t>
      </w:r>
    </w:p>
    <w:p w14:paraId="13550793" w14:textId="77777777" w:rsidR="003A39BA" w:rsidRPr="000B1927" w:rsidRDefault="003A39BA" w:rsidP="00CB13C9">
      <w:pPr>
        <w:pStyle w:val="Odstavecseseznamem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0104ECB" w14:textId="78BD72D7" w:rsidR="003A39BA" w:rsidRPr="000B1927" w:rsidRDefault="002D13E9" w:rsidP="00CB13C9">
      <w:pPr>
        <w:pStyle w:val="Odstavecseseznamem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Zhotovitel je plátce DPH. </w:t>
      </w:r>
      <w:r w:rsidR="005901A7" w:rsidRPr="000B1927">
        <w:rPr>
          <w:rFonts w:ascii="Arial" w:eastAsia="Times New Roman" w:hAnsi="Arial" w:cs="Arial"/>
          <w:sz w:val="24"/>
          <w:szCs w:val="24"/>
          <w:lang w:eastAsia="cs-CZ"/>
        </w:rPr>
        <w:t xml:space="preserve">Ke sjednané ceně bude při fakturaci připočtena DPH podle platných předpisů k DUZP. Celková sjednaná cena bude uhrazena na účet Zhotovitele po </w:t>
      </w:r>
      <w:r w:rsidR="0023633B">
        <w:rPr>
          <w:rFonts w:ascii="Arial" w:eastAsia="Times New Roman" w:hAnsi="Arial" w:cs="Arial"/>
          <w:sz w:val="24"/>
          <w:szCs w:val="24"/>
          <w:lang w:eastAsia="cs-CZ"/>
        </w:rPr>
        <w:t xml:space="preserve">řádném a včasném </w:t>
      </w:r>
      <w:r w:rsidR="005901A7" w:rsidRPr="000B1927">
        <w:rPr>
          <w:rFonts w:ascii="Arial" w:eastAsia="Times New Roman" w:hAnsi="Arial" w:cs="Arial"/>
          <w:sz w:val="24"/>
          <w:szCs w:val="24"/>
          <w:lang w:eastAsia="cs-CZ"/>
        </w:rPr>
        <w:t>předání a převzetí Díla.</w:t>
      </w:r>
    </w:p>
    <w:p w14:paraId="4CABAB05" w14:textId="77777777" w:rsidR="003A39BA" w:rsidRPr="000B1927" w:rsidRDefault="003A39BA" w:rsidP="00CB13C9">
      <w:pPr>
        <w:pStyle w:val="Odstavecseseznamem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0CCC085" w14:textId="5ED10B2F" w:rsidR="003A39BA" w:rsidRPr="000B1927" w:rsidRDefault="005901A7" w:rsidP="00CB13C9">
      <w:pPr>
        <w:pStyle w:val="Odstavecseseznamem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B1927">
        <w:rPr>
          <w:rFonts w:ascii="Arial" w:eastAsia="Times New Roman" w:hAnsi="Arial" w:cs="Arial"/>
          <w:sz w:val="24"/>
          <w:szCs w:val="24"/>
          <w:lang w:eastAsia="cs-CZ"/>
        </w:rPr>
        <w:t>Cena je stanovena jako nepřekročitelná</w:t>
      </w:r>
      <w:r w:rsidR="0001471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1471B" w:rsidRPr="005774A3">
        <w:rPr>
          <w:rFonts w:ascii="Arial" w:eastAsia="Times New Roman" w:hAnsi="Arial" w:cs="Arial"/>
          <w:sz w:val="24"/>
          <w:szCs w:val="24"/>
          <w:lang w:eastAsia="cs-CZ"/>
        </w:rPr>
        <w:t xml:space="preserve">a zahrnuje </w:t>
      </w:r>
      <w:r w:rsidR="0001471B" w:rsidRPr="000536B7">
        <w:rPr>
          <w:rFonts w:ascii="Arial" w:hAnsi="Arial" w:cs="Arial"/>
          <w:sz w:val="24"/>
          <w:szCs w:val="24"/>
        </w:rPr>
        <w:t>veškeré náklady zajišťující řádné plnění předmětu Díla</w:t>
      </w:r>
      <w:r w:rsidRPr="005774A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774A3" w:rsidRPr="005774A3">
        <w:rPr>
          <w:rFonts w:ascii="Arial" w:eastAsia="Times New Roman" w:hAnsi="Arial" w:cs="Arial"/>
          <w:sz w:val="24"/>
          <w:szCs w:val="24"/>
          <w:lang w:eastAsia="cs-CZ"/>
        </w:rPr>
        <w:t xml:space="preserve">včetně </w:t>
      </w:r>
      <w:r w:rsidR="005774A3" w:rsidRPr="000536B7">
        <w:rPr>
          <w:rFonts w:ascii="Arial" w:hAnsi="Arial" w:cs="Arial"/>
          <w:sz w:val="24"/>
          <w:szCs w:val="24"/>
        </w:rPr>
        <w:t>plnění, která nejsou ve Smlouvě výslovně uvedena, ale o kterých Zhotovitel vzhledem ke svým odborným znalostem a jako příslušník dané profese s vynaložením veškeré odborné péče věděl nebo vědět měl a mohl.</w:t>
      </w:r>
    </w:p>
    <w:p w14:paraId="7A02A91F" w14:textId="77777777" w:rsidR="003A39BA" w:rsidRPr="000B1927" w:rsidRDefault="003A39BA" w:rsidP="00CB13C9">
      <w:pPr>
        <w:pStyle w:val="Odstavecseseznamem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9CD3587" w14:textId="071170F6" w:rsidR="00946153" w:rsidRPr="00946153" w:rsidRDefault="008A118A" w:rsidP="00946153">
      <w:pPr>
        <w:pStyle w:val="Odstavecseseznamem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536B7">
        <w:rPr>
          <w:rFonts w:ascii="Arial" w:hAnsi="Arial" w:cs="Arial"/>
          <w:sz w:val="24"/>
          <w:szCs w:val="24"/>
        </w:rPr>
        <w:t>Cena za Dílo bude Objednatelem uhrazena v české měně na základě daňového dokladu – faktury, a to bezhotovostním převodem. Fakturu je Zhotovitel povinen vystavit do 15 dnů po řádném a včasném předání a převzetí Díla, příp. po odstranění veškerých vad a nedodělků zjištěných v předávacím řízení, a to na základě předávacího protokolu</w:t>
      </w:r>
      <w:r w:rsidRPr="00591220">
        <w:t>.</w:t>
      </w:r>
    </w:p>
    <w:p w14:paraId="549628A4" w14:textId="77777777" w:rsidR="00946153" w:rsidRPr="00946153" w:rsidRDefault="00946153" w:rsidP="00946153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0CF9153" w14:textId="1152AB80" w:rsidR="009B5765" w:rsidRPr="000536B7" w:rsidRDefault="009B5765" w:rsidP="00982802">
      <w:pPr>
        <w:pStyle w:val="Odstavecseseznamem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536B7">
        <w:rPr>
          <w:rFonts w:ascii="Arial" w:hAnsi="Arial" w:cs="Arial"/>
          <w:sz w:val="24"/>
          <w:szCs w:val="24"/>
        </w:rPr>
        <w:t>Daňový doklad – faktura musí obsahovat všechny náležitosti řádného účetního a daňového dokladu ve smyslu příslušných právních předpisů, zejména zákona č. 235/2004 Sb., o dani z přidané hodnoty, ve znění pozdějších předpisů (dále jen „</w:t>
      </w:r>
      <w:r w:rsidRPr="000536B7">
        <w:rPr>
          <w:rFonts w:ascii="Arial" w:hAnsi="Arial" w:cs="Arial"/>
          <w:b/>
          <w:bCs/>
          <w:sz w:val="24"/>
          <w:szCs w:val="24"/>
        </w:rPr>
        <w:t>Zákon o DPH</w:t>
      </w:r>
      <w:r w:rsidRPr="000536B7">
        <w:rPr>
          <w:rFonts w:ascii="Arial" w:hAnsi="Arial" w:cs="Arial"/>
          <w:sz w:val="24"/>
          <w:szCs w:val="24"/>
        </w:rPr>
        <w:t>“). V případě, že faktura nebude mít odpovídající náležitosti, je Objednatel oprávněn ji vrátit ve lhůtě splatnosti zpět Zhotoviteli k doplnění, aniž se tak dostane do prodlení se splatností. Lhůta splatnosti počíná běžet znovu od opětovného doručení náležitě doplněné či opravené faktury Objednateli.</w:t>
      </w:r>
    </w:p>
    <w:p w14:paraId="0B80E086" w14:textId="77777777" w:rsidR="00080C57" w:rsidRPr="000536B7" w:rsidRDefault="00080C57" w:rsidP="000536B7">
      <w:pPr>
        <w:pStyle w:val="Odstavecseseznamem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6071A10" w14:textId="0960EFB8" w:rsidR="009B5765" w:rsidRPr="000536B7" w:rsidRDefault="009B5765" w:rsidP="000536B7">
      <w:pPr>
        <w:pStyle w:val="Odstavecseseznamem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536B7">
        <w:rPr>
          <w:rFonts w:ascii="Arial" w:hAnsi="Arial" w:cs="Arial"/>
          <w:sz w:val="24"/>
          <w:szCs w:val="24"/>
        </w:rPr>
        <w:t>Splatnost daňového dokladu (faktury) je 30 dnů ode dne jeho doručení Objednateli. Fakturu je Zhotovitel povinen doručit na adresu: Česká zemědělská univerzita v Praze, Ekonomický odbor, Kamýcká 129, 165 00 Praha – Suchdol</w:t>
      </w:r>
      <w:r w:rsidRPr="000536B7">
        <w:rPr>
          <w:rFonts w:ascii="Arial" w:hAnsi="Arial" w:cs="Arial"/>
          <w:snapToGrid w:val="0"/>
          <w:sz w:val="24"/>
          <w:szCs w:val="24"/>
        </w:rPr>
        <w:t>. Jiné doručení nebude považováno za řádné s tím, že Objednateli nevznikne povinnost fakturu doručenou jiným způsobem uhradit.</w:t>
      </w:r>
    </w:p>
    <w:p w14:paraId="5C29CD51" w14:textId="77777777" w:rsidR="00080C57" w:rsidRDefault="00080C57" w:rsidP="000536B7">
      <w:pPr>
        <w:jc w:val="both"/>
      </w:pPr>
    </w:p>
    <w:p w14:paraId="297F836C" w14:textId="774767FA" w:rsidR="009B5765" w:rsidRPr="00080C57" w:rsidRDefault="009B5765" w:rsidP="000536B7">
      <w:pPr>
        <w:pStyle w:val="Odstavecseseznamem"/>
        <w:numPr>
          <w:ilvl w:val="0"/>
          <w:numId w:val="26"/>
        </w:numPr>
        <w:jc w:val="both"/>
      </w:pPr>
      <w:r w:rsidRPr="000536B7">
        <w:rPr>
          <w:rFonts w:ascii="Arial" w:hAnsi="Arial" w:cs="Arial"/>
          <w:bCs/>
          <w:sz w:val="24"/>
          <w:szCs w:val="24"/>
        </w:rPr>
        <w:t xml:space="preserve">Cena za Dílo nebo její část bude Zhotoviteli převedena na jeho účet zveřejněný správcem daně podle § 98 Zákona o DPH, a to i v případě, že na faktuře bude uveden jiný bankovní účet. Pokud Zhotovitel nebude mít bankovní účet zveřejněný správcem daně podle § 98 Zákona o DPH, provede Objednatel úhradu na bankovní účet až po jeho zveřejnění správcem daně, aniž by byl </w:t>
      </w:r>
      <w:r w:rsidRPr="000536B7">
        <w:rPr>
          <w:rFonts w:ascii="Arial" w:hAnsi="Arial" w:cs="Arial"/>
          <w:bCs/>
          <w:sz w:val="24"/>
          <w:szCs w:val="24"/>
        </w:rPr>
        <w:lastRenderedPageBreak/>
        <w:t>Objednatel v prodlení s úhradou. Zveřejnění bankovního účtu správcem daně oznámí Zhotovitel bezodkladně Objednateli.</w:t>
      </w:r>
    </w:p>
    <w:p w14:paraId="1CE39579" w14:textId="77777777" w:rsidR="009B5765" w:rsidRPr="000B1927" w:rsidRDefault="009B5765" w:rsidP="000536B7">
      <w:pPr>
        <w:pStyle w:val="Odstavecseseznamem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737DC1E" w14:textId="77777777" w:rsidR="009B0244" w:rsidRPr="000B1927" w:rsidRDefault="005901A7" w:rsidP="00CB13C9">
      <w:pPr>
        <w:pStyle w:val="Standard"/>
        <w:ind w:left="36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0B192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III.</w:t>
      </w:r>
    </w:p>
    <w:p w14:paraId="6504475C" w14:textId="2B89FAAF" w:rsidR="007F70D7" w:rsidRPr="000B1927" w:rsidRDefault="005901A7" w:rsidP="00CB13C9">
      <w:pPr>
        <w:pStyle w:val="Standard"/>
        <w:ind w:left="360"/>
        <w:jc w:val="center"/>
        <w:rPr>
          <w:sz w:val="24"/>
          <w:szCs w:val="24"/>
        </w:rPr>
      </w:pPr>
      <w:r w:rsidRPr="000B1927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0B192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Rozsah a doba plnění </w:t>
      </w:r>
      <w:r w:rsidR="00080C5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</w:t>
      </w:r>
      <w:r w:rsidR="00080C57" w:rsidRPr="000B192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íla</w:t>
      </w:r>
      <w:r w:rsidRPr="000B192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</w:p>
    <w:p w14:paraId="703273CE" w14:textId="0B223E5F" w:rsidR="00BA1718" w:rsidRPr="000B1927" w:rsidRDefault="005901A7" w:rsidP="00CB13C9">
      <w:pPr>
        <w:pStyle w:val="Standard"/>
        <w:numPr>
          <w:ilvl w:val="0"/>
          <w:numId w:val="21"/>
        </w:num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B1927">
        <w:rPr>
          <w:rFonts w:ascii="Arial" w:eastAsia="Times New Roman" w:hAnsi="Arial" w:cs="Arial"/>
          <w:sz w:val="24"/>
          <w:szCs w:val="24"/>
          <w:lang w:eastAsia="cs-CZ"/>
        </w:rPr>
        <w:t>Zhotovitel zahájí činnost a práce na vyhotovení Díla po podpisu této Smlouvy.</w:t>
      </w:r>
    </w:p>
    <w:p w14:paraId="5A918871" w14:textId="77777777" w:rsidR="00BA1718" w:rsidRPr="000B1927" w:rsidRDefault="00BA1718" w:rsidP="00BA1718">
      <w:pPr>
        <w:pStyle w:val="Standard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C2C3264" w14:textId="77777777" w:rsidR="007F70D7" w:rsidRPr="000B1927" w:rsidRDefault="005901A7" w:rsidP="00CB13C9">
      <w:pPr>
        <w:pStyle w:val="Standard"/>
        <w:numPr>
          <w:ilvl w:val="0"/>
          <w:numId w:val="21"/>
        </w:num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B1927">
        <w:rPr>
          <w:rFonts w:ascii="Arial" w:eastAsia="Times New Roman" w:hAnsi="Arial" w:cs="Arial"/>
          <w:sz w:val="24"/>
          <w:szCs w:val="24"/>
          <w:lang w:eastAsia="cs-CZ"/>
        </w:rPr>
        <w:t>Plnění předmětu Díla bude probíhat podle termínů uvedených níže:</w:t>
      </w:r>
    </w:p>
    <w:p w14:paraId="6695E9E9" w14:textId="77777777" w:rsidR="009B0244" w:rsidRPr="000B1927" w:rsidRDefault="009B0244">
      <w:pPr>
        <w:pStyle w:val="Standard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03B89B4" w14:textId="77777777" w:rsidR="0003727A" w:rsidRPr="000B1927" w:rsidRDefault="0003727A">
      <w:pPr>
        <w:pStyle w:val="Standard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tbl>
      <w:tblPr>
        <w:tblStyle w:val="Mkatabulky"/>
        <w:tblW w:w="8897" w:type="dxa"/>
        <w:tblLook w:val="04A0" w:firstRow="1" w:lastRow="0" w:firstColumn="1" w:lastColumn="0" w:noHBand="0" w:noVBand="1"/>
      </w:tblPr>
      <w:tblGrid>
        <w:gridCol w:w="3963"/>
        <w:gridCol w:w="1843"/>
        <w:gridCol w:w="3091"/>
      </w:tblGrid>
      <w:tr w:rsidR="007F70D7" w:rsidRPr="000B1927" w14:paraId="07F0119B" w14:textId="77777777" w:rsidTr="0003727A">
        <w:tc>
          <w:tcPr>
            <w:tcW w:w="3963" w:type="dxa"/>
            <w:shd w:val="clear" w:color="auto" w:fill="auto"/>
            <w:tcMar>
              <w:left w:w="108" w:type="dxa"/>
            </w:tcMar>
          </w:tcPr>
          <w:p w14:paraId="271E941C" w14:textId="77777777" w:rsidR="007F70D7" w:rsidRPr="000B1927" w:rsidRDefault="005901A7">
            <w:pPr>
              <w:pStyle w:val="Standar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1927">
              <w:rPr>
                <w:rFonts w:ascii="Arial" w:hAnsi="Arial" w:cs="Arial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5B24C838" w14:textId="77777777" w:rsidR="007F70D7" w:rsidRPr="000B1927" w:rsidRDefault="005901A7">
            <w:pPr>
              <w:pStyle w:val="Standar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1927">
              <w:rPr>
                <w:rFonts w:ascii="Arial" w:hAnsi="Arial" w:cs="Arial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3091" w:type="dxa"/>
            <w:shd w:val="clear" w:color="auto" w:fill="auto"/>
            <w:tcMar>
              <w:left w:w="108" w:type="dxa"/>
            </w:tcMar>
          </w:tcPr>
          <w:p w14:paraId="2D21E237" w14:textId="77777777" w:rsidR="007F70D7" w:rsidRPr="000B1927" w:rsidRDefault="005901A7">
            <w:pPr>
              <w:pStyle w:val="Standar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1927">
              <w:rPr>
                <w:rFonts w:ascii="Arial" w:hAnsi="Arial" w:cs="Arial"/>
                <w:b/>
                <w:bCs/>
                <w:sz w:val="24"/>
                <w:szCs w:val="24"/>
              </w:rPr>
              <w:t>Termín odevzdání</w:t>
            </w:r>
          </w:p>
        </w:tc>
      </w:tr>
      <w:tr w:rsidR="007F70D7" w:rsidRPr="000B1927" w14:paraId="708EB89F" w14:textId="77777777" w:rsidTr="0003727A">
        <w:trPr>
          <w:trHeight w:val="853"/>
        </w:trPr>
        <w:tc>
          <w:tcPr>
            <w:tcW w:w="3963" w:type="dxa"/>
            <w:shd w:val="clear" w:color="auto" w:fill="auto"/>
            <w:tcMar>
              <w:left w:w="108" w:type="dxa"/>
            </w:tcMar>
          </w:tcPr>
          <w:p w14:paraId="1FE00E93" w14:textId="77777777" w:rsidR="007F70D7" w:rsidRPr="000B1927" w:rsidRDefault="001B77B8" w:rsidP="0002776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0B1927">
              <w:rPr>
                <w:rFonts w:ascii="Arial" w:hAnsi="Arial" w:cs="Arial"/>
                <w:sz w:val="24"/>
                <w:szCs w:val="24"/>
              </w:rPr>
              <w:t xml:space="preserve">PD pro stavební povolení, včetně </w:t>
            </w:r>
            <w:r w:rsidR="000B1927" w:rsidRPr="000B1927">
              <w:rPr>
                <w:rFonts w:ascii="Arial" w:hAnsi="Arial" w:cs="Arial"/>
                <w:sz w:val="24"/>
                <w:szCs w:val="24"/>
              </w:rPr>
              <w:t xml:space="preserve">bouracích prací a </w:t>
            </w:r>
            <w:r w:rsidRPr="000B1927">
              <w:rPr>
                <w:rFonts w:ascii="Arial" w:hAnsi="Arial" w:cs="Arial"/>
                <w:sz w:val="24"/>
                <w:szCs w:val="24"/>
              </w:rPr>
              <w:t>hrubého odhadu nákladů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719BD7C5" w14:textId="27D6EAF9" w:rsidR="007F70D7" w:rsidRPr="000B1927" w:rsidRDefault="000B192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0B1927">
              <w:rPr>
                <w:rFonts w:ascii="Arial" w:hAnsi="Arial" w:cs="Arial"/>
                <w:sz w:val="24"/>
                <w:szCs w:val="24"/>
              </w:rPr>
              <w:t>8</w:t>
            </w:r>
            <w:r w:rsidR="000C7CAE">
              <w:rPr>
                <w:rFonts w:ascii="Arial" w:hAnsi="Arial" w:cs="Arial"/>
                <w:sz w:val="24"/>
                <w:szCs w:val="24"/>
              </w:rPr>
              <w:t>35</w:t>
            </w:r>
            <w:r w:rsidRPr="000B19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1A7" w:rsidRPr="000B1927">
              <w:rPr>
                <w:rFonts w:ascii="Arial" w:hAnsi="Arial" w:cs="Arial"/>
                <w:sz w:val="24"/>
                <w:szCs w:val="24"/>
              </w:rPr>
              <w:t>000,- Kč bez DPH</w:t>
            </w:r>
          </w:p>
        </w:tc>
        <w:tc>
          <w:tcPr>
            <w:tcW w:w="3091" w:type="dxa"/>
            <w:shd w:val="clear" w:color="auto" w:fill="auto"/>
            <w:tcMar>
              <w:left w:w="108" w:type="dxa"/>
            </w:tcMar>
          </w:tcPr>
          <w:p w14:paraId="02B18D84" w14:textId="7391C4B6" w:rsidR="007F70D7" w:rsidRPr="000B1927" w:rsidRDefault="001B77B8" w:rsidP="00E86EF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0B1927">
              <w:rPr>
                <w:rFonts w:ascii="Arial" w:hAnsi="Arial" w:cs="Arial"/>
                <w:sz w:val="24"/>
                <w:szCs w:val="24"/>
              </w:rPr>
              <w:t>8</w:t>
            </w:r>
            <w:r w:rsidR="0002776E" w:rsidRPr="000B1927">
              <w:rPr>
                <w:rFonts w:ascii="Arial" w:hAnsi="Arial" w:cs="Arial"/>
                <w:sz w:val="24"/>
                <w:szCs w:val="24"/>
              </w:rPr>
              <w:t xml:space="preserve"> týdnů od podpisu smlouvy o dílo</w:t>
            </w:r>
            <w:r w:rsidR="00A518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E7229" w14:paraId="2414617E" w14:textId="77777777" w:rsidTr="0003727A">
        <w:trPr>
          <w:trHeight w:val="853"/>
        </w:trPr>
        <w:tc>
          <w:tcPr>
            <w:tcW w:w="3963" w:type="dxa"/>
            <w:shd w:val="clear" w:color="auto" w:fill="auto"/>
            <w:tcMar>
              <w:left w:w="108" w:type="dxa"/>
            </w:tcMar>
          </w:tcPr>
          <w:p w14:paraId="2E4DAA65" w14:textId="77777777" w:rsidR="009E7229" w:rsidRPr="000B1927" w:rsidRDefault="009E7229" w:rsidP="0002776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0B1927">
              <w:rPr>
                <w:rFonts w:ascii="Arial" w:hAnsi="Arial" w:cs="Arial"/>
                <w:sz w:val="24"/>
                <w:szCs w:val="24"/>
              </w:rPr>
              <w:t>Inženýrská činnost – projednání DSP a zajištění vydání SP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748EAE31" w14:textId="77777777" w:rsidR="009E7229" w:rsidRPr="000B1927" w:rsidRDefault="009E7229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0B1927">
              <w:rPr>
                <w:rFonts w:ascii="Arial" w:hAnsi="Arial" w:cs="Arial"/>
                <w:sz w:val="24"/>
                <w:szCs w:val="24"/>
              </w:rPr>
              <w:t>150 000,- Kč bez DPH</w:t>
            </w:r>
          </w:p>
        </w:tc>
        <w:tc>
          <w:tcPr>
            <w:tcW w:w="3091" w:type="dxa"/>
            <w:shd w:val="clear" w:color="auto" w:fill="auto"/>
            <w:tcMar>
              <w:left w:w="108" w:type="dxa"/>
            </w:tcMar>
          </w:tcPr>
          <w:p w14:paraId="20BD9546" w14:textId="77777777" w:rsidR="009E7229" w:rsidRPr="000B1927" w:rsidRDefault="009E7229" w:rsidP="00E86EF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 w:rsidRPr="000B1927">
              <w:rPr>
                <w:rFonts w:ascii="Arial" w:hAnsi="Arial" w:cs="Arial"/>
                <w:sz w:val="24"/>
                <w:szCs w:val="24"/>
              </w:rPr>
              <w:t>8 týdnů od předání DSP</w:t>
            </w:r>
          </w:p>
        </w:tc>
      </w:tr>
    </w:tbl>
    <w:p w14:paraId="3CECE80E" w14:textId="77777777" w:rsidR="00CA5098" w:rsidRDefault="00CA5098" w:rsidP="00560F32">
      <w:pPr>
        <w:pStyle w:val="Standard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2822491" w14:textId="4A6A3F77" w:rsidR="00AF4246" w:rsidRDefault="00EE7DBA" w:rsidP="00AF4246">
      <w:pPr>
        <w:pStyle w:val="Standard"/>
        <w:numPr>
          <w:ilvl w:val="0"/>
          <w:numId w:val="21"/>
        </w:num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Zhotovitel se zavazuje ke zpracování rozpočtu v úrovni DSP do 25. 3. 2024.</w:t>
      </w:r>
    </w:p>
    <w:p w14:paraId="2D0B67BE" w14:textId="77777777" w:rsidR="00EE7DBA" w:rsidRDefault="00EE7DBA" w:rsidP="00EE7DBA">
      <w:pPr>
        <w:pStyle w:val="Standard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1C19259" w14:textId="0ACC6C27" w:rsidR="00EE7DBA" w:rsidRDefault="00EE7DBA" w:rsidP="00EE7DBA">
      <w:pPr>
        <w:pStyle w:val="Standard"/>
        <w:numPr>
          <w:ilvl w:val="0"/>
          <w:numId w:val="21"/>
        </w:num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Dále se zavazuje k podání žádosti o stavební povolení do 5. 4. 2024.</w:t>
      </w:r>
    </w:p>
    <w:p w14:paraId="678F2D49" w14:textId="77777777" w:rsidR="009B0244" w:rsidRDefault="009B0244" w:rsidP="00560F32">
      <w:pPr>
        <w:pStyle w:val="Standard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AC93F4E" w14:textId="77777777" w:rsidR="003A39BA" w:rsidRPr="00BA1718" w:rsidRDefault="005901A7" w:rsidP="00BA1718">
      <w:pPr>
        <w:pStyle w:val="Standard"/>
        <w:numPr>
          <w:ilvl w:val="0"/>
          <w:numId w:val="21"/>
        </w:num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A39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Předmětem Díla nejsou správní poplatky, náklady na majetkoprávní vypořádání, speciální studie či průzkumy vyžádané investorem nebo DOSS, vyhotovení maket a modelů, změny a doplňky vyžádané objednatelem, </w:t>
      </w:r>
      <w:r w:rsidR="00D604CD" w:rsidRPr="003A39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jiné stupně PD</w:t>
      </w:r>
      <w:r w:rsidR="00D604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="00D604CD" w:rsidRPr="003A39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3A39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kolaudace stavby, TDI, </w:t>
      </w:r>
      <w:r w:rsidR="00D604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AD, zjištění </w:t>
      </w:r>
      <w:r w:rsidRPr="003A39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inženýrských sítí</w:t>
      </w:r>
      <w:r w:rsidR="00D604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uvnitř a vně areálu</w:t>
      </w:r>
      <w:r w:rsidRPr="003A39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geometrický plán na dělení pozemků. </w:t>
      </w:r>
    </w:p>
    <w:p w14:paraId="22C287E7" w14:textId="77777777" w:rsidR="009B0244" w:rsidRDefault="005901A7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IV.</w:t>
      </w:r>
    </w:p>
    <w:p w14:paraId="1BE46756" w14:textId="77777777" w:rsidR="007F70D7" w:rsidRDefault="005901A7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Předání a převzetí Díla</w:t>
      </w:r>
    </w:p>
    <w:p w14:paraId="245D0D7C" w14:textId="77777777" w:rsidR="007F70D7" w:rsidRDefault="007F70D7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0F041E04" w14:textId="77777777" w:rsidR="00805E94" w:rsidRPr="000536B7" w:rsidRDefault="00805E94" w:rsidP="000536B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0536B7">
        <w:rPr>
          <w:rFonts w:ascii="Arial" w:hAnsi="Arial" w:cs="Arial"/>
          <w:sz w:val="24"/>
          <w:szCs w:val="24"/>
        </w:rPr>
        <w:t xml:space="preserve">Zhotovitel se zavazuje, že Dílo bude provedeno v souladu </w:t>
      </w:r>
      <w:r w:rsidRPr="000536B7">
        <w:rPr>
          <w:rFonts w:ascii="Arial" w:hAnsi="Arial" w:cs="Arial"/>
          <w:color w:val="000000"/>
          <w:sz w:val="24"/>
          <w:szCs w:val="24"/>
        </w:rPr>
        <w:t>se Smlouvou, obecně závaznými právními předpisy, technickými normami, a že bude mít vlastnosti a jakost odpovídající obvyklému účelu Díla.</w:t>
      </w:r>
    </w:p>
    <w:p w14:paraId="0E96AF2E" w14:textId="77777777" w:rsidR="00F72375" w:rsidRPr="00F72375" w:rsidRDefault="00F72375" w:rsidP="00CB13C9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5CB3407" w14:textId="12F75C75" w:rsidR="007F70D7" w:rsidRPr="00F72375" w:rsidRDefault="005901A7" w:rsidP="00CB13C9">
      <w:pPr>
        <w:pStyle w:val="Odstavecseseznamem"/>
        <w:numPr>
          <w:ilvl w:val="0"/>
          <w:numId w:val="18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7237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 předání a převzetí předmětu Díla či části Díla bude Smluvními stranami vyhotoven předávací protokol, který bude přílohou faktury.</w:t>
      </w:r>
      <w:r w:rsidR="000A002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</w:t>
      </w:r>
      <w:r w:rsidR="000A0026" w:rsidRPr="000A002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lastníkem Díla, či jakékoliv jeho části je od počátku, popř. od zpracování, Objednatel.</w:t>
      </w:r>
    </w:p>
    <w:p w14:paraId="1F97D2DA" w14:textId="77777777" w:rsidR="007F70D7" w:rsidRPr="00F72375" w:rsidRDefault="007F70D7" w:rsidP="00CB13C9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E80B4A9" w14:textId="77777777" w:rsidR="003A39BA" w:rsidRPr="00BA1718" w:rsidRDefault="005901A7" w:rsidP="00CB13C9">
      <w:pPr>
        <w:pStyle w:val="Odstavecseseznamem"/>
        <w:numPr>
          <w:ilvl w:val="0"/>
          <w:numId w:val="18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A171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Způsob předání </w:t>
      </w:r>
      <w:r w:rsidR="00402DE4" w:rsidRPr="00BA171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</w:t>
      </w:r>
      <w:r w:rsidRPr="00BA171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íla:</w:t>
      </w:r>
    </w:p>
    <w:p w14:paraId="4A9F8B77" w14:textId="77777777" w:rsidR="003A39BA" w:rsidRPr="003A39BA" w:rsidRDefault="003A39BA" w:rsidP="00CB13C9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5B6266D" w14:textId="77777777" w:rsidR="003A39BA" w:rsidRPr="00816DE6" w:rsidRDefault="005901A7" w:rsidP="00CB13C9">
      <w:pPr>
        <w:pStyle w:val="Odstavecseseznamem"/>
        <w:numPr>
          <w:ilvl w:val="1"/>
          <w:numId w:val="18"/>
        </w:numPr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cs-CZ"/>
        </w:rPr>
      </w:pPr>
      <w:r w:rsidRPr="003A39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Projektov</w:t>
      </w:r>
      <w:r w:rsidR="00816DE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é</w:t>
      </w:r>
      <w:r w:rsidRPr="003A39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práce budou předány v papírové podobě v 6 </w:t>
      </w:r>
      <w:proofErr w:type="spellStart"/>
      <w:r w:rsidRPr="003A39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paré</w:t>
      </w:r>
      <w:proofErr w:type="spellEnd"/>
      <w:r w:rsidRPr="003A39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+ 1 CD</w:t>
      </w:r>
      <w:r w:rsidR="00F70F6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7B41D228" w14:textId="77777777" w:rsidR="007F70D7" w:rsidRDefault="007F70D7">
      <w:pPr>
        <w:pStyle w:val="Standard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44252B8" w14:textId="77777777" w:rsidR="00A3749A" w:rsidRDefault="00A3749A">
      <w:pPr>
        <w:pStyle w:val="Standard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158D8D7" w14:textId="77777777" w:rsidR="00A3749A" w:rsidRDefault="00A3749A">
      <w:pPr>
        <w:pStyle w:val="Standard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927A25" w14:textId="77777777" w:rsidR="00A3749A" w:rsidRDefault="00A3749A">
      <w:pPr>
        <w:pStyle w:val="Standard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7283D45" w14:textId="77777777" w:rsidR="007F70D7" w:rsidRDefault="005901A7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lastRenderedPageBreak/>
        <w:t>V.</w:t>
      </w:r>
    </w:p>
    <w:p w14:paraId="4DC359E8" w14:textId="77777777" w:rsidR="007E6716" w:rsidRDefault="007E6716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5CEAF4" w14:textId="77777777" w:rsidR="007F70D7" w:rsidRDefault="005901A7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Práva a povinnosti smluvních stran</w:t>
      </w:r>
    </w:p>
    <w:p w14:paraId="39AE6C08" w14:textId="77777777" w:rsidR="007F70D7" w:rsidRDefault="007F70D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73733D21" w14:textId="77777777" w:rsidR="00175381" w:rsidRDefault="005901A7" w:rsidP="00CB13C9">
      <w:pPr>
        <w:pStyle w:val="Odstavecseseznamem"/>
        <w:numPr>
          <w:ilvl w:val="0"/>
          <w:numId w:val="19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D049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Objednatel se </w:t>
      </w:r>
      <w:r w:rsidR="009B024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zavazuje poskytnout Zhotoviteli </w:t>
      </w:r>
      <w:r w:rsidRPr="001D049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součinnost v rámci své kompetence při získání podkladových informací pro zpracování předmětu Díla a zajistit přístup na dotčený pozemek.</w:t>
      </w:r>
    </w:p>
    <w:p w14:paraId="26FD0D1B" w14:textId="77777777" w:rsidR="00175381" w:rsidRDefault="00175381" w:rsidP="000C68DE">
      <w:pPr>
        <w:pStyle w:val="Odstavecseseznamem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4EC90DC" w14:textId="0BB016F4" w:rsidR="007F70D7" w:rsidRPr="001D0497" w:rsidRDefault="005901A7" w:rsidP="00CB13C9">
      <w:pPr>
        <w:pStyle w:val="Odstavecseseznamem"/>
        <w:numPr>
          <w:ilvl w:val="0"/>
          <w:numId w:val="19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D049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Objednatel </w:t>
      </w:r>
      <w:r w:rsidR="0017538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poskytne</w:t>
      </w:r>
      <w:r w:rsidRPr="001D049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Zhotoviteli </w:t>
      </w:r>
      <w:r w:rsidR="005166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informace o existenci – průběhu inženýrských sítí v</w:t>
      </w:r>
      <w:r w:rsidR="00F362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="005166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areálu</w:t>
      </w:r>
      <w:r w:rsidR="00F362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geodetické zaměření území,</w:t>
      </w:r>
      <w:r w:rsidR="0053319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hydrogeologický průzkum</w:t>
      </w:r>
      <w:r w:rsidR="005D15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127E2FC7" w14:textId="77777777" w:rsidR="007F70D7" w:rsidRDefault="007F70D7" w:rsidP="00CB13C9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DFB8F55" w14:textId="18EC6B13" w:rsidR="00BA1718" w:rsidRPr="00BA1718" w:rsidRDefault="005901A7" w:rsidP="00BA1718">
      <w:pPr>
        <w:pStyle w:val="Odstavecseseznamem"/>
        <w:numPr>
          <w:ilvl w:val="0"/>
          <w:numId w:val="19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D049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Objednatel se zavazuje zaplatit Zhotoviteli </w:t>
      </w:r>
      <w:r w:rsidR="00A26FA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 podmínek stanovených to</w:t>
      </w:r>
      <w:r w:rsidR="00602B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uto Smlouvou </w:t>
      </w:r>
      <w:r w:rsidRPr="001D049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cenu </w:t>
      </w:r>
      <w:r w:rsidR="00020C04" w:rsidRPr="001D049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</w:t>
      </w:r>
      <w:r w:rsidRPr="001D049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íla, dle čl</w:t>
      </w:r>
      <w:r w:rsidR="00020C04" w:rsidRPr="001D049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Pr="001D049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II této </w:t>
      </w:r>
      <w:r w:rsidR="000411B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Smlouvy</w:t>
      </w:r>
      <w:r w:rsidRPr="001D049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06B65F8A" w14:textId="77777777" w:rsidR="007F70D7" w:rsidRPr="001D0497" w:rsidRDefault="007F70D7" w:rsidP="00CB13C9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D7BD254" w14:textId="575FFE30" w:rsidR="007F70D7" w:rsidRPr="001D0497" w:rsidRDefault="005901A7" w:rsidP="00CB13C9">
      <w:pPr>
        <w:pStyle w:val="Odstavecseseznamem"/>
        <w:numPr>
          <w:ilvl w:val="0"/>
          <w:numId w:val="19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Zhotovitel, jako odborná a k provedení Díla oprávněná osoba</w:t>
      </w:r>
      <w:r w:rsidR="00602B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resp. příslušník dané profese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zpracuje Dílo za podmínek ujednaných v této Smlouvě, svým jménem a na vlastní odpovědnost.</w:t>
      </w:r>
    </w:p>
    <w:p w14:paraId="3240A5E6" w14:textId="77777777" w:rsidR="007F70D7" w:rsidRPr="001D0497" w:rsidRDefault="007F70D7" w:rsidP="00CB13C9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5294A09" w14:textId="1A790C4C" w:rsidR="007F70D7" w:rsidRPr="001D0497" w:rsidRDefault="005901A7" w:rsidP="00CB13C9">
      <w:pPr>
        <w:pStyle w:val="Odstavecseseznamem"/>
        <w:numPr>
          <w:ilvl w:val="0"/>
          <w:numId w:val="19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Zhotovitel bude při plnění předmětu této </w:t>
      </w:r>
      <w:r w:rsidR="00602B4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mlouvy postupovat s odbornou péčí.</w:t>
      </w:r>
    </w:p>
    <w:p w14:paraId="4C0A212C" w14:textId="77777777" w:rsidR="007F70D7" w:rsidRPr="001D0497" w:rsidRDefault="007F70D7" w:rsidP="00CB13C9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3BA77006" w14:textId="24FDB82E" w:rsidR="007F70D7" w:rsidRPr="001D0497" w:rsidRDefault="005901A7" w:rsidP="00CB13C9">
      <w:pPr>
        <w:pStyle w:val="Odstavecseseznamem"/>
        <w:numPr>
          <w:ilvl w:val="0"/>
          <w:numId w:val="19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Zhotovitel se zavazuje při plnění předmětu této </w:t>
      </w:r>
      <w:r w:rsidR="004919C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Smlouvy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dodržovat závazné právní předpisy a technické normy, které se vztahují ke zpracovávanému dílu.</w:t>
      </w:r>
    </w:p>
    <w:p w14:paraId="21816442" w14:textId="77777777" w:rsidR="007F70D7" w:rsidRPr="001D0497" w:rsidRDefault="007F70D7" w:rsidP="00CB13C9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BEFF5CA" w14:textId="77777777" w:rsidR="003A39BA" w:rsidRDefault="005901A7" w:rsidP="00CB13C9">
      <w:pPr>
        <w:pStyle w:val="Odstavecseseznamem"/>
        <w:numPr>
          <w:ilvl w:val="0"/>
          <w:numId w:val="19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Zhotovitel je povinen umožnit a Objednatel je oprávněn kontrolovat průběh plnění této Smlouvy.</w:t>
      </w:r>
    </w:p>
    <w:p w14:paraId="3137E515" w14:textId="77777777" w:rsidR="001A2218" w:rsidRPr="000536B7" w:rsidRDefault="001A2218" w:rsidP="000536B7">
      <w:pPr>
        <w:pStyle w:val="Odstavecseseznamem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32C4DA2" w14:textId="24D72C13" w:rsidR="001A2218" w:rsidRPr="000536B7" w:rsidRDefault="001A2218" w:rsidP="004919C9">
      <w:pPr>
        <w:pStyle w:val="Odstavecseseznamem"/>
        <w:numPr>
          <w:ilvl w:val="0"/>
          <w:numId w:val="19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536B7">
        <w:rPr>
          <w:rFonts w:ascii="Arial" w:hAnsi="Arial" w:cs="Arial"/>
          <w:sz w:val="24"/>
          <w:szCs w:val="24"/>
        </w:rPr>
        <w:t xml:space="preserve">Zhotovitel odpovídá za škody, které vzniknou Objednateli anebo třetím osobám v důsledku porušení prohlášení anebo závazku Zhotovitele ze Smlouvy anebo porušením právních předpisů, či norem. </w:t>
      </w:r>
    </w:p>
    <w:p w14:paraId="3FB540F7" w14:textId="77777777" w:rsidR="003A39BA" w:rsidRPr="003A39BA" w:rsidRDefault="003A39BA" w:rsidP="00CB13C9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78A23DE" w14:textId="77777777" w:rsidR="007F70D7" w:rsidRPr="003A39BA" w:rsidRDefault="005901A7" w:rsidP="00CB13C9">
      <w:pPr>
        <w:pStyle w:val="Odstavecseseznamem"/>
        <w:numPr>
          <w:ilvl w:val="0"/>
          <w:numId w:val="19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A39B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Obě Smluvní strany se zavazují, že obchodní a technické informace, které jim byly svěřeny druhou smluvní stranou, nezpřístupní třetím osobám bez písemného souhlasu druhé strany a nepoužijí tyto informace k jiným účelům než pro potřeby této smlouvy.</w:t>
      </w:r>
    </w:p>
    <w:p w14:paraId="798EB0D8" w14:textId="41F25CD9" w:rsidR="00BA1718" w:rsidRDefault="00BA1718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72234D52" w14:textId="77777777" w:rsidR="007E6716" w:rsidRDefault="005901A7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VI.</w:t>
      </w:r>
    </w:p>
    <w:p w14:paraId="4F5A308F" w14:textId="77777777" w:rsidR="007F70D7" w:rsidRDefault="005901A7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Odpovědnost za vady</w:t>
      </w:r>
    </w:p>
    <w:p w14:paraId="5205BBD5" w14:textId="77777777" w:rsidR="006C4352" w:rsidRPr="006C4352" w:rsidRDefault="006C4352" w:rsidP="00CB13C9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CB04740" w14:textId="7CB51550" w:rsidR="00FE674A" w:rsidRDefault="00FE674A" w:rsidP="00CB13C9">
      <w:pPr>
        <w:pStyle w:val="Odstavecseseznamem"/>
        <w:numPr>
          <w:ilvl w:val="0"/>
          <w:numId w:val="22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E674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Zhotovitel poskytuje Objednateli na Dílo a všechny jeho součásti a příslušenství záruku za jakost po dobu 5 let (dále také jen „</w:t>
      </w:r>
      <w:r w:rsidRPr="00FE674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Záruční doba</w:t>
      </w:r>
      <w:r w:rsidRPr="00FE674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“). Záruční doba počíná běžet dnem protokolárního předání a převzetí Díla, příp. po odstranění veškerých vad a nedodělků zjištěných v předávacím řízení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5EFFD931" w14:textId="77777777" w:rsidR="00FE674A" w:rsidRDefault="00FE674A" w:rsidP="000536B7">
      <w:pPr>
        <w:pStyle w:val="Odstavecseseznamem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103CB12" w14:textId="2301F211" w:rsidR="00020C04" w:rsidRPr="006C4352" w:rsidRDefault="00020C04" w:rsidP="00CB13C9">
      <w:pPr>
        <w:pStyle w:val="Odstavecseseznamem"/>
        <w:numPr>
          <w:ilvl w:val="0"/>
          <w:numId w:val="22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C4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Zhotovitel zodpovídá za vady, jež má Dílo v době předání a za vady vzniklé po předání, jestliže byly způsobeny porušením jeho povinností.</w:t>
      </w:r>
    </w:p>
    <w:p w14:paraId="49925292" w14:textId="77777777" w:rsidR="00020C04" w:rsidRDefault="00020C04" w:rsidP="00CB13C9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D768D80" w14:textId="77777777" w:rsidR="00020C04" w:rsidRDefault="00020C04" w:rsidP="00CB13C9">
      <w:pPr>
        <w:pStyle w:val="Odstavecseseznamem"/>
        <w:numPr>
          <w:ilvl w:val="0"/>
          <w:numId w:val="22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20C04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 xml:space="preserve">Zhotovitel neodpovídá za vady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</w:t>
      </w:r>
      <w:r w:rsidRPr="00020C0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íla, které byly způsobené použitím podkladů poskytnutých Objednatelem a Zhotovitel při vynaložení veškerého úsilí nemohl zjistit jejich chybnost anebo na ně upozornil Objednatele a ten na jejich použití trval.</w:t>
      </w:r>
    </w:p>
    <w:p w14:paraId="181F0E8A" w14:textId="77777777" w:rsidR="00020C04" w:rsidRPr="00020C04" w:rsidRDefault="00020C04" w:rsidP="00CB13C9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A7D8FF5" w14:textId="77777777" w:rsidR="007F70D7" w:rsidRPr="006C4352" w:rsidRDefault="00020C04" w:rsidP="00CB13C9">
      <w:pPr>
        <w:pStyle w:val="Odstavecseseznamem"/>
        <w:numPr>
          <w:ilvl w:val="0"/>
          <w:numId w:val="22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C435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Smluvní strany se dohodly, že v případě zjištění vady díla Objednatel bezodkladně toto zjištění písemnou formou Zhotoviteli oznámí, přičemž Zhotovitel je povinen reklamovanou vadu Díla prověřit a dohodnout s Objednatelem způsob a termín odstranění.</w:t>
      </w:r>
    </w:p>
    <w:p w14:paraId="3E08A350" w14:textId="77777777" w:rsidR="00254411" w:rsidRDefault="00254411" w:rsidP="00CB13C9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58B236A" w14:textId="77777777" w:rsidR="00254411" w:rsidRDefault="00254411" w:rsidP="00254411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5441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VII.</w:t>
      </w:r>
    </w:p>
    <w:p w14:paraId="55DA8E05" w14:textId="77777777" w:rsidR="007E6716" w:rsidRPr="00254411" w:rsidRDefault="007E6716" w:rsidP="00254411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3C8740F7" w14:textId="77777777" w:rsidR="00254411" w:rsidRPr="00254411" w:rsidRDefault="00254411" w:rsidP="00254411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5441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Smluvní pokuty</w:t>
      </w:r>
    </w:p>
    <w:p w14:paraId="2BD413D5" w14:textId="77777777" w:rsidR="00254411" w:rsidRDefault="00254411">
      <w:pPr>
        <w:pStyle w:val="Standard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2098C87" w14:textId="7E0370C7" w:rsidR="00254411" w:rsidRPr="003212B2" w:rsidRDefault="00254411" w:rsidP="00CB13C9">
      <w:pPr>
        <w:pStyle w:val="Odstavecseseznamem"/>
        <w:numPr>
          <w:ilvl w:val="0"/>
          <w:numId w:val="23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3212B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Nedodrží</w:t>
      </w:r>
      <w:proofErr w:type="gramEnd"/>
      <w:r w:rsidRPr="003212B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-li Zhotovitel termín plnění dle </w:t>
      </w:r>
      <w:r w:rsidR="00020C04" w:rsidRPr="003212B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</w:t>
      </w:r>
      <w:r w:rsidRPr="003212B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l. III.</w:t>
      </w:r>
      <w:r w:rsidR="00920FC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této Smlouvy</w:t>
      </w:r>
      <w:r w:rsidRPr="003212B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má Objednatel právo na smluvní pokutu ve výši 0,</w:t>
      </w:r>
      <w:r w:rsidR="00D9143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05 </w:t>
      </w:r>
      <w:r w:rsidRPr="003212B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% za každý den prodlení z</w:t>
      </w:r>
      <w:r w:rsidR="00794E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="00E65C8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ceny</w:t>
      </w:r>
      <w:r w:rsidR="00794E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3212B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dílčí části </w:t>
      </w:r>
      <w:r w:rsidR="00794E0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Díla</w:t>
      </w:r>
      <w:r w:rsidRPr="003212B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4360C8B8" w14:textId="77777777" w:rsidR="00254411" w:rsidRPr="00254411" w:rsidRDefault="00254411" w:rsidP="003212B2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3012517" w14:textId="650A8497" w:rsidR="00254411" w:rsidRDefault="00254411" w:rsidP="00CB13C9">
      <w:pPr>
        <w:pStyle w:val="Odstavecseseznamem"/>
        <w:numPr>
          <w:ilvl w:val="0"/>
          <w:numId w:val="23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544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Neodstraní-li Zhotovitel vadu </w:t>
      </w:r>
      <w:r w:rsidR="00020C0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</w:t>
      </w:r>
      <w:r w:rsidRPr="002544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íla ve lhůtě dohodnuté dle čl. VI.</w:t>
      </w:r>
      <w:r w:rsidR="00206C0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této Smlouvy</w:t>
      </w:r>
      <w:r w:rsidRPr="002544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má Objednatel právo na smluvní pokutu ve výši 0,</w:t>
      </w:r>
      <w:r w:rsidR="00D9143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05 </w:t>
      </w:r>
      <w:r w:rsidRPr="002544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% z ceny </w:t>
      </w:r>
      <w:r w:rsidR="0060463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reklamované </w:t>
      </w:r>
      <w:r w:rsidR="00E6054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dílčí části Díla</w:t>
      </w:r>
      <w:r w:rsidRPr="002544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za každý den prodlení. </w:t>
      </w:r>
    </w:p>
    <w:p w14:paraId="0DF8E9EE" w14:textId="77777777" w:rsidR="00254411" w:rsidRPr="00254411" w:rsidRDefault="00254411" w:rsidP="003212B2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1330BA1" w14:textId="77777777" w:rsidR="00254411" w:rsidRDefault="00254411" w:rsidP="00CB13C9">
      <w:pPr>
        <w:pStyle w:val="Odstavecseseznamem"/>
        <w:numPr>
          <w:ilvl w:val="0"/>
          <w:numId w:val="23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544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Zhotovitel je oprávněn fakturovat smluvní pokutu v případně, že Objednatel je v prodlení s placením faktury dle</w:t>
      </w:r>
      <w:r w:rsidR="00652FF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2544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dohodnutého termínu ve výši 0,</w:t>
      </w:r>
      <w:r w:rsidR="00D9143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05 </w:t>
      </w:r>
      <w:r w:rsidRPr="0025441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% z neuhrazené částky za každý i započatý kalendářní den.</w:t>
      </w:r>
    </w:p>
    <w:p w14:paraId="2EF79130" w14:textId="77777777" w:rsidR="00D45527" w:rsidRPr="000536B7" w:rsidRDefault="00D45527" w:rsidP="000536B7">
      <w:pPr>
        <w:pStyle w:val="Odstavecseseznamem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D15CDC0" w14:textId="455A2931" w:rsidR="00564B29" w:rsidRPr="000536B7" w:rsidRDefault="00564B29" w:rsidP="00920FCF">
      <w:pPr>
        <w:pStyle w:val="Odstavecseseznamem"/>
        <w:numPr>
          <w:ilvl w:val="0"/>
          <w:numId w:val="23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536B7">
        <w:rPr>
          <w:rFonts w:ascii="Arial" w:hAnsi="Arial" w:cs="Arial"/>
          <w:snapToGrid w:val="0"/>
          <w:sz w:val="24"/>
          <w:szCs w:val="24"/>
        </w:rPr>
        <w:t xml:space="preserve">V případě, že Zhotovitelem zpracované Dílo v části projektové dokumentace nebude zpracováno v souladu se Smlouvou, nebo v souladu s </w:t>
      </w:r>
      <w:r w:rsidRPr="000536B7">
        <w:rPr>
          <w:rFonts w:ascii="Arial" w:hAnsi="Arial" w:cs="Arial"/>
          <w:bCs/>
          <w:sz w:val="24"/>
          <w:szCs w:val="24"/>
        </w:rPr>
        <w:t>obecně závaznými předpisy, nebo bez vad nebo bez nedodělků,</w:t>
      </w:r>
      <w:r w:rsidRPr="000536B7">
        <w:rPr>
          <w:rFonts w:ascii="Arial" w:hAnsi="Arial" w:cs="Arial"/>
          <w:snapToGrid w:val="0"/>
          <w:sz w:val="24"/>
          <w:szCs w:val="24"/>
        </w:rPr>
        <w:t xml:space="preserve"> zavazuje se Zhotovitel v každém takovém jednotlivém případě (nad rámec zákonných nároků z vad díla) uhradit Objednateli smluvní pokutu ve výši odpovídající výši Objednatelem vynaložených nákladů na vícepráce (tj. práce provedené Objednatelem odlišně nebo nad rámec oproti projektové dokumentaci) vzniklých při realizaci stavby, a to v důsledku porušení závazku Zhotovitele na vyhotovení kompletní, bezvadné projektové dokumentace, v souladu se Smlouvou a v souladu s </w:t>
      </w:r>
      <w:r w:rsidRPr="000536B7">
        <w:rPr>
          <w:rFonts w:ascii="Arial" w:hAnsi="Arial" w:cs="Arial"/>
          <w:bCs/>
          <w:sz w:val="24"/>
          <w:szCs w:val="24"/>
        </w:rPr>
        <w:t>obecně závaznými předpisy</w:t>
      </w:r>
      <w:r w:rsidRPr="000536B7">
        <w:rPr>
          <w:rFonts w:ascii="Arial" w:hAnsi="Arial" w:cs="Arial"/>
          <w:snapToGrid w:val="0"/>
          <w:sz w:val="24"/>
          <w:szCs w:val="24"/>
        </w:rPr>
        <w:t>.</w:t>
      </w:r>
    </w:p>
    <w:p w14:paraId="690506A0" w14:textId="77777777" w:rsidR="00CF6B0C" w:rsidRDefault="00CF6B0C">
      <w:pPr>
        <w:pStyle w:val="Standard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00DC21D0" w14:textId="77777777" w:rsidR="007F70D7" w:rsidRDefault="005901A7" w:rsidP="00BA1718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VII</w:t>
      </w:r>
      <w:r w:rsidR="0025441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.</w:t>
      </w:r>
    </w:p>
    <w:p w14:paraId="1809DB71" w14:textId="77777777" w:rsidR="007E6716" w:rsidRDefault="007E6716" w:rsidP="00BA1718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4D343E57" w14:textId="77777777" w:rsidR="007F70D7" w:rsidRDefault="005901A7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Vyšší moc</w:t>
      </w:r>
    </w:p>
    <w:p w14:paraId="68486F19" w14:textId="77777777" w:rsidR="007F70D7" w:rsidRDefault="007F70D7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3DDB125C" w14:textId="77777777" w:rsidR="007F70D7" w:rsidRPr="003212B2" w:rsidRDefault="005901A7" w:rsidP="00CB13C9">
      <w:pPr>
        <w:pStyle w:val="Odstavecseseznamem"/>
        <w:numPr>
          <w:ilvl w:val="0"/>
          <w:numId w:val="24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212B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Smluvní strany se osvobozují od odpovědnosti za částečné nebo úplné nesplnění smluvních závazků, jestliže se tak stalo v důsledku vyšší moci.</w:t>
      </w:r>
    </w:p>
    <w:p w14:paraId="185C2C11" w14:textId="77777777" w:rsidR="007F70D7" w:rsidRDefault="007F70D7" w:rsidP="003212B2">
      <w:pPr>
        <w:pStyle w:val="Odstavecseseznamem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3133715" w14:textId="54E43A66" w:rsidR="007F70D7" w:rsidRDefault="005901A7" w:rsidP="00CB13C9">
      <w:pPr>
        <w:pStyle w:val="Odstavecseseznamem"/>
        <w:numPr>
          <w:ilvl w:val="0"/>
          <w:numId w:val="24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 vyšší moc se pokládají okolnosti, které vznikly po uzavření této </w:t>
      </w:r>
      <w:r w:rsidR="00A65C1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Smlouvy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 důsledku stranami nepředvídaných a neodvratitelných událostí, mimořádné a neodvratitelné povahy a mají bezprostřední vliv na plnění předmětu této smlouvy,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 xml:space="preserve">jedná se především 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živelné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pohromy, válečné události, případně opatření příslušných správních orgánů na území ČR.</w:t>
      </w:r>
    </w:p>
    <w:p w14:paraId="419DC17E" w14:textId="77777777" w:rsidR="007E6716" w:rsidRDefault="005901A7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</w:t>
      </w:r>
      <w:r w:rsidR="0025441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X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.</w:t>
      </w:r>
    </w:p>
    <w:p w14:paraId="5C14E187" w14:textId="77777777" w:rsidR="007F70D7" w:rsidRDefault="005901A7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Závěrečná ustanovení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76FCC221" w14:textId="53ED36E2" w:rsidR="003212B2" w:rsidRPr="00122B7D" w:rsidRDefault="005901A7" w:rsidP="00A3749A">
      <w:pPr>
        <w:pStyle w:val="Odstavecseseznamem"/>
        <w:numPr>
          <w:ilvl w:val="0"/>
          <w:numId w:val="27"/>
        </w:numPr>
        <w:spacing w:after="0"/>
        <w:jc w:val="both"/>
        <w:rPr>
          <w:rStyle w:val="normaltextrun"/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22B7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Tato Smlouva nabývá platnosti a účinnosti </w:t>
      </w:r>
      <w:r w:rsidR="002A61EA" w:rsidRPr="00122B7D">
        <w:rPr>
          <w:rFonts w:ascii="Arial" w:hAnsi="Arial" w:cs="Arial"/>
          <w:sz w:val="24"/>
          <w:szCs w:val="24"/>
        </w:rPr>
        <w:t xml:space="preserve">dnem podpisu Smlouvy oprávněnými zástupci obou Smluvních stran. </w:t>
      </w:r>
      <w:r w:rsidR="002A61EA" w:rsidRPr="00122B7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</w:t>
      </w:r>
    </w:p>
    <w:p w14:paraId="18CF3C48" w14:textId="77777777" w:rsidR="00122B7D" w:rsidRPr="00122B7D" w:rsidRDefault="00122B7D" w:rsidP="00A3749A">
      <w:pPr>
        <w:pStyle w:val="Odstavecseseznamem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9B066CB" w14:textId="77777777" w:rsidR="003212B2" w:rsidRDefault="005901A7" w:rsidP="00A3749A">
      <w:pPr>
        <w:pStyle w:val="Odstavecseseznamem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212B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311D50E8" w14:textId="77777777" w:rsidR="00122B7D" w:rsidRPr="00122B7D" w:rsidRDefault="00122B7D" w:rsidP="00A3749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E032AAB" w14:textId="77777777" w:rsidR="00377774" w:rsidRDefault="00377774" w:rsidP="00A3749A">
      <w:pPr>
        <w:pStyle w:val="Odstavecseseznamem"/>
        <w:numPr>
          <w:ilvl w:val="0"/>
          <w:numId w:val="27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777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Smlouvu je možné ukončit písemnou dohodou Smluvních stran.</w:t>
      </w:r>
    </w:p>
    <w:p w14:paraId="42F995C3" w14:textId="77777777" w:rsidR="00377774" w:rsidRPr="00377774" w:rsidRDefault="00377774" w:rsidP="00A3749A">
      <w:pPr>
        <w:pStyle w:val="Odstavecseseznamem"/>
        <w:spacing w:after="0"/>
        <w:ind w:left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3DFE51D0" w14:textId="7792C37D" w:rsidR="00377774" w:rsidRDefault="00377774" w:rsidP="00A3749A">
      <w:pPr>
        <w:pStyle w:val="Odstavecseseznamem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777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Odstoupit od Smlouvy lze pouze z důvodů stanovených ve Smlouvě nebo zákonem.</w:t>
      </w:r>
    </w:p>
    <w:p w14:paraId="5D7E9746" w14:textId="77777777" w:rsidR="00122B7D" w:rsidRPr="00122B7D" w:rsidRDefault="00122B7D" w:rsidP="00A3749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74144D5" w14:textId="77777777" w:rsidR="00377774" w:rsidRPr="00377774" w:rsidRDefault="00377774" w:rsidP="00A3749A">
      <w:pPr>
        <w:pStyle w:val="Odstavecseseznamem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777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Objednatel je oprávněn odstoupit bez jakýchkoli sankcí od této Smlouvy zejména v případech, kdy:</w:t>
      </w:r>
    </w:p>
    <w:p w14:paraId="1DFAA7D3" w14:textId="448125AC" w:rsidR="00377774" w:rsidRDefault="00E455C7" w:rsidP="00A3749A">
      <w:pPr>
        <w:pStyle w:val="Odstavecseseznamem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- </w:t>
      </w:r>
      <w:r w:rsidR="00377774" w:rsidRPr="003777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bude Zhotovitel v prodlení s dodáním i části Díla oproti dohodnutému termínu, </w:t>
      </w:r>
    </w:p>
    <w:p w14:paraId="34051AA7" w14:textId="5B2EFE11" w:rsidR="00377774" w:rsidRDefault="00E455C7" w:rsidP="00A3749A">
      <w:pPr>
        <w:pStyle w:val="Odstavecseseznamem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- n</w:t>
      </w:r>
      <w:r w:rsidR="00377774" w:rsidRPr="003777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ebude Zhotovitelem dodána i část Díla ve smluvené kvalitě, či v kvalitě díla obvyklé,</w:t>
      </w:r>
    </w:p>
    <w:p w14:paraId="42DC39B5" w14:textId="12C0C9C3" w:rsidR="00377774" w:rsidRDefault="00E455C7" w:rsidP="00A3749A">
      <w:pPr>
        <w:pStyle w:val="Odstavecseseznamem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- </w:t>
      </w:r>
      <w:r w:rsidR="00377774" w:rsidRPr="003777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postupuje-li Zhotovitel při provádění Díla v rozporu s ujednáními této Smlouvy, s pokyny oprávněného zástupce Objednatele, či s právními předpisy.</w:t>
      </w:r>
    </w:p>
    <w:p w14:paraId="78E03A0C" w14:textId="77777777" w:rsidR="00E455C7" w:rsidRPr="00377774" w:rsidRDefault="00E455C7" w:rsidP="00A3749A">
      <w:pPr>
        <w:pStyle w:val="Odstavecseseznamem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59EA1B5" w14:textId="77777777" w:rsidR="00377774" w:rsidRDefault="00377774" w:rsidP="00A3749A">
      <w:pPr>
        <w:pStyle w:val="Odstavecseseznamem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777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Objednatel je oprávněn od Smlouvy odstoupit v případě, že podle údajů uvedených v registru plátců DPH se Zhotovitel stane nespolehlivým plátcem DPH.</w:t>
      </w:r>
    </w:p>
    <w:p w14:paraId="19562A6D" w14:textId="77777777" w:rsidR="00696161" w:rsidRPr="00377774" w:rsidRDefault="00696161" w:rsidP="00A3749A">
      <w:pPr>
        <w:pStyle w:val="Odstavecseseznamem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4587BD9" w14:textId="71382174" w:rsidR="004B0492" w:rsidRDefault="001A5B8F" w:rsidP="00A3749A">
      <w:pPr>
        <w:pStyle w:val="Odstavecseseznamem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536B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Tato Smlouva je uzavírána v elektronické podobě. Pokud je tato Smlouva uzavírána v listinné podobě, je sepsána v třech vyhotoveních s platností originálu, přičemž Zhotovitel </w:t>
      </w:r>
      <w:proofErr w:type="gramStart"/>
      <w:r w:rsidRPr="000536B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obdrží</w:t>
      </w:r>
      <w:proofErr w:type="gramEnd"/>
      <w:r w:rsidRPr="000536B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jedno a Objednatel dvě vyhotovení.</w:t>
      </w:r>
    </w:p>
    <w:p w14:paraId="3A10A9C3" w14:textId="77777777" w:rsidR="00AF1CB1" w:rsidRDefault="00AF1CB1" w:rsidP="00A3749A">
      <w:pPr>
        <w:pStyle w:val="Odstavecseseznamem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D4FD4D0" w14:textId="77777777" w:rsidR="00EF5455" w:rsidRPr="000536B7" w:rsidRDefault="00EF5455" w:rsidP="00A3749A">
      <w:pPr>
        <w:pStyle w:val="Odstavecseseznamem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536B7">
        <w:rPr>
          <w:rFonts w:ascii="Arial" w:hAnsi="Arial" w:cs="Arial"/>
          <w:sz w:val="24"/>
          <w:szCs w:val="24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332C1A0D" w14:textId="77777777" w:rsidR="00AF1CB1" w:rsidRPr="000536B7" w:rsidRDefault="00AF1CB1" w:rsidP="00A3749A">
      <w:pPr>
        <w:pStyle w:val="Odstavecseseznamem"/>
        <w:spacing w:after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AA40FFF" w14:textId="77777777" w:rsidR="00EF5455" w:rsidRPr="000536B7" w:rsidRDefault="00EF5455" w:rsidP="00A3749A">
      <w:pPr>
        <w:pStyle w:val="Odstavecseseznamem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536B7">
        <w:rPr>
          <w:rFonts w:ascii="Arial" w:hAnsi="Arial" w:cs="Arial"/>
          <w:sz w:val="24"/>
          <w:szCs w:val="24"/>
        </w:rPr>
        <w:t>Zhotovitel na sebe ve smyslu ustanovení § 1765 odst. 2 a § 2620 odst. 2 Občanského zákoníku přebírá nebezpečí změny okolností.</w:t>
      </w:r>
    </w:p>
    <w:p w14:paraId="5C2D9E0D" w14:textId="77777777" w:rsidR="00AF1CB1" w:rsidRPr="000536B7" w:rsidRDefault="00AF1CB1" w:rsidP="00A3749A">
      <w:pPr>
        <w:pStyle w:val="Odstavecseseznamem"/>
        <w:spacing w:after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3067AC8" w14:textId="77777777" w:rsidR="00EF5455" w:rsidRPr="000536B7" w:rsidRDefault="00EF5455" w:rsidP="00A3749A">
      <w:pPr>
        <w:pStyle w:val="Odstavecseseznamem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536B7">
        <w:rPr>
          <w:rFonts w:ascii="Arial" w:hAnsi="Arial" w:cs="Arial"/>
          <w:sz w:val="24"/>
          <w:szCs w:val="24"/>
        </w:rPr>
        <w:lastRenderedPageBreak/>
        <w:t xml:space="preserve">Vztahuje-li se důvod neplatnosti jen na některé ustanovení Smlouvy, je neplatným pouze toto ustanovení, pokud z jeho povahy, obsahu anebo z okolností, za nichž bylo sjednáno, nevyplývá, že jej nelze oddělit od ostatního obsahu Smlouvy. </w:t>
      </w:r>
    </w:p>
    <w:p w14:paraId="595F48B9" w14:textId="77777777" w:rsidR="00AF1CB1" w:rsidRPr="000536B7" w:rsidRDefault="00AF1CB1" w:rsidP="00A3749A">
      <w:pPr>
        <w:pStyle w:val="Odstavecseseznamem"/>
        <w:spacing w:after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AA13FFE" w14:textId="77777777" w:rsidR="00EF5455" w:rsidRPr="000536B7" w:rsidRDefault="00EF5455" w:rsidP="00A3749A">
      <w:pPr>
        <w:pStyle w:val="Odstavecseseznamem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536B7">
        <w:rPr>
          <w:rFonts w:ascii="Arial" w:hAnsi="Arial" w:cs="Arial"/>
          <w:sz w:val="24"/>
          <w:szCs w:val="24"/>
        </w:rPr>
        <w:t>Smluvní strany budou vždy usilovat o mimosoudní řešení případných sporů vzniklých ze Smlouvy. Smluvní strany se dohodly, že případný soudní spor bude řešen u soudu, který je místně příslušný podle sídla Objednatele.</w:t>
      </w:r>
    </w:p>
    <w:p w14:paraId="091A524D" w14:textId="77777777" w:rsidR="00AF1CB1" w:rsidRPr="000536B7" w:rsidRDefault="00AF1CB1" w:rsidP="00A3749A">
      <w:pPr>
        <w:pStyle w:val="Odstavecseseznamem"/>
        <w:spacing w:after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569B498" w14:textId="77777777" w:rsidR="005C1BDC" w:rsidRPr="000536B7" w:rsidRDefault="005C1BDC" w:rsidP="00A3749A">
      <w:pPr>
        <w:pStyle w:val="Odstavecseseznamem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536B7">
        <w:rPr>
          <w:rFonts w:ascii="Arial" w:hAnsi="Arial" w:cs="Arial"/>
          <w:sz w:val="24"/>
          <w:szCs w:val="24"/>
        </w:rPr>
        <w:t>Zhotovitel bezvýhradně souhlasí se zveřejněním plného znění Smlouvy tak, aby tato Smlouva mohla být předmětem poskytnuté informace ve smyslu zákona č. 106/1999 Sb., o svobodném přístupu k informacím, ve znění pozdějších předpisů. Zhotovitel rovněž souhlasí s uveřejněním plného znění Smlouvy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7774AFAD" w14:textId="77777777" w:rsidR="00AF1CB1" w:rsidRPr="000536B7" w:rsidRDefault="00AF1CB1" w:rsidP="00A3749A">
      <w:pPr>
        <w:pStyle w:val="Odstavecseseznamem"/>
        <w:spacing w:after="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341E031" w14:textId="77777777" w:rsidR="005C1BDC" w:rsidRPr="000536B7" w:rsidRDefault="005C1BDC" w:rsidP="00A3749A">
      <w:pPr>
        <w:pStyle w:val="Odstavecseseznamem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536B7">
        <w:rPr>
          <w:rFonts w:ascii="Arial" w:hAnsi="Arial" w:cs="Arial"/>
          <w:sz w:val="24"/>
          <w:szCs w:val="24"/>
        </w:rPr>
        <w:t>Zhotovitel bere na vědomí a souhlasí, že je osobou povinnou ve smyslu § 2 písm. e) zákona č. 320/2001 Sb., o finanční kontrole, ve znění pozdějších předpisů. Zhotovitel je povinen plnit povinnosti vyplývající pro něho jako osobu povinnou z výše citovaného zákona.</w:t>
      </w:r>
    </w:p>
    <w:p w14:paraId="72AB59A4" w14:textId="77777777" w:rsidR="005C1BDC" w:rsidRPr="000536B7" w:rsidRDefault="005C1BDC" w:rsidP="00A3749A">
      <w:pPr>
        <w:pStyle w:val="Odstavecseseznamem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31941757" w14:textId="1E3E6B2F" w:rsidR="007F70D7" w:rsidRPr="003212B2" w:rsidRDefault="005901A7" w:rsidP="00A3749A">
      <w:pPr>
        <w:pStyle w:val="Odstavecseseznamem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212B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3212B2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14:paraId="1950207A" w14:textId="42557EB9" w:rsidR="007F70D7" w:rsidRDefault="005901A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</w:t>
      </w:r>
      <w:r w:rsidR="009D39F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="00EB0D0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Praze</w:t>
      </w:r>
      <w:r w:rsidR="009D39F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dne     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                                 V</w:t>
      </w:r>
      <w:r w:rsidR="009D39F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Praze</w:t>
      </w:r>
      <w:r w:rsidR="009D39F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dne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 </w:t>
      </w:r>
    </w:p>
    <w:p w14:paraId="31FAA0D1" w14:textId="77777777" w:rsidR="007F70D7" w:rsidRDefault="005901A7">
      <w:pPr>
        <w:pStyle w:val="Standard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Objednatel                                                            Zhotovitel</w:t>
      </w:r>
    </w:p>
    <w:p w14:paraId="76F84A1D" w14:textId="77777777" w:rsidR="007F70D7" w:rsidRDefault="00EB0D07">
      <w:pPr>
        <w:pStyle w:val="Standard"/>
        <w:spacing w:before="100" w:after="100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>Česká zemědělská univerzita v Praze</w:t>
      </w:r>
      <w:r w:rsidR="005901A7">
        <w:rPr>
          <w:rFonts w:ascii="Arial" w:eastAsia="Times New Roman" w:hAnsi="Arial" w:cs="Arial"/>
          <w:color w:val="333333"/>
          <w:sz w:val="24"/>
          <w:szCs w:val="24"/>
          <w:lang w:eastAsia="cs-CZ"/>
        </w:rPr>
        <w:tab/>
      </w:r>
      <w:r w:rsidR="005901A7">
        <w:rPr>
          <w:rFonts w:ascii="Arial" w:eastAsia="Times New Roman" w:hAnsi="Arial" w:cs="Arial"/>
          <w:color w:val="333333"/>
          <w:sz w:val="24"/>
          <w:szCs w:val="24"/>
          <w:lang w:eastAsia="cs-CZ"/>
        </w:rPr>
        <w:tab/>
        <w:t xml:space="preserve">   AMMBRA PROJEKT s.r.o.</w:t>
      </w:r>
    </w:p>
    <w:p w14:paraId="2E4032B9" w14:textId="77777777" w:rsidR="007F70D7" w:rsidRDefault="007F70D7">
      <w:pPr>
        <w:pStyle w:val="Standard"/>
        <w:rPr>
          <w:rFonts w:ascii="Arial" w:hAnsi="Arial" w:cs="Arial"/>
          <w:sz w:val="24"/>
          <w:szCs w:val="24"/>
        </w:rPr>
      </w:pPr>
    </w:p>
    <w:p w14:paraId="6FE6A42B" w14:textId="77777777" w:rsidR="007F70D7" w:rsidRDefault="007F70D7">
      <w:pPr>
        <w:pStyle w:val="Standard"/>
        <w:rPr>
          <w:rFonts w:ascii="Arial" w:hAnsi="Arial" w:cs="Arial"/>
          <w:sz w:val="24"/>
          <w:szCs w:val="24"/>
        </w:rPr>
      </w:pPr>
    </w:p>
    <w:p w14:paraId="41A2EFE5" w14:textId="77777777" w:rsidR="00696161" w:rsidRDefault="00696161">
      <w:pPr>
        <w:pStyle w:val="Standard"/>
        <w:rPr>
          <w:rFonts w:ascii="Arial" w:hAnsi="Arial" w:cs="Arial"/>
          <w:sz w:val="24"/>
          <w:szCs w:val="24"/>
        </w:rPr>
      </w:pPr>
    </w:p>
    <w:p w14:paraId="7E34F1F7" w14:textId="77777777" w:rsidR="004B0492" w:rsidRDefault="004B0492">
      <w:pPr>
        <w:pStyle w:val="Standard"/>
        <w:rPr>
          <w:rFonts w:ascii="Arial" w:hAnsi="Arial" w:cs="Arial"/>
          <w:sz w:val="24"/>
          <w:szCs w:val="24"/>
        </w:rPr>
      </w:pPr>
    </w:p>
    <w:p w14:paraId="503383BF" w14:textId="77777777" w:rsidR="007F70D7" w:rsidRDefault="005901A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63520955" w14:textId="42D1F1EC" w:rsidR="007F70D7" w:rsidRDefault="009D39F9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Jakub Kleindienst</w:t>
      </w:r>
      <w:r w:rsidR="005901A7">
        <w:rPr>
          <w:rFonts w:ascii="Arial" w:hAnsi="Arial" w:cs="Arial"/>
          <w:sz w:val="24"/>
          <w:szCs w:val="24"/>
        </w:rPr>
        <w:tab/>
      </w:r>
      <w:r w:rsidR="00EB0D07">
        <w:rPr>
          <w:rFonts w:ascii="Arial" w:hAnsi="Arial" w:cs="Arial"/>
          <w:sz w:val="24"/>
          <w:szCs w:val="24"/>
        </w:rPr>
        <w:tab/>
      </w:r>
      <w:r w:rsidR="00EB0D07">
        <w:rPr>
          <w:rFonts w:ascii="Arial" w:hAnsi="Arial" w:cs="Arial"/>
          <w:sz w:val="24"/>
          <w:szCs w:val="24"/>
        </w:rPr>
        <w:tab/>
      </w:r>
      <w:r w:rsidR="005901A7">
        <w:rPr>
          <w:rFonts w:ascii="Arial" w:hAnsi="Arial" w:cs="Arial"/>
          <w:sz w:val="24"/>
          <w:szCs w:val="24"/>
        </w:rPr>
        <w:tab/>
        <w:t xml:space="preserve">Mgr. Andrea </w:t>
      </w:r>
      <w:proofErr w:type="spellStart"/>
      <w:r w:rsidR="005901A7">
        <w:rPr>
          <w:rFonts w:ascii="Arial" w:hAnsi="Arial" w:cs="Arial"/>
          <w:sz w:val="24"/>
          <w:szCs w:val="24"/>
        </w:rPr>
        <w:t>Hogenová</w:t>
      </w:r>
      <w:proofErr w:type="spellEnd"/>
      <w:r w:rsidR="005901A7">
        <w:rPr>
          <w:rFonts w:ascii="Arial" w:hAnsi="Arial" w:cs="Arial"/>
          <w:sz w:val="24"/>
          <w:szCs w:val="24"/>
        </w:rPr>
        <w:t xml:space="preserve"> </w:t>
      </w:r>
    </w:p>
    <w:p w14:paraId="5D3CDEA4" w14:textId="0B3AD49D" w:rsidR="007F70D7" w:rsidRDefault="009D39F9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kvestor</w:t>
      </w:r>
      <w:r w:rsidR="00EB0D07">
        <w:rPr>
          <w:rFonts w:ascii="Arial" w:hAnsi="Arial" w:cs="Arial"/>
          <w:sz w:val="24"/>
          <w:szCs w:val="24"/>
        </w:rPr>
        <w:tab/>
      </w:r>
      <w:r w:rsidR="004B0492">
        <w:rPr>
          <w:rFonts w:ascii="Arial" w:hAnsi="Arial" w:cs="Arial"/>
          <w:sz w:val="24"/>
          <w:szCs w:val="24"/>
        </w:rPr>
        <w:tab/>
      </w:r>
      <w:r w:rsidR="004B0492">
        <w:rPr>
          <w:rFonts w:ascii="Arial" w:hAnsi="Arial" w:cs="Arial"/>
          <w:sz w:val="24"/>
          <w:szCs w:val="24"/>
        </w:rPr>
        <w:tab/>
      </w:r>
      <w:r w:rsidR="004B0492">
        <w:rPr>
          <w:rFonts w:ascii="Arial" w:hAnsi="Arial" w:cs="Arial"/>
          <w:sz w:val="24"/>
          <w:szCs w:val="24"/>
        </w:rPr>
        <w:tab/>
      </w:r>
      <w:r w:rsidR="005901A7">
        <w:rPr>
          <w:rFonts w:ascii="Arial" w:hAnsi="Arial" w:cs="Arial"/>
          <w:sz w:val="24"/>
          <w:szCs w:val="24"/>
        </w:rPr>
        <w:tab/>
      </w:r>
      <w:r w:rsidR="005901A7">
        <w:rPr>
          <w:rFonts w:ascii="Arial" w:hAnsi="Arial" w:cs="Arial"/>
          <w:sz w:val="24"/>
          <w:szCs w:val="24"/>
        </w:rPr>
        <w:tab/>
        <w:t>jednatelka</w:t>
      </w:r>
    </w:p>
    <w:p w14:paraId="03360E7A" w14:textId="77777777" w:rsidR="007F70D7" w:rsidRDefault="007F70D7">
      <w:pPr>
        <w:pStyle w:val="Standard"/>
      </w:pPr>
    </w:p>
    <w:sectPr w:rsidR="007F70D7" w:rsidSect="00E75C1D">
      <w:head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28D7" w14:textId="77777777" w:rsidR="00E75C1D" w:rsidRDefault="00E75C1D" w:rsidP="00171581">
      <w:pPr>
        <w:spacing w:after="0" w:line="240" w:lineRule="auto"/>
      </w:pPr>
      <w:r>
        <w:separator/>
      </w:r>
    </w:p>
  </w:endnote>
  <w:endnote w:type="continuationSeparator" w:id="0">
    <w:p w14:paraId="1A6320E2" w14:textId="77777777" w:rsidR="00E75C1D" w:rsidRDefault="00E75C1D" w:rsidP="0017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3EE6" w14:textId="77777777" w:rsidR="00E75C1D" w:rsidRDefault="00E75C1D" w:rsidP="00171581">
      <w:pPr>
        <w:spacing w:after="0" w:line="240" w:lineRule="auto"/>
      </w:pPr>
      <w:r>
        <w:separator/>
      </w:r>
    </w:p>
  </w:footnote>
  <w:footnote w:type="continuationSeparator" w:id="0">
    <w:p w14:paraId="06849F59" w14:textId="77777777" w:rsidR="00E75C1D" w:rsidRDefault="00E75C1D" w:rsidP="0017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822B" w14:textId="77777777" w:rsidR="00E33775" w:rsidRDefault="00E33775" w:rsidP="00E33775">
    <w:pPr>
      <w:pStyle w:val="Zhlav"/>
      <w:jc w:val="right"/>
    </w:pPr>
  </w:p>
  <w:p w14:paraId="2E802390" w14:textId="77777777" w:rsidR="00E33775" w:rsidRDefault="00E33775" w:rsidP="00E33775">
    <w:pPr>
      <w:pStyle w:val="Zhlav"/>
      <w:jc w:val="right"/>
    </w:pPr>
  </w:p>
  <w:p w14:paraId="48B3E52A" w14:textId="34F823BF" w:rsidR="00171581" w:rsidRDefault="00171581" w:rsidP="000536B7">
    <w:pPr>
      <w:pStyle w:val="Zhlav"/>
      <w:jc w:val="right"/>
    </w:pPr>
    <w:r>
      <w:t>PO</w:t>
    </w:r>
    <w:r w:rsidR="00E33775">
      <w:t>363/2024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1F7"/>
    <w:multiLevelType w:val="hybridMultilevel"/>
    <w:tmpl w:val="893A081C"/>
    <w:lvl w:ilvl="0" w:tplc="ECAE74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63C82"/>
    <w:multiLevelType w:val="hybridMultilevel"/>
    <w:tmpl w:val="356AB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1D0E"/>
    <w:multiLevelType w:val="hybridMultilevel"/>
    <w:tmpl w:val="C18C8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4800"/>
    <w:multiLevelType w:val="multilevel"/>
    <w:tmpl w:val="82E28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055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  <w:b w:val="0"/>
      </w:rPr>
    </w:lvl>
  </w:abstractNum>
  <w:abstractNum w:abstractNumId="4" w15:restartNumberingAfterBreak="0">
    <w:nsid w:val="112E3303"/>
    <w:multiLevelType w:val="hybridMultilevel"/>
    <w:tmpl w:val="6D527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43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B27E33"/>
    <w:multiLevelType w:val="hybridMultilevel"/>
    <w:tmpl w:val="D6EA4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85C79"/>
    <w:multiLevelType w:val="hybridMultilevel"/>
    <w:tmpl w:val="52E69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16A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4431CA"/>
    <w:multiLevelType w:val="hybridMultilevel"/>
    <w:tmpl w:val="7834D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25D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00442E"/>
    <w:multiLevelType w:val="singleLevel"/>
    <w:tmpl w:val="460486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AD715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B22556"/>
    <w:multiLevelType w:val="multilevel"/>
    <w:tmpl w:val="242065F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6968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42B429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596A81"/>
    <w:multiLevelType w:val="hybridMultilevel"/>
    <w:tmpl w:val="8F041F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F3E76"/>
    <w:multiLevelType w:val="hybridMultilevel"/>
    <w:tmpl w:val="715C3430"/>
    <w:lvl w:ilvl="0" w:tplc="22F80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516104"/>
    <w:multiLevelType w:val="hybridMultilevel"/>
    <w:tmpl w:val="87D0A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178AD"/>
    <w:multiLevelType w:val="hybridMultilevel"/>
    <w:tmpl w:val="B62A0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A7A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D97F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0B0809"/>
    <w:multiLevelType w:val="multilevel"/>
    <w:tmpl w:val="DFC4F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234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D469F0"/>
    <w:multiLevelType w:val="hybridMultilevel"/>
    <w:tmpl w:val="2D36E2A0"/>
    <w:lvl w:ilvl="0" w:tplc="C0841C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F6776"/>
    <w:multiLevelType w:val="hybridMultilevel"/>
    <w:tmpl w:val="E3C6B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5641C"/>
    <w:multiLevelType w:val="hybridMultilevel"/>
    <w:tmpl w:val="176C09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5379789">
    <w:abstractNumId w:val="11"/>
  </w:num>
  <w:num w:numId="2" w16cid:durableId="1175267181">
    <w:abstractNumId w:val="27"/>
  </w:num>
  <w:num w:numId="3" w16cid:durableId="500387020">
    <w:abstractNumId w:val="2"/>
  </w:num>
  <w:num w:numId="4" w16cid:durableId="661590210">
    <w:abstractNumId w:val="3"/>
  </w:num>
  <w:num w:numId="5" w16cid:durableId="738092970">
    <w:abstractNumId w:val="25"/>
  </w:num>
  <w:num w:numId="6" w16cid:durableId="885877240">
    <w:abstractNumId w:val="9"/>
  </w:num>
  <w:num w:numId="7" w16cid:durableId="2043556374">
    <w:abstractNumId w:val="19"/>
  </w:num>
  <w:num w:numId="8" w16cid:durableId="832139244">
    <w:abstractNumId w:val="0"/>
  </w:num>
  <w:num w:numId="9" w16cid:durableId="856774918">
    <w:abstractNumId w:val="7"/>
  </w:num>
  <w:num w:numId="10" w16cid:durableId="1158302961">
    <w:abstractNumId w:val="18"/>
  </w:num>
  <w:num w:numId="11" w16cid:durableId="1028530195">
    <w:abstractNumId w:val="6"/>
  </w:num>
  <w:num w:numId="12" w16cid:durableId="1389911807">
    <w:abstractNumId w:val="4"/>
  </w:num>
  <w:num w:numId="13" w16cid:durableId="826944970">
    <w:abstractNumId w:val="17"/>
  </w:num>
  <w:num w:numId="14" w16cid:durableId="813135081">
    <w:abstractNumId w:val="20"/>
  </w:num>
  <w:num w:numId="15" w16cid:durableId="472724323">
    <w:abstractNumId w:val="1"/>
  </w:num>
  <w:num w:numId="16" w16cid:durableId="912080366">
    <w:abstractNumId w:val="26"/>
  </w:num>
  <w:num w:numId="17" w16cid:durableId="431556824">
    <w:abstractNumId w:val="12"/>
  </w:num>
  <w:num w:numId="18" w16cid:durableId="101002790">
    <w:abstractNumId w:val="22"/>
  </w:num>
  <w:num w:numId="19" w16cid:durableId="380713500">
    <w:abstractNumId w:val="8"/>
  </w:num>
  <w:num w:numId="20" w16cid:durableId="1521973347">
    <w:abstractNumId w:val="5"/>
  </w:num>
  <w:num w:numId="21" w16cid:durableId="231084528">
    <w:abstractNumId w:val="16"/>
  </w:num>
  <w:num w:numId="22" w16cid:durableId="1721590755">
    <w:abstractNumId w:val="14"/>
  </w:num>
  <w:num w:numId="23" w16cid:durableId="297534242">
    <w:abstractNumId w:val="21"/>
  </w:num>
  <w:num w:numId="24" w16cid:durableId="67195632">
    <w:abstractNumId w:val="10"/>
  </w:num>
  <w:num w:numId="25" w16cid:durableId="1788505985">
    <w:abstractNumId w:val="24"/>
  </w:num>
  <w:num w:numId="26" w16cid:durableId="1419207571">
    <w:abstractNumId w:val="13"/>
  </w:num>
  <w:num w:numId="27" w16cid:durableId="1806966034">
    <w:abstractNumId w:val="23"/>
  </w:num>
  <w:num w:numId="28" w16cid:durableId="16520549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0D7"/>
    <w:rsid w:val="0001471B"/>
    <w:rsid w:val="00020C04"/>
    <w:rsid w:val="00021381"/>
    <w:rsid w:val="00024ED1"/>
    <w:rsid w:val="0002776E"/>
    <w:rsid w:val="0003727A"/>
    <w:rsid w:val="000373D2"/>
    <w:rsid w:val="000411B3"/>
    <w:rsid w:val="000536B7"/>
    <w:rsid w:val="0005579C"/>
    <w:rsid w:val="00080C57"/>
    <w:rsid w:val="00086108"/>
    <w:rsid w:val="000915F2"/>
    <w:rsid w:val="000A0026"/>
    <w:rsid w:val="000B1927"/>
    <w:rsid w:val="000C68DE"/>
    <w:rsid w:val="000C7CAE"/>
    <w:rsid w:val="00121677"/>
    <w:rsid w:val="00122B7D"/>
    <w:rsid w:val="00171581"/>
    <w:rsid w:val="0017261F"/>
    <w:rsid w:val="00175381"/>
    <w:rsid w:val="0017704E"/>
    <w:rsid w:val="001947F2"/>
    <w:rsid w:val="001A2218"/>
    <w:rsid w:val="001A5B8F"/>
    <w:rsid w:val="001B77B8"/>
    <w:rsid w:val="001D0497"/>
    <w:rsid w:val="001F0D2E"/>
    <w:rsid w:val="0020327F"/>
    <w:rsid w:val="00206C00"/>
    <w:rsid w:val="0023633B"/>
    <w:rsid w:val="00254411"/>
    <w:rsid w:val="002860CC"/>
    <w:rsid w:val="002A61EA"/>
    <w:rsid w:val="002B0092"/>
    <w:rsid w:val="002C654F"/>
    <w:rsid w:val="002C78CF"/>
    <w:rsid w:val="002D13E9"/>
    <w:rsid w:val="002D5926"/>
    <w:rsid w:val="002F5318"/>
    <w:rsid w:val="00304935"/>
    <w:rsid w:val="003212B2"/>
    <w:rsid w:val="003363F3"/>
    <w:rsid w:val="00356C1E"/>
    <w:rsid w:val="00377774"/>
    <w:rsid w:val="003A39BA"/>
    <w:rsid w:val="003B0D6C"/>
    <w:rsid w:val="003E7206"/>
    <w:rsid w:val="00402DE4"/>
    <w:rsid w:val="00402F0F"/>
    <w:rsid w:val="00413398"/>
    <w:rsid w:val="0041533B"/>
    <w:rsid w:val="00432A49"/>
    <w:rsid w:val="00460B2D"/>
    <w:rsid w:val="004919C9"/>
    <w:rsid w:val="004B0492"/>
    <w:rsid w:val="004B4F5B"/>
    <w:rsid w:val="004D180E"/>
    <w:rsid w:val="004D74F0"/>
    <w:rsid w:val="00516653"/>
    <w:rsid w:val="0053180F"/>
    <w:rsid w:val="0053319E"/>
    <w:rsid w:val="00540C8D"/>
    <w:rsid w:val="005604FF"/>
    <w:rsid w:val="00560F32"/>
    <w:rsid w:val="00564B29"/>
    <w:rsid w:val="005774A3"/>
    <w:rsid w:val="005901A7"/>
    <w:rsid w:val="005A6EAB"/>
    <w:rsid w:val="005B7CC8"/>
    <w:rsid w:val="005C1BDC"/>
    <w:rsid w:val="005D1539"/>
    <w:rsid w:val="005E1AA0"/>
    <w:rsid w:val="00602B49"/>
    <w:rsid w:val="00604635"/>
    <w:rsid w:val="00635EA1"/>
    <w:rsid w:val="00652FF7"/>
    <w:rsid w:val="00671862"/>
    <w:rsid w:val="006763F9"/>
    <w:rsid w:val="00696161"/>
    <w:rsid w:val="006B4D74"/>
    <w:rsid w:val="006C4352"/>
    <w:rsid w:val="006D7945"/>
    <w:rsid w:val="00713F9F"/>
    <w:rsid w:val="0071721B"/>
    <w:rsid w:val="007254E9"/>
    <w:rsid w:val="00750D00"/>
    <w:rsid w:val="00775096"/>
    <w:rsid w:val="00792902"/>
    <w:rsid w:val="00794E08"/>
    <w:rsid w:val="007C31D0"/>
    <w:rsid w:val="007C68B1"/>
    <w:rsid w:val="007D32F2"/>
    <w:rsid w:val="007E6716"/>
    <w:rsid w:val="007F70D7"/>
    <w:rsid w:val="00805E94"/>
    <w:rsid w:val="008156AD"/>
    <w:rsid w:val="00816DE6"/>
    <w:rsid w:val="00823C81"/>
    <w:rsid w:val="008A05A3"/>
    <w:rsid w:val="008A118A"/>
    <w:rsid w:val="00920FCF"/>
    <w:rsid w:val="00946153"/>
    <w:rsid w:val="00967F34"/>
    <w:rsid w:val="0097614D"/>
    <w:rsid w:val="00982802"/>
    <w:rsid w:val="00987568"/>
    <w:rsid w:val="009B0244"/>
    <w:rsid w:val="009B5765"/>
    <w:rsid w:val="009C0063"/>
    <w:rsid w:val="009D39F9"/>
    <w:rsid w:val="009E7229"/>
    <w:rsid w:val="00A26FAA"/>
    <w:rsid w:val="00A3343C"/>
    <w:rsid w:val="00A3749A"/>
    <w:rsid w:val="00A518B3"/>
    <w:rsid w:val="00A65C12"/>
    <w:rsid w:val="00A86A5F"/>
    <w:rsid w:val="00A93887"/>
    <w:rsid w:val="00A97432"/>
    <w:rsid w:val="00AF1CB1"/>
    <w:rsid w:val="00AF4246"/>
    <w:rsid w:val="00B07181"/>
    <w:rsid w:val="00B51077"/>
    <w:rsid w:val="00B817E2"/>
    <w:rsid w:val="00B83F95"/>
    <w:rsid w:val="00BA1718"/>
    <w:rsid w:val="00BA3917"/>
    <w:rsid w:val="00BB2FA8"/>
    <w:rsid w:val="00BF26AA"/>
    <w:rsid w:val="00C02A67"/>
    <w:rsid w:val="00C26537"/>
    <w:rsid w:val="00CA5098"/>
    <w:rsid w:val="00CA72BF"/>
    <w:rsid w:val="00CB13C9"/>
    <w:rsid w:val="00CC1A92"/>
    <w:rsid w:val="00CD7323"/>
    <w:rsid w:val="00CE54AC"/>
    <w:rsid w:val="00CF6B0C"/>
    <w:rsid w:val="00D074B6"/>
    <w:rsid w:val="00D120AD"/>
    <w:rsid w:val="00D27925"/>
    <w:rsid w:val="00D45527"/>
    <w:rsid w:val="00D604CD"/>
    <w:rsid w:val="00D63AF5"/>
    <w:rsid w:val="00D84CBE"/>
    <w:rsid w:val="00D9143C"/>
    <w:rsid w:val="00D9286D"/>
    <w:rsid w:val="00DC1617"/>
    <w:rsid w:val="00E1522E"/>
    <w:rsid w:val="00E33775"/>
    <w:rsid w:val="00E455C7"/>
    <w:rsid w:val="00E57B5A"/>
    <w:rsid w:val="00E6054D"/>
    <w:rsid w:val="00E65C86"/>
    <w:rsid w:val="00E75C1D"/>
    <w:rsid w:val="00E86EF2"/>
    <w:rsid w:val="00EA065E"/>
    <w:rsid w:val="00EB0D07"/>
    <w:rsid w:val="00EB1AE8"/>
    <w:rsid w:val="00ED40C7"/>
    <w:rsid w:val="00EE7DBA"/>
    <w:rsid w:val="00EF5455"/>
    <w:rsid w:val="00F278B3"/>
    <w:rsid w:val="00F3258D"/>
    <w:rsid w:val="00F36208"/>
    <w:rsid w:val="00F5583E"/>
    <w:rsid w:val="00F70F6D"/>
    <w:rsid w:val="00F72375"/>
    <w:rsid w:val="00F80F58"/>
    <w:rsid w:val="00FC6200"/>
    <w:rsid w:val="00FD6DE1"/>
    <w:rsid w:val="00FE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9E4F"/>
  <w15:docId w15:val="{49968A66-3336-4038-8DCA-54371D22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2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677"/>
    <w:pPr>
      <w:suppressAutoHyphens/>
      <w:spacing w:after="160" w:line="259" w:lineRule="auto"/>
      <w:textAlignment w:val="baseline"/>
    </w:pPr>
  </w:style>
  <w:style w:type="paragraph" w:styleId="Nadpis1">
    <w:name w:val="heading 1"/>
    <w:uiPriority w:val="9"/>
    <w:qFormat/>
    <w:rsid w:val="00121677"/>
    <w:pPr>
      <w:widowControl w:val="0"/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11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sid w:val="00121677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Silnzdraznn">
    <w:name w:val="Silné zdůraznění"/>
    <w:basedOn w:val="Standardnpsmoodstavce"/>
    <w:qFormat/>
    <w:rsid w:val="00121677"/>
    <w:rPr>
      <w:b/>
      <w:bCs/>
    </w:rPr>
  </w:style>
  <w:style w:type="paragraph" w:customStyle="1" w:styleId="Nadpis">
    <w:name w:val="Nadpis"/>
    <w:basedOn w:val="Standard"/>
    <w:next w:val="Zkladntext"/>
    <w:qFormat/>
    <w:rsid w:val="0012167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121677"/>
    <w:pPr>
      <w:spacing w:after="140" w:line="288" w:lineRule="auto"/>
    </w:pPr>
  </w:style>
  <w:style w:type="paragraph" w:styleId="Seznam">
    <w:name w:val="List"/>
    <w:basedOn w:val="Textbody"/>
    <w:rsid w:val="00121677"/>
    <w:rPr>
      <w:rFonts w:cs="Arial"/>
    </w:rPr>
  </w:style>
  <w:style w:type="paragraph" w:styleId="Titulek">
    <w:name w:val="caption"/>
    <w:basedOn w:val="Standard"/>
    <w:qFormat/>
    <w:rsid w:val="0012167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Standard"/>
    <w:qFormat/>
    <w:rsid w:val="00121677"/>
    <w:pPr>
      <w:suppressLineNumbers/>
    </w:pPr>
    <w:rPr>
      <w:rFonts w:cs="Arial"/>
    </w:rPr>
  </w:style>
  <w:style w:type="paragraph" w:customStyle="1" w:styleId="Standard">
    <w:name w:val="Standard"/>
    <w:qFormat/>
    <w:rsid w:val="00121677"/>
  </w:style>
  <w:style w:type="paragraph" w:customStyle="1" w:styleId="Textbody">
    <w:name w:val="Text body"/>
    <w:basedOn w:val="Standard"/>
    <w:qFormat/>
    <w:rsid w:val="00121677"/>
    <w:pPr>
      <w:spacing w:after="120"/>
    </w:pPr>
  </w:style>
  <w:style w:type="paragraph" w:styleId="Normlnweb">
    <w:name w:val="Normal (Web)"/>
    <w:basedOn w:val="Standard"/>
    <w:qFormat/>
    <w:rsid w:val="00121677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A2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6">
    <w:name w:val="Char Char6"/>
    <w:basedOn w:val="Normln"/>
    <w:rsid w:val="00254411"/>
    <w:pPr>
      <w:widowControl w:val="0"/>
      <w:suppressAutoHyphens w:val="0"/>
      <w:adjustRightInd w:val="0"/>
      <w:spacing w:line="240" w:lineRule="exact"/>
      <w:jc w:val="both"/>
    </w:pPr>
    <w:rPr>
      <w:rFonts w:ascii="Times New Roman Bold" w:eastAsia="Times New Roman" w:hAnsi="Times New Roman Bold" w:cs="Times New Roman"/>
      <w:kern w:val="0"/>
      <w:szCs w:val="26"/>
      <w:lang w:val="sk-SK"/>
    </w:rPr>
  </w:style>
  <w:style w:type="paragraph" w:styleId="Odstavecseseznamem">
    <w:name w:val="List Paragraph"/>
    <w:basedOn w:val="Normln"/>
    <w:uiPriority w:val="34"/>
    <w:qFormat/>
    <w:rsid w:val="00D84CBE"/>
    <w:pPr>
      <w:ind w:left="720"/>
      <w:contextualSpacing/>
    </w:pPr>
  </w:style>
  <w:style w:type="paragraph" w:styleId="Revize">
    <w:name w:val="Revision"/>
    <w:hidden/>
    <w:uiPriority w:val="99"/>
    <w:semiHidden/>
    <w:rsid w:val="00B07181"/>
  </w:style>
  <w:style w:type="paragraph" w:styleId="Zhlav">
    <w:name w:val="header"/>
    <w:basedOn w:val="Normln"/>
    <w:link w:val="ZhlavChar"/>
    <w:uiPriority w:val="99"/>
    <w:unhideWhenUsed/>
    <w:rsid w:val="00171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581"/>
  </w:style>
  <w:style w:type="paragraph" w:styleId="Zpat">
    <w:name w:val="footer"/>
    <w:basedOn w:val="Normln"/>
    <w:link w:val="ZpatChar"/>
    <w:uiPriority w:val="99"/>
    <w:unhideWhenUsed/>
    <w:rsid w:val="00171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581"/>
  </w:style>
  <w:style w:type="character" w:styleId="Odkaznakoment">
    <w:name w:val="annotation reference"/>
    <w:basedOn w:val="Standardnpsmoodstavce"/>
    <w:unhideWhenUsed/>
    <w:rsid w:val="00A938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38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38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38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3887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11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LatinkaArialSloitArial10bPed0cm">
    <w:name w:val="Styl (Latinka) Arial (Složité) Arial 10 b. Před:  0 cm"/>
    <w:basedOn w:val="Normln"/>
    <w:rsid w:val="00564B29"/>
    <w:pPr>
      <w:tabs>
        <w:tab w:val="left" w:pos="1531"/>
        <w:tab w:val="left" w:pos="2325"/>
      </w:tabs>
      <w:suppressAutoHyphens w:val="0"/>
      <w:spacing w:after="0" w:line="200" w:lineRule="atLeast"/>
      <w:textAlignment w:val="auto"/>
    </w:pPr>
    <w:rPr>
      <w:rFonts w:ascii="Arial" w:eastAsia="Times New Roman" w:hAnsi="Arial" w:cs="Arial"/>
      <w:kern w:val="0"/>
      <w:sz w:val="20"/>
      <w:szCs w:val="20"/>
    </w:rPr>
  </w:style>
  <w:style w:type="character" w:customStyle="1" w:styleId="normaltextrun">
    <w:name w:val="normaltextrun"/>
    <w:basedOn w:val="Standardnpsmoodstavce"/>
    <w:rsid w:val="002A6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FB0E9-5570-464B-A5BB-0A749C568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A5500-94DF-4F57-BBDB-C2DDFE38A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04DF4-6CC7-487A-BC8A-0CB136C6B27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2B61D741-5526-41B8-A853-DC8A33B4E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1946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Macenauerova</dc:creator>
  <cp:lastModifiedBy>Starostová Petra</cp:lastModifiedBy>
  <cp:revision>15</cp:revision>
  <dcterms:created xsi:type="dcterms:W3CDTF">2024-03-06T14:23:00Z</dcterms:created>
  <dcterms:modified xsi:type="dcterms:W3CDTF">2024-04-11T08:25:00Z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0x010100C4AF71E7CDB8B2498C19C3D40F1FCB65</vt:lpwstr>
  </property>
  <property fmtid="{D5CDD505-2E9C-101B-9397-08002B2CF9AE}" pid="9" name="MediaServiceImageTags">
    <vt:lpwstr/>
  </property>
</Properties>
</file>