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6BA99" w14:textId="77777777" w:rsidR="00C54926" w:rsidRDefault="00C54926" w:rsidP="00C54926">
      <w:pPr>
        <w:pStyle w:val="StylDoprava"/>
        <w:rPr>
          <w:rFonts w:cs="Arial"/>
          <w:sz w:val="22"/>
          <w:szCs w:val="22"/>
        </w:rPr>
      </w:pPr>
    </w:p>
    <w:p w14:paraId="33116FE7" w14:textId="77777777" w:rsidR="00F82692" w:rsidRPr="001D58B7" w:rsidRDefault="00F82692" w:rsidP="00F82692">
      <w:pPr>
        <w:widowControl/>
        <w:rPr>
          <w:rFonts w:ascii="Arial" w:hAnsi="Arial" w:cs="Arial"/>
          <w:b/>
          <w:sz w:val="22"/>
          <w:szCs w:val="22"/>
        </w:rPr>
      </w:pPr>
      <w:r w:rsidRPr="001D58B7">
        <w:rPr>
          <w:rFonts w:ascii="Arial" w:hAnsi="Arial" w:cs="Arial"/>
          <w:b/>
          <w:sz w:val="22"/>
          <w:szCs w:val="22"/>
        </w:rPr>
        <w:t xml:space="preserve">Česká </w:t>
      </w:r>
      <w:proofErr w:type="gramStart"/>
      <w:r w:rsidRPr="001D58B7">
        <w:rPr>
          <w:rFonts w:ascii="Arial" w:hAnsi="Arial" w:cs="Arial"/>
          <w:b/>
          <w:sz w:val="22"/>
          <w:szCs w:val="22"/>
        </w:rPr>
        <w:t>republika - Státní</w:t>
      </w:r>
      <w:proofErr w:type="gramEnd"/>
      <w:r w:rsidRPr="001D58B7">
        <w:rPr>
          <w:rFonts w:ascii="Arial" w:hAnsi="Arial" w:cs="Arial"/>
          <w:b/>
          <w:sz w:val="22"/>
          <w:szCs w:val="22"/>
        </w:rPr>
        <w:t xml:space="preserve"> pozemkový úřad</w:t>
      </w:r>
    </w:p>
    <w:p w14:paraId="3EFEAF1C" w14:textId="77777777" w:rsidR="00F82692" w:rsidRPr="001D58B7" w:rsidRDefault="00F82692" w:rsidP="00F82692">
      <w:pPr>
        <w:widowControl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>Sídlo: Husinecká 1024/</w:t>
      </w:r>
      <w:proofErr w:type="gramStart"/>
      <w:r w:rsidRPr="001D58B7">
        <w:rPr>
          <w:rFonts w:ascii="Arial" w:hAnsi="Arial" w:cs="Arial"/>
          <w:sz w:val="22"/>
          <w:szCs w:val="22"/>
        </w:rPr>
        <w:t>11a</w:t>
      </w:r>
      <w:proofErr w:type="gramEnd"/>
      <w:r w:rsidRPr="001D58B7">
        <w:rPr>
          <w:rFonts w:ascii="Arial" w:hAnsi="Arial" w:cs="Arial"/>
          <w:sz w:val="22"/>
          <w:szCs w:val="22"/>
        </w:rPr>
        <w:t>, 130 00 Praha 3</w:t>
      </w:r>
      <w:r w:rsidR="00F66730" w:rsidRPr="001D58B7">
        <w:rPr>
          <w:rFonts w:ascii="Arial" w:hAnsi="Arial" w:cs="Arial"/>
          <w:sz w:val="22"/>
          <w:szCs w:val="22"/>
        </w:rPr>
        <w:t xml:space="preserve"> - Žižkov</w:t>
      </w:r>
      <w:r w:rsidRPr="001D58B7">
        <w:rPr>
          <w:rFonts w:ascii="Arial" w:hAnsi="Arial" w:cs="Arial"/>
          <w:sz w:val="22"/>
          <w:szCs w:val="22"/>
        </w:rPr>
        <w:t>,</w:t>
      </w:r>
    </w:p>
    <w:p w14:paraId="4B9095DF" w14:textId="77777777" w:rsidR="00F82692" w:rsidRPr="001D58B7" w:rsidRDefault="00F82692" w:rsidP="00F82692">
      <w:pPr>
        <w:widowControl/>
        <w:rPr>
          <w:rFonts w:ascii="Arial" w:hAnsi="Arial" w:cs="Arial"/>
          <w:color w:val="000000"/>
          <w:sz w:val="22"/>
          <w:szCs w:val="22"/>
        </w:rPr>
      </w:pPr>
      <w:r w:rsidRPr="001D58B7">
        <w:rPr>
          <w:rFonts w:ascii="Arial" w:hAnsi="Arial" w:cs="Arial"/>
          <w:color w:val="000000"/>
          <w:sz w:val="22"/>
          <w:szCs w:val="22"/>
        </w:rPr>
        <w:t>kter</w:t>
      </w:r>
      <w:r w:rsidR="00CE526C" w:rsidRPr="001D58B7">
        <w:rPr>
          <w:rFonts w:ascii="Arial" w:hAnsi="Arial" w:cs="Arial"/>
          <w:color w:val="000000"/>
          <w:sz w:val="22"/>
          <w:szCs w:val="22"/>
        </w:rPr>
        <w:t>ou</w:t>
      </w:r>
      <w:r w:rsidRPr="001D58B7">
        <w:rPr>
          <w:rFonts w:ascii="Arial" w:hAnsi="Arial" w:cs="Arial"/>
          <w:color w:val="000000"/>
          <w:sz w:val="22"/>
          <w:szCs w:val="22"/>
        </w:rPr>
        <w:t xml:space="preserve"> zastupuje</w:t>
      </w:r>
      <w:r w:rsidRPr="001D58B7">
        <w:rPr>
          <w:rFonts w:ascii="Arial" w:hAnsi="Arial" w:cs="Arial"/>
          <w:sz w:val="22"/>
          <w:szCs w:val="22"/>
        </w:rPr>
        <w:t xml:space="preserve"> </w:t>
      </w:r>
      <w:r w:rsidRPr="001D58B7">
        <w:rPr>
          <w:rFonts w:ascii="Arial" w:hAnsi="Arial" w:cs="Arial"/>
          <w:color w:val="000000"/>
          <w:sz w:val="22"/>
          <w:szCs w:val="22"/>
        </w:rPr>
        <w:t>Ing. Šárka Václavíková, ředitelka Krajského pozemkového úřadu pro Karlovarský kraj</w:t>
      </w:r>
    </w:p>
    <w:p w14:paraId="04D2578B" w14:textId="77777777" w:rsidR="00F82692" w:rsidRPr="001D58B7" w:rsidRDefault="00F82692" w:rsidP="00F82692">
      <w:pPr>
        <w:widowControl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color w:val="000000"/>
          <w:sz w:val="22"/>
          <w:szCs w:val="22"/>
        </w:rPr>
        <w:t>adresa Chebská 48/73, 36006 Karlovy Vary</w:t>
      </w:r>
    </w:p>
    <w:p w14:paraId="14752692" w14:textId="77777777" w:rsidR="00F82692" w:rsidRPr="001D58B7" w:rsidRDefault="00F82692" w:rsidP="00F82692">
      <w:pPr>
        <w:widowControl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>IČ</w:t>
      </w:r>
      <w:r w:rsidR="004B075C" w:rsidRPr="001D58B7">
        <w:rPr>
          <w:rFonts w:ascii="Arial" w:hAnsi="Arial" w:cs="Arial"/>
          <w:sz w:val="22"/>
          <w:szCs w:val="22"/>
        </w:rPr>
        <w:t>O</w:t>
      </w:r>
      <w:r w:rsidRPr="001D58B7">
        <w:rPr>
          <w:rFonts w:ascii="Arial" w:hAnsi="Arial" w:cs="Arial"/>
          <w:sz w:val="22"/>
          <w:szCs w:val="22"/>
        </w:rPr>
        <w:t>: 01312774</w:t>
      </w:r>
    </w:p>
    <w:p w14:paraId="6D5575EB" w14:textId="77777777" w:rsidR="00F82692" w:rsidRPr="001D58B7" w:rsidRDefault="00F82692" w:rsidP="00F82692">
      <w:pPr>
        <w:widowControl/>
        <w:rPr>
          <w:rFonts w:ascii="Arial" w:hAnsi="Arial" w:cs="Arial"/>
          <w:sz w:val="22"/>
          <w:szCs w:val="22"/>
        </w:rPr>
      </w:pPr>
      <w:proofErr w:type="gramStart"/>
      <w:r w:rsidRPr="001D58B7">
        <w:rPr>
          <w:rFonts w:ascii="Arial" w:hAnsi="Arial" w:cs="Arial"/>
          <w:sz w:val="22"/>
          <w:szCs w:val="22"/>
        </w:rPr>
        <w:t>DIČ:  CZ</w:t>
      </w:r>
      <w:proofErr w:type="gramEnd"/>
      <w:r w:rsidRPr="001D58B7">
        <w:rPr>
          <w:rFonts w:ascii="Arial" w:hAnsi="Arial" w:cs="Arial"/>
          <w:sz w:val="22"/>
          <w:szCs w:val="22"/>
        </w:rPr>
        <w:t>01312774</w:t>
      </w:r>
    </w:p>
    <w:p w14:paraId="0299B222" w14:textId="77777777" w:rsidR="00E730A0" w:rsidRDefault="00E730A0" w:rsidP="00E730A0">
      <w:pPr>
        <w:ind w:left="-810" w:firstLine="8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DS: z49per3</w:t>
      </w:r>
    </w:p>
    <w:p w14:paraId="5D537C45" w14:textId="77777777" w:rsidR="00F82692" w:rsidRPr="001D58B7" w:rsidRDefault="00F82692" w:rsidP="00F82692">
      <w:pPr>
        <w:widowControl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 xml:space="preserve">Bankovní spojení: ČNB, pobočka Praha, se sídlem Na </w:t>
      </w:r>
      <w:r w:rsidR="00B6529C">
        <w:rPr>
          <w:rFonts w:ascii="Arial" w:hAnsi="Arial" w:cs="Arial"/>
          <w:sz w:val="22"/>
          <w:szCs w:val="22"/>
        </w:rPr>
        <w:t xml:space="preserve">Příkopě </w:t>
      </w:r>
      <w:r w:rsidRPr="001D58B7">
        <w:rPr>
          <w:rFonts w:ascii="Arial" w:hAnsi="Arial" w:cs="Arial"/>
          <w:sz w:val="22"/>
          <w:szCs w:val="22"/>
        </w:rPr>
        <w:t>28</w:t>
      </w:r>
    </w:p>
    <w:p w14:paraId="66D34C91" w14:textId="77777777" w:rsidR="00F82692" w:rsidRPr="001D58B7" w:rsidRDefault="00F82692" w:rsidP="00F82692">
      <w:pPr>
        <w:widowControl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>číslo účtu:</w:t>
      </w:r>
      <w:r w:rsidRPr="001D58B7">
        <w:rPr>
          <w:rFonts w:ascii="Arial" w:hAnsi="Arial" w:cs="Arial"/>
          <w:sz w:val="22"/>
          <w:szCs w:val="22"/>
        </w:rPr>
        <w:tab/>
        <w:t>10014-3723001/0710</w:t>
      </w:r>
    </w:p>
    <w:p w14:paraId="532D3DED" w14:textId="77777777" w:rsidR="00F82692" w:rsidRPr="001D58B7" w:rsidRDefault="00F82692" w:rsidP="00F82692">
      <w:pPr>
        <w:widowControl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>variabilní symbol: 1001672429</w:t>
      </w:r>
    </w:p>
    <w:p w14:paraId="09AD927B" w14:textId="77777777" w:rsidR="00F82692" w:rsidRPr="001D58B7" w:rsidRDefault="00F82692" w:rsidP="00F82692">
      <w:pPr>
        <w:widowControl/>
        <w:rPr>
          <w:rFonts w:ascii="Arial" w:hAnsi="Arial" w:cs="Arial"/>
          <w:color w:val="000000"/>
          <w:sz w:val="22"/>
          <w:szCs w:val="22"/>
        </w:rPr>
      </w:pPr>
      <w:r w:rsidRPr="001D58B7">
        <w:rPr>
          <w:rFonts w:ascii="Arial" w:hAnsi="Arial" w:cs="Arial"/>
          <w:color w:val="000000"/>
          <w:sz w:val="22"/>
          <w:szCs w:val="22"/>
        </w:rPr>
        <w:t>(dále jen ” p r o d á v a j í c í ”)</w:t>
      </w:r>
    </w:p>
    <w:p w14:paraId="62D922F1" w14:textId="77777777" w:rsidR="00F40520" w:rsidRPr="001D58B7" w:rsidRDefault="00F40520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3F1E6279" w14:textId="77777777" w:rsidR="00F40520" w:rsidRPr="001D58B7" w:rsidRDefault="00F40520">
      <w:pPr>
        <w:widowControl/>
        <w:rPr>
          <w:rFonts w:ascii="Arial" w:hAnsi="Arial" w:cs="Arial"/>
          <w:color w:val="000000"/>
          <w:sz w:val="22"/>
          <w:szCs w:val="22"/>
        </w:rPr>
      </w:pPr>
      <w:r w:rsidRPr="001D58B7">
        <w:rPr>
          <w:rFonts w:ascii="Arial" w:hAnsi="Arial" w:cs="Arial"/>
          <w:color w:val="000000"/>
          <w:sz w:val="22"/>
          <w:szCs w:val="22"/>
        </w:rPr>
        <w:t>a</w:t>
      </w:r>
    </w:p>
    <w:p w14:paraId="0BB49D84" w14:textId="77777777" w:rsidR="00F40520" w:rsidRPr="001D58B7" w:rsidRDefault="00F40520">
      <w:pPr>
        <w:widowControl/>
        <w:tabs>
          <w:tab w:val="left" w:pos="120"/>
        </w:tabs>
        <w:jc w:val="both"/>
        <w:rPr>
          <w:rFonts w:ascii="Arial" w:hAnsi="Arial" w:cs="Arial"/>
          <w:i/>
          <w:iCs/>
          <w:sz w:val="22"/>
          <w:szCs w:val="22"/>
        </w:rPr>
      </w:pPr>
    </w:p>
    <w:p w14:paraId="06890B3E" w14:textId="77777777" w:rsidR="00474CC3" w:rsidRDefault="00F40520">
      <w:pPr>
        <w:widowControl/>
        <w:rPr>
          <w:rFonts w:ascii="Arial" w:hAnsi="Arial" w:cs="Arial"/>
          <w:color w:val="000000"/>
          <w:sz w:val="22"/>
          <w:szCs w:val="22"/>
        </w:rPr>
      </w:pPr>
      <w:r w:rsidRPr="001D58B7">
        <w:rPr>
          <w:rFonts w:ascii="Arial" w:hAnsi="Arial" w:cs="Arial"/>
          <w:b/>
          <w:color w:val="000000"/>
          <w:sz w:val="22"/>
          <w:szCs w:val="22"/>
        </w:rPr>
        <w:t>Základní organizace Českého zahrádkářského svazu Žlutice</w:t>
      </w:r>
      <w:r w:rsidRPr="001D58B7">
        <w:rPr>
          <w:rFonts w:ascii="Arial" w:hAnsi="Arial" w:cs="Arial"/>
          <w:color w:val="000000"/>
          <w:sz w:val="22"/>
          <w:szCs w:val="22"/>
        </w:rPr>
        <w:t>, sídlo Mlýnská č. ev. 15, Žlutice, PSČ 36452, IČO 63554976</w:t>
      </w:r>
      <w:r w:rsidR="00474CC3">
        <w:rPr>
          <w:rFonts w:ascii="Arial" w:hAnsi="Arial" w:cs="Arial"/>
          <w:color w:val="000000"/>
          <w:sz w:val="22"/>
          <w:szCs w:val="22"/>
        </w:rPr>
        <w:t>,</w:t>
      </w:r>
      <w:r w:rsidR="00474CC3" w:rsidRPr="00474CC3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781D8E8E" w14:textId="6A26D010" w:rsidR="00994975" w:rsidRDefault="00474CC3">
      <w:pPr>
        <w:widowControl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zast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. předseda Jana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Kubínková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r w:rsidR="000B13B8">
        <w:rPr>
          <w:rFonts w:ascii="Arial" w:hAnsi="Arial" w:cs="Arial"/>
          <w:color w:val="000000"/>
          <w:sz w:val="22"/>
          <w:szCs w:val="22"/>
        </w:rPr>
        <w:t>XXXXXXXXXXXXXXXX</w:t>
      </w:r>
    </w:p>
    <w:p w14:paraId="2B0B9776" w14:textId="26742258" w:rsidR="00F40520" w:rsidRPr="001D58B7" w:rsidRDefault="00474CC3">
      <w:pPr>
        <w:widowControl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člen výboru Věra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Sítařová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r w:rsidR="000B13B8">
        <w:rPr>
          <w:rFonts w:ascii="Arial" w:hAnsi="Arial" w:cs="Arial"/>
          <w:color w:val="000000"/>
          <w:sz w:val="22"/>
          <w:szCs w:val="22"/>
        </w:rPr>
        <w:t>XXXXXXXXXXXXXXXXXX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76BE60C8" w14:textId="77777777" w:rsidR="00F40520" w:rsidRPr="001D58B7" w:rsidRDefault="00F40520">
      <w:pPr>
        <w:widowControl/>
        <w:rPr>
          <w:rFonts w:ascii="Arial" w:hAnsi="Arial" w:cs="Arial"/>
          <w:color w:val="000000"/>
          <w:sz w:val="22"/>
          <w:szCs w:val="22"/>
        </w:rPr>
      </w:pPr>
      <w:r w:rsidRPr="001D58B7">
        <w:rPr>
          <w:rFonts w:ascii="Arial" w:hAnsi="Arial" w:cs="Arial"/>
          <w:color w:val="000000"/>
          <w:sz w:val="22"/>
          <w:szCs w:val="22"/>
        </w:rPr>
        <w:t xml:space="preserve">(dále </w:t>
      </w:r>
      <w:proofErr w:type="gramStart"/>
      <w:r w:rsidRPr="001D58B7">
        <w:rPr>
          <w:rFonts w:ascii="Arial" w:hAnsi="Arial" w:cs="Arial"/>
          <w:color w:val="000000"/>
          <w:sz w:val="22"/>
          <w:szCs w:val="22"/>
        </w:rPr>
        <w:t>jen  "</w:t>
      </w:r>
      <w:proofErr w:type="gramEnd"/>
      <w:r w:rsidRPr="001D58B7">
        <w:rPr>
          <w:rFonts w:ascii="Arial" w:hAnsi="Arial" w:cs="Arial"/>
          <w:color w:val="000000"/>
          <w:sz w:val="22"/>
          <w:szCs w:val="22"/>
        </w:rPr>
        <w:t>k u p u j í c í")</w:t>
      </w:r>
    </w:p>
    <w:p w14:paraId="0093CD79" w14:textId="77777777" w:rsidR="00F40520" w:rsidRPr="001D58B7" w:rsidRDefault="00F40520">
      <w:pPr>
        <w:widowControl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 xml:space="preserve"> </w:t>
      </w:r>
    </w:p>
    <w:p w14:paraId="413E5554" w14:textId="77777777" w:rsidR="00F40520" w:rsidRPr="001D58B7" w:rsidRDefault="00F40520">
      <w:pPr>
        <w:widowControl/>
        <w:rPr>
          <w:rFonts w:ascii="Arial" w:hAnsi="Arial" w:cs="Arial"/>
          <w:color w:val="000000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ab/>
      </w:r>
    </w:p>
    <w:p w14:paraId="0F5C3E1A" w14:textId="77777777" w:rsidR="00F40520" w:rsidRPr="001D58B7" w:rsidRDefault="00F40520">
      <w:pPr>
        <w:widowControl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color w:val="000000"/>
          <w:sz w:val="22"/>
          <w:szCs w:val="22"/>
        </w:rPr>
        <w:t>uzavírají tuto:</w:t>
      </w:r>
    </w:p>
    <w:p w14:paraId="60C72E6E" w14:textId="77777777" w:rsidR="00F40520" w:rsidRPr="001D58B7" w:rsidRDefault="00F40520">
      <w:pPr>
        <w:pStyle w:val="para"/>
        <w:widowControl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>KUPNÍ SMLOUVU</w:t>
      </w:r>
    </w:p>
    <w:p w14:paraId="2D03AF8A" w14:textId="77777777" w:rsidR="00F40520" w:rsidRPr="001D58B7" w:rsidRDefault="00F40520">
      <w:pPr>
        <w:pStyle w:val="para"/>
        <w:widowControl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 xml:space="preserve">č. </w:t>
      </w:r>
      <w:r w:rsidRPr="001D58B7">
        <w:rPr>
          <w:rFonts w:ascii="Arial" w:hAnsi="Arial" w:cs="Arial"/>
          <w:color w:val="000000"/>
          <w:sz w:val="22"/>
          <w:szCs w:val="22"/>
        </w:rPr>
        <w:t>1001672429</w:t>
      </w:r>
    </w:p>
    <w:p w14:paraId="01721030" w14:textId="77777777" w:rsidR="00F40520" w:rsidRPr="001D58B7" w:rsidRDefault="00F40520">
      <w:pPr>
        <w:widowControl/>
        <w:rPr>
          <w:rFonts w:ascii="Arial" w:hAnsi="Arial" w:cs="Arial"/>
          <w:sz w:val="22"/>
          <w:szCs w:val="22"/>
        </w:rPr>
      </w:pPr>
    </w:p>
    <w:p w14:paraId="0FE3A6C1" w14:textId="77777777" w:rsidR="00F40520" w:rsidRPr="001D58B7" w:rsidRDefault="00F40520">
      <w:pPr>
        <w:pStyle w:val="para"/>
        <w:widowControl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>I.</w:t>
      </w:r>
    </w:p>
    <w:p w14:paraId="2B80FF20" w14:textId="722032C3" w:rsidR="00F40520" w:rsidRPr="001D58B7" w:rsidRDefault="000D49C6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 xml:space="preserve">Státní pozemkový úřad jako prodávající je příslušný hospodařit ve smyslu zákona č. 503/2012 Sb., </w:t>
      </w:r>
      <w:r w:rsidR="001E49A9" w:rsidRPr="001D58B7">
        <w:rPr>
          <w:rFonts w:ascii="Arial" w:hAnsi="Arial" w:cs="Arial"/>
          <w:sz w:val="22"/>
          <w:szCs w:val="22"/>
        </w:rPr>
        <w:t>o Státním pozemkovém úřadu a o změně některých souvisejících zákonů, ve znění pozdějších předpisů</w:t>
      </w:r>
      <w:r w:rsidRPr="001D58B7">
        <w:rPr>
          <w:rFonts w:ascii="Arial" w:hAnsi="Arial" w:cs="Arial"/>
          <w:sz w:val="22"/>
          <w:szCs w:val="22"/>
        </w:rPr>
        <w:t>, s níže uvedenými pozemky v majetku České republiky vedenými</w:t>
      </w:r>
      <w:r w:rsidR="00F40520" w:rsidRPr="001D58B7">
        <w:rPr>
          <w:rFonts w:ascii="Arial" w:hAnsi="Arial" w:cs="Arial"/>
          <w:sz w:val="22"/>
          <w:szCs w:val="22"/>
        </w:rPr>
        <w:t xml:space="preserve"> u Katastrálního úřadu pro Karlovarský kraj, Katastrální pracoviště Karlovy Vary na LV 10 002:</w:t>
      </w:r>
    </w:p>
    <w:p w14:paraId="0EC838C5" w14:textId="77777777" w:rsidR="001D58B7" w:rsidRDefault="001D58B7" w:rsidP="001D58B7">
      <w:pPr>
        <w:widowControl/>
        <w:ind w:right="-43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-----------------------------------------------------------------------------------------------------------------------------</w:t>
      </w:r>
    </w:p>
    <w:p w14:paraId="323699FF" w14:textId="77777777" w:rsidR="00F40520" w:rsidRPr="001D58B7" w:rsidRDefault="00F40520">
      <w:pPr>
        <w:pStyle w:val="obec1"/>
        <w:widowControl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>Obec</w:t>
      </w:r>
      <w:r w:rsidRPr="001D58B7">
        <w:rPr>
          <w:rFonts w:ascii="Arial" w:hAnsi="Arial" w:cs="Arial"/>
          <w:sz w:val="22"/>
          <w:szCs w:val="22"/>
        </w:rPr>
        <w:tab/>
        <w:t xml:space="preserve">Katastrální území </w:t>
      </w:r>
      <w:r w:rsidRPr="001D58B7">
        <w:rPr>
          <w:rFonts w:ascii="Arial" w:hAnsi="Arial" w:cs="Arial"/>
          <w:sz w:val="22"/>
          <w:szCs w:val="22"/>
        </w:rPr>
        <w:tab/>
        <w:t>Parcelní číslo</w:t>
      </w:r>
      <w:r w:rsidRPr="001D58B7">
        <w:rPr>
          <w:rFonts w:ascii="Arial" w:hAnsi="Arial" w:cs="Arial"/>
          <w:sz w:val="22"/>
          <w:szCs w:val="22"/>
        </w:rPr>
        <w:tab/>
        <w:t>Druh pozemku</w:t>
      </w:r>
    </w:p>
    <w:p w14:paraId="73BEA536" w14:textId="77777777" w:rsidR="001D58B7" w:rsidRDefault="001D58B7" w:rsidP="001D58B7">
      <w:pPr>
        <w:widowControl/>
        <w:ind w:right="-43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-----------------------------------------------------------------------------------------------------------------------------</w:t>
      </w:r>
    </w:p>
    <w:p w14:paraId="73D4FB71" w14:textId="77777777" w:rsidR="00F40520" w:rsidRPr="001D58B7" w:rsidRDefault="00F40520">
      <w:pPr>
        <w:pStyle w:val="obec1"/>
        <w:widowControl/>
        <w:rPr>
          <w:rFonts w:ascii="Arial" w:hAnsi="Arial" w:cs="Arial"/>
          <w:sz w:val="18"/>
          <w:szCs w:val="18"/>
        </w:rPr>
      </w:pPr>
      <w:r w:rsidRPr="001D58B7">
        <w:rPr>
          <w:rFonts w:ascii="Arial" w:hAnsi="Arial" w:cs="Arial"/>
          <w:sz w:val="18"/>
          <w:szCs w:val="18"/>
        </w:rPr>
        <w:t xml:space="preserve">Katastr </w:t>
      </w:r>
      <w:proofErr w:type="gramStart"/>
      <w:r w:rsidRPr="001D58B7">
        <w:rPr>
          <w:rFonts w:ascii="Arial" w:hAnsi="Arial" w:cs="Arial"/>
          <w:sz w:val="18"/>
          <w:szCs w:val="18"/>
        </w:rPr>
        <w:t>nemovitostí - pozemkové</w:t>
      </w:r>
      <w:proofErr w:type="gramEnd"/>
    </w:p>
    <w:p w14:paraId="4CBF1928" w14:textId="77777777" w:rsidR="00F40520" w:rsidRPr="001D58B7" w:rsidRDefault="00F40520">
      <w:pPr>
        <w:pStyle w:val="obec1"/>
        <w:widowControl/>
        <w:rPr>
          <w:rFonts w:ascii="Arial" w:hAnsi="Arial" w:cs="Arial"/>
          <w:sz w:val="18"/>
          <w:szCs w:val="18"/>
        </w:rPr>
      </w:pPr>
      <w:r w:rsidRPr="001D58B7">
        <w:rPr>
          <w:rFonts w:ascii="Arial" w:hAnsi="Arial" w:cs="Arial"/>
          <w:sz w:val="18"/>
          <w:szCs w:val="18"/>
        </w:rPr>
        <w:t>Žlutice</w:t>
      </w:r>
      <w:r w:rsidRPr="001D58B7">
        <w:rPr>
          <w:rFonts w:ascii="Arial" w:hAnsi="Arial" w:cs="Arial"/>
          <w:sz w:val="18"/>
          <w:szCs w:val="18"/>
        </w:rPr>
        <w:tab/>
      </w:r>
      <w:proofErr w:type="spellStart"/>
      <w:r w:rsidRPr="001D58B7">
        <w:rPr>
          <w:rFonts w:ascii="Arial" w:hAnsi="Arial" w:cs="Arial"/>
          <w:sz w:val="18"/>
          <w:szCs w:val="18"/>
        </w:rPr>
        <w:t>Žlutice</w:t>
      </w:r>
      <w:proofErr w:type="spellEnd"/>
      <w:r w:rsidRPr="001D58B7">
        <w:rPr>
          <w:rFonts w:ascii="Arial" w:hAnsi="Arial" w:cs="Arial"/>
          <w:sz w:val="18"/>
          <w:szCs w:val="18"/>
        </w:rPr>
        <w:tab/>
        <w:t>3307/2</w:t>
      </w:r>
      <w:r w:rsidRPr="001D58B7">
        <w:rPr>
          <w:rFonts w:ascii="Arial" w:hAnsi="Arial" w:cs="Arial"/>
          <w:sz w:val="18"/>
          <w:szCs w:val="18"/>
        </w:rPr>
        <w:tab/>
        <w:t>ostatní plocha</w:t>
      </w:r>
    </w:p>
    <w:p w14:paraId="5A34FE27" w14:textId="77777777" w:rsidR="00F40520" w:rsidRPr="001D58B7" w:rsidRDefault="00F40520">
      <w:pPr>
        <w:pStyle w:val="obec1"/>
        <w:widowControl/>
        <w:rPr>
          <w:rFonts w:ascii="Arial" w:hAnsi="Arial" w:cs="Arial"/>
          <w:sz w:val="18"/>
          <w:szCs w:val="18"/>
        </w:rPr>
      </w:pPr>
    </w:p>
    <w:p w14:paraId="3E070A37" w14:textId="77777777" w:rsidR="00F40520" w:rsidRPr="001D58B7" w:rsidRDefault="00F40520">
      <w:pPr>
        <w:pStyle w:val="obec1"/>
        <w:widowControl/>
        <w:rPr>
          <w:rFonts w:ascii="Arial" w:hAnsi="Arial" w:cs="Arial"/>
          <w:sz w:val="18"/>
          <w:szCs w:val="18"/>
        </w:rPr>
      </w:pPr>
      <w:r w:rsidRPr="001D58B7">
        <w:rPr>
          <w:rFonts w:ascii="Arial" w:hAnsi="Arial" w:cs="Arial"/>
          <w:sz w:val="18"/>
          <w:szCs w:val="18"/>
        </w:rPr>
        <w:t xml:space="preserve">Katastr </w:t>
      </w:r>
      <w:proofErr w:type="gramStart"/>
      <w:r w:rsidRPr="001D58B7">
        <w:rPr>
          <w:rFonts w:ascii="Arial" w:hAnsi="Arial" w:cs="Arial"/>
          <w:sz w:val="18"/>
          <w:szCs w:val="18"/>
        </w:rPr>
        <w:t>nemovitostí - pozemkové</w:t>
      </w:r>
      <w:proofErr w:type="gramEnd"/>
    </w:p>
    <w:p w14:paraId="2F1FB6F9" w14:textId="77777777" w:rsidR="00F40520" w:rsidRPr="001D58B7" w:rsidRDefault="00F40520">
      <w:pPr>
        <w:pStyle w:val="obec1"/>
        <w:widowControl/>
        <w:rPr>
          <w:rFonts w:ascii="Arial" w:hAnsi="Arial" w:cs="Arial"/>
          <w:sz w:val="18"/>
          <w:szCs w:val="18"/>
        </w:rPr>
      </w:pPr>
      <w:r w:rsidRPr="001D58B7">
        <w:rPr>
          <w:rFonts w:ascii="Arial" w:hAnsi="Arial" w:cs="Arial"/>
          <w:sz w:val="18"/>
          <w:szCs w:val="18"/>
        </w:rPr>
        <w:t>Žlutice</w:t>
      </w:r>
      <w:r w:rsidRPr="001D58B7">
        <w:rPr>
          <w:rFonts w:ascii="Arial" w:hAnsi="Arial" w:cs="Arial"/>
          <w:sz w:val="18"/>
          <w:szCs w:val="18"/>
        </w:rPr>
        <w:tab/>
      </w:r>
      <w:proofErr w:type="spellStart"/>
      <w:r w:rsidRPr="001D58B7">
        <w:rPr>
          <w:rFonts w:ascii="Arial" w:hAnsi="Arial" w:cs="Arial"/>
          <w:sz w:val="18"/>
          <w:szCs w:val="18"/>
        </w:rPr>
        <w:t>Žlutice</w:t>
      </w:r>
      <w:proofErr w:type="spellEnd"/>
      <w:r w:rsidRPr="001D58B7">
        <w:rPr>
          <w:rFonts w:ascii="Arial" w:hAnsi="Arial" w:cs="Arial"/>
          <w:sz w:val="18"/>
          <w:szCs w:val="18"/>
        </w:rPr>
        <w:tab/>
        <w:t>3307/4</w:t>
      </w:r>
      <w:r w:rsidRPr="001D58B7">
        <w:rPr>
          <w:rFonts w:ascii="Arial" w:hAnsi="Arial" w:cs="Arial"/>
          <w:sz w:val="18"/>
          <w:szCs w:val="18"/>
        </w:rPr>
        <w:tab/>
        <w:t>ostatní plocha</w:t>
      </w:r>
    </w:p>
    <w:p w14:paraId="6EBB43DF" w14:textId="77777777" w:rsidR="00F40520" w:rsidRPr="001D58B7" w:rsidRDefault="00F40520">
      <w:pPr>
        <w:pStyle w:val="obec1"/>
        <w:widowControl/>
        <w:rPr>
          <w:rFonts w:ascii="Arial" w:hAnsi="Arial" w:cs="Arial"/>
          <w:sz w:val="18"/>
          <w:szCs w:val="18"/>
        </w:rPr>
      </w:pPr>
    </w:p>
    <w:p w14:paraId="2127C4EA" w14:textId="77777777" w:rsidR="00F40520" w:rsidRPr="001D58B7" w:rsidRDefault="00F40520">
      <w:pPr>
        <w:pStyle w:val="obec1"/>
        <w:widowControl/>
        <w:rPr>
          <w:rFonts w:ascii="Arial" w:hAnsi="Arial" w:cs="Arial"/>
          <w:sz w:val="18"/>
          <w:szCs w:val="18"/>
        </w:rPr>
      </w:pPr>
      <w:r w:rsidRPr="001D58B7">
        <w:rPr>
          <w:rFonts w:ascii="Arial" w:hAnsi="Arial" w:cs="Arial"/>
          <w:sz w:val="18"/>
          <w:szCs w:val="18"/>
        </w:rPr>
        <w:t xml:space="preserve">Katastr </w:t>
      </w:r>
      <w:proofErr w:type="gramStart"/>
      <w:r w:rsidRPr="001D58B7">
        <w:rPr>
          <w:rFonts w:ascii="Arial" w:hAnsi="Arial" w:cs="Arial"/>
          <w:sz w:val="18"/>
          <w:szCs w:val="18"/>
        </w:rPr>
        <w:t>nemovitostí - pozemkové</w:t>
      </w:r>
      <w:proofErr w:type="gramEnd"/>
    </w:p>
    <w:p w14:paraId="0DBA0513" w14:textId="77777777" w:rsidR="00F40520" w:rsidRPr="001D58B7" w:rsidRDefault="00F40520">
      <w:pPr>
        <w:pStyle w:val="obec1"/>
        <w:widowControl/>
        <w:rPr>
          <w:rFonts w:ascii="Arial" w:hAnsi="Arial" w:cs="Arial"/>
          <w:sz w:val="18"/>
          <w:szCs w:val="18"/>
        </w:rPr>
      </w:pPr>
      <w:r w:rsidRPr="001D58B7">
        <w:rPr>
          <w:rFonts w:ascii="Arial" w:hAnsi="Arial" w:cs="Arial"/>
          <w:sz w:val="18"/>
          <w:szCs w:val="18"/>
        </w:rPr>
        <w:t>Žlutice</w:t>
      </w:r>
      <w:r w:rsidRPr="001D58B7">
        <w:rPr>
          <w:rFonts w:ascii="Arial" w:hAnsi="Arial" w:cs="Arial"/>
          <w:sz w:val="18"/>
          <w:szCs w:val="18"/>
        </w:rPr>
        <w:tab/>
      </w:r>
      <w:proofErr w:type="spellStart"/>
      <w:r w:rsidRPr="001D58B7">
        <w:rPr>
          <w:rFonts w:ascii="Arial" w:hAnsi="Arial" w:cs="Arial"/>
          <w:sz w:val="18"/>
          <w:szCs w:val="18"/>
        </w:rPr>
        <w:t>Žlutice</w:t>
      </w:r>
      <w:proofErr w:type="spellEnd"/>
      <w:r w:rsidRPr="001D58B7">
        <w:rPr>
          <w:rFonts w:ascii="Arial" w:hAnsi="Arial" w:cs="Arial"/>
          <w:sz w:val="18"/>
          <w:szCs w:val="18"/>
        </w:rPr>
        <w:tab/>
        <w:t>3309/1</w:t>
      </w:r>
      <w:r w:rsidRPr="001D58B7">
        <w:rPr>
          <w:rFonts w:ascii="Arial" w:hAnsi="Arial" w:cs="Arial"/>
          <w:sz w:val="18"/>
          <w:szCs w:val="18"/>
        </w:rPr>
        <w:tab/>
        <w:t>ovocný sad</w:t>
      </w:r>
    </w:p>
    <w:p w14:paraId="346168FE" w14:textId="77777777" w:rsidR="00F40520" w:rsidRPr="001D58B7" w:rsidRDefault="00F40520">
      <w:pPr>
        <w:pStyle w:val="obec1"/>
        <w:widowControl/>
        <w:rPr>
          <w:rFonts w:ascii="Arial" w:hAnsi="Arial" w:cs="Arial"/>
          <w:sz w:val="18"/>
          <w:szCs w:val="18"/>
        </w:rPr>
      </w:pPr>
    </w:p>
    <w:p w14:paraId="1805AFDE" w14:textId="77777777" w:rsidR="00F40520" w:rsidRPr="001D58B7" w:rsidRDefault="00F40520">
      <w:pPr>
        <w:pStyle w:val="obec1"/>
        <w:widowControl/>
        <w:rPr>
          <w:rFonts w:ascii="Arial" w:hAnsi="Arial" w:cs="Arial"/>
          <w:sz w:val="18"/>
          <w:szCs w:val="18"/>
        </w:rPr>
      </w:pPr>
      <w:r w:rsidRPr="001D58B7">
        <w:rPr>
          <w:rFonts w:ascii="Arial" w:hAnsi="Arial" w:cs="Arial"/>
          <w:sz w:val="18"/>
          <w:szCs w:val="18"/>
        </w:rPr>
        <w:t xml:space="preserve">Katastr </w:t>
      </w:r>
      <w:proofErr w:type="gramStart"/>
      <w:r w:rsidRPr="001D58B7">
        <w:rPr>
          <w:rFonts w:ascii="Arial" w:hAnsi="Arial" w:cs="Arial"/>
          <w:sz w:val="18"/>
          <w:szCs w:val="18"/>
        </w:rPr>
        <w:t>nemovitostí - pozemkové</w:t>
      </w:r>
      <w:proofErr w:type="gramEnd"/>
    </w:p>
    <w:p w14:paraId="2D389817" w14:textId="77777777" w:rsidR="00F40520" w:rsidRPr="001D58B7" w:rsidRDefault="00F40520">
      <w:pPr>
        <w:pStyle w:val="obec1"/>
        <w:widowControl/>
        <w:rPr>
          <w:rFonts w:ascii="Arial" w:hAnsi="Arial" w:cs="Arial"/>
          <w:sz w:val="18"/>
          <w:szCs w:val="18"/>
        </w:rPr>
      </w:pPr>
      <w:r w:rsidRPr="001D58B7">
        <w:rPr>
          <w:rFonts w:ascii="Arial" w:hAnsi="Arial" w:cs="Arial"/>
          <w:sz w:val="18"/>
          <w:szCs w:val="18"/>
        </w:rPr>
        <w:t>Žlutice</w:t>
      </w:r>
      <w:r w:rsidRPr="001D58B7">
        <w:rPr>
          <w:rFonts w:ascii="Arial" w:hAnsi="Arial" w:cs="Arial"/>
          <w:sz w:val="18"/>
          <w:szCs w:val="18"/>
        </w:rPr>
        <w:tab/>
      </w:r>
      <w:proofErr w:type="spellStart"/>
      <w:r w:rsidRPr="001D58B7">
        <w:rPr>
          <w:rFonts w:ascii="Arial" w:hAnsi="Arial" w:cs="Arial"/>
          <w:sz w:val="18"/>
          <w:szCs w:val="18"/>
        </w:rPr>
        <w:t>Žlutice</w:t>
      </w:r>
      <w:proofErr w:type="spellEnd"/>
      <w:r w:rsidRPr="001D58B7">
        <w:rPr>
          <w:rFonts w:ascii="Arial" w:hAnsi="Arial" w:cs="Arial"/>
          <w:sz w:val="18"/>
          <w:szCs w:val="18"/>
        </w:rPr>
        <w:tab/>
        <w:t>3322</w:t>
      </w:r>
      <w:r w:rsidRPr="001D58B7">
        <w:rPr>
          <w:rFonts w:ascii="Arial" w:hAnsi="Arial" w:cs="Arial"/>
          <w:sz w:val="18"/>
          <w:szCs w:val="18"/>
        </w:rPr>
        <w:tab/>
        <w:t>ostatní plocha</w:t>
      </w:r>
    </w:p>
    <w:p w14:paraId="6F2F65EC" w14:textId="77777777" w:rsidR="00F40520" w:rsidRPr="001D58B7" w:rsidRDefault="00F40520">
      <w:pPr>
        <w:pStyle w:val="obec1"/>
        <w:widowControl/>
        <w:rPr>
          <w:rFonts w:ascii="Arial" w:hAnsi="Arial" w:cs="Arial"/>
          <w:sz w:val="18"/>
          <w:szCs w:val="18"/>
        </w:rPr>
      </w:pPr>
    </w:p>
    <w:p w14:paraId="0865F816" w14:textId="77777777" w:rsidR="00F40520" w:rsidRPr="001D58B7" w:rsidRDefault="00F40520">
      <w:pPr>
        <w:pStyle w:val="obec1"/>
        <w:widowControl/>
        <w:rPr>
          <w:rFonts w:ascii="Arial" w:hAnsi="Arial" w:cs="Arial"/>
          <w:sz w:val="18"/>
          <w:szCs w:val="18"/>
        </w:rPr>
      </w:pPr>
      <w:r w:rsidRPr="001D58B7">
        <w:rPr>
          <w:rFonts w:ascii="Arial" w:hAnsi="Arial" w:cs="Arial"/>
          <w:sz w:val="18"/>
          <w:szCs w:val="18"/>
        </w:rPr>
        <w:t xml:space="preserve">Katastr </w:t>
      </w:r>
      <w:proofErr w:type="gramStart"/>
      <w:r w:rsidRPr="001D58B7">
        <w:rPr>
          <w:rFonts w:ascii="Arial" w:hAnsi="Arial" w:cs="Arial"/>
          <w:sz w:val="18"/>
          <w:szCs w:val="18"/>
        </w:rPr>
        <w:t>nemovitostí - pozemkové</w:t>
      </w:r>
      <w:proofErr w:type="gramEnd"/>
    </w:p>
    <w:p w14:paraId="4AEB2674" w14:textId="77777777" w:rsidR="00F40520" w:rsidRPr="001D58B7" w:rsidRDefault="00F40520">
      <w:pPr>
        <w:pStyle w:val="obec1"/>
        <w:widowControl/>
        <w:rPr>
          <w:rFonts w:ascii="Arial" w:hAnsi="Arial" w:cs="Arial"/>
          <w:sz w:val="18"/>
          <w:szCs w:val="18"/>
        </w:rPr>
      </w:pPr>
      <w:r w:rsidRPr="001D58B7">
        <w:rPr>
          <w:rFonts w:ascii="Arial" w:hAnsi="Arial" w:cs="Arial"/>
          <w:sz w:val="18"/>
          <w:szCs w:val="18"/>
        </w:rPr>
        <w:t>Žlutice</w:t>
      </w:r>
      <w:r w:rsidRPr="001D58B7">
        <w:rPr>
          <w:rFonts w:ascii="Arial" w:hAnsi="Arial" w:cs="Arial"/>
          <w:sz w:val="18"/>
          <w:szCs w:val="18"/>
        </w:rPr>
        <w:tab/>
      </w:r>
      <w:proofErr w:type="spellStart"/>
      <w:r w:rsidRPr="001D58B7">
        <w:rPr>
          <w:rFonts w:ascii="Arial" w:hAnsi="Arial" w:cs="Arial"/>
          <w:sz w:val="18"/>
          <w:szCs w:val="18"/>
        </w:rPr>
        <w:t>Žlutice</w:t>
      </w:r>
      <w:proofErr w:type="spellEnd"/>
      <w:r w:rsidRPr="001D58B7">
        <w:rPr>
          <w:rFonts w:ascii="Arial" w:hAnsi="Arial" w:cs="Arial"/>
          <w:sz w:val="18"/>
          <w:szCs w:val="18"/>
        </w:rPr>
        <w:tab/>
        <w:t>3323</w:t>
      </w:r>
      <w:r w:rsidRPr="001D58B7">
        <w:rPr>
          <w:rFonts w:ascii="Arial" w:hAnsi="Arial" w:cs="Arial"/>
          <w:sz w:val="18"/>
          <w:szCs w:val="18"/>
        </w:rPr>
        <w:tab/>
        <w:t>ovocný sad</w:t>
      </w:r>
    </w:p>
    <w:p w14:paraId="3A2F0E67" w14:textId="77777777" w:rsidR="00F40520" w:rsidRPr="001D58B7" w:rsidRDefault="00F40520">
      <w:pPr>
        <w:pStyle w:val="obec1"/>
        <w:widowControl/>
        <w:rPr>
          <w:rFonts w:ascii="Arial" w:hAnsi="Arial" w:cs="Arial"/>
          <w:sz w:val="18"/>
          <w:szCs w:val="18"/>
        </w:rPr>
      </w:pPr>
    </w:p>
    <w:p w14:paraId="3A484C3A" w14:textId="77777777" w:rsidR="00F40520" w:rsidRPr="001D58B7" w:rsidRDefault="00F40520">
      <w:pPr>
        <w:pStyle w:val="obec1"/>
        <w:widowControl/>
        <w:rPr>
          <w:rFonts w:ascii="Arial" w:hAnsi="Arial" w:cs="Arial"/>
          <w:sz w:val="18"/>
          <w:szCs w:val="18"/>
        </w:rPr>
      </w:pPr>
      <w:r w:rsidRPr="001D58B7">
        <w:rPr>
          <w:rFonts w:ascii="Arial" w:hAnsi="Arial" w:cs="Arial"/>
          <w:sz w:val="18"/>
          <w:szCs w:val="18"/>
        </w:rPr>
        <w:t xml:space="preserve">Katastr </w:t>
      </w:r>
      <w:proofErr w:type="gramStart"/>
      <w:r w:rsidRPr="001D58B7">
        <w:rPr>
          <w:rFonts w:ascii="Arial" w:hAnsi="Arial" w:cs="Arial"/>
          <w:sz w:val="18"/>
          <w:szCs w:val="18"/>
        </w:rPr>
        <w:t>nemovitostí - pozemkové</w:t>
      </w:r>
      <w:proofErr w:type="gramEnd"/>
    </w:p>
    <w:p w14:paraId="02A11980" w14:textId="77777777" w:rsidR="00F40520" w:rsidRPr="001D58B7" w:rsidRDefault="00F40520">
      <w:pPr>
        <w:pStyle w:val="obec1"/>
        <w:widowControl/>
        <w:rPr>
          <w:rFonts w:ascii="Arial" w:hAnsi="Arial" w:cs="Arial"/>
          <w:sz w:val="18"/>
          <w:szCs w:val="18"/>
        </w:rPr>
      </w:pPr>
      <w:r w:rsidRPr="001D58B7">
        <w:rPr>
          <w:rFonts w:ascii="Arial" w:hAnsi="Arial" w:cs="Arial"/>
          <w:sz w:val="18"/>
          <w:szCs w:val="18"/>
        </w:rPr>
        <w:t>Žlutice</w:t>
      </w:r>
      <w:r w:rsidRPr="001D58B7">
        <w:rPr>
          <w:rFonts w:ascii="Arial" w:hAnsi="Arial" w:cs="Arial"/>
          <w:sz w:val="18"/>
          <w:szCs w:val="18"/>
        </w:rPr>
        <w:tab/>
      </w:r>
      <w:proofErr w:type="spellStart"/>
      <w:r w:rsidRPr="001D58B7">
        <w:rPr>
          <w:rFonts w:ascii="Arial" w:hAnsi="Arial" w:cs="Arial"/>
          <w:sz w:val="18"/>
          <w:szCs w:val="18"/>
        </w:rPr>
        <w:t>Žlutice</w:t>
      </w:r>
      <w:proofErr w:type="spellEnd"/>
      <w:r w:rsidRPr="001D58B7">
        <w:rPr>
          <w:rFonts w:ascii="Arial" w:hAnsi="Arial" w:cs="Arial"/>
          <w:sz w:val="18"/>
          <w:szCs w:val="18"/>
        </w:rPr>
        <w:tab/>
        <w:t>3326</w:t>
      </w:r>
      <w:r w:rsidRPr="001D58B7">
        <w:rPr>
          <w:rFonts w:ascii="Arial" w:hAnsi="Arial" w:cs="Arial"/>
          <w:sz w:val="18"/>
          <w:szCs w:val="18"/>
        </w:rPr>
        <w:tab/>
        <w:t>ovocný sad</w:t>
      </w:r>
    </w:p>
    <w:p w14:paraId="795C0176" w14:textId="77777777" w:rsidR="00F40520" w:rsidRPr="001D58B7" w:rsidRDefault="00F40520">
      <w:pPr>
        <w:pStyle w:val="obec1"/>
        <w:widowControl/>
        <w:rPr>
          <w:rFonts w:ascii="Arial" w:hAnsi="Arial" w:cs="Arial"/>
          <w:sz w:val="18"/>
          <w:szCs w:val="18"/>
        </w:rPr>
      </w:pPr>
    </w:p>
    <w:p w14:paraId="59B11463" w14:textId="77777777" w:rsidR="00F40520" w:rsidRPr="001D58B7" w:rsidRDefault="00F40520">
      <w:pPr>
        <w:pStyle w:val="obec1"/>
        <w:widowControl/>
        <w:rPr>
          <w:rFonts w:ascii="Arial" w:hAnsi="Arial" w:cs="Arial"/>
          <w:sz w:val="18"/>
          <w:szCs w:val="18"/>
        </w:rPr>
      </w:pPr>
      <w:r w:rsidRPr="001D58B7">
        <w:rPr>
          <w:rFonts w:ascii="Arial" w:hAnsi="Arial" w:cs="Arial"/>
          <w:sz w:val="18"/>
          <w:szCs w:val="18"/>
        </w:rPr>
        <w:t xml:space="preserve">Katastr </w:t>
      </w:r>
      <w:proofErr w:type="gramStart"/>
      <w:r w:rsidRPr="001D58B7">
        <w:rPr>
          <w:rFonts w:ascii="Arial" w:hAnsi="Arial" w:cs="Arial"/>
          <w:sz w:val="18"/>
          <w:szCs w:val="18"/>
        </w:rPr>
        <w:t>nemovitostí - pozemkové</w:t>
      </w:r>
      <w:proofErr w:type="gramEnd"/>
    </w:p>
    <w:p w14:paraId="796808EE" w14:textId="77777777" w:rsidR="00F40520" w:rsidRPr="001D58B7" w:rsidRDefault="00F40520">
      <w:pPr>
        <w:pStyle w:val="obec1"/>
        <w:widowControl/>
        <w:rPr>
          <w:rFonts w:ascii="Arial" w:hAnsi="Arial" w:cs="Arial"/>
          <w:sz w:val="18"/>
          <w:szCs w:val="18"/>
        </w:rPr>
      </w:pPr>
      <w:r w:rsidRPr="001D58B7">
        <w:rPr>
          <w:rFonts w:ascii="Arial" w:hAnsi="Arial" w:cs="Arial"/>
          <w:sz w:val="18"/>
          <w:szCs w:val="18"/>
        </w:rPr>
        <w:t>Žlutice</w:t>
      </w:r>
      <w:r w:rsidRPr="001D58B7">
        <w:rPr>
          <w:rFonts w:ascii="Arial" w:hAnsi="Arial" w:cs="Arial"/>
          <w:sz w:val="18"/>
          <w:szCs w:val="18"/>
        </w:rPr>
        <w:tab/>
      </w:r>
      <w:proofErr w:type="spellStart"/>
      <w:r w:rsidRPr="001D58B7">
        <w:rPr>
          <w:rFonts w:ascii="Arial" w:hAnsi="Arial" w:cs="Arial"/>
          <w:sz w:val="18"/>
          <w:szCs w:val="18"/>
        </w:rPr>
        <w:t>Žlutice</w:t>
      </w:r>
      <w:proofErr w:type="spellEnd"/>
      <w:r w:rsidRPr="001D58B7">
        <w:rPr>
          <w:rFonts w:ascii="Arial" w:hAnsi="Arial" w:cs="Arial"/>
          <w:sz w:val="18"/>
          <w:szCs w:val="18"/>
        </w:rPr>
        <w:tab/>
        <w:t>3327</w:t>
      </w:r>
      <w:r w:rsidRPr="001D58B7">
        <w:rPr>
          <w:rFonts w:ascii="Arial" w:hAnsi="Arial" w:cs="Arial"/>
          <w:sz w:val="18"/>
          <w:szCs w:val="18"/>
        </w:rPr>
        <w:tab/>
        <w:t>ostatní plocha</w:t>
      </w:r>
    </w:p>
    <w:p w14:paraId="272B930A" w14:textId="77777777" w:rsidR="00F40520" w:rsidRPr="001D58B7" w:rsidRDefault="00F40520">
      <w:pPr>
        <w:pStyle w:val="obec1"/>
        <w:widowControl/>
        <w:rPr>
          <w:rFonts w:ascii="Arial" w:hAnsi="Arial" w:cs="Arial"/>
          <w:sz w:val="18"/>
          <w:szCs w:val="18"/>
        </w:rPr>
      </w:pPr>
    </w:p>
    <w:p w14:paraId="4DB4B4C8" w14:textId="77777777" w:rsidR="00F40520" w:rsidRPr="001D58B7" w:rsidRDefault="00F40520">
      <w:pPr>
        <w:pStyle w:val="obec1"/>
        <w:widowControl/>
        <w:rPr>
          <w:rFonts w:ascii="Arial" w:hAnsi="Arial" w:cs="Arial"/>
          <w:sz w:val="18"/>
          <w:szCs w:val="18"/>
        </w:rPr>
      </w:pPr>
      <w:r w:rsidRPr="001D58B7">
        <w:rPr>
          <w:rFonts w:ascii="Arial" w:hAnsi="Arial" w:cs="Arial"/>
          <w:sz w:val="18"/>
          <w:szCs w:val="18"/>
        </w:rPr>
        <w:t xml:space="preserve">Katastr </w:t>
      </w:r>
      <w:proofErr w:type="gramStart"/>
      <w:r w:rsidRPr="001D58B7">
        <w:rPr>
          <w:rFonts w:ascii="Arial" w:hAnsi="Arial" w:cs="Arial"/>
          <w:sz w:val="18"/>
          <w:szCs w:val="18"/>
        </w:rPr>
        <w:t>nemovitostí - pozemkové</w:t>
      </w:r>
      <w:proofErr w:type="gramEnd"/>
    </w:p>
    <w:p w14:paraId="288847CE" w14:textId="77777777" w:rsidR="00F40520" w:rsidRPr="001D58B7" w:rsidRDefault="00F40520">
      <w:pPr>
        <w:pStyle w:val="obec1"/>
        <w:widowControl/>
        <w:rPr>
          <w:rFonts w:ascii="Arial" w:hAnsi="Arial" w:cs="Arial"/>
          <w:sz w:val="18"/>
          <w:szCs w:val="18"/>
        </w:rPr>
      </w:pPr>
      <w:r w:rsidRPr="001D58B7">
        <w:rPr>
          <w:rFonts w:ascii="Arial" w:hAnsi="Arial" w:cs="Arial"/>
          <w:sz w:val="18"/>
          <w:szCs w:val="18"/>
        </w:rPr>
        <w:t>Žlutice</w:t>
      </w:r>
      <w:r w:rsidRPr="001D58B7">
        <w:rPr>
          <w:rFonts w:ascii="Arial" w:hAnsi="Arial" w:cs="Arial"/>
          <w:sz w:val="18"/>
          <w:szCs w:val="18"/>
        </w:rPr>
        <w:tab/>
      </w:r>
      <w:proofErr w:type="spellStart"/>
      <w:r w:rsidRPr="001D58B7">
        <w:rPr>
          <w:rFonts w:ascii="Arial" w:hAnsi="Arial" w:cs="Arial"/>
          <w:sz w:val="18"/>
          <w:szCs w:val="18"/>
        </w:rPr>
        <w:t>Žlutice</w:t>
      </w:r>
      <w:proofErr w:type="spellEnd"/>
      <w:r w:rsidRPr="001D58B7">
        <w:rPr>
          <w:rFonts w:ascii="Arial" w:hAnsi="Arial" w:cs="Arial"/>
          <w:sz w:val="18"/>
          <w:szCs w:val="18"/>
        </w:rPr>
        <w:tab/>
        <w:t>3337</w:t>
      </w:r>
      <w:r w:rsidRPr="001D58B7">
        <w:rPr>
          <w:rFonts w:ascii="Arial" w:hAnsi="Arial" w:cs="Arial"/>
          <w:sz w:val="18"/>
          <w:szCs w:val="18"/>
        </w:rPr>
        <w:tab/>
        <w:t>ostatní plocha</w:t>
      </w:r>
    </w:p>
    <w:p w14:paraId="0F3779F0" w14:textId="77777777" w:rsidR="00F40520" w:rsidRPr="001D58B7" w:rsidRDefault="00F40520">
      <w:pPr>
        <w:pStyle w:val="obec1"/>
        <w:widowControl/>
        <w:rPr>
          <w:rFonts w:ascii="Arial" w:hAnsi="Arial" w:cs="Arial"/>
          <w:sz w:val="18"/>
          <w:szCs w:val="18"/>
        </w:rPr>
      </w:pPr>
    </w:p>
    <w:p w14:paraId="5E4DA655" w14:textId="77777777" w:rsidR="00F40520" w:rsidRPr="001D58B7" w:rsidRDefault="00F40520">
      <w:pPr>
        <w:pStyle w:val="obec1"/>
        <w:widowControl/>
        <w:rPr>
          <w:rFonts w:ascii="Arial" w:hAnsi="Arial" w:cs="Arial"/>
          <w:sz w:val="18"/>
          <w:szCs w:val="18"/>
        </w:rPr>
      </w:pPr>
      <w:r w:rsidRPr="001D58B7">
        <w:rPr>
          <w:rFonts w:ascii="Arial" w:hAnsi="Arial" w:cs="Arial"/>
          <w:sz w:val="18"/>
          <w:szCs w:val="18"/>
        </w:rPr>
        <w:t xml:space="preserve">Katastr </w:t>
      </w:r>
      <w:proofErr w:type="gramStart"/>
      <w:r w:rsidRPr="001D58B7">
        <w:rPr>
          <w:rFonts w:ascii="Arial" w:hAnsi="Arial" w:cs="Arial"/>
          <w:sz w:val="18"/>
          <w:szCs w:val="18"/>
        </w:rPr>
        <w:t>nemovitostí - pozemkové</w:t>
      </w:r>
      <w:proofErr w:type="gramEnd"/>
    </w:p>
    <w:p w14:paraId="63F2E2EB" w14:textId="77777777" w:rsidR="00F40520" w:rsidRPr="001D58B7" w:rsidRDefault="00F40520">
      <w:pPr>
        <w:pStyle w:val="obec1"/>
        <w:widowControl/>
        <w:rPr>
          <w:rFonts w:ascii="Arial" w:hAnsi="Arial" w:cs="Arial"/>
          <w:sz w:val="18"/>
          <w:szCs w:val="18"/>
        </w:rPr>
      </w:pPr>
      <w:r w:rsidRPr="001D58B7">
        <w:rPr>
          <w:rFonts w:ascii="Arial" w:hAnsi="Arial" w:cs="Arial"/>
          <w:sz w:val="18"/>
          <w:szCs w:val="18"/>
        </w:rPr>
        <w:t>Žlutice</w:t>
      </w:r>
      <w:r w:rsidRPr="001D58B7">
        <w:rPr>
          <w:rFonts w:ascii="Arial" w:hAnsi="Arial" w:cs="Arial"/>
          <w:sz w:val="18"/>
          <w:szCs w:val="18"/>
        </w:rPr>
        <w:tab/>
      </w:r>
      <w:proofErr w:type="spellStart"/>
      <w:r w:rsidRPr="001D58B7">
        <w:rPr>
          <w:rFonts w:ascii="Arial" w:hAnsi="Arial" w:cs="Arial"/>
          <w:sz w:val="18"/>
          <w:szCs w:val="18"/>
        </w:rPr>
        <w:t>Žlutice</w:t>
      </w:r>
      <w:proofErr w:type="spellEnd"/>
      <w:r w:rsidRPr="001D58B7">
        <w:rPr>
          <w:rFonts w:ascii="Arial" w:hAnsi="Arial" w:cs="Arial"/>
          <w:sz w:val="18"/>
          <w:szCs w:val="18"/>
        </w:rPr>
        <w:tab/>
        <w:t>3338</w:t>
      </w:r>
      <w:r w:rsidRPr="001D58B7">
        <w:rPr>
          <w:rFonts w:ascii="Arial" w:hAnsi="Arial" w:cs="Arial"/>
          <w:sz w:val="18"/>
          <w:szCs w:val="18"/>
        </w:rPr>
        <w:tab/>
        <w:t>ovocný sad</w:t>
      </w:r>
    </w:p>
    <w:p w14:paraId="77F83B9E" w14:textId="77777777" w:rsidR="00F40520" w:rsidRPr="001D58B7" w:rsidRDefault="00F40520">
      <w:pPr>
        <w:pStyle w:val="obec1"/>
        <w:widowControl/>
        <w:rPr>
          <w:rFonts w:ascii="Arial" w:hAnsi="Arial" w:cs="Arial"/>
          <w:sz w:val="18"/>
          <w:szCs w:val="18"/>
        </w:rPr>
      </w:pPr>
    </w:p>
    <w:p w14:paraId="09140BF8" w14:textId="77777777" w:rsidR="00F40520" w:rsidRPr="001D58B7" w:rsidRDefault="00F40520">
      <w:pPr>
        <w:pStyle w:val="obec1"/>
        <w:widowControl/>
        <w:rPr>
          <w:rFonts w:ascii="Arial" w:hAnsi="Arial" w:cs="Arial"/>
          <w:sz w:val="18"/>
          <w:szCs w:val="18"/>
        </w:rPr>
      </w:pPr>
      <w:r w:rsidRPr="001D58B7">
        <w:rPr>
          <w:rFonts w:ascii="Arial" w:hAnsi="Arial" w:cs="Arial"/>
          <w:sz w:val="18"/>
          <w:szCs w:val="18"/>
        </w:rPr>
        <w:lastRenderedPageBreak/>
        <w:t xml:space="preserve">Katastr </w:t>
      </w:r>
      <w:proofErr w:type="gramStart"/>
      <w:r w:rsidRPr="001D58B7">
        <w:rPr>
          <w:rFonts w:ascii="Arial" w:hAnsi="Arial" w:cs="Arial"/>
          <w:sz w:val="18"/>
          <w:szCs w:val="18"/>
        </w:rPr>
        <w:t>nemovitostí - pozemkové</w:t>
      </w:r>
      <w:proofErr w:type="gramEnd"/>
    </w:p>
    <w:p w14:paraId="611BEE67" w14:textId="77777777" w:rsidR="00F40520" w:rsidRPr="001D58B7" w:rsidRDefault="00F40520">
      <w:pPr>
        <w:pStyle w:val="obec1"/>
        <w:widowControl/>
        <w:rPr>
          <w:rFonts w:ascii="Arial" w:hAnsi="Arial" w:cs="Arial"/>
          <w:sz w:val="18"/>
          <w:szCs w:val="18"/>
        </w:rPr>
      </w:pPr>
      <w:r w:rsidRPr="001D58B7">
        <w:rPr>
          <w:rFonts w:ascii="Arial" w:hAnsi="Arial" w:cs="Arial"/>
          <w:sz w:val="18"/>
          <w:szCs w:val="18"/>
        </w:rPr>
        <w:t>Žlutice</w:t>
      </w:r>
      <w:r w:rsidRPr="001D58B7">
        <w:rPr>
          <w:rFonts w:ascii="Arial" w:hAnsi="Arial" w:cs="Arial"/>
          <w:sz w:val="18"/>
          <w:szCs w:val="18"/>
        </w:rPr>
        <w:tab/>
      </w:r>
      <w:proofErr w:type="spellStart"/>
      <w:r w:rsidRPr="001D58B7">
        <w:rPr>
          <w:rFonts w:ascii="Arial" w:hAnsi="Arial" w:cs="Arial"/>
          <w:sz w:val="18"/>
          <w:szCs w:val="18"/>
        </w:rPr>
        <w:t>Žlutice</w:t>
      </w:r>
      <w:proofErr w:type="spellEnd"/>
      <w:r w:rsidRPr="001D58B7">
        <w:rPr>
          <w:rFonts w:ascii="Arial" w:hAnsi="Arial" w:cs="Arial"/>
          <w:sz w:val="18"/>
          <w:szCs w:val="18"/>
        </w:rPr>
        <w:tab/>
        <w:t>3339</w:t>
      </w:r>
      <w:r w:rsidRPr="001D58B7">
        <w:rPr>
          <w:rFonts w:ascii="Arial" w:hAnsi="Arial" w:cs="Arial"/>
          <w:sz w:val="18"/>
          <w:szCs w:val="18"/>
        </w:rPr>
        <w:tab/>
        <w:t>ostatní plocha</w:t>
      </w:r>
    </w:p>
    <w:p w14:paraId="0795BFEF" w14:textId="77777777" w:rsidR="00F40520" w:rsidRPr="001D58B7" w:rsidRDefault="00F40520">
      <w:pPr>
        <w:pStyle w:val="obec1"/>
        <w:widowControl/>
        <w:rPr>
          <w:rFonts w:ascii="Arial" w:hAnsi="Arial" w:cs="Arial"/>
          <w:sz w:val="18"/>
          <w:szCs w:val="18"/>
        </w:rPr>
      </w:pPr>
    </w:p>
    <w:p w14:paraId="16F0F77D" w14:textId="77777777" w:rsidR="00F40520" w:rsidRPr="001D58B7" w:rsidRDefault="00F40520">
      <w:pPr>
        <w:pStyle w:val="obec1"/>
        <w:widowControl/>
        <w:rPr>
          <w:rFonts w:ascii="Arial" w:hAnsi="Arial" w:cs="Arial"/>
          <w:sz w:val="18"/>
          <w:szCs w:val="18"/>
        </w:rPr>
      </w:pPr>
      <w:r w:rsidRPr="001D58B7">
        <w:rPr>
          <w:rFonts w:ascii="Arial" w:hAnsi="Arial" w:cs="Arial"/>
          <w:sz w:val="18"/>
          <w:szCs w:val="18"/>
        </w:rPr>
        <w:t xml:space="preserve">Katastr </w:t>
      </w:r>
      <w:proofErr w:type="gramStart"/>
      <w:r w:rsidRPr="001D58B7">
        <w:rPr>
          <w:rFonts w:ascii="Arial" w:hAnsi="Arial" w:cs="Arial"/>
          <w:sz w:val="18"/>
          <w:szCs w:val="18"/>
        </w:rPr>
        <w:t>nemovitostí - pozemkové</w:t>
      </w:r>
      <w:proofErr w:type="gramEnd"/>
    </w:p>
    <w:p w14:paraId="35532AB6" w14:textId="77777777" w:rsidR="00F40520" w:rsidRPr="001D58B7" w:rsidRDefault="00F40520">
      <w:pPr>
        <w:pStyle w:val="obec1"/>
        <w:widowControl/>
        <w:rPr>
          <w:rFonts w:ascii="Arial" w:hAnsi="Arial" w:cs="Arial"/>
          <w:sz w:val="18"/>
          <w:szCs w:val="18"/>
        </w:rPr>
      </w:pPr>
      <w:r w:rsidRPr="001D58B7">
        <w:rPr>
          <w:rFonts w:ascii="Arial" w:hAnsi="Arial" w:cs="Arial"/>
          <w:sz w:val="18"/>
          <w:szCs w:val="18"/>
        </w:rPr>
        <w:t>Žlutice</w:t>
      </w:r>
      <w:r w:rsidRPr="001D58B7">
        <w:rPr>
          <w:rFonts w:ascii="Arial" w:hAnsi="Arial" w:cs="Arial"/>
          <w:sz w:val="18"/>
          <w:szCs w:val="18"/>
        </w:rPr>
        <w:tab/>
      </w:r>
      <w:proofErr w:type="spellStart"/>
      <w:r w:rsidRPr="001D58B7">
        <w:rPr>
          <w:rFonts w:ascii="Arial" w:hAnsi="Arial" w:cs="Arial"/>
          <w:sz w:val="18"/>
          <w:szCs w:val="18"/>
        </w:rPr>
        <w:t>Žlutice</w:t>
      </w:r>
      <w:proofErr w:type="spellEnd"/>
      <w:r w:rsidRPr="001D58B7">
        <w:rPr>
          <w:rFonts w:ascii="Arial" w:hAnsi="Arial" w:cs="Arial"/>
          <w:sz w:val="18"/>
          <w:szCs w:val="18"/>
        </w:rPr>
        <w:tab/>
        <w:t>3340</w:t>
      </w:r>
      <w:r w:rsidRPr="001D58B7">
        <w:rPr>
          <w:rFonts w:ascii="Arial" w:hAnsi="Arial" w:cs="Arial"/>
          <w:sz w:val="18"/>
          <w:szCs w:val="18"/>
        </w:rPr>
        <w:tab/>
        <w:t>trvalý travní porost</w:t>
      </w:r>
    </w:p>
    <w:p w14:paraId="529A59B7" w14:textId="77777777" w:rsidR="00F40520" w:rsidRPr="001D58B7" w:rsidRDefault="00F40520">
      <w:pPr>
        <w:pStyle w:val="obec1"/>
        <w:widowControl/>
        <w:rPr>
          <w:rFonts w:ascii="Arial" w:hAnsi="Arial" w:cs="Arial"/>
          <w:sz w:val="18"/>
          <w:szCs w:val="18"/>
        </w:rPr>
      </w:pPr>
    </w:p>
    <w:p w14:paraId="067093E8" w14:textId="77777777" w:rsidR="00F40520" w:rsidRPr="001D58B7" w:rsidRDefault="00F40520">
      <w:pPr>
        <w:pStyle w:val="obec1"/>
        <w:widowControl/>
        <w:rPr>
          <w:rFonts w:ascii="Arial" w:hAnsi="Arial" w:cs="Arial"/>
          <w:sz w:val="18"/>
          <w:szCs w:val="18"/>
        </w:rPr>
      </w:pPr>
      <w:r w:rsidRPr="001D58B7">
        <w:rPr>
          <w:rFonts w:ascii="Arial" w:hAnsi="Arial" w:cs="Arial"/>
          <w:sz w:val="18"/>
          <w:szCs w:val="18"/>
        </w:rPr>
        <w:t xml:space="preserve">Katastr </w:t>
      </w:r>
      <w:proofErr w:type="gramStart"/>
      <w:r w:rsidRPr="001D58B7">
        <w:rPr>
          <w:rFonts w:ascii="Arial" w:hAnsi="Arial" w:cs="Arial"/>
          <w:sz w:val="18"/>
          <w:szCs w:val="18"/>
        </w:rPr>
        <w:t>nemovitostí - pozemkové</w:t>
      </w:r>
      <w:proofErr w:type="gramEnd"/>
    </w:p>
    <w:p w14:paraId="27E6D744" w14:textId="77777777" w:rsidR="00F40520" w:rsidRPr="001D58B7" w:rsidRDefault="00F40520">
      <w:pPr>
        <w:pStyle w:val="obec1"/>
        <w:widowControl/>
        <w:rPr>
          <w:rFonts w:ascii="Arial" w:hAnsi="Arial" w:cs="Arial"/>
          <w:sz w:val="18"/>
          <w:szCs w:val="18"/>
        </w:rPr>
      </w:pPr>
      <w:r w:rsidRPr="001D58B7">
        <w:rPr>
          <w:rFonts w:ascii="Arial" w:hAnsi="Arial" w:cs="Arial"/>
          <w:sz w:val="18"/>
          <w:szCs w:val="18"/>
        </w:rPr>
        <w:t>Žlutice</w:t>
      </w:r>
      <w:r w:rsidRPr="001D58B7">
        <w:rPr>
          <w:rFonts w:ascii="Arial" w:hAnsi="Arial" w:cs="Arial"/>
          <w:sz w:val="18"/>
          <w:szCs w:val="18"/>
        </w:rPr>
        <w:tab/>
      </w:r>
      <w:proofErr w:type="spellStart"/>
      <w:r w:rsidRPr="001D58B7">
        <w:rPr>
          <w:rFonts w:ascii="Arial" w:hAnsi="Arial" w:cs="Arial"/>
          <w:sz w:val="18"/>
          <w:szCs w:val="18"/>
        </w:rPr>
        <w:t>Žlutice</w:t>
      </w:r>
      <w:proofErr w:type="spellEnd"/>
      <w:r w:rsidRPr="001D58B7">
        <w:rPr>
          <w:rFonts w:ascii="Arial" w:hAnsi="Arial" w:cs="Arial"/>
          <w:sz w:val="18"/>
          <w:szCs w:val="18"/>
        </w:rPr>
        <w:tab/>
        <w:t>3341</w:t>
      </w:r>
      <w:r w:rsidRPr="001D58B7">
        <w:rPr>
          <w:rFonts w:ascii="Arial" w:hAnsi="Arial" w:cs="Arial"/>
          <w:sz w:val="18"/>
          <w:szCs w:val="18"/>
        </w:rPr>
        <w:tab/>
        <w:t>zahrada</w:t>
      </w:r>
    </w:p>
    <w:p w14:paraId="5DDD1714" w14:textId="77777777" w:rsidR="00F40520" w:rsidRPr="001D58B7" w:rsidRDefault="00F40520">
      <w:pPr>
        <w:pStyle w:val="obec1"/>
        <w:widowControl/>
        <w:rPr>
          <w:rFonts w:ascii="Arial" w:hAnsi="Arial" w:cs="Arial"/>
          <w:sz w:val="18"/>
          <w:szCs w:val="18"/>
        </w:rPr>
      </w:pPr>
    </w:p>
    <w:p w14:paraId="05CB5022" w14:textId="77777777" w:rsidR="00F40520" w:rsidRPr="001D58B7" w:rsidRDefault="00F40520">
      <w:pPr>
        <w:pStyle w:val="obec1"/>
        <w:widowControl/>
        <w:rPr>
          <w:rFonts w:ascii="Arial" w:hAnsi="Arial" w:cs="Arial"/>
          <w:sz w:val="18"/>
          <w:szCs w:val="18"/>
        </w:rPr>
      </w:pPr>
      <w:r w:rsidRPr="001D58B7">
        <w:rPr>
          <w:rFonts w:ascii="Arial" w:hAnsi="Arial" w:cs="Arial"/>
          <w:sz w:val="18"/>
          <w:szCs w:val="18"/>
        </w:rPr>
        <w:t xml:space="preserve">Katastr </w:t>
      </w:r>
      <w:proofErr w:type="gramStart"/>
      <w:r w:rsidRPr="001D58B7">
        <w:rPr>
          <w:rFonts w:ascii="Arial" w:hAnsi="Arial" w:cs="Arial"/>
          <w:sz w:val="18"/>
          <w:szCs w:val="18"/>
        </w:rPr>
        <w:t>nemovitostí - pozemkové</w:t>
      </w:r>
      <w:proofErr w:type="gramEnd"/>
    </w:p>
    <w:p w14:paraId="63CDD11C" w14:textId="77777777" w:rsidR="00F40520" w:rsidRPr="001D58B7" w:rsidRDefault="00F40520">
      <w:pPr>
        <w:pStyle w:val="obec1"/>
        <w:widowControl/>
        <w:rPr>
          <w:rFonts w:ascii="Arial" w:hAnsi="Arial" w:cs="Arial"/>
          <w:sz w:val="18"/>
          <w:szCs w:val="18"/>
        </w:rPr>
      </w:pPr>
      <w:r w:rsidRPr="001D58B7">
        <w:rPr>
          <w:rFonts w:ascii="Arial" w:hAnsi="Arial" w:cs="Arial"/>
          <w:sz w:val="18"/>
          <w:szCs w:val="18"/>
        </w:rPr>
        <w:t>Žlutice</w:t>
      </w:r>
      <w:r w:rsidRPr="001D58B7">
        <w:rPr>
          <w:rFonts w:ascii="Arial" w:hAnsi="Arial" w:cs="Arial"/>
          <w:sz w:val="18"/>
          <w:szCs w:val="18"/>
        </w:rPr>
        <w:tab/>
      </w:r>
      <w:proofErr w:type="spellStart"/>
      <w:r w:rsidRPr="001D58B7">
        <w:rPr>
          <w:rFonts w:ascii="Arial" w:hAnsi="Arial" w:cs="Arial"/>
          <w:sz w:val="18"/>
          <w:szCs w:val="18"/>
        </w:rPr>
        <w:t>Žlutice</w:t>
      </w:r>
      <w:proofErr w:type="spellEnd"/>
      <w:r w:rsidRPr="001D58B7">
        <w:rPr>
          <w:rFonts w:ascii="Arial" w:hAnsi="Arial" w:cs="Arial"/>
          <w:sz w:val="18"/>
          <w:szCs w:val="18"/>
        </w:rPr>
        <w:tab/>
        <w:t>3342</w:t>
      </w:r>
      <w:r w:rsidRPr="001D58B7">
        <w:rPr>
          <w:rFonts w:ascii="Arial" w:hAnsi="Arial" w:cs="Arial"/>
          <w:sz w:val="18"/>
          <w:szCs w:val="18"/>
        </w:rPr>
        <w:tab/>
        <w:t>trvalý travní porost</w:t>
      </w:r>
    </w:p>
    <w:p w14:paraId="69DC182E" w14:textId="77777777" w:rsidR="00F40520" w:rsidRPr="001D58B7" w:rsidRDefault="00F40520">
      <w:pPr>
        <w:pStyle w:val="obec1"/>
        <w:widowControl/>
        <w:rPr>
          <w:rFonts w:ascii="Arial" w:hAnsi="Arial" w:cs="Arial"/>
          <w:sz w:val="18"/>
          <w:szCs w:val="18"/>
        </w:rPr>
      </w:pPr>
    </w:p>
    <w:p w14:paraId="3B9883F6" w14:textId="77777777" w:rsidR="00F40520" w:rsidRPr="001D58B7" w:rsidRDefault="00F40520">
      <w:pPr>
        <w:pStyle w:val="obec1"/>
        <w:widowControl/>
        <w:rPr>
          <w:rFonts w:ascii="Arial" w:hAnsi="Arial" w:cs="Arial"/>
          <w:sz w:val="18"/>
          <w:szCs w:val="18"/>
        </w:rPr>
      </w:pPr>
      <w:r w:rsidRPr="001D58B7">
        <w:rPr>
          <w:rFonts w:ascii="Arial" w:hAnsi="Arial" w:cs="Arial"/>
          <w:sz w:val="18"/>
          <w:szCs w:val="18"/>
        </w:rPr>
        <w:t xml:space="preserve">Katastr </w:t>
      </w:r>
      <w:proofErr w:type="gramStart"/>
      <w:r w:rsidRPr="001D58B7">
        <w:rPr>
          <w:rFonts w:ascii="Arial" w:hAnsi="Arial" w:cs="Arial"/>
          <w:sz w:val="18"/>
          <w:szCs w:val="18"/>
        </w:rPr>
        <w:t>nemovitostí - pozemkové</w:t>
      </w:r>
      <w:proofErr w:type="gramEnd"/>
    </w:p>
    <w:p w14:paraId="650B59BE" w14:textId="77777777" w:rsidR="00F40520" w:rsidRPr="001D58B7" w:rsidRDefault="00F40520">
      <w:pPr>
        <w:pStyle w:val="obec1"/>
        <w:widowControl/>
        <w:rPr>
          <w:rFonts w:ascii="Arial" w:hAnsi="Arial" w:cs="Arial"/>
          <w:sz w:val="18"/>
          <w:szCs w:val="18"/>
        </w:rPr>
      </w:pPr>
      <w:r w:rsidRPr="001D58B7">
        <w:rPr>
          <w:rFonts w:ascii="Arial" w:hAnsi="Arial" w:cs="Arial"/>
          <w:sz w:val="18"/>
          <w:szCs w:val="18"/>
        </w:rPr>
        <w:t>Žlutice</w:t>
      </w:r>
      <w:r w:rsidRPr="001D58B7">
        <w:rPr>
          <w:rFonts w:ascii="Arial" w:hAnsi="Arial" w:cs="Arial"/>
          <w:sz w:val="18"/>
          <w:szCs w:val="18"/>
        </w:rPr>
        <w:tab/>
      </w:r>
      <w:proofErr w:type="spellStart"/>
      <w:r w:rsidRPr="001D58B7">
        <w:rPr>
          <w:rFonts w:ascii="Arial" w:hAnsi="Arial" w:cs="Arial"/>
          <w:sz w:val="18"/>
          <w:szCs w:val="18"/>
        </w:rPr>
        <w:t>Žlutice</w:t>
      </w:r>
      <w:proofErr w:type="spellEnd"/>
      <w:r w:rsidRPr="001D58B7">
        <w:rPr>
          <w:rFonts w:ascii="Arial" w:hAnsi="Arial" w:cs="Arial"/>
          <w:sz w:val="18"/>
          <w:szCs w:val="18"/>
        </w:rPr>
        <w:tab/>
        <w:t>3343</w:t>
      </w:r>
      <w:r w:rsidRPr="001D58B7">
        <w:rPr>
          <w:rFonts w:ascii="Arial" w:hAnsi="Arial" w:cs="Arial"/>
          <w:sz w:val="18"/>
          <w:szCs w:val="18"/>
        </w:rPr>
        <w:tab/>
        <w:t>ostatní plocha</w:t>
      </w:r>
    </w:p>
    <w:p w14:paraId="7F7EC502" w14:textId="77777777" w:rsidR="001D58B7" w:rsidRDefault="001D58B7" w:rsidP="001D58B7">
      <w:pPr>
        <w:widowControl/>
        <w:ind w:right="-43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-----------------------------------------------------------------------------------------------------------------------------</w:t>
      </w:r>
    </w:p>
    <w:p w14:paraId="3D58C8A6" w14:textId="77777777" w:rsidR="00F40520" w:rsidRPr="001D58B7" w:rsidRDefault="00F40520">
      <w:pPr>
        <w:widowControl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 xml:space="preserve"> (dále jen ”pozemky”)</w:t>
      </w:r>
    </w:p>
    <w:p w14:paraId="121669F0" w14:textId="77777777" w:rsidR="00F40520" w:rsidRPr="001D58B7" w:rsidRDefault="00F40520">
      <w:pPr>
        <w:pStyle w:val="para"/>
        <w:widowControl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>II.</w:t>
      </w:r>
    </w:p>
    <w:p w14:paraId="00EAE9AB" w14:textId="77777777" w:rsidR="00F40520" w:rsidRPr="001D58B7" w:rsidRDefault="00F40520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 xml:space="preserve">Tato smlouva se uzavírá podle § 10b zákona č. </w:t>
      </w:r>
      <w:r w:rsidR="000D49C6" w:rsidRPr="001D58B7">
        <w:rPr>
          <w:rFonts w:ascii="Arial" w:hAnsi="Arial" w:cs="Arial"/>
          <w:sz w:val="22"/>
          <w:szCs w:val="22"/>
        </w:rPr>
        <w:t xml:space="preserve">503/2012 Sb., </w:t>
      </w:r>
      <w:r w:rsidR="001E49A9" w:rsidRPr="001D58B7">
        <w:rPr>
          <w:rFonts w:ascii="Arial" w:hAnsi="Arial" w:cs="Arial"/>
          <w:sz w:val="22"/>
          <w:szCs w:val="22"/>
        </w:rPr>
        <w:t>o Státním pozemkovém úřadu a o změně některých souvisejících zákonů, ve znění pozdějších předpisů</w:t>
      </w:r>
      <w:r w:rsidR="000D49C6" w:rsidRPr="001D58B7">
        <w:rPr>
          <w:rFonts w:ascii="Arial" w:hAnsi="Arial" w:cs="Arial"/>
          <w:sz w:val="22"/>
          <w:szCs w:val="22"/>
        </w:rPr>
        <w:t>.</w:t>
      </w:r>
    </w:p>
    <w:p w14:paraId="4F12F18E" w14:textId="77777777" w:rsidR="00F40520" w:rsidRPr="001D58B7" w:rsidRDefault="00F40520">
      <w:pPr>
        <w:pStyle w:val="para"/>
        <w:widowControl/>
        <w:ind w:firstLine="426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24C9A36A" w14:textId="77777777" w:rsidR="00F40520" w:rsidRPr="001D58B7" w:rsidRDefault="00F40520">
      <w:pPr>
        <w:pStyle w:val="para"/>
        <w:widowControl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>III.</w:t>
      </w:r>
    </w:p>
    <w:p w14:paraId="668EDBBE" w14:textId="77777777" w:rsidR="00F40520" w:rsidRPr="001D58B7" w:rsidRDefault="00F40520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>Prodávající touto smlouvou prodává kupujícímu pozemky specifikované v čl. I. této smlouvy a ten je, ve stavu</w:t>
      </w:r>
      <w:r w:rsidR="00BB65DD">
        <w:rPr>
          <w:rFonts w:ascii="Arial" w:hAnsi="Arial" w:cs="Arial"/>
          <w:sz w:val="22"/>
          <w:szCs w:val="22"/>
        </w:rPr>
        <w:t>,</w:t>
      </w:r>
      <w:r w:rsidRPr="001D58B7">
        <w:rPr>
          <w:rFonts w:ascii="Arial" w:hAnsi="Arial" w:cs="Arial"/>
          <w:sz w:val="22"/>
          <w:szCs w:val="22"/>
        </w:rPr>
        <w:t xml:space="preserve"> v jakém se nacházejí ke dni </w:t>
      </w:r>
      <w:r w:rsidR="00AF574D">
        <w:rPr>
          <w:rFonts w:ascii="Arial" w:hAnsi="Arial" w:cs="Arial"/>
          <w:sz w:val="22"/>
          <w:szCs w:val="22"/>
        </w:rPr>
        <w:t xml:space="preserve">účinnosti </w:t>
      </w:r>
      <w:r w:rsidRPr="001D58B7">
        <w:rPr>
          <w:rFonts w:ascii="Arial" w:hAnsi="Arial" w:cs="Arial"/>
          <w:sz w:val="22"/>
          <w:szCs w:val="22"/>
        </w:rPr>
        <w:t>smlouvy, kupuje. Vlastnické právo k pozemkům přechází na kupujícího vkladem do katastru nemovitostí na základě této smlouvy.</w:t>
      </w:r>
    </w:p>
    <w:p w14:paraId="1190F7BF" w14:textId="77777777" w:rsidR="00F40520" w:rsidRPr="001D58B7" w:rsidRDefault="00F40520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</w:p>
    <w:p w14:paraId="017D0733" w14:textId="77777777" w:rsidR="00F40520" w:rsidRPr="001D58B7" w:rsidRDefault="00F40520">
      <w:pPr>
        <w:widowControl/>
        <w:jc w:val="center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b/>
          <w:bCs/>
          <w:sz w:val="22"/>
          <w:szCs w:val="22"/>
        </w:rPr>
        <w:t>IV.</w:t>
      </w:r>
    </w:p>
    <w:p w14:paraId="3489D478" w14:textId="77777777" w:rsidR="00BC0356" w:rsidRPr="00CA79DA" w:rsidRDefault="00BC0356">
      <w:pPr>
        <w:widowControl/>
        <w:tabs>
          <w:tab w:val="left" w:pos="426"/>
        </w:tabs>
        <w:rPr>
          <w:rFonts w:ascii="Arial" w:hAnsi="Arial" w:cs="Arial"/>
          <w:sz w:val="22"/>
          <w:szCs w:val="22"/>
        </w:rPr>
      </w:pPr>
      <w:r w:rsidRPr="00CA79DA">
        <w:rPr>
          <w:rFonts w:ascii="Arial" w:hAnsi="Arial" w:cs="Arial"/>
          <w:sz w:val="22"/>
          <w:szCs w:val="22"/>
        </w:rPr>
        <w:tab/>
        <w:t xml:space="preserve">1) Kupní cena prodávaných pozemků byla stanovena a je hrazena </w:t>
      </w:r>
      <w:proofErr w:type="gramStart"/>
      <w:r w:rsidRPr="00CA79DA">
        <w:rPr>
          <w:rFonts w:ascii="Arial" w:hAnsi="Arial" w:cs="Arial"/>
          <w:sz w:val="22"/>
          <w:szCs w:val="22"/>
        </w:rPr>
        <w:t>takto :</w:t>
      </w:r>
      <w:proofErr w:type="gramEnd"/>
      <w:r w:rsidRPr="00CA79DA">
        <w:rPr>
          <w:rFonts w:ascii="Arial" w:hAnsi="Arial" w:cs="Arial"/>
          <w:sz w:val="22"/>
          <w:szCs w:val="22"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150"/>
        <w:gridCol w:w="1142"/>
        <w:gridCol w:w="2016"/>
        <w:gridCol w:w="1882"/>
        <w:gridCol w:w="1882"/>
      </w:tblGrid>
      <w:tr w:rsidR="00BC0356" w:rsidRPr="00CA79DA" w14:paraId="12A58BBC" w14:textId="77777777"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8C821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412525F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Katastrální</w:t>
            </w:r>
          </w:p>
          <w:p w14:paraId="3DEEE76F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území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15226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C293C3F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A79DA">
              <w:rPr>
                <w:rFonts w:ascii="Arial" w:hAnsi="Arial" w:cs="Arial"/>
                <w:sz w:val="18"/>
                <w:szCs w:val="18"/>
              </w:rPr>
              <w:t>Parc.č</w:t>
            </w:r>
            <w:proofErr w:type="spellEnd"/>
            <w:r w:rsidRPr="00CA79DA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8F874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E60637E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Kupní cena</w:t>
            </w:r>
          </w:p>
          <w:p w14:paraId="72D59B15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v Kč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B6B52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Před podpisem zaplaceno na úhradu kupní ceny v Kč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0D179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FB10100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Zbývá uhradit</w:t>
            </w:r>
          </w:p>
          <w:p w14:paraId="14802203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v Kč</w:t>
            </w:r>
          </w:p>
        </w:tc>
      </w:tr>
      <w:tr w:rsidR="00BC0356" w:rsidRPr="00CA79DA" w14:paraId="7773DDD3" w14:textId="77777777"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E5913" w14:textId="77777777" w:rsidR="00BC0356" w:rsidRPr="00CA79DA" w:rsidRDefault="00BC0356">
            <w:pPr>
              <w:widowControl/>
              <w:tabs>
                <w:tab w:val="left" w:pos="1757"/>
                <w:tab w:val="left" w:pos="2604"/>
                <w:tab w:val="left" w:pos="4047"/>
                <w:tab w:val="left" w:pos="5490"/>
                <w:tab w:val="left" w:pos="7389"/>
                <w:tab w:val="left" w:pos="9288"/>
              </w:tabs>
              <w:ind w:left="-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Žlutice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C2D6F" w14:textId="77777777" w:rsidR="00BC0356" w:rsidRPr="00CA79DA" w:rsidRDefault="00BC0356">
            <w:pPr>
              <w:widowControl/>
              <w:tabs>
                <w:tab w:val="left" w:pos="1757"/>
                <w:tab w:val="left" w:pos="2604"/>
                <w:tab w:val="left" w:pos="4047"/>
                <w:tab w:val="left" w:pos="5490"/>
                <w:tab w:val="left" w:pos="7389"/>
                <w:tab w:val="left" w:pos="9288"/>
              </w:tabs>
              <w:ind w:left="-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3307/2</w:t>
            </w:r>
          </w:p>
        </w:tc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7B4CC" w14:textId="77777777" w:rsidR="00BC0356" w:rsidRPr="00CA79DA" w:rsidRDefault="00BC0356">
            <w:pPr>
              <w:widowControl/>
              <w:tabs>
                <w:tab w:val="left" w:pos="1757"/>
                <w:tab w:val="left" w:pos="2604"/>
                <w:tab w:val="left" w:pos="4047"/>
                <w:tab w:val="left" w:pos="5490"/>
                <w:tab w:val="left" w:pos="7389"/>
                <w:tab w:val="left" w:pos="9288"/>
              </w:tabs>
              <w:ind w:left="-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142 540,00 Kč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FB5CD" w14:textId="77777777" w:rsidR="00BC0356" w:rsidRPr="00CA79DA" w:rsidRDefault="00BC0356">
            <w:pPr>
              <w:widowControl/>
              <w:tabs>
                <w:tab w:val="left" w:pos="1757"/>
                <w:tab w:val="left" w:pos="2604"/>
                <w:tab w:val="left" w:pos="4047"/>
                <w:tab w:val="left" w:pos="5490"/>
                <w:tab w:val="left" w:pos="7389"/>
                <w:tab w:val="left" w:pos="9288"/>
              </w:tabs>
              <w:ind w:left="-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14 254,00 Kč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E3C15" w14:textId="77777777" w:rsidR="00BC0356" w:rsidRPr="00CA79DA" w:rsidRDefault="00BC0356">
            <w:pPr>
              <w:widowControl/>
              <w:tabs>
                <w:tab w:val="left" w:pos="1757"/>
                <w:tab w:val="left" w:pos="2604"/>
                <w:tab w:val="left" w:pos="4047"/>
                <w:tab w:val="left" w:pos="5490"/>
                <w:tab w:val="left" w:pos="7389"/>
                <w:tab w:val="left" w:pos="9288"/>
              </w:tabs>
              <w:ind w:left="-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128 286,00 Kč</w:t>
            </w:r>
          </w:p>
        </w:tc>
      </w:tr>
      <w:tr w:rsidR="00BC0356" w:rsidRPr="00CA79DA" w14:paraId="1248242E" w14:textId="77777777"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1CC95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Žlutice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23D61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3307/4</w:t>
            </w:r>
          </w:p>
        </w:tc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9967F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31 060,00 Kč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F3AF5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3 106,00 Kč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5CB62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27 954,00 Kč</w:t>
            </w:r>
          </w:p>
        </w:tc>
      </w:tr>
      <w:tr w:rsidR="00BC0356" w:rsidRPr="00CA79DA" w14:paraId="2E83F0CD" w14:textId="77777777"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0A750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Žlutice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FA784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3309/1</w:t>
            </w:r>
          </w:p>
        </w:tc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A4BBE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254 010,00 Kč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89B3A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25 401,00 Kč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7ECCA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228 609,00 Kč</w:t>
            </w:r>
          </w:p>
        </w:tc>
      </w:tr>
      <w:tr w:rsidR="00BC0356" w:rsidRPr="00CA79DA" w14:paraId="20C6ED73" w14:textId="77777777"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9C623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Žlutice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2E223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3322</w:t>
            </w:r>
          </w:p>
        </w:tc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A461C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97 590,00 Kč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08180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9 759,00 Kč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509D5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87 831,00 Kč</w:t>
            </w:r>
          </w:p>
        </w:tc>
      </w:tr>
      <w:tr w:rsidR="00BC0356" w:rsidRPr="00CA79DA" w14:paraId="67884C67" w14:textId="77777777"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009AE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Žlutice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014D4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3323</w:t>
            </w:r>
          </w:p>
        </w:tc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BE0D6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380 430,00 Kč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D20B9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38 043,00 Kč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D2EC6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342 387,00 Kč</w:t>
            </w:r>
          </w:p>
        </w:tc>
      </w:tr>
      <w:tr w:rsidR="00BC0356" w:rsidRPr="00CA79DA" w14:paraId="066ED3AF" w14:textId="77777777"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7E99A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Žlutice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99F26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3326</w:t>
            </w:r>
          </w:p>
        </w:tc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B455B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213 900,00 Kč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071A7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21 390,00 Kč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4D2FC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192 510,00 Kč</w:t>
            </w:r>
          </w:p>
        </w:tc>
      </w:tr>
      <w:tr w:rsidR="00BC0356" w:rsidRPr="00CA79DA" w14:paraId="10C5A84B" w14:textId="77777777"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B94A6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Žlutice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2875D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3327</w:t>
            </w:r>
          </w:p>
        </w:tc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FB336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37 260,00 Kč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AC97B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3 726,00 Kč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02343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33 534,00 Kč</w:t>
            </w:r>
          </w:p>
        </w:tc>
      </w:tr>
      <w:tr w:rsidR="00BC0356" w:rsidRPr="00CA79DA" w14:paraId="359054A9" w14:textId="77777777"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60EC1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Žlutice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0BCDB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3337</w:t>
            </w:r>
          </w:p>
        </w:tc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A06FB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55 740,00 Kč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ABAE7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5 574,00 Kč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10317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50 166,00 Kč</w:t>
            </w:r>
          </w:p>
        </w:tc>
      </w:tr>
      <w:tr w:rsidR="00BC0356" w:rsidRPr="00CA79DA" w14:paraId="56120A5E" w14:textId="77777777"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C9FEC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Žlutice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01A57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3338</w:t>
            </w:r>
          </w:p>
        </w:tc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F7451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234 110,00 Kč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E12CE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23 411,00 Kč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43856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210 699,00 Kč</w:t>
            </w:r>
          </w:p>
        </w:tc>
      </w:tr>
      <w:tr w:rsidR="00BC0356" w:rsidRPr="00CA79DA" w14:paraId="3409D136" w14:textId="77777777"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48ACC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Žlutice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D74FF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3339</w:t>
            </w:r>
          </w:p>
        </w:tc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E4004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91 450,00 Kč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AAA14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9 145,00 Kč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B85D4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82 305,00 Kč</w:t>
            </w:r>
          </w:p>
        </w:tc>
      </w:tr>
      <w:tr w:rsidR="00BC0356" w:rsidRPr="00CA79DA" w14:paraId="504D6589" w14:textId="77777777"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BCB1F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Žlutice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C618B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3340</w:t>
            </w:r>
          </w:p>
        </w:tc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6DFF2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242 610,00 Kč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A2792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24 261,00 Kč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CF204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218 349,00 Kč</w:t>
            </w:r>
          </w:p>
        </w:tc>
      </w:tr>
      <w:tr w:rsidR="00BC0356" w:rsidRPr="00CA79DA" w14:paraId="5A9C7957" w14:textId="77777777"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D09B1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Žlutice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9ABBB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3341</w:t>
            </w:r>
          </w:p>
        </w:tc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E1C5F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87 850,00 Kč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330AC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8 785,00 Kč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EE6E4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79 065,00 Kč</w:t>
            </w:r>
          </w:p>
        </w:tc>
      </w:tr>
      <w:tr w:rsidR="00BC0356" w:rsidRPr="00CA79DA" w14:paraId="62BD3AA9" w14:textId="77777777"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7F554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Žlutice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B7D45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3342</w:t>
            </w:r>
          </w:p>
        </w:tc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18D2A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197 590,00 Kč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180F0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19 759,00 Kč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C5A9E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177 831,00 Kč</w:t>
            </w:r>
          </w:p>
        </w:tc>
      </w:tr>
      <w:tr w:rsidR="00BC0356" w:rsidRPr="00CA79DA" w14:paraId="0A0A7224" w14:textId="77777777"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04861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Žlutice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562B1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3343</w:t>
            </w:r>
          </w:p>
        </w:tc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7F5A4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29 200,00 Kč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79082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2 920,00 Kč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FB5B4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26 280,00 Kč</w:t>
            </w:r>
          </w:p>
        </w:tc>
      </w:tr>
    </w:tbl>
    <w:p w14:paraId="4DC987F3" w14:textId="77777777" w:rsidR="00BC0356" w:rsidRPr="00CA79DA" w:rsidRDefault="00BC0356">
      <w:pPr>
        <w:widowControl/>
        <w:rPr>
          <w:rFonts w:ascii="Arial" w:hAnsi="Arial" w:cs="Arial"/>
          <w:sz w:val="18"/>
          <w:szCs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92"/>
        <w:gridCol w:w="2016"/>
        <w:gridCol w:w="1882"/>
        <w:gridCol w:w="1882"/>
      </w:tblGrid>
      <w:tr w:rsidR="00BC0356" w:rsidRPr="00CA79DA" w14:paraId="3BDBE6C5" w14:textId="77777777">
        <w:tc>
          <w:tcPr>
            <w:tcW w:w="3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15573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Celkem</w:t>
            </w:r>
          </w:p>
        </w:tc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7E89A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2 095 340,00 Kč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35542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209 534,00 Kč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A7B5F" w14:textId="77777777" w:rsidR="00BC0356" w:rsidRPr="00CA79DA" w:rsidRDefault="00BC0356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9DA">
              <w:rPr>
                <w:rFonts w:ascii="Arial" w:hAnsi="Arial" w:cs="Arial"/>
                <w:sz w:val="18"/>
                <w:szCs w:val="18"/>
              </w:rPr>
              <w:t>1 885 806,00 Kč</w:t>
            </w:r>
          </w:p>
        </w:tc>
      </w:tr>
    </w:tbl>
    <w:p w14:paraId="7E30E5C2" w14:textId="77777777" w:rsidR="00BC0356" w:rsidRPr="00CA79DA" w:rsidRDefault="00BC0356" w:rsidP="00BC0356">
      <w:pPr>
        <w:widowControl/>
        <w:ind w:left="-142"/>
        <w:rPr>
          <w:rFonts w:ascii="Arial" w:hAnsi="Arial" w:cs="Arial"/>
          <w:sz w:val="18"/>
          <w:szCs w:val="18"/>
        </w:rPr>
      </w:pPr>
    </w:p>
    <w:p w14:paraId="34EB4DA5" w14:textId="07520F43" w:rsidR="00BC0356" w:rsidRPr="00CA79DA" w:rsidRDefault="00BC0356">
      <w:pPr>
        <w:widowControl/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  <w:r w:rsidRPr="00CA79DA">
        <w:rPr>
          <w:rFonts w:ascii="Arial" w:hAnsi="Arial" w:cs="Arial"/>
          <w:sz w:val="22"/>
          <w:szCs w:val="22"/>
        </w:rPr>
        <w:tab/>
        <w:t xml:space="preserve">2) Část kupní ceny ve výši 209 534,00 Kč (slovy: dvě stě devět tisíc pět set třicet čtyři koruny české) kupující zaplatil prodávajícímu před podpisem této smlouvy formou zálohy na úhradu kupní ceny, zbývající část, to jest částka ve výši 1 885 806,00 Kč (slovy: jeden milion osm set osmdesát pět tisíc osm set šest korun českých) bude uhrazena do </w:t>
      </w:r>
      <w:r w:rsidR="00D96CDE" w:rsidRPr="00CA79DA">
        <w:rPr>
          <w:rFonts w:ascii="Arial" w:hAnsi="Arial" w:cs="Arial"/>
          <w:sz w:val="22"/>
          <w:szCs w:val="22"/>
        </w:rPr>
        <w:t xml:space="preserve">60 dnů ode dne účinnosti této smlouvy, která v souladu s ustanovením </w:t>
      </w:r>
      <w:r w:rsidR="00493B6A" w:rsidRPr="00CA79DA">
        <w:rPr>
          <w:rFonts w:ascii="Arial" w:hAnsi="Arial" w:cs="Arial"/>
          <w:sz w:val="22"/>
          <w:szCs w:val="22"/>
        </w:rPr>
        <w:t>zákona č. 340/2015 Sb.</w:t>
      </w:r>
      <w:r w:rsidR="00817164">
        <w:rPr>
          <w:rFonts w:ascii="Arial" w:hAnsi="Arial" w:cs="Arial"/>
          <w:sz w:val="22"/>
          <w:szCs w:val="22"/>
        </w:rPr>
        <w:t xml:space="preserve"> </w:t>
      </w:r>
      <w:r w:rsidR="00D96CDE" w:rsidRPr="00CA79DA">
        <w:rPr>
          <w:rFonts w:ascii="Arial" w:hAnsi="Arial" w:cs="Arial"/>
          <w:sz w:val="22"/>
          <w:szCs w:val="22"/>
        </w:rPr>
        <w:t>o registru smluv, v platném znění, nabývá účinnosti dnem uveřejnění vyznačeným na poslední straně této smlouvy (doložka účinnosti smlouvy), není-li v textu této smlouvy stanoveno datum pozdější</w:t>
      </w:r>
      <w:r w:rsidRPr="00CA79DA">
        <w:rPr>
          <w:rFonts w:ascii="Arial" w:hAnsi="Arial" w:cs="Arial"/>
          <w:sz w:val="22"/>
          <w:szCs w:val="22"/>
        </w:rPr>
        <w:t>.</w:t>
      </w:r>
    </w:p>
    <w:p w14:paraId="420E8AAF" w14:textId="77777777" w:rsidR="00BC0356" w:rsidRPr="00CA79DA" w:rsidRDefault="00BC0356">
      <w:pPr>
        <w:widowControl/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  <w:r w:rsidRPr="00CA79DA">
        <w:rPr>
          <w:rFonts w:ascii="Arial" w:hAnsi="Arial" w:cs="Arial"/>
          <w:sz w:val="22"/>
          <w:szCs w:val="22"/>
        </w:rPr>
        <w:tab/>
        <w:t xml:space="preserve">3) </w:t>
      </w:r>
      <w:proofErr w:type="gramStart"/>
      <w:r w:rsidRPr="00CA79DA">
        <w:rPr>
          <w:rFonts w:ascii="Arial" w:hAnsi="Arial" w:cs="Arial"/>
          <w:sz w:val="22"/>
          <w:szCs w:val="22"/>
        </w:rPr>
        <w:t xml:space="preserve">Nedodrží </w:t>
      </w:r>
      <w:proofErr w:type="spellStart"/>
      <w:r w:rsidRPr="00CA79DA">
        <w:rPr>
          <w:rFonts w:ascii="Arial" w:hAnsi="Arial" w:cs="Arial"/>
          <w:sz w:val="22"/>
          <w:szCs w:val="22"/>
        </w:rPr>
        <w:t>-li</w:t>
      </w:r>
      <w:proofErr w:type="spellEnd"/>
      <w:proofErr w:type="gramEnd"/>
      <w:r w:rsidRPr="00CA79DA">
        <w:rPr>
          <w:rFonts w:ascii="Arial" w:hAnsi="Arial" w:cs="Arial"/>
          <w:sz w:val="22"/>
          <w:szCs w:val="22"/>
        </w:rPr>
        <w:t xml:space="preserve"> kupující lhůtu pro úhradu kupní ceny podle tohoto článku, je povinen podle </w:t>
      </w:r>
      <w:r w:rsidR="00D35DFD" w:rsidRPr="00CA79DA">
        <w:rPr>
          <w:rFonts w:ascii="Arial" w:hAnsi="Arial" w:cs="Arial"/>
          <w:sz w:val="22"/>
          <w:szCs w:val="22"/>
        </w:rPr>
        <w:t>§ 1968 a násl. zákona č. 89/2012 Sb., občanský zákoník,</w:t>
      </w:r>
      <w:r w:rsidRPr="00CA79DA">
        <w:rPr>
          <w:rFonts w:ascii="Arial" w:hAnsi="Arial" w:cs="Arial"/>
          <w:sz w:val="22"/>
          <w:szCs w:val="22"/>
        </w:rPr>
        <w:t xml:space="preserve"> zaplatit prodávajícímu úrok z prodlení.</w:t>
      </w:r>
    </w:p>
    <w:p w14:paraId="42EB29F3" w14:textId="77777777" w:rsidR="00BC0356" w:rsidRPr="00CA79DA" w:rsidRDefault="00BC0356">
      <w:pPr>
        <w:widowControl/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  <w:r w:rsidRPr="00CA79DA">
        <w:rPr>
          <w:rFonts w:ascii="Arial" w:hAnsi="Arial" w:cs="Arial"/>
          <w:sz w:val="22"/>
          <w:szCs w:val="22"/>
        </w:rPr>
        <w:tab/>
        <w:t xml:space="preserve">4) K zajištění dosud nezaplacené kupní ceny vzniká dnem převodu pozemků podle této smlouvy ze zákona </w:t>
      </w:r>
      <w:r w:rsidR="005D6433" w:rsidRPr="00CA79DA">
        <w:rPr>
          <w:rFonts w:ascii="Arial" w:hAnsi="Arial" w:cs="Arial"/>
          <w:sz w:val="22"/>
          <w:szCs w:val="22"/>
        </w:rPr>
        <w:t>podle § 15 zákona</w:t>
      </w:r>
      <w:r w:rsidR="00CA6C41" w:rsidRPr="00CA79DA">
        <w:rPr>
          <w:rFonts w:ascii="Arial" w:hAnsi="Arial" w:cs="Arial"/>
          <w:sz w:val="22"/>
          <w:szCs w:val="22"/>
        </w:rPr>
        <w:t xml:space="preserve"> č. 503/20</w:t>
      </w:r>
      <w:r w:rsidR="00AD0CCD" w:rsidRPr="00CA79DA">
        <w:rPr>
          <w:rFonts w:ascii="Arial" w:hAnsi="Arial" w:cs="Arial"/>
          <w:sz w:val="22"/>
          <w:szCs w:val="22"/>
        </w:rPr>
        <w:t>1</w:t>
      </w:r>
      <w:r w:rsidR="00CA6C41" w:rsidRPr="00CA79DA">
        <w:rPr>
          <w:rFonts w:ascii="Arial" w:hAnsi="Arial" w:cs="Arial"/>
          <w:sz w:val="22"/>
          <w:szCs w:val="22"/>
        </w:rPr>
        <w:t xml:space="preserve">2 Sb., o Státním pozemkovém úřadu, </w:t>
      </w:r>
      <w:r w:rsidRPr="00CA79DA">
        <w:rPr>
          <w:rFonts w:ascii="Arial" w:hAnsi="Arial" w:cs="Arial"/>
          <w:sz w:val="22"/>
          <w:szCs w:val="22"/>
        </w:rPr>
        <w:t xml:space="preserve">zástavní právo státu. Smluvní strany prohlašují, že vznik tohoto práva není sporný ani pochybný. </w:t>
      </w:r>
    </w:p>
    <w:p w14:paraId="52B528F7" w14:textId="77777777" w:rsidR="00BC0356" w:rsidRPr="00CA79DA" w:rsidRDefault="00BC0356">
      <w:pPr>
        <w:widowControl/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  <w:r w:rsidRPr="00CA79DA">
        <w:rPr>
          <w:rFonts w:ascii="Arial" w:hAnsi="Arial" w:cs="Arial"/>
          <w:sz w:val="22"/>
          <w:szCs w:val="22"/>
        </w:rPr>
        <w:lastRenderedPageBreak/>
        <w:tab/>
        <w:t xml:space="preserve">5) Pozemky, na nichž je státem uplatněno zástavní právo, nesmí kupující učinit předmětem </w:t>
      </w:r>
      <w:r w:rsidR="00CA6C41" w:rsidRPr="00CA79DA">
        <w:rPr>
          <w:rFonts w:ascii="Arial" w:hAnsi="Arial" w:cs="Arial"/>
          <w:sz w:val="22"/>
          <w:szCs w:val="22"/>
        </w:rPr>
        <w:t>dalšího zástavního práva, s výjimkou zástavního práva na poskytnutí bankovního úvěru na zaplacení celé kupní ceny</w:t>
      </w:r>
      <w:r w:rsidRPr="00CA79DA">
        <w:rPr>
          <w:rFonts w:ascii="Arial" w:hAnsi="Arial" w:cs="Arial"/>
          <w:sz w:val="22"/>
          <w:szCs w:val="22"/>
        </w:rPr>
        <w:t>.</w:t>
      </w:r>
    </w:p>
    <w:p w14:paraId="0AF175D5" w14:textId="77777777" w:rsidR="00BC0356" w:rsidRPr="00CA79DA" w:rsidRDefault="00BC0356">
      <w:pPr>
        <w:widowControl/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  <w:r w:rsidRPr="00CA79DA">
        <w:rPr>
          <w:rFonts w:ascii="Arial" w:hAnsi="Arial" w:cs="Arial"/>
          <w:sz w:val="22"/>
          <w:szCs w:val="22"/>
        </w:rPr>
        <w:tab/>
        <w:t xml:space="preserve">6) Jestliže kupující poruší omezení stanovené v bodu 5 tohoto článku, zavazuje se za každé jednotlivé porušení zaplatit prodávajícímu smluvní pokutu ve výši </w:t>
      </w:r>
      <w:proofErr w:type="gramStart"/>
      <w:r w:rsidRPr="00CA79DA">
        <w:rPr>
          <w:rFonts w:ascii="Arial" w:hAnsi="Arial" w:cs="Arial"/>
          <w:sz w:val="22"/>
          <w:szCs w:val="22"/>
        </w:rPr>
        <w:t>10%</w:t>
      </w:r>
      <w:proofErr w:type="gramEnd"/>
      <w:r w:rsidRPr="00CA79DA">
        <w:rPr>
          <w:rFonts w:ascii="Arial" w:hAnsi="Arial" w:cs="Arial"/>
          <w:sz w:val="22"/>
          <w:szCs w:val="22"/>
        </w:rPr>
        <w:t xml:space="preserve"> z kupní ceny.</w:t>
      </w:r>
    </w:p>
    <w:p w14:paraId="6C4227A5" w14:textId="77777777" w:rsidR="00BC0356" w:rsidRPr="00CA79DA" w:rsidRDefault="00BC0356">
      <w:pPr>
        <w:widowControl/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  <w:r w:rsidRPr="00CA79DA">
        <w:rPr>
          <w:rFonts w:ascii="Arial" w:hAnsi="Arial" w:cs="Arial"/>
          <w:sz w:val="22"/>
          <w:szCs w:val="22"/>
        </w:rPr>
        <w:tab/>
        <w:t>7</w:t>
      </w:r>
      <w:r w:rsidRPr="00CA79DA">
        <w:rPr>
          <w:rFonts w:ascii="Arial" w:hAnsi="Arial" w:cs="Arial"/>
          <w:color w:val="000000"/>
          <w:sz w:val="22"/>
          <w:szCs w:val="22"/>
        </w:rPr>
        <w:t xml:space="preserve">) </w:t>
      </w:r>
      <w:r w:rsidRPr="00CA79DA">
        <w:rPr>
          <w:rFonts w:ascii="Arial" w:hAnsi="Arial" w:cs="Arial"/>
          <w:sz w:val="22"/>
          <w:szCs w:val="22"/>
        </w:rPr>
        <w:t>Prodlení kupujícího s úhradou kupní ceny delší než 30 dnů je důvodem pro odstoupení od této smlouvy ze strany prodávajícího.</w:t>
      </w:r>
    </w:p>
    <w:p w14:paraId="40F7D8C8" w14:textId="77777777" w:rsidR="00BC0356" w:rsidRPr="00CA79DA" w:rsidRDefault="00BC0356">
      <w:pPr>
        <w:widowControl/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  <w:r w:rsidRPr="00CA79DA">
        <w:rPr>
          <w:rFonts w:ascii="Arial" w:hAnsi="Arial" w:cs="Arial"/>
          <w:color w:val="000000"/>
          <w:sz w:val="22"/>
          <w:szCs w:val="22"/>
        </w:rPr>
        <w:tab/>
        <w:t xml:space="preserve">8) Pokud bude kupní cena hrazena v penězích, dnem zaplacení se rozumí </w:t>
      </w:r>
      <w:r w:rsidRPr="00CA79DA">
        <w:rPr>
          <w:rFonts w:ascii="Arial" w:hAnsi="Arial" w:cs="Arial"/>
          <w:sz w:val="22"/>
          <w:szCs w:val="22"/>
        </w:rPr>
        <w:t>den připsání placené částky na účet prodávajícího uvedený v této smlouvě.</w:t>
      </w:r>
    </w:p>
    <w:p w14:paraId="78E247B4" w14:textId="77777777" w:rsidR="00507F5A" w:rsidRDefault="00507F5A">
      <w:pPr>
        <w:widowControl/>
      </w:pPr>
    </w:p>
    <w:p w14:paraId="1BE5BFCD" w14:textId="77777777" w:rsidR="00F40520" w:rsidRPr="001D58B7" w:rsidRDefault="00F40520">
      <w:pPr>
        <w:pStyle w:val="para"/>
        <w:widowControl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>V.</w:t>
      </w:r>
    </w:p>
    <w:p w14:paraId="57FBD53E" w14:textId="77777777" w:rsidR="00F40520" w:rsidRPr="001D58B7" w:rsidRDefault="00F40520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 xml:space="preserve">1) Odstoupením od smlouvy se smlouva od počátku </w:t>
      </w:r>
      <w:proofErr w:type="gramStart"/>
      <w:r w:rsidRPr="001D58B7">
        <w:rPr>
          <w:rFonts w:ascii="Arial" w:hAnsi="Arial" w:cs="Arial"/>
          <w:sz w:val="22"/>
          <w:szCs w:val="22"/>
        </w:rPr>
        <w:t>ruší</w:t>
      </w:r>
      <w:proofErr w:type="gramEnd"/>
      <w:r w:rsidRPr="001D58B7">
        <w:rPr>
          <w:rFonts w:ascii="Arial" w:hAnsi="Arial" w:cs="Arial"/>
          <w:sz w:val="22"/>
          <w:szCs w:val="22"/>
        </w:rPr>
        <w:t xml:space="preserve">. Odstoupení od smlouvy se však nedotýká nároků na náhradu škody vzniklé porušením smlouvy a těch ustanovení smlouvy, které vzhledem ke své povaze mají trvat. Při odstoupení od smlouvy </w:t>
      </w:r>
      <w:proofErr w:type="gramStart"/>
      <w:r w:rsidRPr="001D58B7">
        <w:rPr>
          <w:rFonts w:ascii="Arial" w:hAnsi="Arial" w:cs="Arial"/>
          <w:sz w:val="22"/>
          <w:szCs w:val="22"/>
        </w:rPr>
        <w:t>se</w:t>
      </w:r>
      <w:proofErr w:type="gramEnd"/>
      <w:r w:rsidRPr="001D58B7">
        <w:rPr>
          <w:rFonts w:ascii="Arial" w:hAnsi="Arial" w:cs="Arial"/>
          <w:sz w:val="22"/>
          <w:szCs w:val="22"/>
        </w:rPr>
        <w:t xml:space="preserve"> strany vypořádají podle </w:t>
      </w:r>
      <w:proofErr w:type="spellStart"/>
      <w:r w:rsidR="00192420" w:rsidRPr="001D58B7">
        <w:rPr>
          <w:rFonts w:ascii="Arial" w:hAnsi="Arial" w:cs="Arial"/>
          <w:sz w:val="22"/>
          <w:szCs w:val="22"/>
        </w:rPr>
        <w:t>ust</w:t>
      </w:r>
      <w:proofErr w:type="spellEnd"/>
      <w:r w:rsidR="00192420" w:rsidRPr="001D58B7">
        <w:rPr>
          <w:rFonts w:ascii="Arial" w:hAnsi="Arial" w:cs="Arial"/>
          <w:sz w:val="22"/>
          <w:szCs w:val="22"/>
        </w:rPr>
        <w:t>. § 2001 a násl. zákona č. 89/2012 Sb., občanský zákoník</w:t>
      </w:r>
      <w:r w:rsidRPr="001D58B7">
        <w:rPr>
          <w:rFonts w:ascii="Arial" w:hAnsi="Arial" w:cs="Arial"/>
          <w:sz w:val="22"/>
          <w:szCs w:val="22"/>
        </w:rPr>
        <w:t xml:space="preserve">.  </w:t>
      </w:r>
    </w:p>
    <w:p w14:paraId="73308715" w14:textId="77777777" w:rsidR="00F40520" w:rsidRPr="001D58B7" w:rsidRDefault="00F40520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 xml:space="preserve">2) Kupující je povinen protokolárně předat prodávané pozemky prodávajícímu neprodleně, nejpozději do 30 dnů ode dne odstoupení od smlouvy, </w:t>
      </w:r>
      <w:proofErr w:type="gramStart"/>
      <w:r w:rsidRPr="001D58B7">
        <w:rPr>
          <w:rFonts w:ascii="Arial" w:hAnsi="Arial" w:cs="Arial"/>
          <w:sz w:val="22"/>
          <w:szCs w:val="22"/>
        </w:rPr>
        <w:t xml:space="preserve">nedohodnou - </w:t>
      </w:r>
      <w:proofErr w:type="spellStart"/>
      <w:r w:rsidRPr="001D58B7">
        <w:rPr>
          <w:rFonts w:ascii="Arial" w:hAnsi="Arial" w:cs="Arial"/>
          <w:sz w:val="22"/>
          <w:szCs w:val="22"/>
        </w:rPr>
        <w:t>li</w:t>
      </w:r>
      <w:proofErr w:type="spellEnd"/>
      <w:proofErr w:type="gramEnd"/>
      <w:r w:rsidRPr="001D58B7">
        <w:rPr>
          <w:rFonts w:ascii="Arial" w:hAnsi="Arial" w:cs="Arial"/>
          <w:sz w:val="22"/>
          <w:szCs w:val="22"/>
        </w:rPr>
        <w:t xml:space="preserve"> se smluvní strany jinak.</w:t>
      </w:r>
      <w:r w:rsidR="00530111" w:rsidRPr="001D58B7">
        <w:rPr>
          <w:rFonts w:ascii="Arial" w:hAnsi="Arial" w:cs="Arial"/>
          <w:sz w:val="22"/>
          <w:szCs w:val="22"/>
        </w:rPr>
        <w:t xml:space="preserve"> Jestliže kupující </w:t>
      </w:r>
      <w:proofErr w:type="gramStart"/>
      <w:r w:rsidR="00530111" w:rsidRPr="001D58B7">
        <w:rPr>
          <w:rFonts w:ascii="Arial" w:hAnsi="Arial" w:cs="Arial"/>
          <w:sz w:val="22"/>
          <w:szCs w:val="22"/>
        </w:rPr>
        <w:t>poruší</w:t>
      </w:r>
      <w:proofErr w:type="gramEnd"/>
      <w:r w:rsidR="00530111" w:rsidRPr="001D58B7">
        <w:rPr>
          <w:rFonts w:ascii="Arial" w:hAnsi="Arial" w:cs="Arial"/>
          <w:sz w:val="22"/>
          <w:szCs w:val="22"/>
        </w:rPr>
        <w:t xml:space="preserve"> tuto povinnost, zavazuje se zaplatit prodávajícímu smluvní pokutu ve výši 10 % z kupní ceny.</w:t>
      </w:r>
    </w:p>
    <w:p w14:paraId="27BB2F7C" w14:textId="77777777" w:rsidR="00F40520" w:rsidRPr="001D58B7" w:rsidRDefault="00F40520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 xml:space="preserve">3) Prodávající se zavazuje vrátit kupujícímu uhrazenou kupní cenu sníženou o plnění podle bodu 5 tohoto článku do 30 dnů ode dne, kdy bude jako vlastník prodávaných pozemků zapsána v katastru nemovitostí zpět Česká republika </w:t>
      </w:r>
      <w:r w:rsidR="000D49C6" w:rsidRPr="001D58B7">
        <w:rPr>
          <w:rFonts w:ascii="Arial" w:hAnsi="Arial" w:cs="Arial"/>
          <w:sz w:val="22"/>
          <w:szCs w:val="22"/>
        </w:rPr>
        <w:t>s příslušností hospodaření pro Státní pozemkový úřad</w:t>
      </w:r>
      <w:r w:rsidRPr="001D58B7">
        <w:rPr>
          <w:rFonts w:ascii="Arial" w:hAnsi="Arial" w:cs="Arial"/>
          <w:sz w:val="22"/>
          <w:szCs w:val="22"/>
        </w:rPr>
        <w:t>.</w:t>
      </w:r>
    </w:p>
    <w:p w14:paraId="53196F74" w14:textId="77777777" w:rsidR="00530111" w:rsidRPr="001D58B7" w:rsidRDefault="00530111" w:rsidP="00530111">
      <w:pPr>
        <w:pStyle w:val="vnintext"/>
        <w:tabs>
          <w:tab w:val="clear" w:pos="709"/>
        </w:tabs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 xml:space="preserve">4) Prodávající ohlásí zápis změny vlastnického práva a vznik příslušnosti hospodařit v důsledku změny odstoupení od smlouvy příslušnému katastrálnímu úřadu. </w:t>
      </w:r>
    </w:p>
    <w:p w14:paraId="11D592F4" w14:textId="77777777" w:rsidR="00F40520" w:rsidRPr="001D58B7" w:rsidRDefault="00F40520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 xml:space="preserve">5) Kupující bere na vědomí, že je při odstoupení od této smlouvy povinen zaplatit prodávajícímu (ze zákona) náhradu za celou dobu trvání vlastnického práva k prodávaným pozemkům. Výše náhrady činí ročně </w:t>
      </w:r>
      <w:proofErr w:type="gramStart"/>
      <w:r w:rsidRPr="001D58B7">
        <w:rPr>
          <w:rFonts w:ascii="Arial" w:hAnsi="Arial" w:cs="Arial"/>
          <w:sz w:val="22"/>
          <w:szCs w:val="22"/>
        </w:rPr>
        <w:t>1%</w:t>
      </w:r>
      <w:proofErr w:type="gramEnd"/>
      <w:r w:rsidRPr="001D58B7">
        <w:rPr>
          <w:rFonts w:ascii="Arial" w:hAnsi="Arial" w:cs="Arial"/>
          <w:sz w:val="22"/>
          <w:szCs w:val="22"/>
        </w:rPr>
        <w:t xml:space="preserve"> z ceny pozemků za kterou je kupující získal od prodávajícího, tj. 1/12 z roční náhrady za každý započatý měsíc trvání vlastnického práva.</w:t>
      </w:r>
    </w:p>
    <w:p w14:paraId="49735E00" w14:textId="77777777" w:rsidR="00F40520" w:rsidRPr="001D58B7" w:rsidRDefault="00F40520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</w:p>
    <w:p w14:paraId="69EA0B27" w14:textId="77777777" w:rsidR="00F40520" w:rsidRPr="001D58B7" w:rsidRDefault="00F40520">
      <w:pPr>
        <w:pStyle w:val="para"/>
        <w:widowControl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>VI.</w:t>
      </w:r>
    </w:p>
    <w:p w14:paraId="52BAB940" w14:textId="77777777" w:rsidR="00F40520" w:rsidRPr="001D58B7" w:rsidRDefault="00F40520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>1) Obě smluvní strany shodně prohlašují, že jim nejsou známy žádné skutečnosti, které by uzavření smlouvy bránily. Kupující bere na vědomí skutečnost, že prodávající nezajišťuje zpřístupnění a vytyčování hranic pozemků.</w:t>
      </w:r>
    </w:p>
    <w:p w14:paraId="60619D2C" w14:textId="77777777" w:rsidR="001B6553" w:rsidRPr="001D58B7" w:rsidRDefault="001B6553" w:rsidP="001B6553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bCs/>
          <w:sz w:val="22"/>
          <w:szCs w:val="22"/>
        </w:rPr>
        <w:t>Smluvní strany berou na vědomí, že na pozemcích může být umístěno vedení nebo zařízení veřejné technické infrastruktury, k nimž existují oprávnění, jakož i omezení užívání pozemků vzniklá podle předchozích právních úprav, která se nezapisovala do pozemkových knih, evidence nemovitostí, ani katastru nemovitostí. Tato omezení a oprávnění přecházejí na nabyvatele pozemků.</w:t>
      </w:r>
    </w:p>
    <w:p w14:paraId="1BD7816B" w14:textId="77777777" w:rsidR="00F40520" w:rsidRPr="001D58B7" w:rsidRDefault="00F40520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>2)  Prodávané pozemky nejsou zatíženy užívacími právy třetích osob.</w:t>
      </w:r>
    </w:p>
    <w:p w14:paraId="358CB6F2" w14:textId="77777777" w:rsidR="00F40520" w:rsidRPr="001D58B7" w:rsidRDefault="0003136B">
      <w:pPr>
        <w:pStyle w:val="vnitrniText"/>
        <w:widowControl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3) </w:t>
      </w:r>
      <w:r>
        <w:rPr>
          <w:rFonts w:ascii="Arial" w:hAnsi="Arial" w:cs="Arial"/>
          <w:sz w:val="22"/>
          <w:szCs w:val="22"/>
        </w:rPr>
        <w:t>Kupující nabývá pozemk</w:t>
      </w:r>
      <w:r>
        <w:rPr>
          <w:rFonts w:ascii="Arial" w:hAnsi="Arial" w:cs="Arial"/>
        </w:rPr>
        <w:t>y</w:t>
      </w:r>
      <w:r>
        <w:rPr>
          <w:rFonts w:ascii="Arial" w:hAnsi="Arial" w:cs="Arial"/>
          <w:sz w:val="22"/>
          <w:szCs w:val="22"/>
        </w:rPr>
        <w:t xml:space="preserve"> ve smyslu § 1918 zákona č. 89/2012 Sb., Občanský zákoník tak, jak stojí a </w:t>
      </w:r>
      <w:proofErr w:type="gramStart"/>
      <w:r>
        <w:rPr>
          <w:rFonts w:ascii="Arial" w:hAnsi="Arial" w:cs="Arial"/>
          <w:sz w:val="22"/>
          <w:szCs w:val="22"/>
        </w:rPr>
        <w:t>leží</w:t>
      </w:r>
      <w:proofErr w:type="gramEnd"/>
      <w:r>
        <w:rPr>
          <w:rFonts w:ascii="Arial" w:hAnsi="Arial" w:cs="Arial"/>
          <w:sz w:val="22"/>
          <w:szCs w:val="22"/>
        </w:rPr>
        <w:t>. V souladu s ustanovením § 1916 odst. 2 zákona č. 89/2012 Sb., Občanský zákoník se pak kupující vzdává svého práva z vadného plnění a zavazuje se, že nebude po prodávajícím uplatňovat jakákoliv práva z vad předávan</w:t>
      </w:r>
      <w:r>
        <w:rPr>
          <w:rFonts w:ascii="Arial" w:hAnsi="Arial" w:cs="Arial"/>
        </w:rPr>
        <w:t>ýc</w:t>
      </w:r>
      <w:r>
        <w:rPr>
          <w:rFonts w:ascii="Arial" w:hAnsi="Arial" w:cs="Arial"/>
          <w:sz w:val="22"/>
          <w:szCs w:val="22"/>
        </w:rPr>
        <w:t>h pozemk</w:t>
      </w:r>
      <w:r>
        <w:rPr>
          <w:rFonts w:ascii="Arial" w:hAnsi="Arial" w:cs="Arial"/>
        </w:rPr>
        <w:t>ů</w:t>
      </w:r>
      <w:r>
        <w:rPr>
          <w:rFonts w:ascii="Arial" w:hAnsi="Arial" w:cs="Arial"/>
          <w:sz w:val="22"/>
          <w:szCs w:val="22"/>
        </w:rPr>
        <w:t>.</w:t>
      </w:r>
    </w:p>
    <w:p w14:paraId="725329EB" w14:textId="77777777" w:rsidR="00F40520" w:rsidRPr="001D58B7" w:rsidRDefault="00F40520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</w:p>
    <w:p w14:paraId="7B7C0B90" w14:textId="77777777" w:rsidR="00F40520" w:rsidRPr="001D58B7" w:rsidRDefault="00F40520">
      <w:pPr>
        <w:pStyle w:val="para"/>
        <w:widowControl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>VII.</w:t>
      </w:r>
    </w:p>
    <w:p w14:paraId="539C9E2F" w14:textId="42DBFCEB" w:rsidR="00F40520" w:rsidRPr="001D58B7" w:rsidRDefault="00F40520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 xml:space="preserve">1) Smluvní strany se dohodly, že prodávající podá návrh na vklad vlastnického práva na základě této smlouvy u příslušného katastrálního úřadu do 30 dnů ode dne účinnosti této smlouvy, </w:t>
      </w:r>
      <w:r w:rsidR="00192420" w:rsidRPr="001D58B7">
        <w:rPr>
          <w:rFonts w:ascii="Arial" w:hAnsi="Arial" w:cs="Arial"/>
          <w:sz w:val="22"/>
          <w:szCs w:val="22"/>
        </w:rPr>
        <w:t>současně u katastrálního úřadu podá návrh na vklad</w:t>
      </w:r>
      <w:r w:rsidRPr="001D58B7">
        <w:rPr>
          <w:rFonts w:ascii="Arial" w:hAnsi="Arial" w:cs="Arial"/>
          <w:sz w:val="22"/>
          <w:szCs w:val="22"/>
        </w:rPr>
        <w:t xml:space="preserve"> zástavního práva k prodávaným pozemkům.</w:t>
      </w:r>
      <w:r w:rsidR="00192420" w:rsidRPr="001D58B7">
        <w:rPr>
          <w:rFonts w:ascii="Arial" w:hAnsi="Arial" w:cs="Arial"/>
          <w:sz w:val="22"/>
          <w:szCs w:val="22"/>
        </w:rPr>
        <w:t xml:space="preserve"> Po úhradě celé kupní ceny a event. příslušenství prodávající podá návrh na výmaz zástavního práva vkladem.</w:t>
      </w:r>
    </w:p>
    <w:p w14:paraId="3A6D6451" w14:textId="77777777" w:rsidR="00674512" w:rsidRDefault="00F40520" w:rsidP="00674512">
      <w:pPr>
        <w:pStyle w:val="vnintext"/>
        <w:tabs>
          <w:tab w:val="clear" w:pos="709"/>
        </w:tabs>
        <w:ind w:firstLine="425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 xml:space="preserve">2) </w:t>
      </w:r>
      <w:r w:rsidR="00674512">
        <w:rPr>
          <w:rFonts w:ascii="Arial" w:hAnsi="Arial" w:cs="Arial"/>
          <w:sz w:val="22"/>
          <w:szCs w:val="22"/>
        </w:rPr>
        <w:t>V případě, že katastrální úřad zamítne, a to z jakéhokoliv důvodu, návrh na povolení vkladu vlastnického práva kupujícího k předmětu převodu dle této smlouvy do katastru nemovitostí, zavazují se smluvní strany poskytnout si vzájemně součinnost tak, aby v takovém případě došlo k odstranění odstranitelných vad, a to nejpozději do 1 (jednoho) měsíce od výzvy k doplnění, případně právní moci zamítavého rozhodnutí katastrálního úřadu.</w:t>
      </w:r>
    </w:p>
    <w:p w14:paraId="11AE38D7" w14:textId="77777777" w:rsidR="00674512" w:rsidRDefault="00674512" w:rsidP="00674512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3</w:t>
      </w:r>
      <w:r w:rsidRPr="001D58B7">
        <w:rPr>
          <w:rFonts w:ascii="Arial" w:hAnsi="Arial" w:cs="Arial"/>
          <w:sz w:val="22"/>
          <w:szCs w:val="22"/>
        </w:rPr>
        <w:t xml:space="preserve">) </w:t>
      </w:r>
      <w:r w:rsidRPr="00035BE1">
        <w:rPr>
          <w:rFonts w:ascii="Arial" w:hAnsi="Arial" w:cs="Arial"/>
          <w:sz w:val="22"/>
          <w:szCs w:val="22"/>
        </w:rPr>
        <w:t>Pro případ, že půjde o vady neodstranitelné a vklad vlastnického práva nebude realizován, bere kupující na vědomí, že prodávající neodpovídá za případné škody, které by kupujícímu ze zmařeného převodu vznikly a kupující prohlašuje, že nebude případnou škodu na</w:t>
      </w:r>
      <w:r>
        <w:rPr>
          <w:rFonts w:ascii="Arial" w:hAnsi="Arial" w:cs="Arial"/>
          <w:sz w:val="22"/>
          <w:szCs w:val="22"/>
        </w:rPr>
        <w:t> </w:t>
      </w:r>
      <w:r w:rsidRPr="00035BE1">
        <w:rPr>
          <w:rFonts w:ascii="Arial" w:hAnsi="Arial" w:cs="Arial"/>
          <w:sz w:val="22"/>
          <w:szCs w:val="22"/>
        </w:rPr>
        <w:t>prodávajícím vymáhat.</w:t>
      </w:r>
    </w:p>
    <w:p w14:paraId="63C75989" w14:textId="77777777" w:rsidR="00B070B5" w:rsidRPr="001D58B7" w:rsidRDefault="00674512" w:rsidP="00B070B5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Pr="001D58B7">
        <w:rPr>
          <w:rFonts w:ascii="Arial" w:hAnsi="Arial" w:cs="Arial"/>
          <w:sz w:val="22"/>
          <w:szCs w:val="22"/>
        </w:rPr>
        <w:t xml:space="preserve">) </w:t>
      </w:r>
      <w:r w:rsidR="00B070B5" w:rsidRPr="001D58B7">
        <w:rPr>
          <w:rFonts w:ascii="Arial" w:hAnsi="Arial" w:cs="Arial"/>
          <w:sz w:val="22"/>
          <w:szCs w:val="22"/>
        </w:rPr>
        <w:t>Prodávající je ve smyslu zákona č. 634/2004 Sb., o správních poplatcích, ve znění pozdějších předpisů, osvobozen od správních poplatků.</w:t>
      </w:r>
    </w:p>
    <w:p w14:paraId="71C2B6E8" w14:textId="77777777" w:rsidR="00F40520" w:rsidRPr="001D58B7" w:rsidRDefault="00F40520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</w:p>
    <w:p w14:paraId="55EFCFD3" w14:textId="77777777" w:rsidR="00F40520" w:rsidRPr="001D58B7" w:rsidRDefault="00F40520">
      <w:pPr>
        <w:pStyle w:val="para"/>
        <w:widowControl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>VIII.</w:t>
      </w:r>
    </w:p>
    <w:p w14:paraId="6C04C111" w14:textId="77777777" w:rsidR="00F40520" w:rsidRPr="001D58B7" w:rsidRDefault="00F40520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>1) Smluvní strany se dohodly, že jakékoliv změny a doplňky této smlouvy jsou možné pouze písemnou formou na základě dohody účastníků smlouvy.</w:t>
      </w:r>
    </w:p>
    <w:p w14:paraId="0D6FAD34" w14:textId="6F419AC9" w:rsidR="00F40520" w:rsidRPr="001D58B7" w:rsidRDefault="00F40520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 xml:space="preserve">2) Tato smlouva je vyhotovena ve </w:t>
      </w:r>
      <w:r w:rsidRPr="001D58B7">
        <w:rPr>
          <w:rFonts w:ascii="Arial" w:hAnsi="Arial" w:cs="Arial"/>
          <w:color w:val="000000"/>
          <w:sz w:val="22"/>
          <w:szCs w:val="22"/>
        </w:rPr>
        <w:t>3</w:t>
      </w:r>
      <w:r w:rsidRPr="001D58B7">
        <w:rPr>
          <w:rFonts w:ascii="Arial" w:hAnsi="Arial" w:cs="Arial"/>
          <w:sz w:val="22"/>
          <w:szCs w:val="22"/>
        </w:rPr>
        <w:t xml:space="preserve"> stejnopisech, z nichž každý má platnost originálu. Kupující </w:t>
      </w:r>
      <w:proofErr w:type="gramStart"/>
      <w:r w:rsidRPr="001D58B7">
        <w:rPr>
          <w:rFonts w:ascii="Arial" w:hAnsi="Arial" w:cs="Arial"/>
          <w:sz w:val="22"/>
          <w:szCs w:val="22"/>
        </w:rPr>
        <w:t>obdrží</w:t>
      </w:r>
      <w:proofErr w:type="gramEnd"/>
      <w:r w:rsidRPr="001D58B7">
        <w:rPr>
          <w:rFonts w:ascii="Arial" w:hAnsi="Arial" w:cs="Arial"/>
          <w:sz w:val="22"/>
          <w:szCs w:val="22"/>
        </w:rPr>
        <w:t xml:space="preserve"> 1 stejnopis(y) a ostatní jsou určeny pro prodávajícího.</w:t>
      </w:r>
    </w:p>
    <w:p w14:paraId="10545978" w14:textId="77777777" w:rsidR="00347DF4" w:rsidRPr="00347DF4" w:rsidRDefault="00F13FA9" w:rsidP="00347DF4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3) </w:t>
      </w:r>
      <w:r w:rsidRPr="00347DF4">
        <w:rPr>
          <w:rFonts w:ascii="Arial" w:hAnsi="Arial" w:cs="Arial"/>
          <w:sz w:val="22"/>
          <w:szCs w:val="22"/>
        </w:rPr>
        <w:t>Tato smlouva nabývá platnosti dnem podpisu oběma smluvními stranami a účinnosti dnem jejího uveřejnění v Registru smluv dle zákona č.</w:t>
      </w:r>
      <w:r>
        <w:rPr>
          <w:rFonts w:ascii="Arial" w:hAnsi="Arial" w:cs="Arial"/>
          <w:sz w:val="22"/>
          <w:szCs w:val="22"/>
        </w:rPr>
        <w:t xml:space="preserve"> 340/2015 Sb., o zvláštních podmínkách účinnosti některých smluv, uveřejňování těchto smluv a o registru smluv, ve znění pozdějších předpisů</w:t>
      </w:r>
      <w:r w:rsidRPr="00347DF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Smluvní strany se dohodly, že uveřejnění této smlouvy </w:t>
      </w:r>
      <w:r w:rsidRPr="00347DF4">
        <w:rPr>
          <w:rFonts w:ascii="Arial" w:hAnsi="Arial" w:cs="Arial"/>
          <w:sz w:val="22"/>
          <w:szCs w:val="22"/>
        </w:rPr>
        <w:t>v Registru smluv dle zákona č.</w:t>
      </w:r>
      <w:r>
        <w:rPr>
          <w:rFonts w:ascii="Arial" w:hAnsi="Arial" w:cs="Arial"/>
          <w:sz w:val="22"/>
          <w:szCs w:val="22"/>
        </w:rPr>
        <w:t xml:space="preserve"> 340/2015 Sb., o zvláštních podmínkách účinnosti některých smluv, ve znění pozdějších předpisů, zajistí Státní pozemkový úřad</w:t>
      </w:r>
      <w:r w:rsidRPr="00347DF4">
        <w:rPr>
          <w:rFonts w:ascii="Arial" w:hAnsi="Arial" w:cs="Arial"/>
          <w:sz w:val="22"/>
          <w:szCs w:val="22"/>
        </w:rPr>
        <w:t>.</w:t>
      </w:r>
    </w:p>
    <w:p w14:paraId="0163209F" w14:textId="77777777" w:rsidR="00347DF4" w:rsidRPr="001D58B7" w:rsidRDefault="00347DF4" w:rsidP="00347DF4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</w:p>
    <w:p w14:paraId="52E7261D" w14:textId="77777777" w:rsidR="00F40520" w:rsidRPr="00347DF4" w:rsidRDefault="00F40520" w:rsidP="00347DF4">
      <w:pPr>
        <w:widowControl/>
        <w:ind w:firstLine="426"/>
        <w:jc w:val="center"/>
        <w:rPr>
          <w:rFonts w:ascii="Arial" w:hAnsi="Arial" w:cs="Arial"/>
          <w:b/>
          <w:bCs/>
          <w:sz w:val="22"/>
          <w:szCs w:val="22"/>
        </w:rPr>
      </w:pPr>
      <w:r w:rsidRPr="00347DF4">
        <w:rPr>
          <w:rFonts w:ascii="Arial" w:hAnsi="Arial" w:cs="Arial"/>
          <w:b/>
          <w:bCs/>
          <w:sz w:val="22"/>
          <w:szCs w:val="22"/>
        </w:rPr>
        <w:t>IX.</w:t>
      </w:r>
    </w:p>
    <w:p w14:paraId="08AE02C7" w14:textId="77777777" w:rsidR="00F40520" w:rsidRPr="001D58B7" w:rsidRDefault="00F40520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 xml:space="preserve">1) Prodávající prohlašuje, že v souladu s </w:t>
      </w:r>
      <w:r w:rsidR="00B070B5" w:rsidRPr="001D58B7">
        <w:rPr>
          <w:rFonts w:ascii="Arial" w:hAnsi="Arial" w:cs="Arial"/>
          <w:sz w:val="22"/>
          <w:szCs w:val="22"/>
        </w:rPr>
        <w:t xml:space="preserve">§ 6 zákona č. 503/2012 Sb., </w:t>
      </w:r>
      <w:r w:rsidR="001E49A9" w:rsidRPr="001D58B7">
        <w:rPr>
          <w:rFonts w:ascii="Arial" w:hAnsi="Arial" w:cs="Arial"/>
          <w:sz w:val="22"/>
          <w:szCs w:val="22"/>
        </w:rPr>
        <w:t>o Státním pozemkovém úřadu a o změně některých souvisejících zákonů, ve znění pozdějších předpisů</w:t>
      </w:r>
      <w:r w:rsidRPr="001D58B7">
        <w:rPr>
          <w:rFonts w:ascii="Arial" w:hAnsi="Arial" w:cs="Arial"/>
          <w:sz w:val="22"/>
          <w:szCs w:val="22"/>
        </w:rPr>
        <w:t xml:space="preserve">, prověřil převoditelnost prodávaných pozemků a prohlašuje, že prodávané pozemky nejsou vyloučeny z převodu podle </w:t>
      </w:r>
      <w:r w:rsidR="00B070B5" w:rsidRPr="001D58B7">
        <w:rPr>
          <w:rFonts w:ascii="Arial" w:hAnsi="Arial" w:cs="Arial"/>
          <w:sz w:val="22"/>
          <w:szCs w:val="22"/>
        </w:rPr>
        <w:t xml:space="preserve">§ 6 zákona č. 503/2012 Sb., </w:t>
      </w:r>
      <w:r w:rsidR="001E49A9" w:rsidRPr="001D58B7">
        <w:rPr>
          <w:rFonts w:ascii="Arial" w:hAnsi="Arial" w:cs="Arial"/>
          <w:sz w:val="22"/>
          <w:szCs w:val="22"/>
        </w:rPr>
        <w:t>o Státním pozemkovém úřadu a o změně některých souvisejících zákonů, ve znění pozdějších předpisů</w:t>
      </w:r>
      <w:r w:rsidRPr="001D58B7">
        <w:rPr>
          <w:rFonts w:ascii="Arial" w:hAnsi="Arial" w:cs="Arial"/>
          <w:sz w:val="22"/>
          <w:szCs w:val="22"/>
        </w:rPr>
        <w:t>.</w:t>
      </w:r>
    </w:p>
    <w:p w14:paraId="16AD3BE0" w14:textId="77777777" w:rsidR="00B070B5" w:rsidRPr="001D58B7" w:rsidRDefault="00F40520" w:rsidP="00B070B5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 xml:space="preserve">2) Kupující prohlašuje, že ve vztahu k převáděným pozemkům splňuje zákonem stanovené podmínky pro to, aby na něho mohly být podle </w:t>
      </w:r>
      <w:r w:rsidR="00886384" w:rsidRPr="001D58B7">
        <w:rPr>
          <w:rFonts w:ascii="Arial" w:hAnsi="Arial" w:cs="Arial"/>
          <w:sz w:val="22"/>
          <w:szCs w:val="22"/>
        </w:rPr>
        <w:t>§ 10b</w:t>
      </w:r>
      <w:r w:rsidRPr="001D58B7">
        <w:rPr>
          <w:rFonts w:ascii="Arial" w:hAnsi="Arial" w:cs="Arial"/>
          <w:sz w:val="22"/>
          <w:szCs w:val="22"/>
        </w:rPr>
        <w:t xml:space="preserve"> zákona č. </w:t>
      </w:r>
      <w:r w:rsidR="00B070B5" w:rsidRPr="001D58B7">
        <w:rPr>
          <w:rFonts w:ascii="Arial" w:hAnsi="Arial" w:cs="Arial"/>
          <w:sz w:val="22"/>
          <w:szCs w:val="22"/>
        </w:rPr>
        <w:t xml:space="preserve">503/2012 Sb., </w:t>
      </w:r>
      <w:r w:rsidR="001E49A9" w:rsidRPr="001D58B7">
        <w:rPr>
          <w:rFonts w:ascii="Arial" w:hAnsi="Arial" w:cs="Arial"/>
          <w:sz w:val="22"/>
          <w:szCs w:val="22"/>
        </w:rPr>
        <w:t>o Státním pozemkovém úřadu a o změně některých souvisejících zákonů, ve znění pozdějších předpisů</w:t>
      </w:r>
      <w:r w:rsidRPr="001D58B7">
        <w:rPr>
          <w:rFonts w:ascii="Arial" w:hAnsi="Arial" w:cs="Arial"/>
          <w:sz w:val="22"/>
          <w:szCs w:val="22"/>
        </w:rPr>
        <w:t>, převedeny.</w:t>
      </w:r>
    </w:p>
    <w:p w14:paraId="0EDEC0F7" w14:textId="77777777" w:rsidR="00B070B5" w:rsidRPr="001D58B7" w:rsidRDefault="00F40520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>3) Kupující bere na vědomí a je srozuměn s tím, že nepravdivost tvrzení obsažených ve výše uvedeném prohlášení má za následek neplatnost této smlouvy od samého počátku.</w:t>
      </w:r>
    </w:p>
    <w:p w14:paraId="129D8D3D" w14:textId="77777777" w:rsidR="00335BCB" w:rsidRPr="00B0549C" w:rsidRDefault="00B070B5">
      <w:pPr>
        <w:widowControl/>
        <w:ind w:firstLine="426"/>
        <w:jc w:val="both"/>
        <w:rPr>
          <w:rFonts w:ascii="Arial" w:hAnsi="Arial" w:cs="Arial"/>
          <w:sz w:val="18"/>
          <w:szCs w:val="18"/>
        </w:rPr>
      </w:pPr>
      <w:r w:rsidRPr="001D58B7">
        <w:rPr>
          <w:rFonts w:ascii="Arial" w:hAnsi="Arial" w:cs="Arial"/>
          <w:sz w:val="22"/>
          <w:szCs w:val="22"/>
        </w:rPr>
        <w:t xml:space="preserve">4) Kupující prohlašuje, že splňuje zákonné podmínky ve smyslu § 16 odst. 1 zákona č. 503/2012 Sb., </w:t>
      </w:r>
      <w:r w:rsidR="001E49A9" w:rsidRPr="001D58B7">
        <w:rPr>
          <w:rFonts w:ascii="Arial" w:hAnsi="Arial" w:cs="Arial"/>
          <w:sz w:val="22"/>
          <w:szCs w:val="22"/>
        </w:rPr>
        <w:t>o Státním pozemkovém úřadu a o změně některých souvisejících zákonů, ve znění pozdějších předpisů</w:t>
      </w:r>
      <w:r w:rsidRPr="001D58B7">
        <w:rPr>
          <w:rFonts w:ascii="Arial" w:hAnsi="Arial" w:cs="Arial"/>
          <w:sz w:val="22"/>
          <w:szCs w:val="22"/>
        </w:rPr>
        <w:t>.</w:t>
      </w:r>
    </w:p>
    <w:p w14:paraId="52E1E257" w14:textId="77777777" w:rsidR="00335BCB" w:rsidRPr="001D58B7" w:rsidRDefault="00335BCB" w:rsidP="00335BCB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</w:p>
    <w:p w14:paraId="3EB51340" w14:textId="77777777" w:rsidR="00F40520" w:rsidRPr="001D58B7" w:rsidRDefault="00F40520">
      <w:pPr>
        <w:widowControl/>
        <w:jc w:val="center"/>
        <w:rPr>
          <w:rFonts w:ascii="Arial" w:hAnsi="Arial" w:cs="Arial"/>
          <w:color w:val="000000"/>
          <w:sz w:val="22"/>
          <w:szCs w:val="22"/>
        </w:rPr>
      </w:pPr>
      <w:r w:rsidRPr="001D58B7">
        <w:rPr>
          <w:rFonts w:ascii="Arial" w:hAnsi="Arial" w:cs="Arial"/>
          <w:b/>
          <w:bCs/>
          <w:sz w:val="22"/>
          <w:szCs w:val="22"/>
        </w:rPr>
        <w:t>X.</w:t>
      </w:r>
    </w:p>
    <w:p w14:paraId="43B04A74" w14:textId="77777777" w:rsidR="00F40520" w:rsidRPr="001D58B7" w:rsidRDefault="00F40520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>Smluvní strany po jejím přečtení prohlašují, že s jejím obsahem souhlasí a že tato smlouva je shodným projevem jejich vážné a svobodné vůle a na dů</w:t>
      </w:r>
      <w:r w:rsidR="00347DF4">
        <w:rPr>
          <w:rFonts w:ascii="Arial" w:hAnsi="Arial" w:cs="Arial"/>
          <w:sz w:val="22"/>
          <w:szCs w:val="22"/>
        </w:rPr>
        <w:t>kaz toho připojují své podpisy.</w:t>
      </w:r>
    </w:p>
    <w:p w14:paraId="5D251390" w14:textId="77777777" w:rsidR="00F40520" w:rsidRPr="001D58B7" w:rsidRDefault="00F40520">
      <w:pPr>
        <w:widowControl/>
        <w:jc w:val="both"/>
        <w:rPr>
          <w:rFonts w:ascii="Arial" w:hAnsi="Arial" w:cs="Arial"/>
          <w:sz w:val="22"/>
          <w:szCs w:val="22"/>
        </w:rPr>
      </w:pPr>
    </w:p>
    <w:p w14:paraId="726C69D4" w14:textId="61DB58B6" w:rsidR="00F40520" w:rsidRPr="001D58B7" w:rsidRDefault="00F40520">
      <w:pPr>
        <w:widowControl/>
        <w:tabs>
          <w:tab w:val="left" w:pos="5103"/>
        </w:tabs>
        <w:jc w:val="both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 xml:space="preserve">V Karlových Varech dne </w:t>
      </w:r>
      <w:r w:rsidR="00994975">
        <w:rPr>
          <w:rFonts w:ascii="Arial" w:hAnsi="Arial" w:cs="Arial"/>
          <w:sz w:val="22"/>
          <w:szCs w:val="22"/>
        </w:rPr>
        <w:t>2</w:t>
      </w:r>
      <w:r w:rsidR="007F25E4">
        <w:rPr>
          <w:rFonts w:ascii="Arial" w:hAnsi="Arial" w:cs="Arial"/>
          <w:sz w:val="22"/>
          <w:szCs w:val="22"/>
        </w:rPr>
        <w:t>7</w:t>
      </w:r>
      <w:r w:rsidRPr="001D58B7">
        <w:rPr>
          <w:rFonts w:ascii="Arial" w:hAnsi="Arial" w:cs="Arial"/>
          <w:sz w:val="22"/>
          <w:szCs w:val="22"/>
        </w:rPr>
        <w:t>.3.2024</w:t>
      </w:r>
      <w:r w:rsidRPr="001D58B7">
        <w:rPr>
          <w:rFonts w:ascii="Arial" w:hAnsi="Arial" w:cs="Arial"/>
          <w:sz w:val="22"/>
          <w:szCs w:val="22"/>
        </w:rPr>
        <w:tab/>
      </w:r>
      <w:r w:rsidR="00994975" w:rsidRPr="001D58B7">
        <w:rPr>
          <w:rFonts w:ascii="Arial" w:hAnsi="Arial" w:cs="Arial"/>
          <w:sz w:val="22"/>
          <w:szCs w:val="22"/>
        </w:rPr>
        <w:t xml:space="preserve">V Karlových Varech dne </w:t>
      </w:r>
      <w:r w:rsidR="00994975">
        <w:rPr>
          <w:rFonts w:ascii="Arial" w:hAnsi="Arial" w:cs="Arial"/>
          <w:sz w:val="22"/>
          <w:szCs w:val="22"/>
        </w:rPr>
        <w:t>2</w:t>
      </w:r>
      <w:r w:rsidR="007F25E4">
        <w:rPr>
          <w:rFonts w:ascii="Arial" w:hAnsi="Arial" w:cs="Arial"/>
          <w:sz w:val="22"/>
          <w:szCs w:val="22"/>
        </w:rPr>
        <w:t>7</w:t>
      </w:r>
      <w:r w:rsidR="00994975" w:rsidRPr="001D58B7">
        <w:rPr>
          <w:rFonts w:ascii="Arial" w:hAnsi="Arial" w:cs="Arial"/>
          <w:sz w:val="22"/>
          <w:szCs w:val="22"/>
        </w:rPr>
        <w:t>.3.2024</w:t>
      </w:r>
    </w:p>
    <w:p w14:paraId="4424E725" w14:textId="77777777" w:rsidR="00F40520" w:rsidRPr="001D58B7" w:rsidRDefault="00F40520">
      <w:pPr>
        <w:widowControl/>
        <w:rPr>
          <w:rFonts w:ascii="Arial" w:hAnsi="Arial" w:cs="Arial"/>
          <w:sz w:val="22"/>
          <w:szCs w:val="22"/>
        </w:rPr>
      </w:pPr>
    </w:p>
    <w:p w14:paraId="56C45D77" w14:textId="77777777" w:rsidR="00F40520" w:rsidRDefault="00F40520">
      <w:pPr>
        <w:widowControl/>
        <w:rPr>
          <w:rFonts w:ascii="Arial" w:hAnsi="Arial" w:cs="Arial"/>
          <w:sz w:val="22"/>
          <w:szCs w:val="22"/>
        </w:rPr>
      </w:pPr>
    </w:p>
    <w:p w14:paraId="11F5D824" w14:textId="77777777" w:rsidR="00994975" w:rsidRDefault="00994975">
      <w:pPr>
        <w:widowControl/>
        <w:rPr>
          <w:rFonts w:ascii="Arial" w:hAnsi="Arial" w:cs="Arial"/>
          <w:sz w:val="22"/>
          <w:szCs w:val="22"/>
        </w:rPr>
      </w:pPr>
    </w:p>
    <w:p w14:paraId="61E33358" w14:textId="77777777" w:rsidR="00994975" w:rsidRPr="001D58B7" w:rsidRDefault="00994975">
      <w:pPr>
        <w:widowControl/>
        <w:rPr>
          <w:rFonts w:ascii="Arial" w:hAnsi="Arial" w:cs="Arial"/>
          <w:sz w:val="22"/>
          <w:szCs w:val="22"/>
        </w:rPr>
      </w:pPr>
    </w:p>
    <w:p w14:paraId="46429511" w14:textId="77777777" w:rsidR="00F40520" w:rsidRPr="001D58B7" w:rsidRDefault="00F40520">
      <w:pPr>
        <w:widowControl/>
        <w:rPr>
          <w:rFonts w:ascii="Arial" w:hAnsi="Arial" w:cs="Arial"/>
          <w:sz w:val="22"/>
          <w:szCs w:val="22"/>
        </w:rPr>
      </w:pPr>
    </w:p>
    <w:p w14:paraId="035D8A2A" w14:textId="77777777" w:rsidR="00F40520" w:rsidRPr="001D58B7" w:rsidRDefault="00F40520">
      <w:pPr>
        <w:widowControl/>
        <w:rPr>
          <w:rFonts w:ascii="Arial" w:hAnsi="Arial" w:cs="Arial"/>
          <w:sz w:val="22"/>
          <w:szCs w:val="22"/>
        </w:rPr>
      </w:pPr>
    </w:p>
    <w:p w14:paraId="368A30B2" w14:textId="77777777" w:rsidR="00F40520" w:rsidRPr="001D58B7" w:rsidRDefault="00F40520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>............................................</w:t>
      </w:r>
      <w:r w:rsidRPr="001D58B7">
        <w:rPr>
          <w:rFonts w:ascii="Arial" w:hAnsi="Arial" w:cs="Arial"/>
          <w:sz w:val="22"/>
          <w:szCs w:val="22"/>
        </w:rPr>
        <w:tab/>
        <w:t>............................................</w:t>
      </w:r>
    </w:p>
    <w:p w14:paraId="6CECC7A6" w14:textId="77777777" w:rsidR="00817164" w:rsidRDefault="00F40520" w:rsidP="00817164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>Státní pozemkový úřad</w:t>
      </w:r>
      <w:r w:rsidR="00817164">
        <w:rPr>
          <w:rFonts w:ascii="Arial" w:hAnsi="Arial" w:cs="Arial"/>
          <w:sz w:val="22"/>
          <w:szCs w:val="22"/>
        </w:rPr>
        <w:t xml:space="preserve">                                               </w:t>
      </w:r>
      <w:r w:rsidRPr="001D58B7">
        <w:rPr>
          <w:rFonts w:ascii="Arial" w:hAnsi="Arial" w:cs="Arial"/>
          <w:sz w:val="22"/>
          <w:szCs w:val="22"/>
        </w:rPr>
        <w:t xml:space="preserve">Základní organizace Českého </w:t>
      </w:r>
    </w:p>
    <w:p w14:paraId="7B4D2731" w14:textId="5868E101" w:rsidR="00F40520" w:rsidRPr="001D58B7" w:rsidRDefault="00817164" w:rsidP="00817164">
      <w:pPr>
        <w:widowControl/>
        <w:ind w:left="5104" w:hanging="510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Ředitelka Krajského pozemkového úřadu                  </w:t>
      </w:r>
      <w:r w:rsidR="00F40520" w:rsidRPr="001D58B7">
        <w:rPr>
          <w:rFonts w:ascii="Arial" w:hAnsi="Arial" w:cs="Arial"/>
          <w:sz w:val="22"/>
          <w:szCs w:val="22"/>
        </w:rPr>
        <w:t>zahrádkářského svazu Žlutice</w:t>
      </w:r>
    </w:p>
    <w:p w14:paraId="59E57A9C" w14:textId="5B58D74A" w:rsidR="00F40520" w:rsidRPr="001D58B7" w:rsidRDefault="00F40520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>pro Karlovarský kraj</w:t>
      </w:r>
      <w:r w:rsidR="00817164">
        <w:rPr>
          <w:rFonts w:ascii="Arial" w:hAnsi="Arial" w:cs="Arial"/>
          <w:sz w:val="22"/>
          <w:szCs w:val="22"/>
        </w:rPr>
        <w:t xml:space="preserve">                                                    kupující</w:t>
      </w:r>
      <w:r w:rsidRPr="001D58B7">
        <w:rPr>
          <w:rFonts w:ascii="Arial" w:hAnsi="Arial" w:cs="Arial"/>
          <w:sz w:val="22"/>
          <w:szCs w:val="22"/>
        </w:rPr>
        <w:tab/>
      </w:r>
    </w:p>
    <w:p w14:paraId="539D9D98" w14:textId="4C62C817" w:rsidR="00F40520" w:rsidRPr="001D58B7" w:rsidRDefault="00F40520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>Ing. Šárka Václavíková</w:t>
      </w:r>
      <w:r w:rsidR="00817164">
        <w:rPr>
          <w:rFonts w:ascii="Arial" w:hAnsi="Arial" w:cs="Arial"/>
          <w:sz w:val="22"/>
          <w:szCs w:val="22"/>
        </w:rPr>
        <w:t xml:space="preserve">                                              </w:t>
      </w:r>
      <w:r w:rsidR="00817164" w:rsidRPr="0081716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17164">
        <w:rPr>
          <w:rFonts w:ascii="Arial" w:hAnsi="Arial" w:cs="Arial"/>
          <w:sz w:val="22"/>
          <w:szCs w:val="22"/>
        </w:rPr>
        <w:t>zast</w:t>
      </w:r>
      <w:proofErr w:type="spellEnd"/>
      <w:r w:rsidR="00817164">
        <w:rPr>
          <w:rFonts w:ascii="Arial" w:hAnsi="Arial" w:cs="Arial"/>
          <w:sz w:val="22"/>
          <w:szCs w:val="22"/>
        </w:rPr>
        <w:t xml:space="preserve">. předseda Jana </w:t>
      </w:r>
      <w:proofErr w:type="spellStart"/>
      <w:r w:rsidR="00817164">
        <w:rPr>
          <w:rFonts w:ascii="Arial" w:hAnsi="Arial" w:cs="Arial"/>
          <w:sz w:val="22"/>
          <w:szCs w:val="22"/>
        </w:rPr>
        <w:t>Kubínková</w:t>
      </w:r>
      <w:proofErr w:type="spellEnd"/>
      <w:r w:rsidRPr="001D58B7">
        <w:rPr>
          <w:rFonts w:ascii="Arial" w:hAnsi="Arial" w:cs="Arial"/>
          <w:sz w:val="22"/>
          <w:szCs w:val="22"/>
        </w:rPr>
        <w:tab/>
      </w:r>
    </w:p>
    <w:p w14:paraId="60B3B1C6" w14:textId="36043E88" w:rsidR="00F40520" w:rsidRPr="001D58B7" w:rsidRDefault="00F40520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>prodávající</w:t>
      </w:r>
      <w:r w:rsidRPr="001D58B7">
        <w:rPr>
          <w:rFonts w:ascii="Arial" w:hAnsi="Arial" w:cs="Arial"/>
          <w:sz w:val="22"/>
          <w:szCs w:val="22"/>
        </w:rPr>
        <w:tab/>
      </w:r>
      <w:r w:rsidR="00817164">
        <w:rPr>
          <w:rFonts w:ascii="Arial" w:hAnsi="Arial" w:cs="Arial"/>
          <w:sz w:val="22"/>
          <w:szCs w:val="22"/>
        </w:rPr>
        <w:t xml:space="preserve">člen výboru Věra </w:t>
      </w:r>
      <w:proofErr w:type="spellStart"/>
      <w:r w:rsidR="00817164">
        <w:rPr>
          <w:rFonts w:ascii="Arial" w:hAnsi="Arial" w:cs="Arial"/>
          <w:sz w:val="22"/>
          <w:szCs w:val="22"/>
        </w:rPr>
        <w:t>Sítařová</w:t>
      </w:r>
      <w:proofErr w:type="spellEnd"/>
    </w:p>
    <w:p w14:paraId="68B7E5CC" w14:textId="77777777" w:rsidR="00F40520" w:rsidRPr="001D58B7" w:rsidRDefault="00F40520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7E11478F" w14:textId="77777777" w:rsidR="00817164" w:rsidRDefault="00817164">
      <w:pPr>
        <w:widowControl/>
        <w:tabs>
          <w:tab w:val="left" w:pos="120"/>
        </w:tabs>
        <w:rPr>
          <w:rFonts w:ascii="Arial" w:hAnsi="Arial" w:cs="Arial"/>
          <w:sz w:val="22"/>
          <w:szCs w:val="22"/>
        </w:rPr>
      </w:pPr>
    </w:p>
    <w:p w14:paraId="49BBF54A" w14:textId="77777777" w:rsidR="00817164" w:rsidRDefault="00817164">
      <w:pPr>
        <w:widowControl/>
        <w:tabs>
          <w:tab w:val="left" w:pos="120"/>
        </w:tabs>
        <w:rPr>
          <w:rFonts w:ascii="Arial" w:hAnsi="Arial" w:cs="Arial"/>
          <w:sz w:val="22"/>
          <w:szCs w:val="22"/>
        </w:rPr>
      </w:pPr>
    </w:p>
    <w:p w14:paraId="4EC806CF" w14:textId="77777777" w:rsidR="00474CC3" w:rsidRDefault="00474CC3">
      <w:pPr>
        <w:widowControl/>
        <w:tabs>
          <w:tab w:val="left" w:pos="120"/>
        </w:tabs>
        <w:rPr>
          <w:rFonts w:ascii="Arial" w:hAnsi="Arial" w:cs="Arial"/>
          <w:sz w:val="22"/>
          <w:szCs w:val="22"/>
        </w:rPr>
      </w:pPr>
    </w:p>
    <w:p w14:paraId="7DE69210" w14:textId="77777777" w:rsidR="00474CC3" w:rsidRDefault="00474CC3">
      <w:pPr>
        <w:widowControl/>
        <w:tabs>
          <w:tab w:val="left" w:pos="120"/>
        </w:tabs>
        <w:rPr>
          <w:rFonts w:ascii="Arial" w:hAnsi="Arial" w:cs="Arial"/>
          <w:sz w:val="22"/>
          <w:szCs w:val="22"/>
        </w:rPr>
      </w:pPr>
    </w:p>
    <w:p w14:paraId="489C8AC7" w14:textId="117E5A4A" w:rsidR="00F40520" w:rsidRPr="001D58B7" w:rsidRDefault="00F40520">
      <w:pPr>
        <w:widowControl/>
        <w:tabs>
          <w:tab w:val="left" w:pos="120"/>
        </w:tabs>
        <w:rPr>
          <w:rFonts w:ascii="Arial" w:hAnsi="Arial" w:cs="Arial"/>
          <w:color w:val="000000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lastRenderedPageBreak/>
        <w:t xml:space="preserve">pořadové číslo </w:t>
      </w:r>
      <w:r w:rsidR="00E32CE6">
        <w:rPr>
          <w:rFonts w:ascii="Arial" w:hAnsi="Arial" w:cs="Arial"/>
          <w:sz w:val="22"/>
          <w:szCs w:val="22"/>
        </w:rPr>
        <w:t xml:space="preserve">nabízeného majetku </w:t>
      </w:r>
      <w:r w:rsidRPr="001D58B7">
        <w:rPr>
          <w:rFonts w:ascii="Arial" w:hAnsi="Arial" w:cs="Arial"/>
          <w:sz w:val="22"/>
          <w:szCs w:val="22"/>
        </w:rPr>
        <w:t xml:space="preserve">dle evidence </w:t>
      </w:r>
      <w:r w:rsidR="00427526" w:rsidRPr="001D58B7">
        <w:rPr>
          <w:rFonts w:ascii="Arial" w:hAnsi="Arial" w:cs="Arial"/>
          <w:sz w:val="22"/>
          <w:szCs w:val="22"/>
        </w:rPr>
        <w:t>SPÚ</w:t>
      </w:r>
      <w:r w:rsidRPr="001D58B7">
        <w:rPr>
          <w:rFonts w:ascii="Arial" w:hAnsi="Arial" w:cs="Arial"/>
          <w:sz w:val="22"/>
          <w:szCs w:val="22"/>
        </w:rPr>
        <w:t xml:space="preserve">: </w:t>
      </w:r>
      <w:r w:rsidRPr="001D58B7">
        <w:rPr>
          <w:rFonts w:ascii="Arial" w:hAnsi="Arial" w:cs="Arial"/>
          <w:color w:val="000000"/>
          <w:sz w:val="22"/>
          <w:szCs w:val="22"/>
        </w:rPr>
        <w:t>96029, 96129, 96729, 96229, 96829, 96929, 96329, 96429, 97029, 96529, 97129, 97229, 97329, 96629</w:t>
      </w:r>
      <w:r w:rsidRPr="001D58B7">
        <w:rPr>
          <w:rFonts w:ascii="Arial" w:hAnsi="Arial" w:cs="Arial"/>
          <w:color w:val="000000"/>
          <w:sz w:val="22"/>
          <w:szCs w:val="22"/>
        </w:rPr>
        <w:br/>
      </w:r>
    </w:p>
    <w:p w14:paraId="3884D507" w14:textId="77777777" w:rsidR="00F40520" w:rsidRPr="001D58B7" w:rsidRDefault="00F40520">
      <w:pPr>
        <w:widowControl/>
        <w:rPr>
          <w:rFonts w:ascii="Arial" w:hAnsi="Arial" w:cs="Arial"/>
          <w:sz w:val="22"/>
          <w:szCs w:val="22"/>
        </w:rPr>
      </w:pPr>
    </w:p>
    <w:p w14:paraId="5AED3420" w14:textId="77777777" w:rsidR="004612CC" w:rsidRPr="001D58B7" w:rsidRDefault="004612CC" w:rsidP="004612CC">
      <w:pPr>
        <w:widowControl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>Za věcnou a formální správnost odpovídá</w:t>
      </w:r>
    </w:p>
    <w:p w14:paraId="58F58D82" w14:textId="77777777" w:rsidR="004612CC" w:rsidRPr="001D58B7" w:rsidRDefault="004612CC" w:rsidP="004612CC">
      <w:pPr>
        <w:widowControl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>vedoucí oddělení převodu majetku státu KPÚ pro Karlovarský kraj</w:t>
      </w:r>
    </w:p>
    <w:p w14:paraId="5F42A4EB" w14:textId="71A22E6D" w:rsidR="004612CC" w:rsidRPr="001D58B7" w:rsidRDefault="004612CC" w:rsidP="004612CC">
      <w:pPr>
        <w:widowControl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 xml:space="preserve">Ing. </w:t>
      </w:r>
      <w:r w:rsidR="00817164">
        <w:rPr>
          <w:rFonts w:ascii="Arial" w:hAnsi="Arial" w:cs="Arial"/>
          <w:sz w:val="22"/>
          <w:szCs w:val="22"/>
        </w:rPr>
        <w:t>Tereza Vlčková</w:t>
      </w:r>
    </w:p>
    <w:p w14:paraId="1ABDAC68" w14:textId="77777777" w:rsidR="004612CC" w:rsidRPr="001D58B7" w:rsidRDefault="004612CC" w:rsidP="004612CC">
      <w:pPr>
        <w:widowControl/>
        <w:rPr>
          <w:rFonts w:ascii="Arial" w:hAnsi="Arial" w:cs="Arial"/>
          <w:sz w:val="22"/>
          <w:szCs w:val="22"/>
        </w:rPr>
      </w:pPr>
    </w:p>
    <w:p w14:paraId="798BCDDF" w14:textId="77777777" w:rsidR="00D70F94" w:rsidRPr="001D58B7" w:rsidRDefault="00D70F94" w:rsidP="00D70F94">
      <w:pPr>
        <w:widowControl/>
        <w:jc w:val="both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>.......................................</w:t>
      </w:r>
    </w:p>
    <w:p w14:paraId="0365D7C8" w14:textId="77777777" w:rsidR="004612CC" w:rsidRPr="001D58B7" w:rsidRDefault="004612CC" w:rsidP="004612CC">
      <w:pPr>
        <w:widowControl/>
        <w:ind w:firstLine="708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>podpis</w:t>
      </w:r>
    </w:p>
    <w:p w14:paraId="7513B931" w14:textId="77777777" w:rsidR="004612CC" w:rsidRPr="001D58B7" w:rsidRDefault="004612CC">
      <w:pPr>
        <w:widowControl/>
        <w:jc w:val="both"/>
        <w:rPr>
          <w:rFonts w:ascii="Arial" w:hAnsi="Arial" w:cs="Arial"/>
          <w:sz w:val="22"/>
          <w:szCs w:val="22"/>
        </w:rPr>
      </w:pPr>
    </w:p>
    <w:p w14:paraId="10B48D15" w14:textId="77777777" w:rsidR="00F40520" w:rsidRPr="001D58B7" w:rsidRDefault="00F40520">
      <w:pPr>
        <w:widowControl/>
        <w:jc w:val="both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 xml:space="preserve">Za správnost: </w:t>
      </w:r>
      <w:r w:rsidRPr="001D58B7">
        <w:rPr>
          <w:rFonts w:ascii="Arial" w:hAnsi="Arial" w:cs="Arial"/>
          <w:color w:val="000000"/>
          <w:sz w:val="22"/>
          <w:szCs w:val="22"/>
        </w:rPr>
        <w:t>Havlová Lenka</w:t>
      </w:r>
    </w:p>
    <w:p w14:paraId="799510E7" w14:textId="77777777" w:rsidR="00F40520" w:rsidRPr="001D58B7" w:rsidRDefault="00F40520">
      <w:pPr>
        <w:widowControl/>
        <w:jc w:val="both"/>
        <w:rPr>
          <w:rFonts w:ascii="Arial" w:hAnsi="Arial" w:cs="Arial"/>
          <w:sz w:val="22"/>
          <w:szCs w:val="22"/>
        </w:rPr>
      </w:pPr>
    </w:p>
    <w:p w14:paraId="66B6698C" w14:textId="77777777" w:rsidR="00F40520" w:rsidRPr="001D58B7" w:rsidRDefault="00F40520">
      <w:pPr>
        <w:widowControl/>
        <w:jc w:val="both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>.......................................</w:t>
      </w:r>
    </w:p>
    <w:p w14:paraId="7EFC14F8" w14:textId="77777777" w:rsidR="00F40520" w:rsidRPr="001D58B7" w:rsidRDefault="00F40520">
      <w:pPr>
        <w:widowControl/>
        <w:jc w:val="both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ab/>
        <w:t>podpis</w:t>
      </w:r>
    </w:p>
    <w:p w14:paraId="27BD6AA0" w14:textId="77777777" w:rsidR="000A639E" w:rsidRPr="001D58B7" w:rsidRDefault="000A639E" w:rsidP="000A639E">
      <w:pPr>
        <w:widowControl/>
        <w:rPr>
          <w:rFonts w:ascii="Arial" w:hAnsi="Arial" w:cs="Arial"/>
          <w:sz w:val="22"/>
          <w:szCs w:val="22"/>
        </w:rPr>
      </w:pPr>
    </w:p>
    <w:p w14:paraId="28B051C5" w14:textId="77777777" w:rsidR="000A639E" w:rsidRPr="001D58B7" w:rsidRDefault="000A639E" w:rsidP="000A639E">
      <w:pPr>
        <w:widowControl/>
        <w:rPr>
          <w:rFonts w:ascii="Arial" w:hAnsi="Arial" w:cs="Arial"/>
          <w:sz w:val="22"/>
          <w:szCs w:val="22"/>
        </w:rPr>
      </w:pPr>
    </w:p>
    <w:p w14:paraId="0F3DBDA6" w14:textId="77777777" w:rsidR="000A639E" w:rsidRPr="001D58B7" w:rsidRDefault="000A639E" w:rsidP="000A639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146498BE" w14:textId="77777777" w:rsidR="00817164" w:rsidRDefault="00817164" w:rsidP="000A639E">
      <w:pPr>
        <w:jc w:val="both"/>
        <w:rPr>
          <w:rFonts w:ascii="Arial" w:hAnsi="Arial" w:cs="Arial"/>
          <w:sz w:val="22"/>
          <w:szCs w:val="22"/>
        </w:rPr>
      </w:pPr>
    </w:p>
    <w:p w14:paraId="452C5009" w14:textId="77777777" w:rsidR="00817164" w:rsidRDefault="00817164" w:rsidP="000A639E">
      <w:pPr>
        <w:jc w:val="both"/>
        <w:rPr>
          <w:rFonts w:ascii="Arial" w:hAnsi="Arial" w:cs="Arial"/>
          <w:sz w:val="22"/>
          <w:szCs w:val="22"/>
        </w:rPr>
      </w:pPr>
    </w:p>
    <w:p w14:paraId="3F16F855" w14:textId="77777777" w:rsidR="00817164" w:rsidRDefault="00817164" w:rsidP="000A639E">
      <w:pPr>
        <w:jc w:val="both"/>
        <w:rPr>
          <w:rFonts w:ascii="Arial" w:hAnsi="Arial" w:cs="Arial"/>
          <w:sz w:val="22"/>
          <w:szCs w:val="22"/>
        </w:rPr>
      </w:pPr>
    </w:p>
    <w:p w14:paraId="4EA13CEE" w14:textId="50073206" w:rsidR="000A639E" w:rsidRPr="001D58B7" w:rsidRDefault="000A639E" w:rsidP="000A639E">
      <w:pPr>
        <w:jc w:val="both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 xml:space="preserve">Tato smlouva byla uveřejněna </w:t>
      </w:r>
      <w:r w:rsidR="00B03447" w:rsidRPr="001D58B7">
        <w:rPr>
          <w:rFonts w:ascii="Arial" w:hAnsi="Arial" w:cs="Arial"/>
          <w:sz w:val="22"/>
          <w:szCs w:val="22"/>
        </w:rPr>
        <w:t>v Registru</w:t>
      </w:r>
    </w:p>
    <w:p w14:paraId="1AAB5612" w14:textId="77777777" w:rsidR="000A639E" w:rsidRPr="001D58B7" w:rsidRDefault="000A639E" w:rsidP="000A639E">
      <w:pPr>
        <w:jc w:val="both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>smluv, vedeném dle zákona č. 340/2015 Sb.,</w:t>
      </w:r>
    </w:p>
    <w:p w14:paraId="3A11C1B0" w14:textId="77777777" w:rsidR="000A639E" w:rsidRPr="001D58B7" w:rsidRDefault="000A639E" w:rsidP="000A639E">
      <w:pPr>
        <w:jc w:val="both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>o registru smluv, dne</w:t>
      </w:r>
    </w:p>
    <w:p w14:paraId="56404BE9" w14:textId="77777777" w:rsidR="000A639E" w:rsidRPr="001D58B7" w:rsidRDefault="000A639E" w:rsidP="000A639E">
      <w:pPr>
        <w:jc w:val="both"/>
        <w:rPr>
          <w:rFonts w:ascii="Arial" w:hAnsi="Arial" w:cs="Arial"/>
          <w:sz w:val="22"/>
          <w:szCs w:val="22"/>
        </w:rPr>
      </w:pPr>
    </w:p>
    <w:p w14:paraId="7BAD14B7" w14:textId="77777777" w:rsidR="000A639E" w:rsidRPr="001D58B7" w:rsidRDefault="000A639E" w:rsidP="000A639E">
      <w:pPr>
        <w:jc w:val="both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>………………………</w:t>
      </w:r>
    </w:p>
    <w:p w14:paraId="3A009FF9" w14:textId="77777777" w:rsidR="000A639E" w:rsidRPr="001D58B7" w:rsidRDefault="000A639E" w:rsidP="000A639E">
      <w:pPr>
        <w:jc w:val="both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>datum registrace</w:t>
      </w:r>
    </w:p>
    <w:p w14:paraId="4505F816" w14:textId="77777777" w:rsidR="000A639E" w:rsidRPr="001D58B7" w:rsidRDefault="000A639E" w:rsidP="000A639E">
      <w:pPr>
        <w:jc w:val="both"/>
        <w:rPr>
          <w:rFonts w:ascii="Arial" w:hAnsi="Arial" w:cs="Arial"/>
          <w:i/>
          <w:sz w:val="22"/>
          <w:szCs w:val="22"/>
        </w:rPr>
      </w:pPr>
    </w:p>
    <w:p w14:paraId="110B3BA9" w14:textId="77777777" w:rsidR="002D0563" w:rsidRPr="001D58B7" w:rsidRDefault="002D0563" w:rsidP="002D0563">
      <w:pPr>
        <w:jc w:val="both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>………………………</w:t>
      </w:r>
    </w:p>
    <w:p w14:paraId="76FC89CC" w14:textId="77777777" w:rsidR="002D0563" w:rsidRPr="001D58B7" w:rsidRDefault="002D0563" w:rsidP="002D0563">
      <w:pPr>
        <w:jc w:val="both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>ID smlouvy</w:t>
      </w:r>
    </w:p>
    <w:p w14:paraId="513F5B48" w14:textId="77777777" w:rsidR="000862E5" w:rsidRDefault="000862E5" w:rsidP="000862E5">
      <w:pPr>
        <w:jc w:val="both"/>
        <w:rPr>
          <w:rFonts w:ascii="Arial" w:hAnsi="Arial" w:cs="Arial"/>
          <w:color w:val="FF0000"/>
          <w:sz w:val="22"/>
          <w:szCs w:val="22"/>
        </w:rPr>
      </w:pPr>
    </w:p>
    <w:p w14:paraId="069DC2E2" w14:textId="77777777" w:rsidR="000862E5" w:rsidRDefault="000862E5" w:rsidP="000862E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</w:t>
      </w:r>
    </w:p>
    <w:p w14:paraId="6D4A16E4" w14:textId="77777777" w:rsidR="000862E5" w:rsidRDefault="000862E5" w:rsidP="000862E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verze</w:t>
      </w:r>
    </w:p>
    <w:p w14:paraId="4E5D0AE9" w14:textId="77777777" w:rsidR="002D0563" w:rsidRPr="001D58B7" w:rsidRDefault="002D0563" w:rsidP="002D0563">
      <w:pPr>
        <w:jc w:val="both"/>
        <w:rPr>
          <w:rFonts w:ascii="Arial" w:hAnsi="Arial" w:cs="Arial"/>
          <w:sz w:val="22"/>
          <w:szCs w:val="22"/>
        </w:rPr>
      </w:pPr>
    </w:p>
    <w:p w14:paraId="62785DA4" w14:textId="77777777" w:rsidR="002D0563" w:rsidRPr="001D58B7" w:rsidRDefault="002D0563" w:rsidP="002D0563">
      <w:pPr>
        <w:jc w:val="both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>………………………</w:t>
      </w:r>
    </w:p>
    <w:p w14:paraId="3EAD43FB" w14:textId="77777777" w:rsidR="002D0563" w:rsidRPr="001D58B7" w:rsidRDefault="002D0563" w:rsidP="002D0563">
      <w:pPr>
        <w:jc w:val="both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>registraci provedl</w:t>
      </w:r>
    </w:p>
    <w:p w14:paraId="1815C123" w14:textId="77777777" w:rsidR="002D0563" w:rsidRPr="001D58B7" w:rsidRDefault="002D0563" w:rsidP="002D0563">
      <w:pPr>
        <w:jc w:val="both"/>
        <w:rPr>
          <w:rFonts w:ascii="Arial" w:hAnsi="Arial" w:cs="Arial"/>
          <w:sz w:val="22"/>
          <w:szCs w:val="22"/>
        </w:rPr>
      </w:pPr>
    </w:p>
    <w:p w14:paraId="159F2419" w14:textId="77777777" w:rsidR="002D0563" w:rsidRPr="001D58B7" w:rsidRDefault="002D0563" w:rsidP="002D0563">
      <w:pPr>
        <w:jc w:val="both"/>
        <w:rPr>
          <w:rFonts w:ascii="Arial" w:hAnsi="Arial" w:cs="Arial"/>
          <w:sz w:val="22"/>
          <w:szCs w:val="22"/>
        </w:rPr>
      </w:pPr>
    </w:p>
    <w:p w14:paraId="15389865" w14:textId="77777777" w:rsidR="002D0563" w:rsidRPr="001D58B7" w:rsidRDefault="002D0563" w:rsidP="002D0563">
      <w:pPr>
        <w:jc w:val="both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>V …………</w:t>
      </w:r>
      <w:proofErr w:type="gramStart"/>
      <w:r w:rsidRPr="001D58B7">
        <w:rPr>
          <w:rFonts w:ascii="Arial" w:hAnsi="Arial" w:cs="Arial"/>
          <w:sz w:val="22"/>
          <w:szCs w:val="22"/>
        </w:rPr>
        <w:t>…….</w:t>
      </w:r>
      <w:proofErr w:type="gramEnd"/>
      <w:r w:rsidRPr="001D58B7">
        <w:rPr>
          <w:rFonts w:ascii="Arial" w:hAnsi="Arial" w:cs="Arial"/>
          <w:sz w:val="22"/>
          <w:szCs w:val="22"/>
        </w:rPr>
        <w:t>.</w:t>
      </w:r>
      <w:r w:rsidRPr="001D58B7">
        <w:rPr>
          <w:rFonts w:ascii="Arial" w:hAnsi="Arial" w:cs="Arial"/>
          <w:sz w:val="22"/>
          <w:szCs w:val="22"/>
        </w:rPr>
        <w:tab/>
      </w:r>
      <w:r w:rsidRPr="001D58B7">
        <w:rPr>
          <w:rFonts w:ascii="Arial" w:hAnsi="Arial" w:cs="Arial"/>
          <w:sz w:val="22"/>
          <w:szCs w:val="22"/>
        </w:rPr>
        <w:tab/>
        <w:t>……………………………….</w:t>
      </w:r>
    </w:p>
    <w:p w14:paraId="373B0ED8" w14:textId="77777777" w:rsidR="002D0563" w:rsidRPr="001D58B7" w:rsidRDefault="002D0563" w:rsidP="002D0563">
      <w:pPr>
        <w:tabs>
          <w:tab w:val="left" w:pos="3402"/>
        </w:tabs>
        <w:jc w:val="both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ab/>
        <w:t>podpis odpovědného</w:t>
      </w:r>
    </w:p>
    <w:p w14:paraId="6FB53820" w14:textId="77777777" w:rsidR="000A639E" w:rsidRPr="001D58B7" w:rsidRDefault="000A639E" w:rsidP="000A639E">
      <w:pPr>
        <w:tabs>
          <w:tab w:val="left" w:pos="3402"/>
        </w:tabs>
        <w:jc w:val="both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>dne ………………</w:t>
      </w:r>
      <w:r w:rsidRPr="001D58B7">
        <w:rPr>
          <w:rFonts w:ascii="Arial" w:hAnsi="Arial" w:cs="Arial"/>
          <w:sz w:val="22"/>
          <w:szCs w:val="22"/>
        </w:rPr>
        <w:tab/>
        <w:t>zaměstnance</w:t>
      </w:r>
    </w:p>
    <w:p w14:paraId="163724A8" w14:textId="77777777" w:rsidR="00F40520" w:rsidRPr="001D58B7" w:rsidRDefault="00F40520">
      <w:pPr>
        <w:widowControl/>
        <w:rPr>
          <w:rFonts w:ascii="Arial" w:hAnsi="Arial" w:cs="Arial"/>
          <w:sz w:val="22"/>
          <w:szCs w:val="22"/>
        </w:rPr>
      </w:pPr>
    </w:p>
    <w:sectPr w:rsidR="00F40520" w:rsidRPr="001D58B7">
      <w:headerReference w:type="default" r:id="rId6"/>
      <w:type w:val="continuous"/>
      <w:pgSz w:w="11907" w:h="16840"/>
      <w:pgMar w:top="1418" w:right="1304" w:bottom="851" w:left="1304" w:header="706" w:footer="706" w:gutter="0"/>
      <w:paperSrc w:first="273" w:other="273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765EFB" w14:textId="77777777" w:rsidR="00817164" w:rsidRDefault="00817164">
      <w:r>
        <w:separator/>
      </w:r>
    </w:p>
  </w:endnote>
  <w:endnote w:type="continuationSeparator" w:id="0">
    <w:p w14:paraId="3E5A7843" w14:textId="77777777" w:rsidR="00817164" w:rsidRDefault="00817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5EC6A" w14:textId="77777777" w:rsidR="00817164" w:rsidRDefault="00817164">
      <w:r>
        <w:separator/>
      </w:r>
    </w:p>
  </w:footnote>
  <w:footnote w:type="continuationSeparator" w:id="0">
    <w:p w14:paraId="51CED4C0" w14:textId="77777777" w:rsidR="00817164" w:rsidRDefault="008171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84805" w14:textId="77777777" w:rsidR="00F40520" w:rsidRDefault="00F40520">
    <w:pPr>
      <w:pStyle w:val="Zhlav"/>
      <w:widowControl/>
      <w:jc w:val="center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520"/>
    <w:rsid w:val="0003136B"/>
    <w:rsid w:val="00035BE1"/>
    <w:rsid w:val="0005583E"/>
    <w:rsid w:val="000862E5"/>
    <w:rsid w:val="000A639E"/>
    <w:rsid w:val="000B13B8"/>
    <w:rsid w:val="000D49C6"/>
    <w:rsid w:val="000D6AB2"/>
    <w:rsid w:val="000E3E64"/>
    <w:rsid w:val="0014681B"/>
    <w:rsid w:val="001651B5"/>
    <w:rsid w:val="001676B2"/>
    <w:rsid w:val="00192420"/>
    <w:rsid w:val="001B6553"/>
    <w:rsid w:val="001D58B7"/>
    <w:rsid w:val="001E49A9"/>
    <w:rsid w:val="002055A2"/>
    <w:rsid w:val="0021071F"/>
    <w:rsid w:val="00230658"/>
    <w:rsid w:val="00234120"/>
    <w:rsid w:val="00254CB2"/>
    <w:rsid w:val="002750DE"/>
    <w:rsid w:val="002C6B88"/>
    <w:rsid w:val="002D0563"/>
    <w:rsid w:val="00335BCB"/>
    <w:rsid w:val="00347DF4"/>
    <w:rsid w:val="00365707"/>
    <w:rsid w:val="00374E10"/>
    <w:rsid w:val="00381B12"/>
    <w:rsid w:val="003F15A8"/>
    <w:rsid w:val="00427526"/>
    <w:rsid w:val="0043604A"/>
    <w:rsid w:val="00454FF0"/>
    <w:rsid w:val="004612CC"/>
    <w:rsid w:val="00474CC3"/>
    <w:rsid w:val="004927C9"/>
    <w:rsid w:val="00493B6A"/>
    <w:rsid w:val="004B075C"/>
    <w:rsid w:val="004B3470"/>
    <w:rsid w:val="00507F5A"/>
    <w:rsid w:val="00522EB5"/>
    <w:rsid w:val="00530111"/>
    <w:rsid w:val="00560E2A"/>
    <w:rsid w:val="005713D7"/>
    <w:rsid w:val="0058097E"/>
    <w:rsid w:val="005A233A"/>
    <w:rsid w:val="005D6433"/>
    <w:rsid w:val="005E4783"/>
    <w:rsid w:val="005F0BD0"/>
    <w:rsid w:val="006206F8"/>
    <w:rsid w:val="00625710"/>
    <w:rsid w:val="0063139A"/>
    <w:rsid w:val="006530C6"/>
    <w:rsid w:val="00674512"/>
    <w:rsid w:val="006A4EDD"/>
    <w:rsid w:val="006C3440"/>
    <w:rsid w:val="006E2592"/>
    <w:rsid w:val="007349C7"/>
    <w:rsid w:val="007704CD"/>
    <w:rsid w:val="00775096"/>
    <w:rsid w:val="00777646"/>
    <w:rsid w:val="007A2BD2"/>
    <w:rsid w:val="007E3A0A"/>
    <w:rsid w:val="007F25E4"/>
    <w:rsid w:val="00817164"/>
    <w:rsid w:val="008424E7"/>
    <w:rsid w:val="0087163D"/>
    <w:rsid w:val="00875440"/>
    <w:rsid w:val="00886384"/>
    <w:rsid w:val="0089721D"/>
    <w:rsid w:val="009669DE"/>
    <w:rsid w:val="00994975"/>
    <w:rsid w:val="009E2F7E"/>
    <w:rsid w:val="00A31C3B"/>
    <w:rsid w:val="00A723F9"/>
    <w:rsid w:val="00AA38B7"/>
    <w:rsid w:val="00AD07D7"/>
    <w:rsid w:val="00AD0CCD"/>
    <w:rsid w:val="00AF574D"/>
    <w:rsid w:val="00B03447"/>
    <w:rsid w:val="00B0549C"/>
    <w:rsid w:val="00B070B5"/>
    <w:rsid w:val="00B169C2"/>
    <w:rsid w:val="00B56780"/>
    <w:rsid w:val="00B6529C"/>
    <w:rsid w:val="00B70981"/>
    <w:rsid w:val="00BB65DD"/>
    <w:rsid w:val="00BC0356"/>
    <w:rsid w:val="00C07759"/>
    <w:rsid w:val="00C13B89"/>
    <w:rsid w:val="00C2745D"/>
    <w:rsid w:val="00C308DC"/>
    <w:rsid w:val="00C54926"/>
    <w:rsid w:val="00C65B71"/>
    <w:rsid w:val="00C70A46"/>
    <w:rsid w:val="00C9419D"/>
    <w:rsid w:val="00CA6C41"/>
    <w:rsid w:val="00CA79DA"/>
    <w:rsid w:val="00CB2DE1"/>
    <w:rsid w:val="00CE526C"/>
    <w:rsid w:val="00D00624"/>
    <w:rsid w:val="00D01C6E"/>
    <w:rsid w:val="00D35DFD"/>
    <w:rsid w:val="00D53ED9"/>
    <w:rsid w:val="00D70F94"/>
    <w:rsid w:val="00D96CDE"/>
    <w:rsid w:val="00DB5E29"/>
    <w:rsid w:val="00DD39A6"/>
    <w:rsid w:val="00E063B4"/>
    <w:rsid w:val="00E32CE6"/>
    <w:rsid w:val="00E465B8"/>
    <w:rsid w:val="00E730A0"/>
    <w:rsid w:val="00EC3E05"/>
    <w:rsid w:val="00EE023E"/>
    <w:rsid w:val="00F07546"/>
    <w:rsid w:val="00F13FA9"/>
    <w:rsid w:val="00F278B7"/>
    <w:rsid w:val="00F40520"/>
    <w:rsid w:val="00F66730"/>
    <w:rsid w:val="00F82692"/>
    <w:rsid w:val="00F90DFD"/>
    <w:rsid w:val="00FC7C5E"/>
    <w:rsid w:val="00FD46C5"/>
    <w:rsid w:val="00FE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A7AA5D1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74CC3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pPr>
      <w:spacing w:before="240"/>
      <w:outlineLvl w:val="0"/>
    </w:pPr>
    <w:rPr>
      <w:b/>
      <w:bCs/>
      <w:sz w:val="24"/>
      <w:szCs w:val="24"/>
      <w:u w:val="single"/>
    </w:rPr>
  </w:style>
  <w:style w:type="paragraph" w:styleId="Nadpis2">
    <w:name w:val="heading 2"/>
    <w:basedOn w:val="Normln"/>
    <w:next w:val="Normln"/>
    <w:link w:val="Nadpis2Char"/>
    <w:uiPriority w:val="99"/>
    <w:qFormat/>
    <w:pPr>
      <w:spacing w:before="120"/>
      <w:outlineLvl w:val="1"/>
    </w:pPr>
    <w:rPr>
      <w:b/>
      <w:bCs/>
      <w:sz w:val="24"/>
      <w:szCs w:val="24"/>
    </w:rPr>
  </w:style>
  <w:style w:type="paragraph" w:styleId="Nadpis3">
    <w:name w:val="heading 3"/>
    <w:basedOn w:val="Normln"/>
    <w:next w:val="Normlnodsazen"/>
    <w:link w:val="Nadpis3Char"/>
    <w:uiPriority w:val="99"/>
    <w:qFormat/>
    <w:pPr>
      <w:ind w:left="354"/>
      <w:outlineLvl w:val="2"/>
    </w:pPr>
    <w:rPr>
      <w:b/>
      <w:bCs/>
      <w:sz w:val="24"/>
      <w:szCs w:val="24"/>
    </w:rPr>
  </w:style>
  <w:style w:type="paragraph" w:styleId="Nadpis4">
    <w:name w:val="heading 4"/>
    <w:basedOn w:val="Normln"/>
    <w:next w:val="Normlnodsazen"/>
    <w:link w:val="Nadpis4Char"/>
    <w:uiPriority w:val="99"/>
    <w:qFormat/>
    <w:pPr>
      <w:ind w:left="354"/>
      <w:outlineLvl w:val="3"/>
    </w:pPr>
    <w:rPr>
      <w:sz w:val="24"/>
      <w:szCs w:val="24"/>
      <w:u w:val="single"/>
    </w:rPr>
  </w:style>
  <w:style w:type="paragraph" w:styleId="Nadpis5">
    <w:name w:val="heading 5"/>
    <w:basedOn w:val="Normln"/>
    <w:next w:val="Normlnodsazen"/>
    <w:link w:val="Nadpis5Char"/>
    <w:uiPriority w:val="99"/>
    <w:qFormat/>
    <w:pPr>
      <w:ind w:left="708"/>
      <w:outlineLvl w:val="4"/>
    </w:pPr>
    <w:rPr>
      <w:b/>
      <w:bCs/>
    </w:rPr>
  </w:style>
  <w:style w:type="paragraph" w:styleId="Nadpis6">
    <w:name w:val="heading 6"/>
    <w:basedOn w:val="Normln"/>
    <w:next w:val="Normlnodsazen"/>
    <w:link w:val="Nadpis6Char"/>
    <w:uiPriority w:val="99"/>
    <w:qFormat/>
    <w:pPr>
      <w:ind w:left="708"/>
      <w:outlineLvl w:val="5"/>
    </w:pPr>
    <w:rPr>
      <w:u w:val="single"/>
    </w:rPr>
  </w:style>
  <w:style w:type="paragraph" w:styleId="Nadpis7">
    <w:name w:val="heading 7"/>
    <w:basedOn w:val="Normln"/>
    <w:next w:val="Normlnodsazen"/>
    <w:link w:val="Nadpis7Char"/>
    <w:uiPriority w:val="99"/>
    <w:qFormat/>
    <w:pPr>
      <w:ind w:left="708"/>
      <w:outlineLvl w:val="6"/>
    </w:pPr>
    <w:rPr>
      <w:i/>
      <w:iCs/>
    </w:rPr>
  </w:style>
  <w:style w:type="paragraph" w:styleId="Nadpis8">
    <w:name w:val="heading 8"/>
    <w:basedOn w:val="Normln"/>
    <w:next w:val="Normlnodsazen"/>
    <w:link w:val="Nadpis8Char"/>
    <w:uiPriority w:val="99"/>
    <w:qFormat/>
    <w:pPr>
      <w:ind w:left="708"/>
      <w:outlineLvl w:val="7"/>
    </w:pPr>
    <w:rPr>
      <w:i/>
      <w:iCs/>
    </w:rPr>
  </w:style>
  <w:style w:type="paragraph" w:styleId="Nadpis9">
    <w:name w:val="heading 9"/>
    <w:basedOn w:val="Normln"/>
    <w:next w:val="Normlnodsazen"/>
    <w:link w:val="Nadpis9Char"/>
    <w:uiPriority w:val="99"/>
    <w:qFormat/>
    <w:pPr>
      <w:ind w:left="708"/>
      <w:outlineLvl w:val="8"/>
    </w:pPr>
    <w:rPr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locked/>
    <w:rPr>
      <w:rFonts w:asciiTheme="majorHAnsi" w:eastAsiaTheme="majorEastAsia" w:hAnsiTheme="majorHAnsi" w:cs="Times New Roman"/>
    </w:rPr>
  </w:style>
  <w:style w:type="paragraph" w:styleId="Zpat">
    <w:name w:val="footer"/>
    <w:basedOn w:val="Normln"/>
    <w:link w:val="ZpatChar"/>
    <w:uiPriority w:val="99"/>
    <w:pPr>
      <w:tabs>
        <w:tab w:val="center" w:pos="4819"/>
        <w:tab w:val="right" w:pos="9071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0"/>
      <w:szCs w:val="20"/>
    </w:rPr>
  </w:style>
  <w:style w:type="paragraph" w:styleId="Zhlav">
    <w:name w:val="header"/>
    <w:basedOn w:val="Normln"/>
    <w:link w:val="ZhlavChar"/>
    <w:uiPriority w:val="99"/>
    <w:pPr>
      <w:tabs>
        <w:tab w:val="center" w:pos="4819"/>
        <w:tab w:val="right" w:pos="9071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Pr>
      <w:rFonts w:cs="Times New Roman"/>
      <w:sz w:val="20"/>
      <w:szCs w:val="20"/>
    </w:rPr>
  </w:style>
  <w:style w:type="paragraph" w:styleId="Normlnodsazen">
    <w:name w:val="Normal Indent"/>
    <w:basedOn w:val="Normln"/>
    <w:uiPriority w:val="99"/>
    <w:pPr>
      <w:ind w:left="708"/>
    </w:pPr>
  </w:style>
  <w:style w:type="paragraph" w:customStyle="1" w:styleId="para">
    <w:name w:val="para"/>
    <w:basedOn w:val="Normln"/>
    <w:uiPriority w:val="99"/>
    <w:pPr>
      <w:keepNext/>
      <w:tabs>
        <w:tab w:val="left" w:pos="709"/>
      </w:tabs>
      <w:jc w:val="center"/>
    </w:pPr>
    <w:rPr>
      <w:b/>
      <w:bCs/>
      <w:sz w:val="24"/>
      <w:szCs w:val="24"/>
    </w:rPr>
  </w:style>
  <w:style w:type="paragraph" w:customStyle="1" w:styleId="obec1">
    <w:name w:val="obec1"/>
    <w:basedOn w:val="Normln"/>
    <w:uiPriority w:val="99"/>
    <w:pPr>
      <w:tabs>
        <w:tab w:val="left" w:pos="2552"/>
        <w:tab w:val="left" w:pos="5103"/>
        <w:tab w:val="right" w:pos="8789"/>
      </w:tabs>
    </w:pPr>
    <w:rPr>
      <w:color w:val="000000"/>
      <w:sz w:val="24"/>
      <w:szCs w:val="24"/>
    </w:rPr>
  </w:style>
  <w:style w:type="paragraph" w:customStyle="1" w:styleId="vnitrniText">
    <w:name w:val="vnitrniText"/>
    <w:basedOn w:val="Normln"/>
    <w:uiPriority w:val="99"/>
    <w:pPr>
      <w:tabs>
        <w:tab w:val="left" w:pos="709"/>
      </w:tabs>
      <w:ind w:firstLine="426"/>
      <w:jc w:val="both"/>
    </w:pPr>
    <w:rPr>
      <w:sz w:val="24"/>
      <w:szCs w:val="24"/>
    </w:rPr>
  </w:style>
  <w:style w:type="paragraph" w:customStyle="1" w:styleId="vnintext">
    <w:name w:val="vniønítext"/>
    <w:basedOn w:val="Normln"/>
    <w:rsid w:val="00530111"/>
    <w:pPr>
      <w:widowControl/>
      <w:tabs>
        <w:tab w:val="left" w:pos="709"/>
      </w:tabs>
      <w:suppressAutoHyphens/>
      <w:autoSpaceDE/>
      <w:autoSpaceDN/>
      <w:adjustRightInd/>
      <w:ind w:firstLine="426"/>
      <w:jc w:val="both"/>
    </w:pPr>
    <w:rPr>
      <w:sz w:val="24"/>
      <w:lang w:eastAsia="ar-SA"/>
    </w:rPr>
  </w:style>
  <w:style w:type="paragraph" w:customStyle="1" w:styleId="VnitrniText0">
    <w:name w:val="VnitrniText"/>
    <w:basedOn w:val="Normln"/>
    <w:rsid w:val="000862E5"/>
    <w:pPr>
      <w:widowControl/>
      <w:suppressAutoHyphens/>
      <w:autoSpaceDE/>
      <w:autoSpaceDN/>
      <w:adjustRightInd/>
      <w:ind w:firstLine="426"/>
      <w:jc w:val="both"/>
    </w:pPr>
    <w:rPr>
      <w:rFonts w:ascii="Arial" w:hAnsi="Arial" w:cs="Arial"/>
      <w:lang w:eastAsia="ar-SA"/>
    </w:rPr>
  </w:style>
  <w:style w:type="paragraph" w:customStyle="1" w:styleId="StylDoprava">
    <w:name w:val="Styl Doprava"/>
    <w:basedOn w:val="Normln"/>
    <w:rsid w:val="00C54926"/>
    <w:pPr>
      <w:widowControl/>
      <w:suppressAutoHyphens/>
      <w:autoSpaceDE/>
      <w:autoSpaceDN/>
      <w:adjustRightInd/>
      <w:jc w:val="right"/>
    </w:pPr>
    <w:rPr>
      <w:rFonts w:ascii="Arial" w:hAnsi="Ari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0300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1825</Words>
  <Characters>10803</Characters>
  <Application>Microsoft Office Word</Application>
  <DocSecurity>0</DocSecurity>
  <Lines>90</Lines>
  <Paragraphs>25</Paragraphs>
  <ScaleCrop>false</ScaleCrop>
  <Company/>
  <LinksUpToDate>false</LinksUpToDate>
  <CharactersWithSpaces>12603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2024-04-11T07:50:00Z</dcterms:created>
  <dcterms:modified xsi:type="dcterms:W3CDTF">2024-04-11T07:51:00Z</dcterms:modified>
</cp:coreProperties>
</file>