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0975" w:rsidRDefault="002B0975">
      <w:pPr>
        <w:keepNext/>
        <w:pBdr>
          <w:top w:val="nil"/>
          <w:left w:val="nil"/>
          <w:bottom w:val="nil"/>
          <w:right w:val="nil"/>
          <w:between w:val="nil"/>
        </w:pBdr>
        <w:spacing w:before="360" w:after="600"/>
        <w:jc w:val="center"/>
        <w:rPr>
          <w:b/>
          <w:smallCaps/>
          <w:color w:val="000000"/>
          <w:sz w:val="44"/>
          <w:szCs w:val="44"/>
        </w:rPr>
      </w:pPr>
    </w:p>
    <w:p w14:paraId="00000002" w14:textId="5091D166" w:rsidR="002B0975" w:rsidRDefault="00024343">
      <w:pPr>
        <w:keepNext/>
        <w:pBdr>
          <w:top w:val="nil"/>
          <w:left w:val="nil"/>
          <w:bottom w:val="nil"/>
          <w:right w:val="nil"/>
          <w:between w:val="nil"/>
        </w:pBdr>
        <w:spacing w:before="360" w:after="600"/>
        <w:jc w:val="center"/>
        <w:rPr>
          <w:b/>
          <w:smallCaps/>
          <w:color w:val="000000"/>
          <w:sz w:val="48"/>
          <w:szCs w:val="48"/>
        </w:rPr>
      </w:pPr>
      <w:r>
        <w:rPr>
          <w:b/>
          <w:smallCaps/>
          <w:color w:val="000000"/>
          <w:sz w:val="48"/>
          <w:szCs w:val="48"/>
        </w:rPr>
        <w:t xml:space="preserve">SMLOUVA O </w:t>
      </w:r>
      <w:r w:rsidR="00852F16">
        <w:rPr>
          <w:b/>
          <w:smallCaps/>
          <w:color w:val="000000"/>
          <w:sz w:val="48"/>
          <w:szCs w:val="48"/>
        </w:rPr>
        <w:t>SPOLUPRÁCI PŘI</w:t>
      </w:r>
      <w:r>
        <w:rPr>
          <w:b/>
          <w:smallCaps/>
          <w:color w:val="000000"/>
          <w:sz w:val="48"/>
          <w:szCs w:val="48"/>
        </w:rPr>
        <w:t xml:space="preserve"> REALIZACI CROWDFUNDINGOVÉHO PROJEKTU</w:t>
      </w:r>
    </w:p>
    <w:p w14:paraId="00000003" w14:textId="77777777" w:rsidR="002B0975" w:rsidRDefault="002B0975">
      <w:pPr>
        <w:keepNext/>
        <w:pBdr>
          <w:top w:val="nil"/>
          <w:left w:val="nil"/>
          <w:bottom w:val="nil"/>
          <w:right w:val="nil"/>
          <w:between w:val="nil"/>
        </w:pBdr>
        <w:spacing w:before="360" w:after="600"/>
        <w:jc w:val="center"/>
        <w:rPr>
          <w:b/>
          <w:smallCaps/>
          <w:color w:val="000000"/>
          <w:sz w:val="48"/>
          <w:szCs w:val="48"/>
        </w:rPr>
      </w:pPr>
    </w:p>
    <w:p w14:paraId="00000004" w14:textId="77777777" w:rsidR="002B0975" w:rsidRDefault="00024343">
      <w:pPr>
        <w:keepNext/>
        <w:pBdr>
          <w:top w:val="nil"/>
          <w:left w:val="nil"/>
          <w:bottom w:val="nil"/>
          <w:right w:val="nil"/>
          <w:between w:val="nil"/>
        </w:pBdr>
        <w:jc w:val="center"/>
        <w:rPr>
          <w:color w:val="000000"/>
          <w:sz w:val="26"/>
          <w:szCs w:val="26"/>
        </w:rPr>
      </w:pPr>
      <w:r>
        <w:rPr>
          <w:color w:val="000000"/>
          <w:sz w:val="26"/>
          <w:szCs w:val="26"/>
        </w:rPr>
        <w:t>PRO PROJEKT</w:t>
      </w:r>
    </w:p>
    <w:p w14:paraId="00000005" w14:textId="407B41B0" w:rsidR="002B0975" w:rsidRDefault="00024343">
      <w:pPr>
        <w:keepNext/>
        <w:pBdr>
          <w:top w:val="nil"/>
          <w:left w:val="nil"/>
          <w:bottom w:val="nil"/>
          <w:right w:val="nil"/>
          <w:between w:val="nil"/>
        </w:pBdr>
        <w:spacing w:before="600" w:after="600"/>
        <w:jc w:val="center"/>
        <w:rPr>
          <w:b/>
          <w:smallCaps/>
          <w:color w:val="000000"/>
          <w:sz w:val="26"/>
          <w:szCs w:val="26"/>
        </w:rPr>
      </w:pPr>
      <w:r>
        <w:rPr>
          <w:b/>
          <w:smallCaps/>
          <w:sz w:val="26"/>
          <w:szCs w:val="26"/>
        </w:rPr>
        <w:t>Vydání knihy</w:t>
      </w:r>
      <w:r w:rsidR="00974002">
        <w:rPr>
          <w:b/>
          <w:smallCaps/>
          <w:sz w:val="26"/>
          <w:szCs w:val="26"/>
        </w:rPr>
        <w:t xml:space="preserve"> Divadlo pod proudem doby</w:t>
      </w:r>
    </w:p>
    <w:p w14:paraId="00000006" w14:textId="77777777" w:rsidR="002B0975" w:rsidRDefault="00024343">
      <w:pPr>
        <w:keepNext/>
        <w:pBdr>
          <w:top w:val="nil"/>
          <w:left w:val="nil"/>
          <w:bottom w:val="nil"/>
          <w:right w:val="nil"/>
          <w:between w:val="nil"/>
        </w:pBdr>
        <w:spacing w:before="600" w:after="600"/>
        <w:jc w:val="center"/>
        <w:rPr>
          <w:color w:val="000000"/>
          <w:sz w:val="26"/>
          <w:szCs w:val="26"/>
        </w:rPr>
      </w:pPr>
      <w:r>
        <w:rPr>
          <w:color w:val="000000"/>
          <w:sz w:val="26"/>
          <w:szCs w:val="26"/>
        </w:rPr>
        <w:t>mezi</w:t>
      </w:r>
    </w:p>
    <w:p w14:paraId="00000007" w14:textId="77777777" w:rsidR="002B0975" w:rsidRDefault="00024343">
      <w:pPr>
        <w:keepNext/>
        <w:jc w:val="center"/>
        <w:rPr>
          <w:b/>
          <w:sz w:val="32"/>
          <w:szCs w:val="32"/>
        </w:rPr>
      </w:pPr>
      <w:proofErr w:type="spellStart"/>
      <w:r>
        <w:rPr>
          <w:b/>
          <w:sz w:val="32"/>
          <w:szCs w:val="32"/>
        </w:rPr>
        <w:t>Donio</w:t>
      </w:r>
      <w:proofErr w:type="spellEnd"/>
      <w:r>
        <w:rPr>
          <w:b/>
          <w:sz w:val="32"/>
          <w:szCs w:val="32"/>
        </w:rPr>
        <w:t xml:space="preserve"> s.r.o.</w:t>
      </w:r>
    </w:p>
    <w:p w14:paraId="00000008" w14:textId="77777777" w:rsidR="002B0975" w:rsidRDefault="00024343">
      <w:pPr>
        <w:keepNext/>
        <w:jc w:val="center"/>
        <w:rPr>
          <w:sz w:val="26"/>
          <w:szCs w:val="26"/>
        </w:rPr>
      </w:pPr>
      <w:r>
        <w:rPr>
          <w:sz w:val="26"/>
          <w:szCs w:val="26"/>
        </w:rPr>
        <w:t>jako Provozovatelem</w:t>
      </w:r>
    </w:p>
    <w:p w14:paraId="00000009" w14:textId="77777777" w:rsidR="002B0975" w:rsidRDefault="00024343">
      <w:pPr>
        <w:keepNext/>
        <w:pBdr>
          <w:top w:val="nil"/>
          <w:left w:val="nil"/>
          <w:bottom w:val="nil"/>
          <w:right w:val="nil"/>
          <w:between w:val="nil"/>
        </w:pBdr>
        <w:spacing w:before="600" w:after="600"/>
        <w:jc w:val="center"/>
        <w:rPr>
          <w:color w:val="000000"/>
          <w:sz w:val="26"/>
          <w:szCs w:val="26"/>
        </w:rPr>
      </w:pPr>
      <w:r>
        <w:rPr>
          <w:color w:val="000000"/>
          <w:sz w:val="26"/>
          <w:szCs w:val="26"/>
        </w:rPr>
        <w:t>a</w:t>
      </w:r>
    </w:p>
    <w:p w14:paraId="0000000A" w14:textId="56B82C65" w:rsidR="002B0975" w:rsidRDefault="00024343">
      <w:pPr>
        <w:keepNext/>
        <w:jc w:val="center"/>
        <w:rPr>
          <w:b/>
          <w:smallCaps/>
          <w:sz w:val="32"/>
          <w:szCs w:val="32"/>
        </w:rPr>
      </w:pPr>
      <w:r>
        <w:rPr>
          <w:b/>
          <w:smallCaps/>
          <w:sz w:val="32"/>
          <w:szCs w:val="32"/>
        </w:rPr>
        <w:t>Národní divadlo Brno, p.</w:t>
      </w:r>
      <w:r w:rsidR="00974002">
        <w:rPr>
          <w:b/>
          <w:smallCaps/>
          <w:sz w:val="32"/>
          <w:szCs w:val="32"/>
        </w:rPr>
        <w:t xml:space="preserve"> </w:t>
      </w:r>
      <w:r>
        <w:rPr>
          <w:b/>
          <w:smallCaps/>
          <w:sz w:val="32"/>
          <w:szCs w:val="32"/>
        </w:rPr>
        <w:t>o.</w:t>
      </w:r>
    </w:p>
    <w:p w14:paraId="0000000B" w14:textId="77777777" w:rsidR="002B0975" w:rsidRDefault="00024343">
      <w:pPr>
        <w:keepNext/>
        <w:jc w:val="center"/>
        <w:rPr>
          <w:sz w:val="26"/>
          <w:szCs w:val="26"/>
        </w:rPr>
      </w:pPr>
      <w:r>
        <w:rPr>
          <w:sz w:val="26"/>
          <w:szCs w:val="26"/>
        </w:rPr>
        <w:t>jako Zakladatelem projektu</w:t>
      </w:r>
    </w:p>
    <w:p w14:paraId="0000000C" w14:textId="77777777" w:rsidR="002B0975" w:rsidRDefault="002B0975">
      <w:pPr>
        <w:keepNext/>
        <w:jc w:val="center"/>
        <w:rPr>
          <w:sz w:val="26"/>
          <w:szCs w:val="26"/>
        </w:rPr>
      </w:pPr>
    </w:p>
    <w:p w14:paraId="0000000D" w14:textId="77777777" w:rsidR="002B0975" w:rsidRDefault="002B0975">
      <w:pPr>
        <w:keepNext/>
        <w:jc w:val="center"/>
      </w:pPr>
    </w:p>
    <w:p w14:paraId="0000000E" w14:textId="77777777" w:rsidR="002B0975" w:rsidRDefault="002B0975">
      <w:pPr>
        <w:keepNext/>
        <w:rPr>
          <w:sz w:val="26"/>
          <w:szCs w:val="26"/>
        </w:rPr>
      </w:pPr>
    </w:p>
    <w:p w14:paraId="0000000F" w14:textId="77777777" w:rsidR="002B0975" w:rsidRDefault="002B0975">
      <w:pPr>
        <w:keepNext/>
        <w:rPr>
          <w:sz w:val="26"/>
          <w:szCs w:val="26"/>
        </w:rPr>
      </w:pPr>
    </w:p>
    <w:p w14:paraId="00000010" w14:textId="77777777" w:rsidR="002B0975" w:rsidRDefault="002B0975">
      <w:pPr>
        <w:keepNext/>
        <w:rPr>
          <w:sz w:val="26"/>
          <w:szCs w:val="26"/>
        </w:rPr>
      </w:pPr>
    </w:p>
    <w:p w14:paraId="00000011" w14:textId="77777777" w:rsidR="002B0975" w:rsidRDefault="002B0975">
      <w:pPr>
        <w:keepNext/>
        <w:rPr>
          <w:sz w:val="26"/>
          <w:szCs w:val="26"/>
        </w:rPr>
      </w:pPr>
    </w:p>
    <w:p w14:paraId="00000012" w14:textId="77777777" w:rsidR="002B0975" w:rsidRDefault="00024343">
      <w:pPr>
        <w:spacing w:before="0" w:after="0"/>
        <w:jc w:val="left"/>
        <w:rPr>
          <w:sz w:val="26"/>
          <w:szCs w:val="26"/>
        </w:rPr>
      </w:pPr>
      <w:r>
        <w:br w:type="page"/>
      </w:r>
    </w:p>
    <w:p w14:paraId="00000013" w14:textId="77777777" w:rsidR="002B0975" w:rsidRDefault="00024343">
      <w:pPr>
        <w:widowControl w:val="0"/>
        <w:pBdr>
          <w:top w:val="nil"/>
          <w:left w:val="nil"/>
          <w:bottom w:val="nil"/>
          <w:right w:val="nil"/>
          <w:between w:val="nil"/>
        </w:pBdr>
        <w:rPr>
          <w:color w:val="000000"/>
        </w:rPr>
      </w:pPr>
      <w:r>
        <w:rPr>
          <w:color w:val="000000"/>
        </w:rPr>
        <w:lastRenderedPageBreak/>
        <w:t>Tuto smlouvu o spolupráci při realizaci crowdfundingového projektu („</w:t>
      </w:r>
      <w:r>
        <w:rPr>
          <w:b/>
          <w:color w:val="000000"/>
        </w:rPr>
        <w:t>Smlouva</w:t>
      </w:r>
      <w:r>
        <w:rPr>
          <w:color w:val="000000"/>
        </w:rPr>
        <w:t>“) uzavírají níže uvedeného dne, měsíce a roku podle § 1746 odst. 2 zákona č. 89/2012 Sb., občanského zákoníku, ve znění pozdějších předpisů („</w:t>
      </w:r>
      <w:r>
        <w:rPr>
          <w:b/>
          <w:color w:val="000000"/>
        </w:rPr>
        <w:t>Občanský zákoník</w:t>
      </w:r>
      <w:r>
        <w:rPr>
          <w:color w:val="000000"/>
        </w:rPr>
        <w:t>“):</w:t>
      </w:r>
    </w:p>
    <w:p w14:paraId="00000014" w14:textId="77777777" w:rsidR="002B0975" w:rsidRDefault="00024343">
      <w:pPr>
        <w:pBdr>
          <w:top w:val="nil"/>
          <w:left w:val="nil"/>
          <w:bottom w:val="nil"/>
          <w:right w:val="nil"/>
          <w:between w:val="nil"/>
        </w:pBdr>
        <w:spacing w:before="480" w:after="240"/>
        <w:rPr>
          <w:rFonts w:ascii="Times" w:eastAsia="Times" w:hAnsi="Times" w:cs="Times"/>
          <w:b/>
          <w:smallCaps/>
          <w:color w:val="000000"/>
        </w:rPr>
      </w:pPr>
      <w:r>
        <w:rPr>
          <w:rFonts w:ascii="Times" w:eastAsia="Times" w:hAnsi="Times" w:cs="Times"/>
          <w:b/>
          <w:smallCaps/>
          <w:color w:val="000000"/>
        </w:rPr>
        <w:t>Smluvní strany</w:t>
      </w:r>
    </w:p>
    <w:p w14:paraId="00000015" w14:textId="77777777" w:rsidR="002B0975" w:rsidRDefault="00024343">
      <w:pPr>
        <w:numPr>
          <w:ilvl w:val="0"/>
          <w:numId w:val="2"/>
        </w:numPr>
        <w:rPr>
          <w:b/>
        </w:rPr>
      </w:pPr>
      <w:proofErr w:type="spellStart"/>
      <w:r>
        <w:rPr>
          <w:b/>
        </w:rPr>
        <w:t>D</w:t>
      </w:r>
      <w:r>
        <w:rPr>
          <w:b/>
          <w:highlight w:val="white"/>
        </w:rPr>
        <w:t>onio</w:t>
      </w:r>
      <w:proofErr w:type="spellEnd"/>
      <w:r>
        <w:rPr>
          <w:b/>
          <w:highlight w:val="white"/>
        </w:rPr>
        <w:t xml:space="preserve"> s.r.o.</w:t>
      </w:r>
    </w:p>
    <w:sdt>
      <w:sdtPr>
        <w:rPr>
          <w:color w:val="000000"/>
        </w:rPr>
        <w:tag w:val="goog_rdk_2"/>
        <w:id w:val="747702133"/>
      </w:sdtPr>
      <w:sdtEndPr/>
      <w:sdtContent>
        <w:p w14:paraId="00000016" w14:textId="75D92D90" w:rsidR="002B0975" w:rsidRPr="00B91993" w:rsidRDefault="00024343" w:rsidP="00B91993">
          <w:pPr>
            <w:keepNext/>
            <w:pBdr>
              <w:top w:val="nil"/>
              <w:left w:val="nil"/>
              <w:bottom w:val="nil"/>
              <w:right w:val="nil"/>
              <w:between w:val="nil"/>
            </w:pBdr>
            <w:spacing w:before="0" w:after="0"/>
            <w:ind w:left="561"/>
            <w:rPr>
              <w:color w:val="000000"/>
            </w:rPr>
          </w:pPr>
          <w:r w:rsidRPr="00B91993">
            <w:rPr>
              <w:color w:val="000000"/>
            </w:rPr>
            <w:t xml:space="preserve">se sídlem </w:t>
          </w:r>
          <w:hyperlink r:id="rId8">
            <w:r w:rsidRPr="00B91993">
              <w:rPr>
                <w:color w:val="000000"/>
              </w:rPr>
              <w:t>Bucharova 2928/</w:t>
            </w:r>
            <w:r w:rsidR="00974002" w:rsidRPr="00B91993">
              <w:rPr>
                <w:color w:val="000000"/>
              </w:rPr>
              <w:t>14 a</w:t>
            </w:r>
            <w:r w:rsidRPr="00B91993">
              <w:rPr>
                <w:color w:val="000000"/>
              </w:rPr>
              <w:t>, 158 00 Praha 5</w:t>
            </w:r>
          </w:hyperlink>
        </w:p>
      </w:sdtContent>
    </w:sdt>
    <w:p w14:paraId="00000017" w14:textId="69EB231D" w:rsidR="002B0975" w:rsidRPr="00B91993" w:rsidRDefault="00B91993" w:rsidP="00B91993">
      <w:pPr>
        <w:keepNext/>
        <w:pBdr>
          <w:top w:val="nil"/>
          <w:left w:val="nil"/>
          <w:bottom w:val="nil"/>
          <w:right w:val="nil"/>
          <w:between w:val="nil"/>
        </w:pBdr>
        <w:spacing w:before="0" w:after="0"/>
        <w:ind w:firstLine="561"/>
        <w:rPr>
          <w:color w:val="000000"/>
        </w:rPr>
      </w:pPr>
      <w:r w:rsidRPr="00B91993">
        <w:rPr>
          <w:color w:val="000000"/>
        </w:rPr>
        <w:t>IČO: 08413371, DIČ: CZ08413371</w:t>
      </w:r>
    </w:p>
    <w:p w14:paraId="00000018" w14:textId="77777777" w:rsidR="002B0975" w:rsidRPr="00B91993" w:rsidRDefault="00024343" w:rsidP="00B91993">
      <w:pPr>
        <w:keepNext/>
        <w:pBdr>
          <w:top w:val="nil"/>
          <w:left w:val="nil"/>
          <w:bottom w:val="nil"/>
          <w:right w:val="nil"/>
          <w:between w:val="nil"/>
        </w:pBdr>
        <w:spacing w:before="0" w:after="0"/>
        <w:ind w:left="561"/>
        <w:rPr>
          <w:color w:val="000000"/>
        </w:rPr>
      </w:pPr>
      <w:r w:rsidRPr="00B91993">
        <w:rPr>
          <w:color w:val="000000"/>
        </w:rPr>
        <w:t xml:space="preserve"> zapsaná v obchodním rejstříku vedeném Městským soudem v Praze pod </w:t>
      </w:r>
      <w:proofErr w:type="spellStart"/>
      <w:r w:rsidRPr="00B91993">
        <w:rPr>
          <w:color w:val="000000"/>
        </w:rPr>
        <w:t>sp</w:t>
      </w:r>
      <w:proofErr w:type="spellEnd"/>
      <w:r w:rsidRPr="00B91993">
        <w:rPr>
          <w:color w:val="000000"/>
        </w:rPr>
        <w:t>. zn. C 317514;</w:t>
      </w:r>
    </w:p>
    <w:p w14:paraId="00000019" w14:textId="77777777" w:rsidR="002B0975" w:rsidRPr="00B91993" w:rsidRDefault="00024343" w:rsidP="00B91993">
      <w:pPr>
        <w:keepNext/>
        <w:pBdr>
          <w:top w:val="nil"/>
          <w:left w:val="nil"/>
          <w:bottom w:val="nil"/>
          <w:right w:val="nil"/>
          <w:between w:val="nil"/>
        </w:pBdr>
        <w:spacing w:before="0" w:after="0"/>
        <w:ind w:left="561"/>
        <w:rPr>
          <w:color w:val="000000"/>
        </w:rPr>
      </w:pPr>
      <w:r w:rsidRPr="00B91993">
        <w:rPr>
          <w:color w:val="000000"/>
        </w:rPr>
        <w:t>zastoupená: Davidem Procházkou, jednatelem</w:t>
      </w:r>
    </w:p>
    <w:p w14:paraId="0000001A" w14:textId="0807CADE" w:rsidR="002B0975" w:rsidRPr="00B91993" w:rsidRDefault="00024343" w:rsidP="00B91993">
      <w:pPr>
        <w:keepNext/>
        <w:pBdr>
          <w:top w:val="nil"/>
          <w:left w:val="nil"/>
          <w:bottom w:val="nil"/>
          <w:right w:val="nil"/>
          <w:between w:val="nil"/>
        </w:pBdr>
        <w:spacing w:before="0" w:after="0"/>
        <w:ind w:left="561"/>
        <w:rPr>
          <w:color w:val="000000"/>
        </w:rPr>
      </w:pPr>
      <w:r w:rsidRPr="00B91993">
        <w:rPr>
          <w:color w:val="000000"/>
        </w:rPr>
        <w:t xml:space="preserve">bankovní </w:t>
      </w:r>
      <w:r w:rsidR="00974002" w:rsidRPr="00B91993">
        <w:rPr>
          <w:color w:val="000000"/>
        </w:rPr>
        <w:t>spojení – účet</w:t>
      </w:r>
      <w:r w:rsidRPr="00B91993">
        <w:rPr>
          <w:color w:val="000000"/>
        </w:rPr>
        <w:t xml:space="preserve"> č 2600285563/2010</w:t>
      </w:r>
    </w:p>
    <w:p w14:paraId="0000001B" w14:textId="4E9EB788" w:rsidR="002B0975" w:rsidRDefault="00024343" w:rsidP="00B91993">
      <w:pPr>
        <w:pBdr>
          <w:top w:val="nil"/>
          <w:left w:val="nil"/>
          <w:bottom w:val="nil"/>
          <w:right w:val="nil"/>
          <w:between w:val="nil"/>
        </w:pBdr>
        <w:tabs>
          <w:tab w:val="right" w:pos="9071"/>
        </w:tabs>
        <w:spacing w:before="0" w:after="0"/>
        <w:ind w:left="561"/>
        <w:rPr>
          <w:color w:val="000000"/>
        </w:rPr>
      </w:pPr>
      <w:r>
        <w:rPr>
          <w:color w:val="000000"/>
        </w:rPr>
        <w:t>(„</w:t>
      </w:r>
      <w:r w:rsidRPr="00B91993">
        <w:rPr>
          <w:color w:val="000000"/>
        </w:rPr>
        <w:t>Provozovatel</w:t>
      </w:r>
      <w:r>
        <w:rPr>
          <w:color w:val="000000"/>
        </w:rPr>
        <w:t>“)</w:t>
      </w:r>
      <w:r w:rsidR="00974002">
        <w:rPr>
          <w:color w:val="000000"/>
        </w:rPr>
        <w:tab/>
      </w:r>
    </w:p>
    <w:p w14:paraId="0000001C" w14:textId="77777777" w:rsidR="002B0975" w:rsidRDefault="00024343">
      <w:pPr>
        <w:pBdr>
          <w:top w:val="nil"/>
          <w:left w:val="nil"/>
          <w:bottom w:val="nil"/>
          <w:right w:val="nil"/>
          <w:between w:val="nil"/>
        </w:pBdr>
        <w:spacing w:before="360" w:after="360"/>
        <w:ind w:left="567"/>
        <w:jc w:val="left"/>
        <w:rPr>
          <w:color w:val="000000"/>
        </w:rPr>
      </w:pPr>
      <w:r>
        <w:rPr>
          <w:color w:val="000000"/>
        </w:rPr>
        <w:t>a</w:t>
      </w:r>
    </w:p>
    <w:p w14:paraId="0000001D" w14:textId="77777777" w:rsidR="002B0975" w:rsidRDefault="00024343">
      <w:pPr>
        <w:numPr>
          <w:ilvl w:val="0"/>
          <w:numId w:val="2"/>
        </w:numPr>
        <w:rPr>
          <w:b/>
        </w:rPr>
      </w:pPr>
      <w:r>
        <w:rPr>
          <w:b/>
        </w:rPr>
        <w:t>Národní divadlo Brno, příspěvková organizace</w:t>
      </w:r>
    </w:p>
    <w:sdt>
      <w:sdtPr>
        <w:rPr>
          <w:color w:val="000000"/>
        </w:rPr>
        <w:tag w:val="goog_rdk_6"/>
        <w:id w:val="792328171"/>
      </w:sdtPr>
      <w:sdtEndPr/>
      <w:sdtContent>
        <w:p w14:paraId="0000001E" w14:textId="77777777" w:rsidR="002B0975" w:rsidRDefault="00024343" w:rsidP="00B91993">
          <w:pPr>
            <w:keepNext/>
            <w:pBdr>
              <w:top w:val="nil"/>
              <w:left w:val="nil"/>
              <w:bottom w:val="nil"/>
              <w:right w:val="nil"/>
              <w:between w:val="nil"/>
            </w:pBdr>
            <w:spacing w:before="0" w:after="0"/>
            <w:ind w:left="561"/>
            <w:rPr>
              <w:color w:val="000000"/>
            </w:rPr>
          </w:pPr>
          <w:r>
            <w:rPr>
              <w:color w:val="000000"/>
            </w:rPr>
            <w:t xml:space="preserve">se sídlem Dvořákova 589/11, </w:t>
          </w:r>
          <w:sdt>
            <w:sdtPr>
              <w:rPr>
                <w:color w:val="000000"/>
              </w:rPr>
              <w:tag w:val="goog_rdk_5"/>
              <w:id w:val="1704972363"/>
            </w:sdtPr>
            <w:sdtEndPr/>
            <w:sdtContent>
              <w:r w:rsidRPr="00B91993">
                <w:rPr>
                  <w:color w:val="000000"/>
                </w:rPr>
                <w:t>602 00 Brno</w:t>
              </w:r>
              <w:r>
                <w:rPr>
                  <w:color w:val="000000"/>
                </w:rPr>
                <w:t xml:space="preserve"> </w:t>
              </w:r>
            </w:sdtContent>
          </w:sdt>
        </w:p>
      </w:sdtContent>
    </w:sdt>
    <w:sdt>
      <w:sdtPr>
        <w:rPr>
          <w:color w:val="000000"/>
        </w:rPr>
        <w:tag w:val="goog_rdk_9"/>
        <w:id w:val="1911818872"/>
      </w:sdtPr>
      <w:sdtEndPr/>
      <w:sdtContent>
        <w:p w14:paraId="0000001F" w14:textId="3A2BB344" w:rsidR="002B0975" w:rsidRPr="00B91993" w:rsidRDefault="006D1B3D" w:rsidP="00B91993">
          <w:pPr>
            <w:keepNext/>
            <w:pBdr>
              <w:top w:val="nil"/>
              <w:left w:val="nil"/>
              <w:bottom w:val="nil"/>
              <w:right w:val="nil"/>
              <w:between w:val="nil"/>
            </w:pBdr>
            <w:spacing w:before="0" w:after="0"/>
            <w:ind w:left="561"/>
            <w:rPr>
              <w:color w:val="000000"/>
            </w:rPr>
          </w:pPr>
          <w:sdt>
            <w:sdtPr>
              <w:rPr>
                <w:color w:val="000000"/>
              </w:rPr>
              <w:tag w:val="goog_rdk_7"/>
              <w:id w:val="1304420268"/>
            </w:sdtPr>
            <w:sdtEndPr/>
            <w:sdtContent>
              <w:r w:rsidR="00B91993">
                <w:rPr>
                  <w:color w:val="000000"/>
                </w:rPr>
                <w:t>I</w:t>
              </w:r>
            </w:sdtContent>
          </w:sdt>
          <w:r w:rsidR="00024343" w:rsidRPr="00B91993">
            <w:rPr>
              <w:color w:val="000000"/>
            </w:rPr>
            <w:t>ČO: 0009482,</w:t>
          </w:r>
          <w:r w:rsidR="00024343">
            <w:rPr>
              <w:color w:val="000000"/>
            </w:rPr>
            <w:t xml:space="preserve"> </w:t>
          </w:r>
          <w:sdt>
            <w:sdtPr>
              <w:rPr>
                <w:color w:val="000000"/>
              </w:rPr>
              <w:tag w:val="goog_rdk_8"/>
              <w:id w:val="801657153"/>
            </w:sdtPr>
            <w:sdtEndPr/>
            <w:sdtContent>
              <w:r w:rsidR="00024343" w:rsidRPr="00B91993">
                <w:rPr>
                  <w:color w:val="000000"/>
                </w:rPr>
                <w:t>DIČ: CZ00094820</w:t>
              </w:r>
            </w:sdtContent>
          </w:sdt>
        </w:p>
      </w:sdtContent>
    </w:sdt>
    <w:sdt>
      <w:sdtPr>
        <w:rPr>
          <w:color w:val="000000"/>
        </w:rPr>
        <w:tag w:val="goog_rdk_11"/>
        <w:id w:val="-1903050464"/>
      </w:sdtPr>
      <w:sdtEndPr/>
      <w:sdtContent>
        <w:p w14:paraId="00000020" w14:textId="5F159517" w:rsidR="002B0975" w:rsidRPr="00B91993" w:rsidRDefault="006D1B3D" w:rsidP="00B91993">
          <w:pPr>
            <w:keepNext/>
            <w:pBdr>
              <w:top w:val="nil"/>
              <w:left w:val="nil"/>
              <w:bottom w:val="nil"/>
              <w:right w:val="nil"/>
              <w:between w:val="nil"/>
            </w:pBdr>
            <w:spacing w:before="0" w:after="0"/>
            <w:ind w:left="561"/>
            <w:rPr>
              <w:color w:val="000000"/>
            </w:rPr>
          </w:pPr>
          <w:sdt>
            <w:sdtPr>
              <w:rPr>
                <w:color w:val="000000"/>
              </w:rPr>
              <w:tag w:val="goog_rdk_10"/>
              <w:id w:val="-617064653"/>
            </w:sdtPr>
            <w:sdtEndPr/>
            <w:sdtContent>
              <w:r w:rsidR="00024343" w:rsidRPr="00B91993">
                <w:rPr>
                  <w:color w:val="000000"/>
                </w:rPr>
                <w:t>zastoupená MgA. Martinem Glaserem, ředitelem</w:t>
              </w:r>
            </w:sdtContent>
          </w:sdt>
        </w:p>
      </w:sdtContent>
    </w:sdt>
    <w:sdt>
      <w:sdtPr>
        <w:rPr>
          <w:color w:val="000000"/>
        </w:rPr>
        <w:tag w:val="goog_rdk_13"/>
        <w:id w:val="957224765"/>
      </w:sdtPr>
      <w:sdtEndPr/>
      <w:sdtContent>
        <w:p w14:paraId="00000021" w14:textId="4C9CFE6B" w:rsidR="002B0975" w:rsidRPr="00B91993" w:rsidRDefault="006D1B3D" w:rsidP="00B91993">
          <w:pPr>
            <w:keepNext/>
            <w:pBdr>
              <w:top w:val="nil"/>
              <w:left w:val="nil"/>
              <w:bottom w:val="nil"/>
              <w:right w:val="nil"/>
              <w:between w:val="nil"/>
            </w:pBdr>
            <w:spacing w:before="0" w:after="0"/>
            <w:ind w:left="561"/>
            <w:rPr>
              <w:color w:val="000000"/>
            </w:rPr>
          </w:pPr>
          <w:sdt>
            <w:sdtPr>
              <w:rPr>
                <w:color w:val="000000"/>
              </w:rPr>
              <w:tag w:val="goog_rdk_12"/>
              <w:id w:val="1060288212"/>
            </w:sdtPr>
            <w:sdtEndPr/>
            <w:sdtContent>
              <w:r w:rsidR="00024343" w:rsidRPr="00B91993">
                <w:rPr>
                  <w:color w:val="000000"/>
                </w:rPr>
                <w:t xml:space="preserve">bankovní </w:t>
              </w:r>
              <w:r w:rsidR="00974002" w:rsidRPr="00B91993">
                <w:rPr>
                  <w:color w:val="000000"/>
                </w:rPr>
                <w:t>spojení – účet</w:t>
              </w:r>
              <w:r w:rsidR="00024343" w:rsidRPr="00B91993">
                <w:rPr>
                  <w:color w:val="000000"/>
                </w:rPr>
                <w:t xml:space="preserve"> č. 2110126623 /2700</w:t>
              </w:r>
            </w:sdtContent>
          </w:sdt>
        </w:p>
      </w:sdtContent>
    </w:sdt>
    <w:sdt>
      <w:sdtPr>
        <w:rPr>
          <w:color w:val="000000"/>
        </w:rPr>
        <w:tag w:val="goog_rdk_15"/>
        <w:id w:val="-822964441"/>
      </w:sdtPr>
      <w:sdtEndPr/>
      <w:sdtContent>
        <w:p w14:paraId="00000022" w14:textId="77777777" w:rsidR="002B0975" w:rsidRDefault="006D1B3D" w:rsidP="00B91993">
          <w:pPr>
            <w:keepNext/>
            <w:pBdr>
              <w:top w:val="nil"/>
              <w:left w:val="nil"/>
              <w:bottom w:val="nil"/>
              <w:right w:val="nil"/>
              <w:between w:val="nil"/>
            </w:pBdr>
            <w:spacing w:before="0" w:after="0"/>
            <w:ind w:left="561"/>
            <w:rPr>
              <w:color w:val="000000"/>
            </w:rPr>
          </w:pPr>
          <w:sdt>
            <w:sdtPr>
              <w:rPr>
                <w:color w:val="000000"/>
              </w:rPr>
              <w:tag w:val="goog_rdk_14"/>
              <w:id w:val="-847939298"/>
            </w:sdtPr>
            <w:sdtEndPr/>
            <w:sdtContent>
              <w:r w:rsidR="00024343">
                <w:rPr>
                  <w:color w:val="000000"/>
                </w:rPr>
                <w:t>zástupce oprávněný k technickému jednání:</w:t>
              </w:r>
            </w:sdtContent>
          </w:sdt>
        </w:p>
      </w:sdtContent>
    </w:sdt>
    <w:sdt>
      <w:sdtPr>
        <w:rPr>
          <w:color w:val="000000"/>
        </w:rPr>
        <w:tag w:val="goog_rdk_17"/>
        <w:id w:val="-1585601216"/>
      </w:sdtPr>
      <w:sdtEndPr/>
      <w:sdtContent>
        <w:p w14:paraId="00000023" w14:textId="0367400C" w:rsidR="002B0975" w:rsidRDefault="00024343" w:rsidP="00B91993">
          <w:pPr>
            <w:keepNext/>
            <w:pBdr>
              <w:top w:val="nil"/>
              <w:left w:val="nil"/>
              <w:bottom w:val="nil"/>
              <w:right w:val="nil"/>
              <w:between w:val="nil"/>
            </w:pBdr>
            <w:spacing w:before="0" w:after="0"/>
            <w:ind w:left="561"/>
            <w:rPr>
              <w:color w:val="000000"/>
            </w:rPr>
          </w:pPr>
          <w:r w:rsidRPr="00974002">
            <w:rPr>
              <w:color w:val="000000"/>
            </w:rPr>
            <w:t xml:space="preserve">zapsaná v obchodním rejstříku vedeném </w:t>
          </w:r>
          <w:r w:rsidRPr="00B91993">
            <w:rPr>
              <w:color w:val="000000"/>
            </w:rPr>
            <w:t>u krajského soudu v</w:t>
          </w:r>
          <w:r w:rsidR="00974002" w:rsidRPr="00B91993">
            <w:rPr>
              <w:color w:val="000000"/>
            </w:rPr>
            <w:t> </w:t>
          </w:r>
          <w:r w:rsidRPr="00B91993">
            <w:rPr>
              <w:color w:val="000000"/>
            </w:rPr>
            <w:t>Brně</w:t>
          </w:r>
          <w:r w:rsidR="00974002" w:rsidRPr="00B91993">
            <w:rPr>
              <w:color w:val="000000"/>
            </w:rPr>
            <w:t xml:space="preserve">, </w:t>
          </w:r>
          <w:r w:rsidRPr="00974002">
            <w:rPr>
              <w:color w:val="000000"/>
            </w:rPr>
            <w:t>vložka číslo 30</w:t>
          </w:r>
          <w:sdt>
            <w:sdtPr>
              <w:rPr>
                <w:color w:val="000000"/>
              </w:rPr>
              <w:tag w:val="goog_rdk_16"/>
              <w:id w:val="614328586"/>
            </w:sdtPr>
            <w:sdtEndPr/>
            <w:sdtContent/>
          </w:sdt>
        </w:p>
      </w:sdtContent>
    </w:sdt>
    <w:p w14:paraId="00000024" w14:textId="77777777" w:rsidR="002B0975" w:rsidRDefault="00024343" w:rsidP="00B91993">
      <w:pPr>
        <w:keepNext/>
        <w:pBdr>
          <w:top w:val="nil"/>
          <w:left w:val="nil"/>
          <w:bottom w:val="nil"/>
          <w:right w:val="nil"/>
          <w:between w:val="nil"/>
        </w:pBdr>
        <w:spacing w:before="0" w:after="0"/>
        <w:ind w:left="561"/>
        <w:rPr>
          <w:color w:val="000000"/>
        </w:rPr>
      </w:pPr>
      <w:r>
        <w:rPr>
          <w:color w:val="000000"/>
        </w:rPr>
        <w:t>(„</w:t>
      </w:r>
      <w:r w:rsidRPr="00B91993">
        <w:rPr>
          <w:color w:val="000000"/>
        </w:rPr>
        <w:t>Zakladatel projektu</w:t>
      </w:r>
      <w:r>
        <w:rPr>
          <w:color w:val="000000"/>
        </w:rPr>
        <w:t>“)</w:t>
      </w:r>
    </w:p>
    <w:sdt>
      <w:sdtPr>
        <w:rPr>
          <w:color w:val="000000"/>
        </w:rPr>
        <w:tag w:val="goog_rdk_20"/>
        <w:id w:val="-1856563959"/>
      </w:sdtPr>
      <w:sdtEndPr/>
      <w:sdtContent>
        <w:p w14:paraId="00000025" w14:textId="77777777" w:rsidR="002B0975" w:rsidRDefault="006D1B3D" w:rsidP="00B91993">
          <w:pPr>
            <w:keepNext/>
            <w:pBdr>
              <w:top w:val="nil"/>
              <w:left w:val="nil"/>
              <w:bottom w:val="nil"/>
              <w:right w:val="nil"/>
              <w:between w:val="nil"/>
            </w:pBdr>
            <w:ind w:left="561"/>
            <w:rPr>
              <w:color w:val="000000"/>
            </w:rPr>
          </w:pPr>
          <w:sdt>
            <w:sdtPr>
              <w:rPr>
                <w:color w:val="000000"/>
              </w:rPr>
              <w:tag w:val="goog_rdk_19"/>
              <w:id w:val="-579905221"/>
            </w:sdtPr>
            <w:sdtEndPr/>
            <w:sdtContent/>
          </w:sdt>
        </w:p>
      </w:sdtContent>
    </w:sdt>
    <w:p w14:paraId="00000026" w14:textId="77777777" w:rsidR="002B0975" w:rsidRDefault="00024343">
      <w:pPr>
        <w:pBdr>
          <w:top w:val="nil"/>
          <w:left w:val="nil"/>
          <w:bottom w:val="nil"/>
          <w:right w:val="nil"/>
          <w:between w:val="nil"/>
        </w:pBdr>
        <w:ind w:left="561"/>
        <w:rPr>
          <w:color w:val="000000"/>
        </w:rPr>
      </w:pPr>
      <w:r>
        <w:rPr>
          <w:color w:val="000000"/>
        </w:rPr>
        <w:t>(Provozovatel a Zakladatel projektu společně „</w:t>
      </w:r>
      <w:r>
        <w:rPr>
          <w:b/>
          <w:color w:val="000000"/>
        </w:rPr>
        <w:t>Strany</w:t>
      </w:r>
      <w:r>
        <w:rPr>
          <w:color w:val="000000"/>
        </w:rPr>
        <w:t>“ a každý z nich samostatně „</w:t>
      </w:r>
      <w:r>
        <w:rPr>
          <w:b/>
          <w:color w:val="000000"/>
        </w:rPr>
        <w:t>Strana</w:t>
      </w:r>
      <w:r>
        <w:rPr>
          <w:color w:val="000000"/>
        </w:rPr>
        <w:t>“)</w:t>
      </w:r>
    </w:p>
    <w:p w14:paraId="00000027" w14:textId="77777777" w:rsidR="002B0975" w:rsidRDefault="00024343">
      <w:pPr>
        <w:pBdr>
          <w:top w:val="nil"/>
          <w:left w:val="nil"/>
          <w:bottom w:val="nil"/>
          <w:right w:val="nil"/>
          <w:between w:val="nil"/>
        </w:pBdr>
        <w:spacing w:before="480" w:after="240"/>
        <w:rPr>
          <w:rFonts w:ascii="Times" w:eastAsia="Times" w:hAnsi="Times" w:cs="Times"/>
          <w:b/>
          <w:smallCaps/>
          <w:color w:val="000000"/>
        </w:rPr>
      </w:pPr>
      <w:r>
        <w:rPr>
          <w:rFonts w:ascii="Times" w:eastAsia="Times" w:hAnsi="Times" w:cs="Times"/>
          <w:b/>
          <w:smallCaps/>
          <w:color w:val="000000"/>
        </w:rPr>
        <w:t>Preambule</w:t>
      </w:r>
    </w:p>
    <w:p w14:paraId="00000028" w14:textId="77777777" w:rsidR="002B0975" w:rsidRDefault="00024343">
      <w:pPr>
        <w:widowControl w:val="0"/>
        <w:numPr>
          <w:ilvl w:val="0"/>
          <w:numId w:val="3"/>
        </w:numPr>
        <w:pBdr>
          <w:top w:val="nil"/>
          <w:left w:val="nil"/>
          <w:bottom w:val="nil"/>
          <w:right w:val="nil"/>
          <w:between w:val="nil"/>
        </w:pBdr>
        <w:rPr>
          <w:color w:val="000000"/>
        </w:rPr>
      </w:pPr>
      <w:r>
        <w:rPr>
          <w:color w:val="000000"/>
        </w:rPr>
        <w:t>Provozovatel spravuje na webové stránce www.donio.cz/plus speciální sekci pro crowdfundingové projekty („</w:t>
      </w:r>
      <w:r>
        <w:rPr>
          <w:b/>
          <w:color w:val="000000"/>
        </w:rPr>
        <w:t>Webová stránka</w:t>
      </w:r>
      <w:r>
        <w:rPr>
          <w:color w:val="000000"/>
        </w:rPr>
        <w:t>“).</w:t>
      </w:r>
    </w:p>
    <w:p w14:paraId="00000029" w14:textId="26DC3681" w:rsidR="002B0975" w:rsidRDefault="00024343">
      <w:pPr>
        <w:widowControl w:val="0"/>
        <w:numPr>
          <w:ilvl w:val="0"/>
          <w:numId w:val="3"/>
        </w:numPr>
        <w:pBdr>
          <w:top w:val="nil"/>
          <w:left w:val="nil"/>
          <w:bottom w:val="nil"/>
          <w:right w:val="nil"/>
          <w:between w:val="nil"/>
        </w:pBdr>
        <w:rPr>
          <w:color w:val="000000"/>
        </w:rPr>
      </w:pPr>
      <w:r>
        <w:rPr>
          <w:color w:val="000000"/>
        </w:rPr>
        <w:t xml:space="preserve">Zakladatel projektu má zájem za podmínek uvedených v této Smlouvě a za podmínek obsažených v Obchodních podmínkách </w:t>
      </w:r>
      <w:proofErr w:type="spellStart"/>
      <w:r>
        <w:rPr>
          <w:color w:val="000000"/>
        </w:rPr>
        <w:t>Donio</w:t>
      </w:r>
      <w:proofErr w:type="spellEnd"/>
      <w:r>
        <w:rPr>
          <w:color w:val="000000"/>
        </w:rPr>
        <w:t xml:space="preserve"> Plus, obrátit se prostřednictvím Webové stránky na předem neurčený okruh osob za účelem získání peněžních prostředků pro jím zamýšlený projekt, kterým se rozumí </w:t>
      </w:r>
      <w:r w:rsidR="00974002">
        <w:t>vydání knihy Divadlo pod proudem doby</w:t>
      </w:r>
      <w:r>
        <w:rPr>
          <w:color w:val="000000"/>
        </w:rPr>
        <w:t xml:space="preserve"> („</w:t>
      </w:r>
      <w:r>
        <w:rPr>
          <w:b/>
          <w:color w:val="000000"/>
        </w:rPr>
        <w:t>Projekt</w:t>
      </w:r>
      <w:r>
        <w:rPr>
          <w:color w:val="000000"/>
        </w:rPr>
        <w:t>“).</w:t>
      </w:r>
    </w:p>
    <w:p w14:paraId="0000002A" w14:textId="1017D8D9" w:rsidR="002B0975" w:rsidRDefault="00024343">
      <w:pPr>
        <w:widowControl w:val="0"/>
        <w:numPr>
          <w:ilvl w:val="0"/>
          <w:numId w:val="3"/>
        </w:numPr>
        <w:pBdr>
          <w:top w:val="nil"/>
          <w:left w:val="nil"/>
          <w:bottom w:val="nil"/>
          <w:right w:val="nil"/>
          <w:between w:val="nil"/>
        </w:pBdr>
        <w:rPr>
          <w:color w:val="000000"/>
        </w:rPr>
      </w:pPr>
      <w:r>
        <w:rPr>
          <w:color w:val="000000"/>
        </w:rPr>
        <w:t xml:space="preserve">Zakladatel projektu výslovně prohlašuje, že je připraven, ochoten, schopen a oprávněn samostatně vystupovat ve veškerých faktických i právních vztazích vůči Přispěvatelům projektů (jak jsou tito vymezeni v Obchodních podmínkách), zejména plnit veškeré Odměny (jak je tento pojem vymezen v Obchodních podmínkách), které Zakladatel projektu uvede v popisu Projektu. Zakladatel projektu si je vědom skutečnosti, že jakékoli porušení povinností Zakladatele projektu ve vztahu vůči Přispěvatelům projektu by mohlo Zakladateli </w:t>
      </w:r>
      <w:r w:rsidR="00974002">
        <w:rPr>
          <w:color w:val="000000"/>
        </w:rPr>
        <w:t>projektu,</w:t>
      </w:r>
      <w:r>
        <w:rPr>
          <w:color w:val="000000"/>
        </w:rPr>
        <w:t xml:space="preserve"> a především Provozovateli způsobit nenapravitelnou újmu a/nebo ohrozit, znevýhodnit či jinak ztížit jeho postavení na trhu nebo ohrozit jeho dobrou pověst.</w:t>
      </w:r>
    </w:p>
    <w:p w14:paraId="0000002B" w14:textId="77777777" w:rsidR="002B0975" w:rsidRDefault="00024343">
      <w:pPr>
        <w:pStyle w:val="Nadpis1"/>
        <w:numPr>
          <w:ilvl w:val="0"/>
          <w:numId w:val="1"/>
        </w:numPr>
      </w:pPr>
      <w:bookmarkStart w:id="0" w:name="_heading=h.gjdgxs" w:colFirst="0" w:colLast="0"/>
      <w:bookmarkEnd w:id="0"/>
      <w:r>
        <w:t>Předmět smlouvy</w:t>
      </w:r>
    </w:p>
    <w:p w14:paraId="0000002C" w14:textId="77777777" w:rsidR="002B0975" w:rsidRDefault="00024343">
      <w:pPr>
        <w:widowControl w:val="0"/>
        <w:numPr>
          <w:ilvl w:val="1"/>
          <w:numId w:val="1"/>
        </w:numPr>
        <w:pBdr>
          <w:top w:val="nil"/>
          <w:left w:val="nil"/>
          <w:bottom w:val="nil"/>
          <w:right w:val="nil"/>
          <w:between w:val="nil"/>
        </w:pBdr>
        <w:ind w:left="567" w:hanging="566"/>
      </w:pPr>
      <w:bookmarkStart w:id="1" w:name="_heading=h.30j0zll" w:colFirst="0" w:colLast="0"/>
      <w:bookmarkEnd w:id="1"/>
      <w:r>
        <w:rPr>
          <w:color w:val="000000"/>
        </w:rPr>
        <w:t>Předmětem této Smlouvy je stanovení a úprava podmínek spolupráce Stran týkající se:</w:t>
      </w:r>
    </w:p>
    <w:p w14:paraId="0000002D" w14:textId="77777777" w:rsidR="002B0975" w:rsidRDefault="00024343">
      <w:pPr>
        <w:widowControl w:val="0"/>
        <w:numPr>
          <w:ilvl w:val="2"/>
          <w:numId w:val="1"/>
        </w:numPr>
        <w:pBdr>
          <w:top w:val="nil"/>
          <w:left w:val="nil"/>
          <w:bottom w:val="nil"/>
          <w:right w:val="nil"/>
          <w:between w:val="nil"/>
        </w:pBdr>
        <w:ind w:left="1134" w:hanging="567"/>
      </w:pPr>
      <w:r>
        <w:rPr>
          <w:color w:val="000000"/>
        </w:rPr>
        <w:t>vymezení podmínek realizace Projektu, kterou se rozumí zveřejnění Projektu na Webové stránce a získávání peněžních prostředků pro Projekt prostřednictvím Platebních transakcí;</w:t>
      </w:r>
    </w:p>
    <w:p w14:paraId="0000002E" w14:textId="77777777" w:rsidR="002B0975" w:rsidRDefault="00024343">
      <w:pPr>
        <w:widowControl w:val="0"/>
        <w:numPr>
          <w:ilvl w:val="2"/>
          <w:numId w:val="1"/>
        </w:numPr>
        <w:pBdr>
          <w:top w:val="nil"/>
          <w:left w:val="nil"/>
          <w:bottom w:val="nil"/>
          <w:right w:val="nil"/>
          <w:between w:val="nil"/>
        </w:pBdr>
        <w:ind w:left="1134" w:hanging="567"/>
      </w:pPr>
      <w:r>
        <w:rPr>
          <w:color w:val="000000"/>
        </w:rPr>
        <w:lastRenderedPageBreak/>
        <w:t>úpravy právních vztahů mezi Zakladatelem projektu a Přispěvateli projektu; a</w:t>
      </w:r>
    </w:p>
    <w:p w14:paraId="0000002F" w14:textId="77777777" w:rsidR="002B0975" w:rsidRDefault="00024343">
      <w:pPr>
        <w:widowControl w:val="0"/>
        <w:numPr>
          <w:ilvl w:val="2"/>
          <w:numId w:val="1"/>
        </w:numPr>
        <w:pBdr>
          <w:top w:val="nil"/>
          <w:left w:val="nil"/>
          <w:bottom w:val="nil"/>
          <w:right w:val="nil"/>
          <w:between w:val="nil"/>
        </w:pBdr>
        <w:ind w:left="1134" w:hanging="567"/>
      </w:pPr>
      <w:r>
        <w:rPr>
          <w:color w:val="000000"/>
        </w:rPr>
        <w:t>úpravy práv a povinností Stran;</w:t>
      </w:r>
    </w:p>
    <w:p w14:paraId="00000030" w14:textId="77777777" w:rsidR="002B0975" w:rsidRDefault="00024343">
      <w:pPr>
        <w:widowControl w:val="0"/>
        <w:pBdr>
          <w:top w:val="nil"/>
          <w:left w:val="nil"/>
          <w:bottom w:val="nil"/>
          <w:right w:val="nil"/>
          <w:between w:val="nil"/>
        </w:pBdr>
        <w:ind w:left="1134" w:hanging="425"/>
        <w:rPr>
          <w:color w:val="000000"/>
        </w:rPr>
      </w:pPr>
      <w:r>
        <w:rPr>
          <w:color w:val="000000"/>
        </w:rPr>
        <w:t>a to vše za níže uvedených podmínek.</w:t>
      </w:r>
    </w:p>
    <w:p w14:paraId="00000031" w14:textId="77777777" w:rsidR="002B0975" w:rsidRDefault="00024343">
      <w:pPr>
        <w:pStyle w:val="Nadpis1"/>
        <w:keepNext w:val="0"/>
        <w:numPr>
          <w:ilvl w:val="0"/>
          <w:numId w:val="1"/>
        </w:numPr>
      </w:pPr>
      <w:bookmarkStart w:id="2" w:name="_heading=h.3znysh7" w:colFirst="0" w:colLast="0"/>
      <w:bookmarkEnd w:id="2"/>
      <w:r>
        <w:t>realizace projektu</w:t>
      </w:r>
    </w:p>
    <w:p w14:paraId="00000032" w14:textId="77777777" w:rsidR="002B0975" w:rsidRDefault="00024343">
      <w:pPr>
        <w:widowControl w:val="0"/>
        <w:numPr>
          <w:ilvl w:val="1"/>
          <w:numId w:val="1"/>
        </w:numPr>
        <w:pBdr>
          <w:top w:val="nil"/>
          <w:left w:val="nil"/>
          <w:bottom w:val="nil"/>
          <w:right w:val="nil"/>
          <w:between w:val="nil"/>
        </w:pBdr>
        <w:ind w:left="567" w:hanging="566"/>
      </w:pPr>
      <w:r>
        <w:rPr>
          <w:color w:val="000000"/>
        </w:rPr>
        <w:t>Zakladatel projektu prohlašuje, že si je vědom, že Provozovatel není stranou jakéhokoli právního vztahu mezi Zakladatelem projektu a jakýmkoliv Uživatelem, zejména mezi Zakladatelem projektu a jakýmkoliv Přispěvatelem projektu, a to ani jako příkazník, obstaratel, zprostředkovatel či zástupce kteréhokoliv z nich. Zakladatel projektu se zavazuje k tomu, že odpovídá za veškerá plnění týkající se Projektu ve vztahu ke všem Přispěvatelům projektu výlučně sám, a to zejména, nikoliv však výlučně, odpovídá za obsah, provedení a poskytnutí jakékoliv Odměny a/nebo náhrady újmy související s jakoukoliv Odměnou nebo jakoukoliv újmu vzniklou Přispěvateli projektu a/nebo jinému Uživateli a/nebo třetím osobám na základě a/nebo v souvislosti s plněním práv a povinností ve vztahu mezi Zakladatelem projektu a Přispěvatelem projektu.</w:t>
      </w:r>
    </w:p>
    <w:p w14:paraId="00000033" w14:textId="77777777" w:rsidR="002B0975" w:rsidRDefault="00024343">
      <w:pPr>
        <w:widowControl w:val="0"/>
        <w:numPr>
          <w:ilvl w:val="1"/>
          <w:numId w:val="1"/>
        </w:numPr>
        <w:pBdr>
          <w:top w:val="nil"/>
          <w:left w:val="nil"/>
          <w:bottom w:val="nil"/>
          <w:right w:val="nil"/>
          <w:between w:val="nil"/>
        </w:pBdr>
        <w:ind w:left="567" w:hanging="566"/>
      </w:pPr>
      <w:bookmarkStart w:id="3" w:name="_heading=h.2et92p0" w:colFirst="0" w:colLast="0"/>
      <w:bookmarkEnd w:id="3"/>
      <w:r>
        <w:rPr>
          <w:color w:val="000000"/>
        </w:rPr>
        <w:t>Zakladatel projektu zajistí a podnikne veškeré úsilí k tomu, aby Přispěvatelé projektu uplatňovali veškerá práva týkající se Odměny a práva z odpovědnosti za vady plnění vždy u Zakladatele projektu. V případě, že kterýkoliv Přispěvatel projektu uplatní jakýkoliv nárok u Provozovatele, Zakladatel projektu se zavazuje takový nárok uspokojit bezodkladně po vyrozumění Provozovatelem o takovém nároku.</w:t>
      </w:r>
    </w:p>
    <w:p w14:paraId="00000034" w14:textId="77777777" w:rsidR="002B0975" w:rsidRDefault="00024343">
      <w:pPr>
        <w:widowControl w:val="0"/>
        <w:numPr>
          <w:ilvl w:val="1"/>
          <w:numId w:val="1"/>
        </w:numPr>
        <w:pBdr>
          <w:top w:val="nil"/>
          <w:left w:val="nil"/>
          <w:bottom w:val="nil"/>
          <w:right w:val="nil"/>
          <w:between w:val="nil"/>
        </w:pBdr>
        <w:ind w:left="567" w:hanging="566"/>
      </w:pPr>
      <w:bookmarkStart w:id="4" w:name="_heading=h.tyjcwt" w:colFirst="0" w:colLast="0"/>
      <w:bookmarkEnd w:id="4"/>
      <w:r>
        <w:rPr>
          <w:color w:val="000000"/>
        </w:rPr>
        <w:t>V průběhu realizace Projektu se Zakladatel projektu zavazuje postupovat vždy v souladu s příslušnými právními předpisy, v souladu s touto Smlouvou včetně Obchodních podmínek a dále v souladu s oprávněnými zájmy Provozovatele.</w:t>
      </w:r>
    </w:p>
    <w:p w14:paraId="00000035" w14:textId="1562BFBF" w:rsidR="002B0975" w:rsidRDefault="00024343">
      <w:pPr>
        <w:widowControl w:val="0"/>
        <w:numPr>
          <w:ilvl w:val="1"/>
          <w:numId w:val="1"/>
        </w:numPr>
        <w:pBdr>
          <w:top w:val="nil"/>
          <w:left w:val="nil"/>
          <w:bottom w:val="nil"/>
          <w:right w:val="nil"/>
          <w:between w:val="nil"/>
        </w:pBdr>
        <w:ind w:left="567" w:hanging="566"/>
      </w:pPr>
      <w:bookmarkStart w:id="5" w:name="_heading=h.3dy6vkm" w:colFirst="0" w:colLast="0"/>
      <w:bookmarkEnd w:id="5"/>
      <w:r>
        <w:rPr>
          <w:color w:val="000000"/>
        </w:rPr>
        <w:t xml:space="preserve">Zakladatel projektu se zavazuje při styku s </w:t>
      </w:r>
      <w:r w:rsidR="00974002">
        <w:rPr>
          <w:color w:val="000000"/>
        </w:rPr>
        <w:t>médii</w:t>
      </w:r>
      <w:r>
        <w:rPr>
          <w:color w:val="000000"/>
        </w:rPr>
        <w:t xml:space="preserve"> a širokou veřejností po dobu trvání této Smlouvy i po jejím skončení vyjadřovat o Provozovateli vždy kladně a vždy v souladu s oprávněnými zájmy Provozovatele a/nebo jeho zástupců a/nebo partnerů tak, aby bylo vždy chráněno dobré jméno a dobrá pověst Provozovatele a/nebo jeho zástupců a/nebo partnerů a aby Provozovatel a/nebo jeho zástupci a/nebo partneři neutrpěli, byť potenciálně, v důsledku jakéhokoli vyjádření a/nebo informace a/nebo dokumentu Zakladatele projektu jakoukoli újmu.</w:t>
      </w:r>
    </w:p>
    <w:p w14:paraId="00000036" w14:textId="77777777" w:rsidR="002B0975" w:rsidRDefault="00024343">
      <w:pPr>
        <w:widowControl w:val="0"/>
        <w:numPr>
          <w:ilvl w:val="1"/>
          <w:numId w:val="1"/>
        </w:numPr>
        <w:pBdr>
          <w:top w:val="nil"/>
          <w:left w:val="nil"/>
          <w:bottom w:val="nil"/>
          <w:right w:val="nil"/>
          <w:between w:val="nil"/>
        </w:pBdr>
        <w:ind w:left="567" w:hanging="566"/>
      </w:pPr>
      <w:bookmarkStart w:id="6" w:name="_heading=h.1t3h5sf" w:colFirst="0" w:colLast="0"/>
      <w:bookmarkEnd w:id="6"/>
      <w:r>
        <w:rPr>
          <w:color w:val="000000"/>
        </w:rPr>
        <w:t>Zakladatel projektu prohlašuje a zavazuje se zajistit, že veškeré informace, dokumenty a/nebo jakékoliv jiné údaje týkající se a/nebo obsažené v Projektu či jeho popisu na Webové stránce jsou úplné a pravdivé. Zakladatel projektu prohlašuje a zavazuje se zajistit, aby Projektem, ani jakoukoli informací a/nebo dokumentem týkajícím se Projektu nebyla dotčena práva třetích osob.</w:t>
      </w:r>
    </w:p>
    <w:p w14:paraId="00000037" w14:textId="77777777" w:rsidR="002B0975" w:rsidRDefault="00024343">
      <w:pPr>
        <w:widowControl w:val="0"/>
        <w:numPr>
          <w:ilvl w:val="1"/>
          <w:numId w:val="1"/>
        </w:numPr>
        <w:pBdr>
          <w:top w:val="nil"/>
          <w:left w:val="nil"/>
          <w:bottom w:val="nil"/>
          <w:right w:val="nil"/>
          <w:between w:val="nil"/>
        </w:pBdr>
        <w:ind w:left="567" w:hanging="566"/>
      </w:pPr>
      <w:bookmarkStart w:id="7" w:name="_heading=h.4d34og8" w:colFirst="0" w:colLast="0"/>
      <w:bookmarkEnd w:id="7"/>
      <w:r>
        <w:rPr>
          <w:color w:val="000000"/>
        </w:rPr>
        <w:t>Zakladatel projektu se zavazuje řádně a včas splnit veškeré Odměny, které byly uvedeny v popisu Projektu, a to ve vztahu vůči všem Přispěvatelům projektu, kteří pro Projekt poskytli peněžní prostředky, a to na základě informací a identifikačních údajů Přispěvatelů projektů, které Provozovatel poskytne Zakladateli projektu. Zakladatel projektu se zavazuje uspokojit všechny Přispěvatele projektu a splnit veškeré Odměny v kvantitě, kvalitě a ve lhůtách dle popisu Projektu, a v případě, že lhůta v popisu Projektu stanovena nebyla, nejpozději do jednoho (1) roku od připsání peněžních prostředků na účet Zakladatele projektu podle článku 3.1 této Smlouvy.</w:t>
      </w:r>
    </w:p>
    <w:bookmarkStart w:id="8" w:name="_heading=h.2s8eyo1" w:colFirst="0" w:colLast="0"/>
    <w:bookmarkEnd w:id="8"/>
    <w:p w14:paraId="00000038" w14:textId="77777777" w:rsidR="002B0975" w:rsidRDefault="006D1B3D">
      <w:pPr>
        <w:widowControl w:val="0"/>
        <w:numPr>
          <w:ilvl w:val="1"/>
          <w:numId w:val="1"/>
        </w:numPr>
        <w:pBdr>
          <w:top w:val="nil"/>
          <w:left w:val="nil"/>
          <w:bottom w:val="nil"/>
          <w:right w:val="nil"/>
          <w:between w:val="nil"/>
        </w:pBdr>
        <w:ind w:left="567" w:hanging="566"/>
      </w:pPr>
      <w:sdt>
        <w:sdtPr>
          <w:tag w:val="goog_rdk_21"/>
          <w:id w:val="1477878005"/>
        </w:sdtPr>
        <w:sdtEndPr/>
        <w:sdtContent/>
      </w:sdt>
      <w:sdt>
        <w:sdtPr>
          <w:tag w:val="goog_rdk_22"/>
          <w:id w:val="1045480958"/>
        </w:sdtPr>
        <w:sdtEndPr/>
        <w:sdtContent/>
      </w:sdt>
      <w:r w:rsidR="00024343">
        <w:rPr>
          <w:color w:val="000000"/>
        </w:rPr>
        <w:t>Zakladatel projektu se zavazuje využít peněžní prostředky pouze v souladu s účelem Projektu dle popisu Projektu na Webové stránce. Splnění této povinnosti je Zakladatel projektu povinen prokázat Provozovateli.</w:t>
      </w:r>
    </w:p>
    <w:p w14:paraId="00000039" w14:textId="77777777" w:rsidR="002B0975" w:rsidRDefault="00024343">
      <w:pPr>
        <w:pStyle w:val="Nadpis1"/>
        <w:keepNext w:val="0"/>
        <w:numPr>
          <w:ilvl w:val="0"/>
          <w:numId w:val="1"/>
        </w:numPr>
      </w:pPr>
      <w:bookmarkStart w:id="9" w:name="_heading=h.17dp8vu" w:colFirst="0" w:colLast="0"/>
      <w:bookmarkEnd w:id="9"/>
      <w:r>
        <w:t>platební podmínky</w:t>
      </w:r>
    </w:p>
    <w:p w14:paraId="0000003A" w14:textId="2BBEE3CA" w:rsidR="002B0975" w:rsidRPr="00974002" w:rsidRDefault="00024343">
      <w:pPr>
        <w:widowControl w:val="0"/>
        <w:numPr>
          <w:ilvl w:val="1"/>
          <w:numId w:val="1"/>
        </w:numPr>
        <w:pBdr>
          <w:top w:val="nil"/>
          <w:left w:val="nil"/>
          <w:bottom w:val="nil"/>
          <w:right w:val="nil"/>
          <w:between w:val="nil"/>
        </w:pBdr>
        <w:ind w:left="567" w:hanging="566"/>
      </w:pPr>
      <w:bookmarkStart w:id="10" w:name="_heading=h.3rdcrjn" w:colFirst="0" w:colLast="0"/>
      <w:bookmarkEnd w:id="10"/>
      <w:r w:rsidRPr="00974002">
        <w:rPr>
          <w:color w:val="000000"/>
        </w:rPr>
        <w:t xml:space="preserve">Strany určují, že v případě Úspěšného projektu budou peněžní prostředky podle příslušných ustanovení Obchodních podmínek zaslány Zakladateli projektu na účet č. </w:t>
      </w:r>
      <w:r w:rsidRPr="00974002">
        <w:rPr>
          <w:sz w:val="24"/>
          <w:szCs w:val="24"/>
        </w:rPr>
        <w:t>2110126623/</w:t>
      </w:r>
      <w:r w:rsidR="00974002" w:rsidRPr="00974002">
        <w:rPr>
          <w:sz w:val="24"/>
          <w:szCs w:val="24"/>
        </w:rPr>
        <w:t xml:space="preserve">2700 </w:t>
      </w:r>
      <w:r w:rsidR="00974002" w:rsidRPr="00974002">
        <w:rPr>
          <w:color w:val="000000"/>
        </w:rPr>
        <w:t>vedený</w:t>
      </w:r>
      <w:r w:rsidRPr="00974002">
        <w:rPr>
          <w:color w:val="000000"/>
        </w:rPr>
        <w:t xml:space="preserve"> u </w:t>
      </w:r>
      <w:r w:rsidRPr="00974002">
        <w:t>Unicredit bank</w:t>
      </w:r>
      <w:r w:rsidRPr="00974002">
        <w:rPr>
          <w:color w:val="000000"/>
        </w:rPr>
        <w:t>.</w:t>
      </w:r>
    </w:p>
    <w:p w14:paraId="0000003B" w14:textId="4B7E7D6E" w:rsidR="002B0975" w:rsidRDefault="00024343">
      <w:pPr>
        <w:widowControl w:val="0"/>
        <w:numPr>
          <w:ilvl w:val="1"/>
          <w:numId w:val="1"/>
        </w:numPr>
        <w:pBdr>
          <w:top w:val="nil"/>
          <w:left w:val="nil"/>
          <w:bottom w:val="nil"/>
          <w:right w:val="nil"/>
          <w:between w:val="nil"/>
        </w:pBdr>
        <w:ind w:left="567" w:hanging="566"/>
      </w:pPr>
      <w:bookmarkStart w:id="11" w:name="_heading=h.26in1rg" w:colFirst="0" w:colLast="0"/>
      <w:bookmarkEnd w:id="11"/>
      <w:r w:rsidRPr="00974002">
        <w:rPr>
          <w:color w:val="000000"/>
        </w:rPr>
        <w:t>V případě, že by došlo k zaslání jakékoliv</w:t>
      </w:r>
      <w:r>
        <w:rPr>
          <w:color w:val="000000"/>
        </w:rPr>
        <w:t xml:space="preserve"> částky Zakladateli projektu, která má být vrácena </w:t>
      </w:r>
      <w:r>
        <w:rPr>
          <w:color w:val="000000"/>
        </w:rPr>
        <w:lastRenderedPageBreak/>
        <w:t>a/nebo neměla být Zakladateli projektu vyplacena, Zakladatel projektu se zavazuje veškeré takové částky vrátit jako bezdůvodné obohacení, a to bez zbytečného odkladu, nejpozději do pěti (5) dnů od </w:t>
      </w:r>
      <w:sdt>
        <w:sdtPr>
          <w:tag w:val="goog_rdk_23"/>
          <w:id w:val="-879163766"/>
          <w:showingPlcHdr/>
        </w:sdtPr>
        <w:sdtEndPr/>
        <w:sdtContent>
          <w:r w:rsidR="00974002">
            <w:t xml:space="preserve">     </w:t>
          </w:r>
        </w:sdtContent>
      </w:sdt>
      <w:sdt>
        <w:sdtPr>
          <w:tag w:val="goog_rdk_24"/>
          <w:id w:val="371651791"/>
        </w:sdtPr>
        <w:sdtEndPr/>
        <w:sdtContent>
          <w:r>
            <w:rPr>
              <w:color w:val="000000"/>
            </w:rPr>
            <w:t>písemné výzvy Provozovatele Zakladateli</w:t>
          </w:r>
        </w:sdtContent>
      </w:sdt>
      <w:r>
        <w:rPr>
          <w:color w:val="000000"/>
        </w:rPr>
        <w:t xml:space="preserve">. Zakladatel projektu je povinen peněžní prostředky vrátit na účet určený Provozovatelem a </w:t>
      </w:r>
      <w:proofErr w:type="gramStart"/>
      <w:r>
        <w:rPr>
          <w:color w:val="000000"/>
        </w:rPr>
        <w:t>neurčí</w:t>
      </w:r>
      <w:proofErr w:type="gramEnd"/>
      <w:r>
        <w:rPr>
          <w:color w:val="000000"/>
        </w:rPr>
        <w:t>-li Provozovatel výslovně jinak, zavazuje se Zakladatel projektu vrátit peněžní prostředky zpět na účet, z něhož byly veškeré neoprávněné částky Zakladateli projektu zaslány.</w:t>
      </w:r>
    </w:p>
    <w:p w14:paraId="0000003C" w14:textId="77777777" w:rsidR="002B0975" w:rsidRDefault="00024343">
      <w:pPr>
        <w:widowControl w:val="0"/>
        <w:numPr>
          <w:ilvl w:val="1"/>
          <w:numId w:val="1"/>
        </w:numPr>
        <w:pBdr>
          <w:top w:val="nil"/>
          <w:left w:val="nil"/>
          <w:bottom w:val="nil"/>
          <w:right w:val="nil"/>
          <w:between w:val="nil"/>
        </w:pBdr>
        <w:ind w:left="567" w:hanging="566"/>
      </w:pPr>
      <w:r>
        <w:rPr>
          <w:color w:val="000000"/>
        </w:rPr>
        <w:t>Strany určují, že Provozovatel neodpovídá za zpoždění (či jakékoli související následky) připsání nebo nepřipsání jakékoliv částky na účet Zakladatele projektu. Zakladatel projektu bere na vědomí, že příslušné platby provádí Platební instituce. Zakladatel projektu nemá právo žádat jakýkoliv úrok z prodlení, náhradu nákladů a/nebo náhradu jakékoliv újmy v případě zpožděné platby a/nebo v případě platby zrušené nebo neprovedené a/nebo platby provedené pouze částečně.</w:t>
      </w:r>
    </w:p>
    <w:p w14:paraId="0000003D" w14:textId="77777777" w:rsidR="002B0975" w:rsidRDefault="00024343">
      <w:pPr>
        <w:widowControl w:val="0"/>
        <w:numPr>
          <w:ilvl w:val="1"/>
          <w:numId w:val="1"/>
        </w:numPr>
        <w:pBdr>
          <w:top w:val="nil"/>
          <w:left w:val="nil"/>
          <w:bottom w:val="nil"/>
          <w:right w:val="nil"/>
          <w:between w:val="nil"/>
        </w:pBdr>
        <w:ind w:left="567" w:hanging="566"/>
      </w:pPr>
      <w:r>
        <w:rPr>
          <w:color w:val="000000"/>
        </w:rPr>
        <w:t>Zakladatel projektu nesmí jakýmkoli způsobem provést jednostranné započtení vůči jakékoli pohledávce Provozovatele a/nebo Přispěvatelů projektu a/nebo Platební instituce.</w:t>
      </w:r>
    </w:p>
    <w:p w14:paraId="0000003E" w14:textId="77777777" w:rsidR="002B0975" w:rsidRDefault="00024343">
      <w:pPr>
        <w:pStyle w:val="Nadpis1"/>
        <w:numPr>
          <w:ilvl w:val="0"/>
          <w:numId w:val="1"/>
        </w:numPr>
      </w:pPr>
      <w:r>
        <w:t>další práva a povinnosti stran</w:t>
      </w:r>
    </w:p>
    <w:p w14:paraId="0000003F" w14:textId="55357913" w:rsidR="002B0975" w:rsidRPr="00974002" w:rsidRDefault="006D1B3D">
      <w:pPr>
        <w:widowControl w:val="0"/>
        <w:numPr>
          <w:ilvl w:val="1"/>
          <w:numId w:val="1"/>
        </w:numPr>
        <w:pBdr>
          <w:top w:val="nil"/>
          <w:left w:val="nil"/>
          <w:bottom w:val="nil"/>
          <w:right w:val="nil"/>
          <w:between w:val="nil"/>
        </w:pBdr>
        <w:ind w:left="567" w:hanging="566"/>
      </w:pPr>
      <w:sdt>
        <w:sdtPr>
          <w:tag w:val="goog_rdk_25"/>
          <w:id w:val="486208535"/>
        </w:sdtPr>
        <w:sdtEndPr/>
        <w:sdtContent/>
      </w:sdt>
      <w:sdt>
        <w:sdtPr>
          <w:tag w:val="goog_rdk_26"/>
          <w:id w:val="-1856726671"/>
        </w:sdtPr>
        <w:sdtEndPr/>
        <w:sdtContent/>
      </w:sdt>
      <w:r w:rsidR="00024343">
        <w:rPr>
          <w:color w:val="000000"/>
        </w:rPr>
        <w:t>Po dobu prodlení Zakladatele projektu s plněním jakékoliv povinnosti není Provozovatel v prodlení s plněním svých povinností podle této Smlouvy.</w:t>
      </w:r>
    </w:p>
    <w:p w14:paraId="7F72ACAF" w14:textId="55ADE5B6" w:rsidR="00974002" w:rsidRPr="004420E0" w:rsidRDefault="00974002">
      <w:pPr>
        <w:widowControl w:val="0"/>
        <w:numPr>
          <w:ilvl w:val="1"/>
          <w:numId w:val="1"/>
        </w:numPr>
        <w:pBdr>
          <w:top w:val="nil"/>
          <w:left w:val="nil"/>
          <w:bottom w:val="nil"/>
          <w:right w:val="nil"/>
          <w:between w:val="nil"/>
        </w:pBdr>
        <w:ind w:left="567" w:hanging="566"/>
      </w:pPr>
      <w:r w:rsidRPr="004420E0">
        <w:rPr>
          <w:color w:val="000000"/>
        </w:rPr>
        <w:t xml:space="preserve">Po dobu prodlení Provozovatele projektu s plněním jakékoliv povinnosti není Zakladatel v prodlení s plněním svých povinností podle této Smlouvy. </w:t>
      </w:r>
    </w:p>
    <w:p w14:paraId="00000040" w14:textId="77777777" w:rsidR="002B0975" w:rsidRDefault="00024343">
      <w:pPr>
        <w:widowControl w:val="0"/>
        <w:numPr>
          <w:ilvl w:val="1"/>
          <w:numId w:val="1"/>
        </w:numPr>
        <w:pBdr>
          <w:top w:val="nil"/>
          <w:left w:val="nil"/>
          <w:bottom w:val="nil"/>
          <w:right w:val="nil"/>
          <w:between w:val="nil"/>
        </w:pBdr>
        <w:ind w:left="567" w:hanging="566"/>
      </w:pPr>
      <w:r>
        <w:rPr>
          <w:color w:val="000000"/>
        </w:rPr>
        <w:t xml:space="preserve">Žádná ze Stran nemá právo na odměnu a/nebo úhradu jakýchkoliv výdajů nebo nákladů souvisejících s plněním této Smlouvy, nestanoví-li tato Smlouva jinak. </w:t>
      </w:r>
    </w:p>
    <w:p w14:paraId="00000041" w14:textId="77777777" w:rsidR="002B0975" w:rsidRDefault="00024343">
      <w:pPr>
        <w:widowControl w:val="0"/>
        <w:numPr>
          <w:ilvl w:val="1"/>
          <w:numId w:val="1"/>
        </w:numPr>
        <w:pBdr>
          <w:top w:val="nil"/>
          <w:left w:val="nil"/>
          <w:bottom w:val="nil"/>
          <w:right w:val="nil"/>
          <w:between w:val="nil"/>
        </w:pBdr>
        <w:ind w:left="567" w:hanging="566"/>
      </w:pPr>
      <w:r>
        <w:rPr>
          <w:color w:val="000000"/>
        </w:rPr>
        <w:t>Zakladatel projektu odpovídá za veškerou újmu způsobenou Provozovateli v důsledku porušení svých povinností podle této Smlouvy, v souvislosti s touto Smlouvu a dále podle platných právních předpisů.</w:t>
      </w:r>
    </w:p>
    <w:p w14:paraId="00000042" w14:textId="77777777" w:rsidR="002B0975" w:rsidRDefault="00024343">
      <w:pPr>
        <w:keepLines/>
        <w:widowControl w:val="0"/>
        <w:numPr>
          <w:ilvl w:val="1"/>
          <w:numId w:val="1"/>
        </w:numPr>
        <w:pBdr>
          <w:top w:val="nil"/>
          <w:left w:val="nil"/>
          <w:bottom w:val="nil"/>
          <w:right w:val="nil"/>
          <w:between w:val="nil"/>
        </w:pBdr>
        <w:ind w:left="567" w:hanging="566"/>
      </w:pPr>
      <w:r>
        <w:rPr>
          <w:color w:val="000000"/>
        </w:rPr>
        <w:t>Provozovatel neodpovídá Zakladateli projektu za jakoukoli újmu způsobenou svým jednáním nebo opomenutím v souvislosti s plněním této Smlouvy, ledaže jde o některý z případů uvedených v § 2898 Občanského zákoníku.</w:t>
      </w:r>
    </w:p>
    <w:p w14:paraId="00000043" w14:textId="77777777" w:rsidR="002B0975" w:rsidRDefault="006D1B3D">
      <w:pPr>
        <w:widowControl w:val="0"/>
        <w:numPr>
          <w:ilvl w:val="1"/>
          <w:numId w:val="1"/>
        </w:numPr>
        <w:pBdr>
          <w:top w:val="nil"/>
          <w:left w:val="nil"/>
          <w:bottom w:val="nil"/>
          <w:right w:val="nil"/>
          <w:between w:val="nil"/>
        </w:pBdr>
        <w:ind w:left="567" w:hanging="566"/>
      </w:pPr>
      <w:sdt>
        <w:sdtPr>
          <w:tag w:val="goog_rdk_27"/>
          <w:id w:val="-97639742"/>
        </w:sdtPr>
        <w:sdtEndPr/>
        <w:sdtContent/>
      </w:sdt>
      <w:sdt>
        <w:sdtPr>
          <w:tag w:val="goog_rdk_28"/>
          <w:id w:val="-1280183852"/>
        </w:sdtPr>
        <w:sdtEndPr/>
        <w:sdtContent/>
      </w:sdt>
      <w:r w:rsidR="00024343">
        <w:rPr>
          <w:color w:val="000000"/>
        </w:rPr>
        <w:t>Provozovatel si může kdykoliv vyžádat od Zakladatele projektu informace a/nebo dokumenty, které Provozovateli umožní ověřit, zda Zakladatel projektu plní veškeré své povinnosti vůči Přispěvatelům projektu, zejména plnění Odměn podle článku 2.7.</w:t>
      </w:r>
    </w:p>
    <w:p w14:paraId="00000044" w14:textId="77777777" w:rsidR="002B0975" w:rsidRDefault="00024343">
      <w:pPr>
        <w:widowControl w:val="0"/>
        <w:numPr>
          <w:ilvl w:val="1"/>
          <w:numId w:val="1"/>
        </w:numPr>
        <w:pBdr>
          <w:top w:val="nil"/>
          <w:left w:val="nil"/>
          <w:bottom w:val="nil"/>
          <w:right w:val="nil"/>
          <w:between w:val="nil"/>
        </w:pBdr>
        <w:ind w:left="567" w:hanging="566"/>
      </w:pPr>
      <w:r>
        <w:rPr>
          <w:color w:val="000000"/>
        </w:rPr>
        <w:t xml:space="preserve">Zakladatel projektu poskytne Provozovateli jakékoli informace a/nebo dokumenty, které Provozovatel bude vyžadovat k prověření veškerých skutečností týkajících se této Smlouvy a/nebo Projektu a/nebo jakéhokoli požadavku stanoveného orgánem veřejné moci, který se týká Projektu a/nebo plnění této Smlouvy. </w:t>
      </w:r>
    </w:p>
    <w:p w14:paraId="00000045" w14:textId="77777777" w:rsidR="002B0975" w:rsidRDefault="00024343">
      <w:pPr>
        <w:pStyle w:val="Nadpis1"/>
        <w:numPr>
          <w:ilvl w:val="0"/>
          <w:numId w:val="1"/>
        </w:numPr>
      </w:pPr>
      <w:bookmarkStart w:id="12" w:name="_heading=h.lnxbz9" w:colFirst="0" w:colLast="0"/>
      <w:bookmarkEnd w:id="12"/>
      <w:r>
        <w:t>PŘÍPADY PORUŠENÍ</w:t>
      </w:r>
    </w:p>
    <w:p w14:paraId="00000046" w14:textId="77777777" w:rsidR="002B0975" w:rsidRDefault="00024343">
      <w:pPr>
        <w:widowControl w:val="0"/>
        <w:numPr>
          <w:ilvl w:val="1"/>
          <w:numId w:val="1"/>
        </w:numPr>
        <w:pBdr>
          <w:top w:val="nil"/>
          <w:left w:val="nil"/>
          <w:bottom w:val="nil"/>
          <w:right w:val="nil"/>
          <w:between w:val="nil"/>
        </w:pBdr>
        <w:ind w:left="567" w:hanging="566"/>
      </w:pPr>
      <w:r>
        <w:rPr>
          <w:color w:val="000000"/>
        </w:rPr>
        <w:t>Ustanovení tohoto článku 5 popisují okolnosti, které pro účely této Smlouvy představují případ porušení. Případy porušení jsou:</w:t>
      </w:r>
    </w:p>
    <w:p w14:paraId="00000047" w14:textId="77777777" w:rsidR="002B0975" w:rsidRDefault="00024343">
      <w:pPr>
        <w:widowControl w:val="0"/>
        <w:numPr>
          <w:ilvl w:val="2"/>
          <w:numId w:val="1"/>
        </w:numPr>
        <w:pBdr>
          <w:top w:val="nil"/>
          <w:left w:val="nil"/>
          <w:bottom w:val="nil"/>
          <w:right w:val="nil"/>
          <w:between w:val="nil"/>
        </w:pBdr>
        <w:ind w:left="992" w:hanging="425"/>
      </w:pPr>
      <w:r>
        <w:rPr>
          <w:color w:val="000000"/>
        </w:rPr>
        <w:t>Zakladatel projektu:</w:t>
      </w:r>
    </w:p>
    <w:p w14:paraId="00000048" w14:textId="77777777" w:rsidR="002B0975" w:rsidRDefault="00024343">
      <w:pPr>
        <w:keepNext/>
        <w:numPr>
          <w:ilvl w:val="3"/>
          <w:numId w:val="1"/>
        </w:numPr>
        <w:pBdr>
          <w:top w:val="nil"/>
          <w:left w:val="nil"/>
          <w:bottom w:val="nil"/>
          <w:right w:val="nil"/>
          <w:between w:val="nil"/>
        </w:pBdr>
        <w:ind w:left="1418"/>
      </w:pPr>
      <w:bookmarkStart w:id="13" w:name="_heading=h.35nkun2" w:colFirst="0" w:colLast="0"/>
      <w:bookmarkEnd w:id="13"/>
      <w:r>
        <w:rPr>
          <w:color w:val="000000"/>
        </w:rPr>
        <w:t>nesplní jakýkoli svůj peněžitý nebo nepeněžitý dluh vyplývající z této Smlouvy nebo v souvislosti s ní ke dni jeho splatnosti; nebo</w:t>
      </w:r>
    </w:p>
    <w:p w14:paraId="00000049" w14:textId="77777777" w:rsidR="002B0975" w:rsidRDefault="00024343">
      <w:pPr>
        <w:keepNext/>
        <w:numPr>
          <w:ilvl w:val="3"/>
          <w:numId w:val="1"/>
        </w:numPr>
        <w:pBdr>
          <w:top w:val="nil"/>
          <w:left w:val="nil"/>
          <w:bottom w:val="nil"/>
          <w:right w:val="nil"/>
          <w:between w:val="nil"/>
        </w:pBdr>
        <w:ind w:left="1418"/>
      </w:pPr>
      <w:r>
        <w:rPr>
          <w:color w:val="000000"/>
        </w:rPr>
        <w:t>neuhradí jakýkoli svůj peněžitý dluh vyplývající z této Smlouvy v měně a způsobem v něm uvedeným;</w:t>
      </w:r>
    </w:p>
    <w:p w14:paraId="0000004A" w14:textId="77777777" w:rsidR="002B0975" w:rsidRDefault="00024343">
      <w:pPr>
        <w:keepNext/>
        <w:pBdr>
          <w:top w:val="nil"/>
          <w:left w:val="nil"/>
          <w:bottom w:val="nil"/>
          <w:right w:val="nil"/>
          <w:between w:val="nil"/>
        </w:pBdr>
        <w:ind w:left="1418" w:hanging="425"/>
        <w:rPr>
          <w:color w:val="000000"/>
        </w:rPr>
      </w:pPr>
      <w:r>
        <w:rPr>
          <w:color w:val="000000"/>
        </w:rPr>
        <w:t xml:space="preserve">ledaže Zakladatel projektu prokáže způsobem pro Provozovatele uspokojivým, že příčinou nesplnění je administrativní chyba nebo technická porucha, a současně je takový dluh uhrazen do pěti (5) pracovních dnů po dni jeho splatnosti. </w:t>
      </w:r>
    </w:p>
    <w:p w14:paraId="0000004B" w14:textId="77777777" w:rsidR="002B0975" w:rsidRDefault="00024343">
      <w:pPr>
        <w:widowControl w:val="0"/>
        <w:numPr>
          <w:ilvl w:val="2"/>
          <w:numId w:val="1"/>
        </w:numPr>
        <w:pBdr>
          <w:top w:val="nil"/>
          <w:left w:val="nil"/>
          <w:bottom w:val="nil"/>
          <w:right w:val="nil"/>
          <w:between w:val="nil"/>
        </w:pBdr>
        <w:ind w:left="992" w:hanging="425"/>
      </w:pPr>
      <w:r>
        <w:rPr>
          <w:color w:val="000000"/>
        </w:rPr>
        <w:t xml:space="preserve">jakékoli oznámení týkající se nebo informace obsažená v Projektu je nebo se ukážou být </w:t>
      </w:r>
      <w:r>
        <w:rPr>
          <w:color w:val="000000"/>
        </w:rPr>
        <w:lastRenderedPageBreak/>
        <w:t>nepravdivými, neúplnými nebo v jakémkoli ohledu zavádějícími;</w:t>
      </w:r>
    </w:p>
    <w:p w14:paraId="0000004C" w14:textId="77777777" w:rsidR="002B0975" w:rsidRDefault="00024343">
      <w:pPr>
        <w:widowControl w:val="0"/>
        <w:numPr>
          <w:ilvl w:val="2"/>
          <w:numId w:val="1"/>
        </w:numPr>
        <w:pBdr>
          <w:top w:val="nil"/>
          <w:left w:val="nil"/>
          <w:bottom w:val="nil"/>
          <w:right w:val="nil"/>
          <w:between w:val="nil"/>
        </w:pBdr>
        <w:ind w:left="992" w:hanging="425"/>
      </w:pPr>
      <w:r>
        <w:rPr>
          <w:color w:val="000000"/>
        </w:rPr>
        <w:t>plnění povinností kterékoliv Strany podle této Smlouvy je nebo se stane protiprávní nebo některá z těchto povinností přestane být platná, závazná nebo vymahatelná;</w:t>
      </w:r>
    </w:p>
    <w:p w14:paraId="0000004D" w14:textId="77777777" w:rsidR="002B0975" w:rsidRDefault="00024343">
      <w:pPr>
        <w:widowControl w:val="0"/>
        <w:numPr>
          <w:ilvl w:val="2"/>
          <w:numId w:val="1"/>
        </w:numPr>
        <w:pBdr>
          <w:top w:val="nil"/>
          <w:left w:val="nil"/>
          <w:bottom w:val="nil"/>
          <w:right w:val="nil"/>
          <w:between w:val="nil"/>
        </w:pBdr>
        <w:ind w:left="992" w:hanging="425"/>
      </w:pPr>
      <w:r>
        <w:rPr>
          <w:color w:val="000000"/>
        </w:rPr>
        <w:t>Zakladatel projektu porušil některou z povinností uvedených v článku 2 této Smlouvy;</w:t>
      </w:r>
    </w:p>
    <w:p w14:paraId="0000004E" w14:textId="77777777" w:rsidR="002B0975" w:rsidRDefault="00024343">
      <w:pPr>
        <w:widowControl w:val="0"/>
        <w:pBdr>
          <w:top w:val="nil"/>
          <w:left w:val="nil"/>
          <w:bottom w:val="nil"/>
          <w:right w:val="nil"/>
          <w:between w:val="nil"/>
        </w:pBdr>
        <w:ind w:left="992" w:hanging="425"/>
        <w:rPr>
          <w:color w:val="000000"/>
        </w:rPr>
      </w:pPr>
      <w:r>
        <w:rPr>
          <w:color w:val="000000"/>
        </w:rPr>
        <w:t>(„</w:t>
      </w:r>
      <w:r>
        <w:rPr>
          <w:b/>
          <w:color w:val="000000"/>
        </w:rPr>
        <w:t>Případy porušení</w:t>
      </w:r>
      <w:r>
        <w:rPr>
          <w:color w:val="000000"/>
        </w:rPr>
        <w:t>“).</w:t>
      </w:r>
    </w:p>
    <w:p w14:paraId="0000004F" w14:textId="77777777" w:rsidR="002B0975" w:rsidRDefault="00024343">
      <w:pPr>
        <w:pStyle w:val="Nadpis1"/>
        <w:keepNext w:val="0"/>
        <w:numPr>
          <w:ilvl w:val="0"/>
          <w:numId w:val="1"/>
        </w:numPr>
      </w:pPr>
      <w:r>
        <w:t>trvání a UKONČENÍ SMLOUVY</w:t>
      </w:r>
    </w:p>
    <w:p w14:paraId="00000050" w14:textId="77777777" w:rsidR="002B0975" w:rsidRDefault="00024343">
      <w:pPr>
        <w:widowControl w:val="0"/>
        <w:numPr>
          <w:ilvl w:val="1"/>
          <w:numId w:val="1"/>
        </w:numPr>
        <w:pBdr>
          <w:top w:val="nil"/>
          <w:left w:val="nil"/>
          <w:bottom w:val="nil"/>
          <w:right w:val="nil"/>
          <w:between w:val="nil"/>
        </w:pBdr>
        <w:ind w:left="567" w:hanging="566"/>
      </w:pPr>
      <w:bookmarkStart w:id="14" w:name="_heading=h.1ksv4uv" w:colFirst="0" w:colLast="0"/>
      <w:bookmarkEnd w:id="14"/>
      <w:r>
        <w:rPr>
          <w:color w:val="000000"/>
        </w:rPr>
        <w:t>Tato Smlouva se uzavírá na dobu určitou, a to do doby splnění poslední z uvedených podmínek:</w:t>
      </w:r>
    </w:p>
    <w:p w14:paraId="00000051" w14:textId="77777777" w:rsidR="002B0975" w:rsidRDefault="00024343">
      <w:pPr>
        <w:widowControl w:val="0"/>
        <w:numPr>
          <w:ilvl w:val="2"/>
          <w:numId w:val="1"/>
        </w:numPr>
        <w:pBdr>
          <w:top w:val="nil"/>
          <w:left w:val="nil"/>
          <w:bottom w:val="nil"/>
          <w:right w:val="nil"/>
          <w:between w:val="nil"/>
        </w:pBdr>
        <w:ind w:left="1134" w:hanging="567"/>
      </w:pPr>
      <w:r>
        <w:rPr>
          <w:color w:val="000000"/>
        </w:rPr>
        <w:t>došlo k ukončení Projektu tím, že Projekt byl Provozovatelem vyhodnocen jako Úspěšný projekt nebo jako Neúspěšný projekt;</w:t>
      </w:r>
    </w:p>
    <w:p w14:paraId="00000052" w14:textId="77777777" w:rsidR="002B0975" w:rsidRDefault="00024343">
      <w:pPr>
        <w:widowControl w:val="0"/>
        <w:numPr>
          <w:ilvl w:val="2"/>
          <w:numId w:val="1"/>
        </w:numPr>
        <w:pBdr>
          <w:top w:val="nil"/>
          <w:left w:val="nil"/>
          <w:bottom w:val="nil"/>
          <w:right w:val="nil"/>
          <w:between w:val="nil"/>
        </w:pBdr>
        <w:ind w:left="1134" w:hanging="567"/>
      </w:pPr>
      <w:r>
        <w:rPr>
          <w:color w:val="000000"/>
        </w:rPr>
        <w:t>vynaložením peněžních prostředků Zakladatelem projektu na provedení Projektu;</w:t>
      </w:r>
    </w:p>
    <w:p w14:paraId="00000053" w14:textId="77777777" w:rsidR="002B0975" w:rsidRDefault="00024343">
      <w:pPr>
        <w:widowControl w:val="0"/>
        <w:numPr>
          <w:ilvl w:val="2"/>
          <w:numId w:val="1"/>
        </w:numPr>
        <w:pBdr>
          <w:top w:val="nil"/>
          <w:left w:val="nil"/>
          <w:bottom w:val="nil"/>
          <w:right w:val="nil"/>
          <w:between w:val="nil"/>
        </w:pBdr>
        <w:ind w:left="1134" w:hanging="567"/>
      </w:pPr>
      <w:r>
        <w:rPr>
          <w:color w:val="000000"/>
        </w:rPr>
        <w:t>došlo k vypořádání všech Odměn a došlo k uspokojení všech dalších nároků Přispěvatelů projektu; a</w:t>
      </w:r>
    </w:p>
    <w:p w14:paraId="00000054" w14:textId="77777777" w:rsidR="002B0975" w:rsidRDefault="00024343">
      <w:pPr>
        <w:widowControl w:val="0"/>
        <w:numPr>
          <w:ilvl w:val="2"/>
          <w:numId w:val="1"/>
        </w:numPr>
        <w:pBdr>
          <w:top w:val="nil"/>
          <w:left w:val="nil"/>
          <w:bottom w:val="nil"/>
          <w:right w:val="nil"/>
          <w:between w:val="nil"/>
        </w:pBdr>
        <w:ind w:left="1134" w:hanging="567"/>
      </w:pPr>
      <w:r>
        <w:rPr>
          <w:color w:val="000000"/>
        </w:rPr>
        <w:t>Provozovatel a/nebo Platební instituce a/nebo Přispěvatelé projektu nemají vůči Zakladateli projektu jakoukoli pohledávku na peněžité plnění podle této Smlouvy a/nebo vzniklou v souvislosti s plněním této Smlouvy.</w:t>
      </w:r>
    </w:p>
    <w:p w14:paraId="00000055" w14:textId="77777777" w:rsidR="002B0975" w:rsidRDefault="00024343">
      <w:pPr>
        <w:widowControl w:val="0"/>
        <w:numPr>
          <w:ilvl w:val="1"/>
          <w:numId w:val="1"/>
        </w:numPr>
        <w:pBdr>
          <w:top w:val="nil"/>
          <w:left w:val="nil"/>
          <w:bottom w:val="nil"/>
          <w:right w:val="nil"/>
          <w:between w:val="nil"/>
        </w:pBdr>
        <w:ind w:left="567" w:hanging="566"/>
      </w:pPr>
      <w:r>
        <w:rPr>
          <w:color w:val="000000"/>
        </w:rPr>
        <w:t>Tato Smlouva může být ukončena pouze:</w:t>
      </w:r>
    </w:p>
    <w:p w14:paraId="00000056" w14:textId="77777777" w:rsidR="002B0975" w:rsidRDefault="00024343">
      <w:pPr>
        <w:widowControl w:val="0"/>
        <w:numPr>
          <w:ilvl w:val="2"/>
          <w:numId w:val="1"/>
        </w:numPr>
        <w:pBdr>
          <w:top w:val="nil"/>
          <w:left w:val="nil"/>
          <w:bottom w:val="nil"/>
          <w:right w:val="nil"/>
          <w:between w:val="nil"/>
        </w:pBdr>
        <w:ind w:hanging="425"/>
      </w:pPr>
      <w:r>
        <w:rPr>
          <w:color w:val="000000"/>
        </w:rPr>
        <w:t>uplynutím určité doby po splnění podmínek uvedených v článku 6.1 této Smlouvy;</w:t>
      </w:r>
    </w:p>
    <w:p w14:paraId="00000057" w14:textId="77777777" w:rsidR="002B0975" w:rsidRDefault="00024343">
      <w:pPr>
        <w:widowControl w:val="0"/>
        <w:numPr>
          <w:ilvl w:val="2"/>
          <w:numId w:val="1"/>
        </w:numPr>
        <w:pBdr>
          <w:top w:val="nil"/>
          <w:left w:val="nil"/>
          <w:bottom w:val="nil"/>
          <w:right w:val="nil"/>
          <w:between w:val="nil"/>
        </w:pBdr>
        <w:ind w:hanging="425"/>
      </w:pPr>
      <w:r>
        <w:rPr>
          <w:color w:val="000000"/>
        </w:rPr>
        <w:t>dohodou Stran;</w:t>
      </w:r>
    </w:p>
    <w:p w14:paraId="00000058" w14:textId="77777777" w:rsidR="002B0975" w:rsidRDefault="00024343">
      <w:pPr>
        <w:widowControl w:val="0"/>
        <w:numPr>
          <w:ilvl w:val="2"/>
          <w:numId w:val="1"/>
        </w:numPr>
        <w:pBdr>
          <w:top w:val="nil"/>
          <w:left w:val="nil"/>
          <w:bottom w:val="nil"/>
          <w:right w:val="nil"/>
          <w:between w:val="nil"/>
        </w:pBdr>
        <w:ind w:hanging="425"/>
      </w:pPr>
      <w:r>
        <w:rPr>
          <w:color w:val="000000"/>
        </w:rPr>
        <w:t>odstoupením a/nebo výpovědí této Smlouvy Provozovatelem v případech uvedených v článku 6.4 této Smlouvy.</w:t>
      </w:r>
    </w:p>
    <w:p w14:paraId="00000059" w14:textId="77777777" w:rsidR="002B0975" w:rsidRDefault="00024343">
      <w:pPr>
        <w:widowControl w:val="0"/>
        <w:numPr>
          <w:ilvl w:val="1"/>
          <w:numId w:val="1"/>
        </w:numPr>
        <w:pBdr>
          <w:top w:val="nil"/>
          <w:left w:val="nil"/>
          <w:bottom w:val="nil"/>
          <w:right w:val="nil"/>
          <w:between w:val="nil"/>
        </w:pBdr>
        <w:ind w:left="567" w:hanging="566"/>
      </w:pPr>
      <w:bookmarkStart w:id="15" w:name="_heading=h.44sinio" w:colFirst="0" w:colLast="0"/>
      <w:bookmarkEnd w:id="15"/>
      <w:r>
        <w:rPr>
          <w:color w:val="000000"/>
        </w:rPr>
        <w:t>Strany tímto vylučují veškerá dispozitivní ustanovení právních předpisů, která obsahují právo kterékoliv Strany tuto Smlouvu ukončit výpovědí, odstoupením nebo jiným způsobem.</w:t>
      </w:r>
    </w:p>
    <w:p w14:paraId="0000005A" w14:textId="77777777" w:rsidR="002B0975" w:rsidRDefault="00024343">
      <w:pPr>
        <w:widowControl w:val="0"/>
        <w:numPr>
          <w:ilvl w:val="1"/>
          <w:numId w:val="1"/>
        </w:numPr>
        <w:pBdr>
          <w:top w:val="nil"/>
          <w:left w:val="nil"/>
          <w:bottom w:val="nil"/>
          <w:right w:val="nil"/>
          <w:between w:val="nil"/>
        </w:pBdr>
        <w:ind w:left="567" w:hanging="566"/>
      </w:pPr>
      <w:bookmarkStart w:id="16" w:name="_heading=h.2jxsxqh" w:colFirst="0" w:colLast="0"/>
      <w:bookmarkEnd w:id="16"/>
      <w:r>
        <w:rPr>
          <w:color w:val="000000"/>
        </w:rPr>
        <w:t>Provozovatel je oprávněn:</w:t>
      </w:r>
    </w:p>
    <w:p w14:paraId="0000005B" w14:textId="554C4213" w:rsidR="002B0975" w:rsidRDefault="00024343">
      <w:pPr>
        <w:widowControl w:val="0"/>
        <w:numPr>
          <w:ilvl w:val="2"/>
          <w:numId w:val="1"/>
        </w:numPr>
        <w:pBdr>
          <w:top w:val="nil"/>
          <w:left w:val="nil"/>
          <w:bottom w:val="nil"/>
          <w:right w:val="nil"/>
          <w:between w:val="nil"/>
        </w:pBdr>
        <w:ind w:hanging="425"/>
      </w:pPr>
      <w:r>
        <w:rPr>
          <w:color w:val="000000"/>
        </w:rPr>
        <w:t xml:space="preserve">Smlouvu </w:t>
      </w:r>
      <w:r w:rsidR="00974002">
        <w:rPr>
          <w:color w:val="000000"/>
        </w:rPr>
        <w:t>vypovědět,</w:t>
      </w:r>
      <w:r>
        <w:rPr>
          <w:color w:val="000000"/>
        </w:rPr>
        <w:t xml:space="preserve"> pokud nastane kterýkoli Případ porušení, a to bez výpovědní doby s okamžitou účinností výpovědi Smlouvy;</w:t>
      </w:r>
    </w:p>
    <w:sdt>
      <w:sdtPr>
        <w:tag w:val="goog_rdk_30"/>
        <w:id w:val="1541468613"/>
      </w:sdtPr>
      <w:sdtEndPr/>
      <w:sdtContent>
        <w:p w14:paraId="0000005C" w14:textId="77777777" w:rsidR="002B0975" w:rsidRDefault="00024343">
          <w:pPr>
            <w:widowControl w:val="0"/>
            <w:numPr>
              <w:ilvl w:val="2"/>
              <w:numId w:val="1"/>
            </w:numPr>
            <w:pBdr>
              <w:top w:val="nil"/>
              <w:left w:val="nil"/>
              <w:bottom w:val="nil"/>
              <w:right w:val="nil"/>
              <w:between w:val="nil"/>
            </w:pBdr>
            <w:ind w:hanging="425"/>
          </w:pPr>
          <w:r>
            <w:rPr>
              <w:color w:val="000000"/>
            </w:rPr>
            <w:t>odstoupit od této Smlouvy, pokud Zakladatel projektu porušil nebo nesplnil jakoukoli ze svých povinností vyplývajících z této Smlouvy a nenapravil takové porušení v přiměřené lhůtě určené Provozovatelem v písemné výzvě k nápravě, doručené Zakladateli projektu, kde bylo specifikováno příslušné porušení; lhůta k nápravě nesmí být kratší než pět (5) dní.</w:t>
          </w:r>
          <w:sdt>
            <w:sdtPr>
              <w:tag w:val="goog_rdk_29"/>
              <w:id w:val="1468855004"/>
            </w:sdtPr>
            <w:sdtEndPr/>
            <w:sdtContent/>
          </w:sdt>
        </w:p>
      </w:sdtContent>
    </w:sdt>
    <w:sdt>
      <w:sdtPr>
        <w:tag w:val="goog_rdk_32"/>
        <w:id w:val="-1915848232"/>
      </w:sdtPr>
      <w:sdtEndPr/>
      <w:sdtContent>
        <w:p w14:paraId="0000005D" w14:textId="77777777" w:rsidR="002B0975" w:rsidRDefault="006D1B3D">
          <w:pPr>
            <w:widowControl w:val="0"/>
            <w:numPr>
              <w:ilvl w:val="1"/>
              <w:numId w:val="1"/>
            </w:numPr>
            <w:pBdr>
              <w:top w:val="nil"/>
              <w:left w:val="nil"/>
              <w:bottom w:val="nil"/>
              <w:right w:val="nil"/>
              <w:between w:val="nil"/>
            </w:pBdr>
            <w:ind w:left="567" w:hanging="566"/>
          </w:pPr>
          <w:sdt>
            <w:sdtPr>
              <w:tag w:val="goog_rdk_31"/>
              <w:id w:val="-1975137346"/>
            </w:sdtPr>
            <w:sdtEndPr/>
            <w:sdtContent>
              <w:r w:rsidR="00024343">
                <w:rPr>
                  <w:color w:val="000000"/>
                </w:rPr>
                <w:t>Zakladatel je oprávněn:</w:t>
              </w:r>
            </w:sdtContent>
          </w:sdt>
        </w:p>
      </w:sdtContent>
    </w:sdt>
    <w:sdt>
      <w:sdtPr>
        <w:tag w:val="goog_rdk_34"/>
        <w:id w:val="-628080094"/>
      </w:sdtPr>
      <w:sdtEndPr/>
      <w:sdtContent>
        <w:p w14:paraId="0000005E" w14:textId="033B8200" w:rsidR="002B0975" w:rsidRDefault="006D1B3D">
          <w:pPr>
            <w:widowControl w:val="0"/>
            <w:numPr>
              <w:ilvl w:val="2"/>
              <w:numId w:val="1"/>
            </w:numPr>
            <w:pBdr>
              <w:top w:val="nil"/>
              <w:left w:val="nil"/>
              <w:bottom w:val="nil"/>
              <w:right w:val="nil"/>
              <w:between w:val="nil"/>
            </w:pBdr>
            <w:ind w:hanging="425"/>
          </w:pPr>
          <w:sdt>
            <w:sdtPr>
              <w:tag w:val="goog_rdk_33"/>
              <w:id w:val="-1550443504"/>
            </w:sdtPr>
            <w:sdtEndPr/>
            <w:sdtContent>
              <w:r w:rsidR="00024343">
                <w:rPr>
                  <w:color w:val="000000"/>
                </w:rPr>
                <w:t xml:space="preserve">Smlouvu </w:t>
              </w:r>
              <w:r w:rsidR="00974002">
                <w:rPr>
                  <w:color w:val="000000"/>
                </w:rPr>
                <w:t>vypovědět,</w:t>
              </w:r>
              <w:r w:rsidR="00024343">
                <w:rPr>
                  <w:color w:val="000000"/>
                </w:rPr>
                <w:t xml:space="preserve"> pokud nastane kterýkoli Případ porušení ze strany Provozovatele, a to bez výpovědní doby s okamžitou účinností výpovědi Smlouvy;</w:t>
              </w:r>
            </w:sdtContent>
          </w:sdt>
        </w:p>
      </w:sdtContent>
    </w:sdt>
    <w:sdt>
      <w:sdtPr>
        <w:tag w:val="goog_rdk_36"/>
        <w:id w:val="1936239718"/>
      </w:sdtPr>
      <w:sdtEndPr/>
      <w:sdtContent>
        <w:p w14:paraId="00000060" w14:textId="32E700D7" w:rsidR="002B0975" w:rsidRDefault="006D1B3D" w:rsidP="001444E3">
          <w:pPr>
            <w:widowControl w:val="0"/>
            <w:numPr>
              <w:ilvl w:val="2"/>
              <w:numId w:val="1"/>
            </w:numPr>
            <w:pBdr>
              <w:top w:val="nil"/>
              <w:left w:val="nil"/>
              <w:bottom w:val="nil"/>
              <w:right w:val="nil"/>
              <w:between w:val="nil"/>
            </w:pBdr>
            <w:ind w:hanging="425"/>
          </w:pPr>
          <w:sdt>
            <w:sdtPr>
              <w:tag w:val="goog_rdk_35"/>
              <w:id w:val="1497068070"/>
            </w:sdtPr>
            <w:sdtEndPr/>
            <w:sdtContent>
              <w:r w:rsidR="00024343">
                <w:rPr>
                  <w:color w:val="000000"/>
                </w:rPr>
                <w:t>odstoupit od této Smlouvy, pokud Provozovatel porušil nebo nesplnil jakoukoli ze svých povinností vyplývajících z této Smlouvy a nenapravil takové porušení v přiměřené lhůtě určené Zakladatelem v písemné výzvě k nápravě, doručené Provozovateli, kde bylo specifikováno příslušné porušení; lhůta k nápravě nesmí být kratší než pět (5) dní.</w:t>
              </w:r>
            </w:sdtContent>
          </w:sdt>
        </w:p>
      </w:sdtContent>
    </w:sdt>
    <w:p w14:paraId="00000061" w14:textId="77777777" w:rsidR="002B0975" w:rsidRDefault="00024343">
      <w:pPr>
        <w:widowControl w:val="0"/>
        <w:numPr>
          <w:ilvl w:val="1"/>
          <w:numId w:val="1"/>
        </w:numPr>
        <w:pBdr>
          <w:top w:val="nil"/>
          <w:left w:val="nil"/>
          <w:bottom w:val="nil"/>
          <w:right w:val="nil"/>
          <w:between w:val="nil"/>
        </w:pBdr>
        <w:ind w:left="567" w:hanging="566"/>
      </w:pPr>
      <w:r>
        <w:rPr>
          <w:color w:val="000000"/>
        </w:rPr>
        <w:t>Výpověď a/nebo odstoupení od Smlouvy musí být učiněno písemným oznámením vypovídající/ odstupující Strany řádně doručeným druhé Straně. Výpověď a/nebo odstoupení nabude účinnosti dnem, kdy je výpověď a/nebo oznámení o odstoupení příslušné Straně doručeno.</w:t>
      </w:r>
    </w:p>
    <w:p w14:paraId="00000062" w14:textId="77777777" w:rsidR="002B0975" w:rsidRDefault="00024343">
      <w:pPr>
        <w:widowControl w:val="0"/>
        <w:numPr>
          <w:ilvl w:val="1"/>
          <w:numId w:val="1"/>
        </w:numPr>
        <w:pBdr>
          <w:top w:val="nil"/>
          <w:left w:val="nil"/>
          <w:bottom w:val="nil"/>
          <w:right w:val="nil"/>
          <w:between w:val="nil"/>
        </w:pBdr>
        <w:ind w:left="567" w:hanging="566"/>
      </w:pPr>
      <w:r>
        <w:rPr>
          <w:color w:val="000000"/>
        </w:rPr>
        <w:t>Odstoupením od této Smlouvy nejsou dotčena práva Provozovatele vzniklá za trvání této Smlouvy, včetně nároku na náhradu újmy vzniklé porušením této Smlouvy, ani další práva a povinnosti, z jejichž povahy plyne, že mají trvat i po ukončení této Smlouvy.</w:t>
      </w:r>
    </w:p>
    <w:p w14:paraId="00000063" w14:textId="77777777" w:rsidR="002B0975" w:rsidRDefault="00024343">
      <w:pPr>
        <w:pStyle w:val="Nadpis1"/>
        <w:keepNext w:val="0"/>
        <w:numPr>
          <w:ilvl w:val="0"/>
          <w:numId w:val="1"/>
        </w:numPr>
      </w:pPr>
      <w:r>
        <w:lastRenderedPageBreak/>
        <w:t>Zpracování osobních údajů</w:t>
      </w:r>
    </w:p>
    <w:p w14:paraId="00000064" w14:textId="7D15D33B" w:rsidR="002B0975" w:rsidRPr="00DB2D53" w:rsidRDefault="00024343" w:rsidP="00DB2D53">
      <w:pPr>
        <w:widowControl w:val="0"/>
        <w:numPr>
          <w:ilvl w:val="1"/>
          <w:numId w:val="1"/>
        </w:numPr>
        <w:pBdr>
          <w:top w:val="nil"/>
          <w:left w:val="nil"/>
          <w:bottom w:val="nil"/>
          <w:right w:val="nil"/>
          <w:between w:val="nil"/>
        </w:pBdr>
        <w:ind w:left="567" w:hanging="566"/>
        <w:rPr>
          <w:color w:val="000000"/>
        </w:rPr>
      </w:pPr>
      <w:r w:rsidRPr="00DB2D53">
        <w:rPr>
          <w:color w:val="000000"/>
        </w:rPr>
        <w:t>Zakladatel projektu se zavazuje dodržovat pravidla zpracování osobních údajů obsažená v Obchodních podmínkách a je povinen nastavit odpovídající standardy ochrany osobních údajů.</w:t>
      </w:r>
    </w:p>
    <w:p w14:paraId="00000065" w14:textId="77777777" w:rsidR="002B0975" w:rsidRDefault="00024343" w:rsidP="00DB2D53">
      <w:pPr>
        <w:pStyle w:val="Nadpis1"/>
        <w:keepNext w:val="0"/>
        <w:numPr>
          <w:ilvl w:val="0"/>
          <w:numId w:val="1"/>
        </w:numPr>
      </w:pPr>
      <w:r>
        <w:t>ZÁVĚREČNÁ USTANOVENÍ</w:t>
      </w:r>
    </w:p>
    <w:p w14:paraId="00000066" w14:textId="77777777" w:rsidR="002B0975" w:rsidRPr="000F6F01" w:rsidRDefault="00024343" w:rsidP="000F6F01">
      <w:pPr>
        <w:widowControl w:val="0"/>
        <w:numPr>
          <w:ilvl w:val="1"/>
          <w:numId w:val="1"/>
        </w:numPr>
        <w:pBdr>
          <w:top w:val="nil"/>
          <w:left w:val="nil"/>
          <w:bottom w:val="nil"/>
          <w:right w:val="nil"/>
          <w:between w:val="nil"/>
        </w:pBdr>
        <w:ind w:left="567" w:hanging="566"/>
        <w:rPr>
          <w:color w:val="000000"/>
        </w:rPr>
      </w:pPr>
      <w:r>
        <w:rPr>
          <w:color w:val="000000"/>
        </w:rPr>
        <w:t>Strany tímto prohlašují, že tato Smlouva představuje úplnou dohodu Stran o svém předmětu a nahrazuje v souvislosti s tímto předmětem veškeré předchozí písemné či ústní dohody a ujednání Stran.</w:t>
      </w:r>
    </w:p>
    <w:p w14:paraId="00000067" w14:textId="77777777" w:rsidR="002B0975" w:rsidRPr="000F6F01" w:rsidRDefault="00024343" w:rsidP="000F6F01">
      <w:pPr>
        <w:widowControl w:val="0"/>
        <w:numPr>
          <w:ilvl w:val="1"/>
          <w:numId w:val="1"/>
        </w:numPr>
        <w:pBdr>
          <w:top w:val="nil"/>
          <w:left w:val="nil"/>
          <w:bottom w:val="nil"/>
          <w:right w:val="nil"/>
          <w:between w:val="nil"/>
        </w:pBdr>
        <w:ind w:left="567" w:hanging="566"/>
        <w:rPr>
          <w:color w:val="000000"/>
        </w:rPr>
      </w:pPr>
      <w:r>
        <w:rPr>
          <w:color w:val="000000"/>
        </w:rPr>
        <w:t xml:space="preserve">Zakladatel projektu není oprávněn postoupit práva a povinnosti z této Smlouvy třetí osobě bez předchozího písemného souhlasu Provozovatele. </w:t>
      </w:r>
    </w:p>
    <w:p w14:paraId="00000068" w14:textId="77777777" w:rsidR="002B0975" w:rsidRPr="000F6F01" w:rsidRDefault="00024343" w:rsidP="000F6F01">
      <w:pPr>
        <w:widowControl w:val="0"/>
        <w:numPr>
          <w:ilvl w:val="1"/>
          <w:numId w:val="1"/>
        </w:numPr>
        <w:pBdr>
          <w:top w:val="nil"/>
          <w:left w:val="nil"/>
          <w:bottom w:val="nil"/>
          <w:right w:val="nil"/>
          <w:between w:val="nil"/>
        </w:pBdr>
        <w:ind w:left="567" w:hanging="566"/>
        <w:rPr>
          <w:color w:val="000000"/>
        </w:rPr>
      </w:pPr>
      <w:r>
        <w:rPr>
          <w:color w:val="000000"/>
        </w:rPr>
        <w:t>Tato Smlouva se řídí právem České republiky a bude vykládána v souladu s ním. Záležitosti, které nejsou v této Smlouvě dohodnuty nebo z této Smlouvy nevyplývají, se budou řídit příslušnými ustanoveními Občanského zákoníku.</w:t>
      </w:r>
    </w:p>
    <w:p w14:paraId="00000069" w14:textId="77777777" w:rsidR="002B0975" w:rsidRPr="000F6F01" w:rsidRDefault="00024343" w:rsidP="000F6F01">
      <w:pPr>
        <w:widowControl w:val="0"/>
        <w:numPr>
          <w:ilvl w:val="1"/>
          <w:numId w:val="1"/>
        </w:numPr>
        <w:pBdr>
          <w:top w:val="nil"/>
          <w:left w:val="nil"/>
          <w:bottom w:val="nil"/>
          <w:right w:val="nil"/>
          <w:between w:val="nil"/>
        </w:pBdr>
        <w:ind w:left="567" w:hanging="566"/>
        <w:rPr>
          <w:color w:val="000000"/>
        </w:rPr>
      </w:pPr>
      <w:r>
        <w:rPr>
          <w:color w:val="000000"/>
        </w:rPr>
        <w:t>Jakákoli změna Smlouvy musí být učiněna formou dodatku k této Smlouvě a takový dodatek musí být učiněn písemně a řádně podepsán Stranami. Toto ustanovení se nevztahuje na znění Obchodních podmínek, k jejichž změně je Provozovatel bez dalšího oprávněn v souladu s článkem 1.2 této Smlouvy.</w:t>
      </w:r>
    </w:p>
    <w:sdt>
      <w:sdtPr>
        <w:rPr>
          <w:color w:val="000000"/>
        </w:rPr>
        <w:tag w:val="goog_rdk_38"/>
        <w:id w:val="216554519"/>
      </w:sdtPr>
      <w:sdtEndPr/>
      <w:sdtContent>
        <w:p w14:paraId="0000006A" w14:textId="77777777" w:rsidR="002B0975" w:rsidRPr="000F6F01" w:rsidRDefault="00024343" w:rsidP="000F6F01">
          <w:pPr>
            <w:widowControl w:val="0"/>
            <w:numPr>
              <w:ilvl w:val="1"/>
              <w:numId w:val="1"/>
            </w:numPr>
            <w:pBdr>
              <w:top w:val="nil"/>
              <w:left w:val="nil"/>
              <w:bottom w:val="nil"/>
              <w:right w:val="nil"/>
              <w:between w:val="nil"/>
            </w:pBdr>
            <w:ind w:left="567" w:hanging="566"/>
            <w:rPr>
              <w:color w:val="000000"/>
            </w:rPr>
          </w:pPr>
          <w:r>
            <w:rPr>
              <w:color w:val="000000"/>
            </w:rPr>
            <w:t xml:space="preserve">Tato Smlouva je vyhotovena ve dvou (2) stejnopisech v českém jazyce, z nichž Provozovatel </w:t>
          </w:r>
          <w:proofErr w:type="gramStart"/>
          <w:r>
            <w:rPr>
              <w:color w:val="000000"/>
            </w:rPr>
            <w:t>obdrží</w:t>
          </w:r>
          <w:proofErr w:type="gramEnd"/>
          <w:r>
            <w:rPr>
              <w:color w:val="000000"/>
            </w:rPr>
            <w:t xml:space="preserve"> po jednom (1) a Zakladatel projektu po jednom (1) vyhotovení.  </w:t>
          </w:r>
          <w:sdt>
            <w:sdtPr>
              <w:rPr>
                <w:color w:val="000000"/>
              </w:rPr>
              <w:tag w:val="goog_rdk_37"/>
              <w:id w:val="524911234"/>
            </w:sdtPr>
            <w:sdtEndPr/>
            <w:sdtContent/>
          </w:sdt>
        </w:p>
      </w:sdtContent>
    </w:sdt>
    <w:sdt>
      <w:sdtPr>
        <w:rPr>
          <w:color w:val="000000"/>
        </w:rPr>
        <w:tag w:val="goog_rdk_40"/>
        <w:id w:val="1373033529"/>
      </w:sdtPr>
      <w:sdtEndPr/>
      <w:sdtContent>
        <w:p w14:paraId="0000006B" w14:textId="77777777" w:rsidR="002B0975" w:rsidRPr="00974002" w:rsidRDefault="006D1B3D" w:rsidP="000F6F01">
          <w:pPr>
            <w:widowControl w:val="0"/>
            <w:numPr>
              <w:ilvl w:val="1"/>
              <w:numId w:val="1"/>
            </w:numPr>
            <w:pBdr>
              <w:top w:val="nil"/>
              <w:left w:val="nil"/>
              <w:bottom w:val="nil"/>
              <w:right w:val="nil"/>
              <w:between w:val="nil"/>
            </w:pBdr>
            <w:ind w:left="567" w:hanging="566"/>
            <w:rPr>
              <w:color w:val="000000"/>
            </w:rPr>
          </w:pPr>
          <w:sdt>
            <w:sdtPr>
              <w:rPr>
                <w:color w:val="000000"/>
              </w:rPr>
              <w:tag w:val="goog_rdk_39"/>
              <w:id w:val="1188330869"/>
            </w:sdtPr>
            <w:sdtEndPr/>
            <w:sdtContent>
              <w:r w:rsidR="00024343" w:rsidRPr="00974002">
                <w:rPr>
                  <w:color w:val="000000"/>
                </w:rPr>
                <w:t>Smlouva nabývá platnosti dnem jejího podpisu oběma smluvními stranami.</w:t>
              </w:r>
            </w:sdtContent>
          </w:sdt>
        </w:p>
      </w:sdtContent>
    </w:sdt>
    <w:sdt>
      <w:sdtPr>
        <w:tag w:val="goog_rdk_42"/>
        <w:id w:val="185415807"/>
      </w:sdtPr>
      <w:sdtEndPr>
        <w:rPr>
          <w:color w:val="000000"/>
        </w:rPr>
      </w:sdtEndPr>
      <w:sdtContent>
        <w:p w14:paraId="0000006C" w14:textId="699809A8" w:rsidR="002B0975" w:rsidRPr="000F6F01" w:rsidRDefault="006D1B3D" w:rsidP="000F6F01">
          <w:pPr>
            <w:widowControl w:val="0"/>
            <w:numPr>
              <w:ilvl w:val="1"/>
              <w:numId w:val="1"/>
            </w:numPr>
            <w:pBdr>
              <w:top w:val="nil"/>
              <w:left w:val="nil"/>
              <w:bottom w:val="nil"/>
              <w:right w:val="nil"/>
              <w:between w:val="nil"/>
            </w:pBdr>
            <w:ind w:left="567" w:hanging="566"/>
            <w:rPr>
              <w:color w:val="000000"/>
            </w:rPr>
          </w:pPr>
          <w:sdt>
            <w:sdtPr>
              <w:rPr>
                <w:color w:val="000000"/>
              </w:rPr>
              <w:tag w:val="goog_rdk_41"/>
              <w:id w:val="-298996882"/>
            </w:sdtPr>
            <w:sdtEndPr/>
            <w:sdtContent>
              <w:r w:rsidR="00024343" w:rsidRPr="000F6F01">
                <w:rPr>
                  <w:color w:val="000000"/>
                </w:rPr>
                <w:t xml:space="preserve">Obě smluvní strany berou na vědomí, že smlouva nabývá účinnosti teprve jejím uveřejněním v registru smluv podle zákona č. 340/2015 Sb. (zákon o registru smluv) a obě smluvní strany souhlasí s uveřejněním smlouvy v úplném znění v registru smluv podle zákona č. 340/2015 Sb. (zákon o registru smluv). </w:t>
              </w:r>
            </w:sdtContent>
          </w:sdt>
        </w:p>
      </w:sdtContent>
    </w:sdt>
    <w:p w14:paraId="0000006D" w14:textId="77777777" w:rsidR="002B0975" w:rsidRPr="00974002" w:rsidRDefault="006D1B3D" w:rsidP="000F6F01">
      <w:pPr>
        <w:widowControl w:val="0"/>
        <w:numPr>
          <w:ilvl w:val="1"/>
          <w:numId w:val="1"/>
        </w:numPr>
        <w:pBdr>
          <w:top w:val="nil"/>
          <w:left w:val="nil"/>
          <w:bottom w:val="nil"/>
          <w:right w:val="nil"/>
          <w:between w:val="nil"/>
        </w:pBdr>
        <w:ind w:left="567" w:hanging="566"/>
        <w:rPr>
          <w:color w:val="000000"/>
        </w:rPr>
      </w:pPr>
      <w:sdt>
        <w:sdtPr>
          <w:rPr>
            <w:color w:val="000000"/>
          </w:rPr>
          <w:tag w:val="goog_rdk_43"/>
          <w:id w:val="-1082520946"/>
        </w:sdtPr>
        <w:sdtEndPr/>
        <w:sdtContent>
          <w:r w:rsidR="00024343" w:rsidRPr="00974002">
            <w:rPr>
              <w:color w:val="000000"/>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sdtContent>
      </w:sdt>
    </w:p>
    <w:sdt>
      <w:sdtPr>
        <w:rPr>
          <w:color w:val="000000"/>
        </w:rPr>
        <w:tag w:val="goog_rdk_45"/>
        <w:id w:val="-1077365043"/>
      </w:sdtPr>
      <w:sdtEndPr/>
      <w:sdtContent>
        <w:p w14:paraId="0000006E" w14:textId="77777777" w:rsidR="002B0975" w:rsidRPr="00974002" w:rsidRDefault="00024343" w:rsidP="000F6F01">
          <w:pPr>
            <w:widowControl w:val="0"/>
            <w:numPr>
              <w:ilvl w:val="1"/>
              <w:numId w:val="1"/>
            </w:numPr>
            <w:pBdr>
              <w:top w:val="nil"/>
              <w:left w:val="nil"/>
              <w:bottom w:val="nil"/>
              <w:right w:val="nil"/>
              <w:between w:val="nil"/>
            </w:pBdr>
            <w:ind w:left="567" w:hanging="566"/>
            <w:rPr>
              <w:color w:val="000000"/>
            </w:rPr>
          </w:pPr>
          <w:r>
            <w:rPr>
              <w:color w:val="000000"/>
            </w:rPr>
            <w:t>Nedílnou součástí této Smlouvy jsou následující přílohy:</w:t>
          </w:r>
          <w:sdt>
            <w:sdtPr>
              <w:rPr>
                <w:color w:val="000000"/>
              </w:rPr>
              <w:tag w:val="goog_rdk_44"/>
              <w:id w:val="880825457"/>
            </w:sdtPr>
            <w:sdtEndPr/>
            <w:sdtContent/>
          </w:sdt>
        </w:p>
      </w:sdtContent>
    </w:sdt>
    <w:p w14:paraId="37F66E00" w14:textId="576FD053" w:rsidR="00403A78" w:rsidRDefault="006D1B3D" w:rsidP="00B91993">
      <w:pPr>
        <w:widowControl w:val="0"/>
        <w:pBdr>
          <w:top w:val="nil"/>
          <w:left w:val="nil"/>
          <w:bottom w:val="nil"/>
          <w:right w:val="nil"/>
          <w:between w:val="nil"/>
        </w:pBdr>
        <w:ind w:left="567"/>
        <w:rPr>
          <w:color w:val="000000"/>
        </w:rPr>
      </w:pPr>
      <w:sdt>
        <w:sdtPr>
          <w:rPr>
            <w:color w:val="000000"/>
          </w:rPr>
          <w:tag w:val="goog_rdk_48"/>
          <w:id w:val="-2004802579"/>
        </w:sdtPr>
        <w:sdtEndPr/>
        <w:sdtContent>
          <w:sdt>
            <w:sdtPr>
              <w:rPr>
                <w:color w:val="000000"/>
              </w:rPr>
              <w:tag w:val="goog_rdk_46"/>
              <w:id w:val="1091441301"/>
            </w:sdtPr>
            <w:sdtEndPr/>
            <w:sdtContent>
              <w:r w:rsidR="00403A78">
                <w:rPr>
                  <w:color w:val="000000"/>
                </w:rPr>
                <w:t xml:space="preserve">Podmínky používání služeb </w:t>
              </w:r>
              <w:proofErr w:type="spellStart"/>
              <w:r w:rsidR="00403A78">
                <w:rPr>
                  <w:color w:val="000000"/>
                </w:rPr>
                <w:t>Donio</w:t>
              </w:r>
              <w:proofErr w:type="spellEnd"/>
              <w:r w:rsidR="00403A78">
                <w:rPr>
                  <w:color w:val="000000"/>
                </w:rPr>
                <w:t xml:space="preserve">, část </w:t>
              </w:r>
              <w:r w:rsidR="00024343">
                <w:rPr>
                  <w:color w:val="000000"/>
                </w:rPr>
                <w:t>Obchodních podmínk</w:t>
              </w:r>
              <w:r w:rsidR="00403A78">
                <w:rPr>
                  <w:color w:val="000000"/>
                </w:rPr>
                <w:t>y komerčních projektů</w:t>
              </w:r>
            </w:sdtContent>
          </w:sdt>
          <w:sdt>
            <w:sdtPr>
              <w:rPr>
                <w:color w:val="000000"/>
              </w:rPr>
              <w:tag w:val="goog_rdk_47"/>
              <w:id w:val="822926771"/>
            </w:sdtPr>
            <w:sdtEndPr/>
            <w:sdtContent/>
          </w:sdt>
        </w:sdtContent>
      </w:sdt>
      <w:bookmarkStart w:id="17" w:name="_heading=h.z337ya" w:colFirst="0" w:colLast="0"/>
      <w:bookmarkEnd w:id="17"/>
      <w:r w:rsidR="00403A78">
        <w:rPr>
          <w:color w:val="000000"/>
        </w:rPr>
        <w:t>, dokument PDF, str.23</w:t>
      </w:r>
      <w:r w:rsidR="00974002">
        <w:rPr>
          <w:color w:val="000000"/>
        </w:rPr>
        <w:t xml:space="preserve"> </w:t>
      </w:r>
    </w:p>
    <w:p w14:paraId="00000070" w14:textId="46D93805" w:rsidR="002B0975" w:rsidRPr="00B91993" w:rsidRDefault="00024343" w:rsidP="00403A78">
      <w:pPr>
        <w:widowControl w:val="0"/>
        <w:pBdr>
          <w:top w:val="nil"/>
          <w:left w:val="nil"/>
          <w:bottom w:val="nil"/>
          <w:right w:val="nil"/>
          <w:between w:val="nil"/>
        </w:pBdr>
        <w:ind w:left="567"/>
        <w:jc w:val="center"/>
        <w:rPr>
          <w:b/>
          <w:bCs/>
          <w:color w:val="000000"/>
          <w:sz w:val="20"/>
          <w:szCs w:val="20"/>
        </w:rPr>
      </w:pPr>
      <w:r w:rsidRPr="00B91993">
        <w:rPr>
          <w:b/>
          <w:bCs/>
          <w:color w:val="000000"/>
          <w:sz w:val="20"/>
          <w:szCs w:val="20"/>
        </w:rPr>
        <w:t>STRANY TÍMTO VÝSLOVNĚ PROHLAŠUJÍ, ŽE TATO SMLOUVA VYJADŘUJE JEJICH PRAVOU A SVOBODNOU VŮLI, NA DŮKAZ ČEHOŽ PŘIPOJUJÍ NÍŽE SVÉ PODPISY.</w:t>
      </w:r>
    </w:p>
    <w:tbl>
      <w:tblPr>
        <w:tblStyle w:val="a0"/>
        <w:tblW w:w="10294" w:type="dxa"/>
        <w:tblInd w:w="-115" w:type="dxa"/>
        <w:tblLayout w:type="fixed"/>
        <w:tblLook w:val="0000" w:firstRow="0" w:lastRow="0" w:firstColumn="0" w:lastColumn="0" w:noHBand="0" w:noVBand="0"/>
      </w:tblPr>
      <w:tblGrid>
        <w:gridCol w:w="5128"/>
        <w:gridCol w:w="5166"/>
      </w:tblGrid>
      <w:tr w:rsidR="002B0975" w14:paraId="3BD62796" w14:textId="77777777" w:rsidTr="00B91993">
        <w:trPr>
          <w:trHeight w:val="483"/>
        </w:trPr>
        <w:tc>
          <w:tcPr>
            <w:tcW w:w="5128" w:type="dxa"/>
          </w:tcPr>
          <w:p w14:paraId="00000071" w14:textId="77777777" w:rsidR="002B0975" w:rsidRDefault="002B0975">
            <w:pPr>
              <w:keepNext/>
              <w:keepLines/>
              <w:rPr>
                <w:b/>
              </w:rPr>
            </w:pPr>
          </w:p>
          <w:p w14:paraId="00000072" w14:textId="77777777" w:rsidR="002B0975" w:rsidRDefault="00024343">
            <w:pPr>
              <w:keepNext/>
              <w:keepLines/>
            </w:pPr>
            <w:proofErr w:type="spellStart"/>
            <w:r>
              <w:rPr>
                <w:b/>
              </w:rPr>
              <w:t>Donio</w:t>
            </w:r>
            <w:proofErr w:type="spellEnd"/>
            <w:r>
              <w:rPr>
                <w:b/>
              </w:rPr>
              <w:t xml:space="preserve"> s.r.o.</w:t>
            </w:r>
          </w:p>
        </w:tc>
        <w:tc>
          <w:tcPr>
            <w:tcW w:w="5166" w:type="dxa"/>
          </w:tcPr>
          <w:p w14:paraId="00000073" w14:textId="77777777" w:rsidR="002B0975" w:rsidRDefault="002B0975">
            <w:pPr>
              <w:keepNext/>
              <w:keepLines/>
              <w:rPr>
                <w:b/>
              </w:rPr>
            </w:pPr>
          </w:p>
          <w:p w14:paraId="00000074" w14:textId="77777777" w:rsidR="002B0975" w:rsidRDefault="00024343">
            <w:pPr>
              <w:keepNext/>
              <w:keepLines/>
              <w:spacing w:after="0"/>
              <w:rPr>
                <w:b/>
                <w:smallCaps/>
              </w:rPr>
            </w:pPr>
            <w:r>
              <w:rPr>
                <w:b/>
                <w:smallCaps/>
              </w:rPr>
              <w:t xml:space="preserve">Národní divadlo Brno, </w:t>
            </w:r>
            <w:proofErr w:type="spellStart"/>
            <w:r>
              <w:rPr>
                <w:b/>
                <w:smallCaps/>
              </w:rPr>
              <w:t>p.o</w:t>
            </w:r>
            <w:proofErr w:type="spellEnd"/>
            <w:r>
              <w:rPr>
                <w:b/>
                <w:smallCaps/>
              </w:rPr>
              <w:t>.</w:t>
            </w:r>
          </w:p>
        </w:tc>
      </w:tr>
      <w:tr w:rsidR="002B0975" w14:paraId="21B97BE3" w14:textId="77777777" w:rsidTr="00B91993">
        <w:trPr>
          <w:trHeight w:val="483"/>
        </w:trPr>
        <w:tc>
          <w:tcPr>
            <w:tcW w:w="5128" w:type="dxa"/>
          </w:tcPr>
          <w:p w14:paraId="00000075" w14:textId="77777777" w:rsidR="002B0975" w:rsidRDefault="00024343">
            <w:pPr>
              <w:keepNext/>
              <w:keepLines/>
            </w:pPr>
            <w:r>
              <w:t xml:space="preserve">Místo: </w:t>
            </w:r>
          </w:p>
          <w:p w14:paraId="00000076" w14:textId="77777777" w:rsidR="002B0975" w:rsidRDefault="00024343">
            <w:pPr>
              <w:keepNext/>
              <w:keepLines/>
            </w:pPr>
            <w:r>
              <w:t xml:space="preserve">Datum: </w:t>
            </w:r>
          </w:p>
        </w:tc>
        <w:tc>
          <w:tcPr>
            <w:tcW w:w="5166" w:type="dxa"/>
          </w:tcPr>
          <w:p w14:paraId="00000077" w14:textId="144CECFF" w:rsidR="002B0975" w:rsidRDefault="00024343">
            <w:pPr>
              <w:keepNext/>
              <w:keepLines/>
            </w:pPr>
            <w:r>
              <w:t xml:space="preserve">Místo: </w:t>
            </w:r>
            <w:r w:rsidR="004420E0">
              <w:t>Brno</w:t>
            </w:r>
          </w:p>
          <w:p w14:paraId="00000078" w14:textId="77777777" w:rsidR="002B0975" w:rsidRDefault="00024343">
            <w:pPr>
              <w:keepNext/>
              <w:keepLines/>
              <w:rPr>
                <w:b/>
              </w:rPr>
            </w:pPr>
            <w:r>
              <w:t xml:space="preserve">Datum: </w:t>
            </w:r>
          </w:p>
        </w:tc>
      </w:tr>
      <w:tr w:rsidR="002B0975" w14:paraId="63D2777F" w14:textId="77777777" w:rsidTr="00B91993">
        <w:trPr>
          <w:trHeight w:val="483"/>
        </w:trPr>
        <w:tc>
          <w:tcPr>
            <w:tcW w:w="5128" w:type="dxa"/>
          </w:tcPr>
          <w:p w14:paraId="00000079" w14:textId="77777777" w:rsidR="002B0975" w:rsidRDefault="002B0975">
            <w:pPr>
              <w:keepNext/>
              <w:keepLines/>
            </w:pPr>
          </w:p>
          <w:p w14:paraId="0000007A" w14:textId="77777777" w:rsidR="002B0975" w:rsidRDefault="00024343">
            <w:pPr>
              <w:keepNext/>
              <w:keepLines/>
            </w:pPr>
            <w:r>
              <w:t>_______________________________________</w:t>
            </w:r>
          </w:p>
        </w:tc>
        <w:tc>
          <w:tcPr>
            <w:tcW w:w="5166" w:type="dxa"/>
          </w:tcPr>
          <w:p w14:paraId="0000007B" w14:textId="77777777" w:rsidR="002B0975" w:rsidRDefault="002B0975">
            <w:pPr>
              <w:keepNext/>
              <w:keepLines/>
            </w:pPr>
          </w:p>
          <w:p w14:paraId="0000007C" w14:textId="77777777" w:rsidR="002B0975" w:rsidRDefault="00024343">
            <w:pPr>
              <w:keepNext/>
              <w:keepLines/>
            </w:pPr>
            <w:r>
              <w:t>_______________________________________</w:t>
            </w:r>
          </w:p>
        </w:tc>
      </w:tr>
      <w:tr w:rsidR="002B0975" w14:paraId="1C3F40A5" w14:textId="77777777" w:rsidTr="00B91993">
        <w:trPr>
          <w:trHeight w:val="489"/>
        </w:trPr>
        <w:tc>
          <w:tcPr>
            <w:tcW w:w="5128" w:type="dxa"/>
          </w:tcPr>
          <w:p w14:paraId="0000007D" w14:textId="77777777" w:rsidR="002B0975" w:rsidRDefault="00024343">
            <w:pPr>
              <w:keepNext/>
              <w:keepLines/>
            </w:pPr>
            <w:r>
              <w:t>Jméno: David Procházka</w:t>
            </w:r>
          </w:p>
          <w:p w14:paraId="0000007E" w14:textId="77777777" w:rsidR="002B0975" w:rsidRDefault="00024343">
            <w:pPr>
              <w:keepNext/>
              <w:keepLines/>
            </w:pPr>
            <w:r>
              <w:t>Funkce: jednatel</w:t>
            </w:r>
          </w:p>
        </w:tc>
        <w:tc>
          <w:tcPr>
            <w:tcW w:w="5166" w:type="dxa"/>
          </w:tcPr>
          <w:p w14:paraId="0000007F" w14:textId="77777777" w:rsidR="002B0975" w:rsidRDefault="00024343">
            <w:pPr>
              <w:keepNext/>
              <w:keepLines/>
            </w:pPr>
            <w:r>
              <w:t>Jméno: MgA. Martin Glaser</w:t>
            </w:r>
          </w:p>
          <w:p w14:paraId="00000080" w14:textId="77777777" w:rsidR="002B0975" w:rsidRDefault="00024343">
            <w:pPr>
              <w:keepNext/>
              <w:keepLines/>
            </w:pPr>
            <w:r>
              <w:t>Funkce: ředitel</w:t>
            </w:r>
          </w:p>
        </w:tc>
      </w:tr>
    </w:tbl>
    <w:p w14:paraId="00000081" w14:textId="77777777" w:rsidR="002B0975" w:rsidRDefault="002B0975">
      <w:pPr>
        <w:keepNext/>
        <w:keepLines/>
        <w:spacing w:after="0"/>
        <w:jc w:val="left"/>
        <w:rPr>
          <w:b/>
          <w:smallCaps/>
        </w:rPr>
      </w:pPr>
    </w:p>
    <w:p w14:paraId="00000082" w14:textId="77777777" w:rsidR="002B0975" w:rsidRDefault="002B0975">
      <w:pPr>
        <w:spacing w:before="0" w:after="0"/>
        <w:jc w:val="left"/>
        <w:rPr>
          <w:b/>
          <w:smallCaps/>
        </w:rPr>
      </w:pPr>
    </w:p>
    <w:sectPr w:rsidR="002B0975">
      <w:footerReference w:type="default" r:id="rId9"/>
      <w:pgSz w:w="11907" w:h="16840"/>
      <w:pgMar w:top="1418" w:right="1418" w:bottom="1418"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BEA6" w14:textId="77777777" w:rsidR="006D1B3D" w:rsidRDefault="006D1B3D">
      <w:pPr>
        <w:spacing w:before="0" w:after="0"/>
      </w:pPr>
      <w:r>
        <w:separator/>
      </w:r>
    </w:p>
  </w:endnote>
  <w:endnote w:type="continuationSeparator" w:id="0">
    <w:p w14:paraId="2199F500" w14:textId="77777777" w:rsidR="006D1B3D" w:rsidRDefault="006D1B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0310CE19" w:rsidR="002B0975" w:rsidRDefault="00024343">
    <w:pPr>
      <w:pBdr>
        <w:top w:val="nil"/>
        <w:left w:val="nil"/>
        <w:bottom w:val="nil"/>
        <w:right w:val="nil"/>
        <w:between w:val="nil"/>
      </w:pBdr>
      <w:tabs>
        <w:tab w:val="center" w:pos="4703"/>
        <w:tab w:val="right" w:pos="9406"/>
      </w:tabs>
      <w:jc w:val="right"/>
      <w:rPr>
        <w:rFonts w:ascii="Arial" w:eastAsia="Arial" w:hAnsi="Arial" w:cs="Arial"/>
        <w:b/>
        <w:color w:val="000000"/>
        <w:sz w:val="15"/>
        <w:szCs w:val="15"/>
      </w:rPr>
    </w:pPr>
    <w:r>
      <w:rPr>
        <w:color w:val="000000"/>
        <w:sz w:val="20"/>
        <w:szCs w:val="20"/>
      </w:rPr>
      <w:tab/>
    </w:r>
    <w:r>
      <w:rPr>
        <w:color w:val="000000"/>
        <w:sz w:val="20"/>
        <w:szCs w:val="20"/>
      </w:rPr>
      <w:tab/>
    </w:r>
    <w:r>
      <w:rPr>
        <w:rFonts w:ascii="Arial" w:eastAsia="Arial" w:hAnsi="Arial" w:cs="Arial"/>
        <w:b/>
        <w:color w:val="000000"/>
        <w:sz w:val="15"/>
        <w:szCs w:val="15"/>
      </w:rPr>
      <w:fldChar w:fldCharType="begin"/>
    </w:r>
    <w:r>
      <w:rPr>
        <w:rFonts w:ascii="Arial" w:eastAsia="Arial" w:hAnsi="Arial" w:cs="Arial"/>
        <w:b/>
        <w:color w:val="000000"/>
        <w:sz w:val="15"/>
        <w:szCs w:val="15"/>
      </w:rPr>
      <w:instrText>PAGE</w:instrText>
    </w:r>
    <w:r>
      <w:rPr>
        <w:rFonts w:ascii="Arial" w:eastAsia="Arial" w:hAnsi="Arial" w:cs="Arial"/>
        <w:b/>
        <w:color w:val="000000"/>
        <w:sz w:val="15"/>
        <w:szCs w:val="15"/>
      </w:rPr>
      <w:fldChar w:fldCharType="separate"/>
    </w:r>
    <w:r w:rsidR="00974002">
      <w:rPr>
        <w:rFonts w:ascii="Arial" w:eastAsia="Arial" w:hAnsi="Arial" w:cs="Arial"/>
        <w:b/>
        <w:noProof/>
        <w:color w:val="000000"/>
        <w:sz w:val="15"/>
        <w:szCs w:val="15"/>
      </w:rPr>
      <w:t>1</w:t>
    </w:r>
    <w:r>
      <w:rPr>
        <w:rFonts w:ascii="Arial" w:eastAsia="Arial" w:hAnsi="Arial" w:cs="Arial"/>
        <w:b/>
        <w:color w:val="000000"/>
        <w:sz w:val="15"/>
        <w:szCs w:val="15"/>
      </w:rPr>
      <w:fldChar w:fldCharType="end"/>
    </w:r>
    <w:r>
      <w:rPr>
        <w:rFonts w:ascii="Arial" w:eastAsia="Arial" w:hAnsi="Arial" w:cs="Arial"/>
        <w:b/>
        <w:color w:val="000000"/>
        <w:sz w:val="15"/>
        <w:szCs w:val="15"/>
      </w:rPr>
      <w:t xml:space="preserve"> / </w:t>
    </w:r>
    <w:r>
      <w:rPr>
        <w:rFonts w:ascii="Arial" w:eastAsia="Arial" w:hAnsi="Arial" w:cs="Arial"/>
        <w:b/>
        <w:color w:val="000000"/>
        <w:sz w:val="15"/>
        <w:szCs w:val="15"/>
      </w:rPr>
      <w:fldChar w:fldCharType="begin"/>
    </w:r>
    <w:r>
      <w:rPr>
        <w:rFonts w:ascii="Arial" w:eastAsia="Arial" w:hAnsi="Arial" w:cs="Arial"/>
        <w:b/>
        <w:color w:val="000000"/>
        <w:sz w:val="15"/>
        <w:szCs w:val="15"/>
      </w:rPr>
      <w:instrText>NUMPAGES</w:instrText>
    </w:r>
    <w:r>
      <w:rPr>
        <w:rFonts w:ascii="Arial" w:eastAsia="Arial" w:hAnsi="Arial" w:cs="Arial"/>
        <w:b/>
        <w:color w:val="000000"/>
        <w:sz w:val="15"/>
        <w:szCs w:val="15"/>
      </w:rPr>
      <w:fldChar w:fldCharType="separate"/>
    </w:r>
    <w:r w:rsidR="00974002">
      <w:rPr>
        <w:rFonts w:ascii="Arial" w:eastAsia="Arial" w:hAnsi="Arial" w:cs="Arial"/>
        <w:b/>
        <w:noProof/>
        <w:color w:val="000000"/>
        <w:sz w:val="15"/>
        <w:szCs w:val="15"/>
      </w:rPr>
      <w:t>2</w:t>
    </w:r>
    <w:r>
      <w:rPr>
        <w:rFonts w:ascii="Arial" w:eastAsia="Arial" w:hAnsi="Arial" w:cs="Arial"/>
        <w:b/>
        <w:color w:val="00000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9AC7" w14:textId="77777777" w:rsidR="006D1B3D" w:rsidRDefault="006D1B3D">
      <w:pPr>
        <w:spacing w:before="0" w:after="0"/>
      </w:pPr>
      <w:r>
        <w:separator/>
      </w:r>
    </w:p>
  </w:footnote>
  <w:footnote w:type="continuationSeparator" w:id="0">
    <w:p w14:paraId="6933BDEA" w14:textId="77777777" w:rsidR="006D1B3D" w:rsidRDefault="006D1B3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3DFA"/>
    <w:multiLevelType w:val="multilevel"/>
    <w:tmpl w:val="DE5AE7DC"/>
    <w:lvl w:ilvl="0">
      <w:start w:val="1"/>
      <w:numFmt w:val="decimal"/>
      <w:lvlText w:val="%1."/>
      <w:lvlJc w:val="left"/>
      <w:pPr>
        <w:ind w:left="567" w:hanging="567"/>
      </w:pPr>
      <w:rPr>
        <w:rFonts w:ascii="Times New Roman" w:eastAsia="Times New Roman" w:hAnsi="Times New Roman" w:cs="Times New Roman"/>
        <w:b/>
        <w:i w:val="0"/>
        <w:sz w:val="22"/>
        <w:szCs w:val="22"/>
      </w:rPr>
    </w:lvl>
    <w:lvl w:ilvl="1">
      <w:start w:val="1"/>
      <w:numFmt w:val="decimal"/>
      <w:lvlText w:val="%1.%2"/>
      <w:lvlJc w:val="left"/>
      <w:pPr>
        <w:ind w:left="2624" w:hanging="567"/>
      </w:pPr>
      <w:rPr>
        <w:rFonts w:ascii="Times" w:eastAsia="Times" w:hAnsi="Times" w:cs="Times"/>
        <w:b/>
        <w:i w:val="0"/>
        <w:sz w:val="22"/>
        <w:szCs w:val="22"/>
      </w:rPr>
    </w:lvl>
    <w:lvl w:ilvl="2">
      <w:start w:val="1"/>
      <w:numFmt w:val="lowerLetter"/>
      <w:lvlText w:val="(%3)"/>
      <w:lvlJc w:val="left"/>
      <w:pPr>
        <w:ind w:left="1418" w:hanging="424"/>
      </w:pPr>
      <w:rPr>
        <w:b w:val="0"/>
      </w:rPr>
    </w:lvl>
    <w:lvl w:ilvl="3">
      <w:start w:val="1"/>
      <w:numFmt w:val="lowerRoman"/>
      <w:lvlText w:val="(%4)"/>
      <w:lvlJc w:val="left"/>
      <w:pPr>
        <w:ind w:left="1419" w:hanging="425"/>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1B7339A2"/>
    <w:multiLevelType w:val="multilevel"/>
    <w:tmpl w:val="5D3AE018"/>
    <w:lvl w:ilvl="0">
      <w:start w:val="1"/>
      <w:numFmt w:val="decimal"/>
      <w:lvlText w:val="%1."/>
      <w:lvlJc w:val="left"/>
      <w:pPr>
        <w:ind w:left="567" w:hanging="567"/>
      </w:pPr>
      <w:rPr>
        <w:rFonts w:ascii="Times New Roman" w:eastAsia="Times New Roman" w:hAnsi="Times New Roman" w:cs="Times New Roman"/>
        <w:b/>
        <w:i w:val="0"/>
        <w:sz w:val="22"/>
        <w:szCs w:val="22"/>
      </w:rPr>
    </w:lvl>
    <w:lvl w:ilvl="1">
      <w:start w:val="1"/>
      <w:numFmt w:val="decimal"/>
      <w:lvlText w:val="%1.%2"/>
      <w:lvlJc w:val="left"/>
      <w:pPr>
        <w:ind w:left="567" w:hanging="567"/>
      </w:pPr>
      <w:rPr>
        <w:rFonts w:ascii="Times" w:eastAsia="Times" w:hAnsi="Times" w:cs="Times"/>
        <w:b/>
        <w:i w:val="0"/>
        <w:sz w:val="22"/>
        <w:szCs w:val="22"/>
      </w:rPr>
    </w:lvl>
    <w:lvl w:ilvl="2">
      <w:start w:val="1"/>
      <w:numFmt w:val="lowerLetter"/>
      <w:lvlText w:val="(%3)"/>
      <w:lvlJc w:val="left"/>
      <w:pPr>
        <w:ind w:left="1418" w:hanging="424"/>
      </w:pPr>
      <w:rPr>
        <w:b w:val="0"/>
      </w:rPr>
    </w:lvl>
    <w:lvl w:ilvl="3">
      <w:start w:val="1"/>
      <w:numFmt w:val="lowerRoman"/>
      <w:lvlText w:val="(%4)"/>
      <w:lvlJc w:val="left"/>
      <w:pPr>
        <w:ind w:left="1419" w:hanging="425"/>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3DA403A1"/>
    <w:multiLevelType w:val="multilevel"/>
    <w:tmpl w:val="EBFE2470"/>
    <w:lvl w:ilvl="0">
      <w:start w:val="1"/>
      <w:numFmt w:val="upperLetter"/>
      <w:lvlText w:val="(%1)"/>
      <w:lvlJc w:val="left"/>
      <w:pPr>
        <w:ind w:left="709" w:hanging="70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AC13978"/>
    <w:multiLevelType w:val="multilevel"/>
    <w:tmpl w:val="FC4EFA62"/>
    <w:lvl w:ilvl="0">
      <w:start w:val="1"/>
      <w:numFmt w:val="decimal"/>
      <w:lvlText w:val="(%1)"/>
      <w:lvlJc w:val="left"/>
      <w:pPr>
        <w:ind w:left="567" w:hanging="567"/>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1205976">
    <w:abstractNumId w:val="0"/>
  </w:num>
  <w:num w:numId="2" w16cid:durableId="974797387">
    <w:abstractNumId w:val="3"/>
  </w:num>
  <w:num w:numId="3" w16cid:durableId="1881940912">
    <w:abstractNumId w:val="2"/>
  </w:num>
  <w:num w:numId="4" w16cid:durableId="1714572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75"/>
    <w:rsid w:val="00024343"/>
    <w:rsid w:val="000F6F01"/>
    <w:rsid w:val="001444E3"/>
    <w:rsid w:val="0023176A"/>
    <w:rsid w:val="002B0975"/>
    <w:rsid w:val="0032452A"/>
    <w:rsid w:val="00403A78"/>
    <w:rsid w:val="004420E0"/>
    <w:rsid w:val="006D1B3D"/>
    <w:rsid w:val="007069FE"/>
    <w:rsid w:val="00852F16"/>
    <w:rsid w:val="00921A58"/>
    <w:rsid w:val="00974002"/>
    <w:rsid w:val="00B91993"/>
    <w:rsid w:val="00D06C51"/>
    <w:rsid w:val="00DB2D53"/>
    <w:rsid w:val="00F95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2843"/>
  <w15:docId w15:val="{CD8B7F24-A697-493D-AB6D-85351E6A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0"/>
      <w:ind w:left="567" w:hanging="567"/>
      <w:outlineLvl w:val="0"/>
    </w:pPr>
    <w:rPr>
      <w:b/>
      <w:smallCaps/>
    </w:rPr>
  </w:style>
  <w:style w:type="paragraph" w:styleId="Nadpis2">
    <w:name w:val="heading 2"/>
    <w:basedOn w:val="Normln"/>
    <w:next w:val="Normln"/>
    <w:uiPriority w:val="9"/>
    <w:semiHidden/>
    <w:unhideWhenUsed/>
    <w:qFormat/>
    <w:pPr>
      <w:keepNext/>
      <w:spacing w:before="240" w:after="60"/>
      <w:ind w:left="709" w:hanging="709"/>
      <w:outlineLvl w:val="1"/>
    </w:pPr>
    <w:rPr>
      <w:rFonts w:ascii="Arial" w:eastAsia="Arial" w:hAnsi="Arial" w:cs="Arial"/>
      <w:b/>
      <w:i/>
      <w:sz w:val="28"/>
      <w:szCs w:val="28"/>
    </w:rPr>
  </w:style>
  <w:style w:type="paragraph" w:styleId="Nadpis3">
    <w:name w:val="heading 3"/>
    <w:basedOn w:val="Normln"/>
    <w:next w:val="Normln"/>
    <w:uiPriority w:val="9"/>
    <w:semiHidden/>
    <w:unhideWhenUsed/>
    <w:qFormat/>
    <w:pPr>
      <w:keepNext/>
      <w:spacing w:before="240" w:after="60"/>
      <w:ind w:left="851" w:hanging="142"/>
      <w:outlineLvl w:val="2"/>
    </w:pPr>
    <w:rPr>
      <w:rFonts w:ascii="Arial" w:eastAsia="Arial" w:hAnsi="Arial" w:cs="Arial"/>
      <w:b/>
      <w:sz w:val="26"/>
      <w:szCs w:val="26"/>
    </w:rPr>
  </w:style>
  <w:style w:type="paragraph" w:styleId="Nadpis4">
    <w:name w:val="heading 4"/>
    <w:basedOn w:val="Normln"/>
    <w:next w:val="Normln"/>
    <w:uiPriority w:val="9"/>
    <w:semiHidden/>
    <w:unhideWhenUsed/>
    <w:qFormat/>
    <w:pPr>
      <w:keepNext/>
      <w:spacing w:before="240" w:after="60"/>
      <w:outlineLvl w:val="3"/>
    </w:pPr>
    <w:rPr>
      <w:b/>
      <w:sz w:val="28"/>
      <w:szCs w:val="28"/>
    </w:rPr>
  </w:style>
  <w:style w:type="paragraph" w:styleId="Nadpis5">
    <w:name w:val="heading 5"/>
    <w:basedOn w:val="Normln"/>
    <w:next w:val="Normln"/>
    <w:uiPriority w:val="9"/>
    <w:semiHidden/>
    <w:unhideWhenUsed/>
    <w:qFormat/>
    <w:pPr>
      <w:spacing w:before="240" w:after="60"/>
      <w:outlineLvl w:val="4"/>
    </w:pPr>
    <w:rPr>
      <w:b/>
      <w:i/>
      <w:sz w:val="26"/>
      <w:szCs w:val="26"/>
    </w:rPr>
  </w:style>
  <w:style w:type="paragraph" w:styleId="Nadpis6">
    <w:name w:val="heading 6"/>
    <w:basedOn w:val="Normln"/>
    <w:next w:val="Normln"/>
    <w:uiPriority w:val="9"/>
    <w:semiHidden/>
    <w:unhideWhenUsed/>
    <w:qFormat/>
    <w:pPr>
      <w:spacing w:before="240" w:after="6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character" w:styleId="Odkaznakoment">
    <w:name w:val="annotation reference"/>
    <w:basedOn w:val="Standardnpsmoodstavce"/>
    <w:uiPriority w:val="99"/>
    <w:semiHidden/>
    <w:unhideWhenUsed/>
    <w:rsid w:val="00792C54"/>
    <w:rPr>
      <w:sz w:val="16"/>
      <w:szCs w:val="16"/>
    </w:rPr>
  </w:style>
  <w:style w:type="paragraph" w:styleId="Textkomente">
    <w:name w:val="annotation text"/>
    <w:basedOn w:val="Normln"/>
    <w:link w:val="TextkomenteChar"/>
    <w:uiPriority w:val="99"/>
    <w:unhideWhenUsed/>
    <w:rsid w:val="00792C54"/>
    <w:rPr>
      <w:sz w:val="20"/>
      <w:szCs w:val="20"/>
    </w:rPr>
  </w:style>
  <w:style w:type="character" w:customStyle="1" w:styleId="TextkomenteChar">
    <w:name w:val="Text komentáře Char"/>
    <w:basedOn w:val="Standardnpsmoodstavce"/>
    <w:link w:val="Textkomente"/>
    <w:uiPriority w:val="99"/>
    <w:rsid w:val="00792C54"/>
    <w:rPr>
      <w:sz w:val="20"/>
      <w:szCs w:val="20"/>
    </w:rPr>
  </w:style>
  <w:style w:type="paragraph" w:styleId="Pedmtkomente">
    <w:name w:val="annotation subject"/>
    <w:basedOn w:val="Textkomente"/>
    <w:next w:val="Textkomente"/>
    <w:link w:val="PedmtkomenteChar"/>
    <w:uiPriority w:val="99"/>
    <w:semiHidden/>
    <w:unhideWhenUsed/>
    <w:rsid w:val="00792C54"/>
    <w:rPr>
      <w:b/>
      <w:bCs/>
    </w:rPr>
  </w:style>
  <w:style w:type="character" w:customStyle="1" w:styleId="PedmtkomenteChar">
    <w:name w:val="Předmět komentáře Char"/>
    <w:basedOn w:val="TextkomenteChar"/>
    <w:link w:val="Pedmtkomente"/>
    <w:uiPriority w:val="99"/>
    <w:semiHidden/>
    <w:rsid w:val="00792C54"/>
    <w:rPr>
      <w:b/>
      <w:bCs/>
      <w:sz w:val="20"/>
      <w:szCs w:val="20"/>
    </w:rPr>
  </w:style>
  <w:style w:type="paragraph" w:styleId="Revize">
    <w:name w:val="Revision"/>
    <w:hidden/>
    <w:uiPriority w:val="99"/>
    <w:semiHidden/>
    <w:rsid w:val="008A65AF"/>
    <w:pPr>
      <w:spacing w:before="0" w:after="0"/>
      <w:jc w:val="left"/>
    </w:pPr>
  </w:style>
  <w:style w:type="paragraph" w:styleId="Bezmezer">
    <w:name w:val="No Spacing"/>
    <w:uiPriority w:val="1"/>
    <w:qFormat/>
    <w:rsid w:val="0044563D"/>
    <w:pPr>
      <w:suppressAutoHyphens/>
      <w:spacing w:before="0" w:after="0"/>
      <w:jc w:val="left"/>
    </w:pPr>
    <w:rPr>
      <w:sz w:val="24"/>
      <w:szCs w:val="24"/>
      <w:lang w:eastAsia="zh-CN"/>
    </w:rPr>
  </w:style>
  <w:style w:type="paragraph" w:styleId="Odstavecseseznamem">
    <w:name w:val="List Paragraph"/>
    <w:basedOn w:val="Normln"/>
    <w:link w:val="OdstavecseseznamemChar"/>
    <w:qFormat/>
    <w:rsid w:val="00F8180A"/>
    <w:pPr>
      <w:spacing w:before="0" w:after="0"/>
      <w:ind w:left="720"/>
      <w:contextualSpacing/>
      <w:jc w:val="left"/>
    </w:pPr>
    <w:rPr>
      <w:sz w:val="24"/>
      <w:szCs w:val="24"/>
      <w:lang w:eastAsia="zh-CN"/>
    </w:rPr>
  </w:style>
  <w:style w:type="character" w:customStyle="1" w:styleId="OdstavecseseznamemChar">
    <w:name w:val="Odstavec se seznamem Char"/>
    <w:basedOn w:val="Standardnpsmoodstavce"/>
    <w:link w:val="Odstavecseseznamem"/>
    <w:locked/>
    <w:rsid w:val="00F8180A"/>
    <w:rPr>
      <w:sz w:val="24"/>
      <w:szCs w:val="24"/>
      <w:lang w:eastAsia="zh-CN"/>
    </w:rPr>
  </w:style>
  <w:style w:type="paragraph" w:styleId="Textbubliny">
    <w:name w:val="Balloon Text"/>
    <w:basedOn w:val="Normln"/>
    <w:link w:val="TextbublinyChar"/>
    <w:uiPriority w:val="99"/>
    <w:semiHidden/>
    <w:unhideWhenUsed/>
    <w:rsid w:val="00E91DEC"/>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DEC"/>
    <w:rPr>
      <w:rFonts w:ascii="Segoe UI" w:hAnsi="Segoe UI" w:cs="Segoe UI"/>
      <w:sz w:val="18"/>
      <w:szCs w:val="18"/>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data=!4m2!3m1!1s0x470b95f81a212435:0x6127431bcca48749?sa=X&amp;ved=2ahUKEwieo_v8tsaDAxWQ2AIHHQtlBJgQ4kB6BAhAE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ggi2TiOzT40C6dUg/YJZlCK0zw==">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2214</Words>
  <Characters>13069</Characters>
  <Application>Microsoft Office Word</Application>
  <DocSecurity>0</DocSecurity>
  <Lines>108</Lines>
  <Paragraphs>30</Paragraphs>
  <ScaleCrop>false</ScaleCrop>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Henešová Šárka</dc:creator>
  <cp:lastModifiedBy>Simona Škarabelová</cp:lastModifiedBy>
  <cp:revision>2</cp:revision>
  <cp:lastPrinted>2024-03-12T16:20:00Z</cp:lastPrinted>
  <dcterms:created xsi:type="dcterms:W3CDTF">2024-03-15T14:02:00Z</dcterms:created>
  <dcterms:modified xsi:type="dcterms:W3CDTF">2024-03-15T14:02:00Z</dcterms:modified>
</cp:coreProperties>
</file>