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5E8A" w14:textId="77777777" w:rsidR="007053F3" w:rsidRDefault="00850AE2">
      <w:pPr>
        <w:pStyle w:val="Zkladntext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8A93EF7" wp14:editId="2FE1520A">
            <wp:extent cx="872993" cy="402335"/>
            <wp:effectExtent l="0" t="0" r="0" b="0"/>
            <wp:docPr id="1" name="image1.jpeg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993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7A799" w14:textId="77777777" w:rsidR="007053F3" w:rsidRDefault="007053F3">
      <w:pPr>
        <w:pStyle w:val="Zkladntext"/>
        <w:rPr>
          <w:rFonts w:ascii="Times New Roman"/>
          <w:sz w:val="20"/>
        </w:rPr>
      </w:pPr>
    </w:p>
    <w:p w14:paraId="29B5A620" w14:textId="77777777" w:rsidR="007053F3" w:rsidRDefault="007053F3">
      <w:pPr>
        <w:pStyle w:val="Zkladntext"/>
        <w:rPr>
          <w:rFonts w:ascii="Times New Roman"/>
          <w:sz w:val="20"/>
        </w:rPr>
      </w:pPr>
    </w:p>
    <w:p w14:paraId="38B2D1BF" w14:textId="77777777" w:rsidR="007053F3" w:rsidRDefault="007053F3">
      <w:pPr>
        <w:pStyle w:val="Zkladntext"/>
        <w:spacing w:before="4"/>
        <w:rPr>
          <w:rFonts w:ascii="Times New Roman"/>
          <w:sz w:val="17"/>
        </w:rPr>
      </w:pPr>
    </w:p>
    <w:p w14:paraId="3F256819" w14:textId="77777777" w:rsidR="007053F3" w:rsidRDefault="00850AE2">
      <w:pPr>
        <w:pStyle w:val="Nadpis2"/>
        <w:spacing w:before="101" w:line="240" w:lineRule="auto"/>
      </w:pPr>
      <w:r>
        <w:rPr>
          <w:color w:val="233E5F"/>
        </w:rPr>
        <w:t>Dodatek č. 1</w:t>
      </w:r>
    </w:p>
    <w:p w14:paraId="19176D83" w14:textId="77777777" w:rsidR="007053F3" w:rsidRDefault="00850AE2">
      <w:pPr>
        <w:spacing w:before="1" w:line="315" w:lineRule="exact"/>
        <w:ind w:left="1465" w:right="1502"/>
        <w:jc w:val="center"/>
        <w:rPr>
          <w:sz w:val="28"/>
        </w:rPr>
      </w:pPr>
      <w:r>
        <w:rPr>
          <w:color w:val="233E5F"/>
          <w:sz w:val="28"/>
        </w:rPr>
        <w:t>ke Smlouvě o dílo</w:t>
      </w:r>
    </w:p>
    <w:p w14:paraId="32D0F9AE" w14:textId="77777777" w:rsidR="007053F3" w:rsidRDefault="00850AE2">
      <w:pPr>
        <w:spacing w:line="315" w:lineRule="exact"/>
        <w:ind w:left="1465" w:right="1504"/>
        <w:jc w:val="center"/>
        <w:rPr>
          <w:sz w:val="28"/>
        </w:rPr>
      </w:pPr>
      <w:r>
        <w:rPr>
          <w:color w:val="233E5F"/>
          <w:sz w:val="28"/>
        </w:rPr>
        <w:t>„Oprava střešního pláště VŠ kolejí Máchova 14-16, Plzeň“</w:t>
      </w:r>
    </w:p>
    <w:p w14:paraId="16075FCE" w14:textId="77777777" w:rsidR="007053F3" w:rsidRDefault="00850AE2">
      <w:pPr>
        <w:spacing w:before="1"/>
        <w:ind w:left="1465" w:right="1502"/>
        <w:jc w:val="center"/>
        <w:rPr>
          <w:i/>
        </w:rPr>
      </w:pPr>
      <w:r>
        <w:rPr>
          <w:i/>
        </w:rPr>
        <w:t>uzavřené dle § 2586 a násl. zákona č. 89/2012 Sb., občanský zákoník</w:t>
      </w:r>
    </w:p>
    <w:p w14:paraId="33F32246" w14:textId="77777777" w:rsidR="007053F3" w:rsidRDefault="007053F3">
      <w:pPr>
        <w:pStyle w:val="Zkladntext"/>
        <w:spacing w:before="11"/>
        <w:rPr>
          <w:i/>
          <w:sz w:val="21"/>
        </w:rPr>
      </w:pPr>
    </w:p>
    <w:p w14:paraId="1176B95D" w14:textId="77777777" w:rsidR="007053F3" w:rsidRDefault="00850AE2">
      <w:pPr>
        <w:pStyle w:val="Zkladntext"/>
        <w:spacing w:line="242" w:lineRule="auto"/>
        <w:ind w:left="118" w:right="155"/>
        <w:jc w:val="both"/>
      </w:pPr>
      <w:r>
        <w:t>Smlouva byla uzavřena nikoli v zadávacím řízení, tj. jako veřejná zakázka malého rozsahu zadávaná mimo režim zák. č. 134/2016 Sb., o zadávání veřejných zakázek.</w:t>
      </w:r>
    </w:p>
    <w:p w14:paraId="12B1E7C6" w14:textId="77777777" w:rsidR="007053F3" w:rsidRDefault="007053F3">
      <w:pPr>
        <w:pStyle w:val="Zkladntext"/>
        <w:spacing w:before="7"/>
        <w:rPr>
          <w:sz w:val="21"/>
        </w:rPr>
      </w:pPr>
    </w:p>
    <w:p w14:paraId="4E15593E" w14:textId="77777777" w:rsidR="007053F3" w:rsidRDefault="00850AE2">
      <w:pPr>
        <w:pStyle w:val="Zkladntext"/>
        <w:spacing w:before="1"/>
        <w:ind w:left="118" w:right="154"/>
        <w:jc w:val="both"/>
      </w:pPr>
      <w:r>
        <w:t>Dodatek je uzavřen v souladu s analogickou aplikací ust. o nepodstatných změnách smlouvy dle § 222 zák. č. 134/2016 Sb., o zadávání veřejných zakázek (dále jen „ZZVZ“) při naplnění podmínek dle ust. § 222 odst. 4 ZZVZ</w:t>
      </w:r>
    </w:p>
    <w:p w14:paraId="240D6FD9" w14:textId="77777777" w:rsidR="007053F3" w:rsidRDefault="007053F3">
      <w:pPr>
        <w:pStyle w:val="Zkladntext"/>
        <w:spacing w:before="10"/>
        <w:rPr>
          <w:sz w:val="21"/>
        </w:rPr>
      </w:pPr>
    </w:p>
    <w:p w14:paraId="3288A6E2" w14:textId="77777777" w:rsidR="007053F3" w:rsidRDefault="00850AE2">
      <w:pPr>
        <w:pStyle w:val="Zkladntext"/>
        <w:tabs>
          <w:tab w:val="left" w:pos="2951"/>
        </w:tabs>
        <w:spacing w:line="247" w:lineRule="exact"/>
        <w:ind w:left="118"/>
      </w:pPr>
      <w:r>
        <w:t>číslo</w:t>
      </w:r>
      <w:r>
        <w:rPr>
          <w:spacing w:val="-2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objednatele:</w:t>
      </w:r>
      <w:r>
        <w:tab/>
        <w:t>SML/8200/0671/23</w:t>
      </w:r>
    </w:p>
    <w:p w14:paraId="3F76F7C8" w14:textId="77777777" w:rsidR="007053F3" w:rsidRDefault="00850AE2">
      <w:pPr>
        <w:pStyle w:val="Zkladntext"/>
        <w:tabs>
          <w:tab w:val="left" w:pos="2951"/>
        </w:tabs>
        <w:ind w:left="118"/>
      </w:pPr>
      <w:r>
        <w:t>číslo</w:t>
      </w:r>
      <w:r>
        <w:rPr>
          <w:spacing w:val="-2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zhotovitele:</w:t>
      </w:r>
      <w:r>
        <w:tab/>
        <w:t>14/11/2023</w:t>
      </w:r>
    </w:p>
    <w:p w14:paraId="520C78AA" w14:textId="77777777" w:rsidR="007053F3" w:rsidRDefault="007053F3">
      <w:pPr>
        <w:pStyle w:val="Zkladntext"/>
        <w:spacing w:before="2"/>
      </w:pPr>
    </w:p>
    <w:p w14:paraId="437DF6C3" w14:textId="77777777" w:rsidR="007053F3" w:rsidRDefault="00850AE2">
      <w:pPr>
        <w:pStyle w:val="Nadpis3"/>
      </w:pPr>
      <w:r>
        <w:t>Smluvní strany:</w:t>
      </w:r>
    </w:p>
    <w:p w14:paraId="52706AFC" w14:textId="77777777" w:rsidR="007053F3" w:rsidRDefault="007053F3">
      <w:pPr>
        <w:pStyle w:val="Zkladntext"/>
        <w:spacing w:before="10"/>
        <w:rPr>
          <w:b/>
          <w:sz w:val="21"/>
        </w:rPr>
      </w:pPr>
    </w:p>
    <w:p w14:paraId="3DC51EB6" w14:textId="77777777" w:rsidR="007053F3" w:rsidRDefault="00850AE2">
      <w:pPr>
        <w:tabs>
          <w:tab w:val="left" w:pos="1534"/>
        </w:tabs>
        <w:ind w:left="118" w:right="4550"/>
      </w:pPr>
      <w:r>
        <w:t>Objednatel:</w:t>
      </w:r>
      <w:r>
        <w:tab/>
      </w:r>
      <w:r>
        <w:rPr>
          <w:b/>
        </w:rPr>
        <w:t xml:space="preserve">Západočeská univerzita v Plzni </w:t>
      </w:r>
      <w:r>
        <w:t>Veřejná vysoká škola zřízena zákonem č. 314/1991 Sb. Sídlo:</w:t>
      </w:r>
      <w:r>
        <w:tab/>
        <w:t>Plzeň, Univerzitní 8, PSČ 301</w:t>
      </w:r>
      <w:r>
        <w:rPr>
          <w:spacing w:val="-6"/>
        </w:rPr>
        <w:t xml:space="preserve"> </w:t>
      </w:r>
      <w:r>
        <w:t>00</w:t>
      </w:r>
    </w:p>
    <w:p w14:paraId="4E380BCD" w14:textId="77777777" w:rsidR="007053F3" w:rsidRDefault="00850AE2">
      <w:pPr>
        <w:pStyle w:val="Zkladntext"/>
        <w:tabs>
          <w:tab w:val="left" w:pos="1534"/>
        </w:tabs>
        <w:spacing w:line="246" w:lineRule="exact"/>
        <w:ind w:left="118"/>
        <w:jc w:val="both"/>
      </w:pPr>
      <w:r>
        <w:t>IČO:</w:t>
      </w:r>
      <w:r>
        <w:tab/>
        <w:t>497 77 513 DIČ:</w:t>
      </w:r>
      <w:r>
        <w:rPr>
          <w:spacing w:val="34"/>
        </w:rPr>
        <w:t xml:space="preserve"> </w:t>
      </w:r>
      <w:r>
        <w:t>CZ49777513</w:t>
      </w:r>
    </w:p>
    <w:p w14:paraId="57298F96" w14:textId="77777777" w:rsidR="007053F3" w:rsidRDefault="00850AE2">
      <w:pPr>
        <w:pStyle w:val="Zkladntext"/>
        <w:tabs>
          <w:tab w:val="left" w:pos="1534"/>
        </w:tabs>
        <w:ind w:left="118"/>
      </w:pPr>
      <w:r>
        <w:t>Zastoupená:</w:t>
      </w:r>
      <w:r>
        <w:tab/>
        <w:t>Ing. Petr Beneš,</w:t>
      </w:r>
      <w:r>
        <w:rPr>
          <w:spacing w:val="-2"/>
        </w:rPr>
        <w:t xml:space="preserve"> </w:t>
      </w:r>
      <w:r>
        <w:t>kvestor</w:t>
      </w:r>
    </w:p>
    <w:p w14:paraId="081C3134" w14:textId="33FBD431" w:rsidR="007053F3" w:rsidRDefault="00850AE2" w:rsidP="00530C85">
      <w:pPr>
        <w:pStyle w:val="Zkladntext"/>
        <w:spacing w:before="2"/>
        <w:ind w:left="118"/>
        <w:rPr>
          <w:sz w:val="21"/>
        </w:rPr>
      </w:pPr>
      <w:r>
        <w:t xml:space="preserve">kontaktní osoba oprávněná jednat ve věcech technických: </w:t>
      </w:r>
      <w:r w:rsidR="00530C85">
        <w:t>xxxx</w:t>
      </w:r>
    </w:p>
    <w:p w14:paraId="3C985DA6" w14:textId="77777777" w:rsidR="007053F3" w:rsidRDefault="00850AE2">
      <w:pPr>
        <w:ind w:left="118"/>
      </w:pPr>
      <w:r>
        <w:t>(dále jen „</w:t>
      </w:r>
      <w:r>
        <w:rPr>
          <w:b/>
        </w:rPr>
        <w:t>Objednatel</w:t>
      </w:r>
      <w:r>
        <w:t>“ či „</w:t>
      </w:r>
      <w:r>
        <w:rPr>
          <w:b/>
        </w:rPr>
        <w:t>objednatel</w:t>
      </w:r>
      <w:r>
        <w:t>“)</w:t>
      </w:r>
    </w:p>
    <w:p w14:paraId="3C4D8744" w14:textId="77777777" w:rsidR="007053F3" w:rsidRDefault="007053F3">
      <w:pPr>
        <w:pStyle w:val="Zkladntext"/>
        <w:spacing w:before="11"/>
        <w:rPr>
          <w:sz w:val="21"/>
        </w:rPr>
      </w:pPr>
    </w:p>
    <w:p w14:paraId="054B0D01" w14:textId="77777777" w:rsidR="007053F3" w:rsidRDefault="00850AE2">
      <w:pPr>
        <w:tabs>
          <w:tab w:val="left" w:pos="1534"/>
        </w:tabs>
        <w:spacing w:line="247" w:lineRule="exact"/>
        <w:ind w:left="118"/>
        <w:rPr>
          <w:b/>
        </w:rPr>
      </w:pPr>
      <w:r>
        <w:t>Zhotovitel:</w:t>
      </w:r>
      <w:r>
        <w:tab/>
      </w:r>
      <w:r>
        <w:rPr>
          <w:b/>
        </w:rPr>
        <w:t>STAWO Přeštice s. r.</w:t>
      </w:r>
      <w:r>
        <w:rPr>
          <w:b/>
          <w:spacing w:val="-5"/>
        </w:rPr>
        <w:t xml:space="preserve"> </w:t>
      </w:r>
      <w:r>
        <w:rPr>
          <w:b/>
        </w:rPr>
        <w:t>o.</w:t>
      </w:r>
    </w:p>
    <w:p w14:paraId="2B3E95EA" w14:textId="77777777" w:rsidR="007053F3" w:rsidRDefault="00850AE2">
      <w:pPr>
        <w:pStyle w:val="Zkladntext"/>
        <w:tabs>
          <w:tab w:val="left" w:pos="1534"/>
        </w:tabs>
        <w:spacing w:line="247" w:lineRule="exact"/>
        <w:ind w:left="118"/>
      </w:pPr>
      <w:r>
        <w:t>Sídlo:</w:t>
      </w:r>
      <w:r>
        <w:tab/>
        <w:t>Komenského 75, 334 01</w:t>
      </w:r>
      <w:r>
        <w:rPr>
          <w:spacing w:val="-5"/>
        </w:rPr>
        <w:t xml:space="preserve"> </w:t>
      </w:r>
      <w:r>
        <w:t>Přeštice</w:t>
      </w:r>
    </w:p>
    <w:p w14:paraId="1B09EE7A" w14:textId="77777777" w:rsidR="007053F3" w:rsidRDefault="00850AE2">
      <w:pPr>
        <w:pStyle w:val="Zkladntext"/>
        <w:tabs>
          <w:tab w:val="left" w:pos="1534"/>
        </w:tabs>
        <w:ind w:left="118"/>
        <w:jc w:val="both"/>
      </w:pPr>
      <w:r>
        <w:t>IČO:</w:t>
      </w:r>
      <w:r>
        <w:tab/>
        <w:t>26406667 DIČ:</w:t>
      </w:r>
      <w:r>
        <w:rPr>
          <w:spacing w:val="-3"/>
        </w:rPr>
        <w:t xml:space="preserve"> </w:t>
      </w:r>
      <w:r>
        <w:t>CZ26406667</w:t>
      </w:r>
    </w:p>
    <w:p w14:paraId="670E8833" w14:textId="77777777" w:rsidR="007053F3" w:rsidRDefault="00850AE2">
      <w:pPr>
        <w:pStyle w:val="Zkladntext"/>
        <w:spacing w:before="2" w:line="247" w:lineRule="exact"/>
        <w:ind w:left="118"/>
      </w:pPr>
      <w:r>
        <w:t>Zapsaný v obchodním rejstříku: Krajským soudem v Plzni, oddíl C, vložka 18230</w:t>
      </w:r>
    </w:p>
    <w:p w14:paraId="338BEA1D" w14:textId="28B54D73" w:rsidR="007053F3" w:rsidRDefault="00850AE2">
      <w:pPr>
        <w:pStyle w:val="Zkladntext"/>
        <w:ind w:left="118" w:right="663"/>
      </w:pPr>
      <w:r>
        <w:t>kontaktní osoba oprávněná jednat ve věcech technických (jméno, příjmení, telefon, e-mail</w:t>
      </w:r>
      <w:r w:rsidR="00530C85">
        <w:t>: xxxx</w:t>
      </w:r>
    </w:p>
    <w:p w14:paraId="19A12F5B" w14:textId="77777777" w:rsidR="007053F3" w:rsidRDefault="00850AE2">
      <w:pPr>
        <w:spacing w:line="247" w:lineRule="exact"/>
        <w:ind w:left="118"/>
      </w:pPr>
      <w:r>
        <w:t>(dále jen „</w:t>
      </w:r>
      <w:r>
        <w:rPr>
          <w:b/>
        </w:rPr>
        <w:t>Zhotovitel</w:t>
      </w:r>
      <w:r>
        <w:t>“ či „</w:t>
      </w:r>
      <w:r>
        <w:rPr>
          <w:b/>
        </w:rPr>
        <w:t>zhotovitel</w:t>
      </w:r>
      <w:r>
        <w:t>“)</w:t>
      </w:r>
    </w:p>
    <w:p w14:paraId="57A28136" w14:textId="77777777" w:rsidR="007053F3" w:rsidRDefault="007053F3">
      <w:pPr>
        <w:pStyle w:val="Zkladntext"/>
        <w:spacing w:before="10"/>
        <w:rPr>
          <w:sz w:val="21"/>
        </w:rPr>
      </w:pPr>
    </w:p>
    <w:p w14:paraId="1043D594" w14:textId="77777777" w:rsidR="007053F3" w:rsidRDefault="00850AE2">
      <w:pPr>
        <w:pStyle w:val="Nadpis3"/>
      </w:pPr>
      <w:r>
        <w:t>Preambule</w:t>
      </w:r>
    </w:p>
    <w:p w14:paraId="156543E5" w14:textId="77777777" w:rsidR="007053F3" w:rsidRDefault="00850AE2">
      <w:pPr>
        <w:pStyle w:val="Zkladntext"/>
        <w:spacing w:before="120"/>
        <w:ind w:left="118"/>
      </w:pPr>
      <w:r>
        <w:t>Vzhledem k tomu, že:</w:t>
      </w:r>
    </w:p>
    <w:p w14:paraId="68EA5359" w14:textId="77777777" w:rsidR="007053F3" w:rsidRDefault="00850AE2">
      <w:pPr>
        <w:pStyle w:val="Odstavecseseznamem"/>
        <w:numPr>
          <w:ilvl w:val="0"/>
          <w:numId w:val="4"/>
        </w:numPr>
        <w:tabs>
          <w:tab w:val="left" w:pos="838"/>
          <w:tab w:val="left" w:pos="839"/>
        </w:tabs>
        <w:spacing w:line="242" w:lineRule="auto"/>
        <w:ind w:right="152"/>
      </w:pPr>
      <w:r>
        <w:t>mezi smluvními stranami byla dne 8. 12. 2023 uzavřena Smlouva o dílo, jejímž předmětem je provedení</w:t>
      </w:r>
      <w:r>
        <w:rPr>
          <w:spacing w:val="31"/>
        </w:rPr>
        <w:t xml:space="preserve"> </w:t>
      </w:r>
      <w:r>
        <w:t>díla</w:t>
      </w:r>
      <w:r>
        <w:rPr>
          <w:spacing w:val="29"/>
        </w:rPr>
        <w:t xml:space="preserve"> </w:t>
      </w:r>
      <w:r>
        <w:t>s</w:t>
      </w:r>
      <w:r>
        <w:rPr>
          <w:spacing w:val="32"/>
        </w:rPr>
        <w:t xml:space="preserve"> </w:t>
      </w:r>
      <w:r>
        <w:t>názvem:</w:t>
      </w:r>
      <w:r>
        <w:rPr>
          <w:spacing w:val="35"/>
        </w:rPr>
        <w:t xml:space="preserve"> </w:t>
      </w:r>
      <w:r>
        <w:t>„Oprava</w:t>
      </w:r>
      <w:r>
        <w:rPr>
          <w:spacing w:val="30"/>
        </w:rPr>
        <w:t xml:space="preserve"> </w:t>
      </w:r>
      <w:r>
        <w:t>střešního</w:t>
      </w:r>
      <w:r>
        <w:rPr>
          <w:spacing w:val="30"/>
        </w:rPr>
        <w:t xml:space="preserve"> </w:t>
      </w:r>
      <w:r>
        <w:t>pláště</w:t>
      </w:r>
      <w:r>
        <w:rPr>
          <w:spacing w:val="31"/>
        </w:rPr>
        <w:t xml:space="preserve"> </w:t>
      </w:r>
      <w:r>
        <w:t>VŠ</w:t>
      </w:r>
      <w:r>
        <w:rPr>
          <w:spacing w:val="29"/>
        </w:rPr>
        <w:t xml:space="preserve"> </w:t>
      </w:r>
      <w:r>
        <w:t>kolejí</w:t>
      </w:r>
      <w:r>
        <w:rPr>
          <w:spacing w:val="31"/>
        </w:rPr>
        <w:t xml:space="preserve"> </w:t>
      </w:r>
      <w:r>
        <w:t>Máchova</w:t>
      </w:r>
      <w:r>
        <w:rPr>
          <w:spacing w:val="31"/>
        </w:rPr>
        <w:t xml:space="preserve"> </w:t>
      </w:r>
      <w:r>
        <w:t>14-16,</w:t>
      </w:r>
      <w:r>
        <w:rPr>
          <w:spacing w:val="30"/>
        </w:rPr>
        <w:t xml:space="preserve"> </w:t>
      </w:r>
      <w:r>
        <w:t>Plzeň“</w:t>
      </w:r>
      <w:r>
        <w:rPr>
          <w:spacing w:val="32"/>
        </w:rPr>
        <w:t xml:space="preserve"> </w:t>
      </w:r>
      <w:r>
        <w:t>(dále</w:t>
      </w:r>
      <w:r>
        <w:rPr>
          <w:spacing w:val="30"/>
        </w:rPr>
        <w:t xml:space="preserve"> </w:t>
      </w:r>
      <w:r>
        <w:t>jen</w:t>
      </w:r>
    </w:p>
    <w:p w14:paraId="008C6F27" w14:textId="77777777" w:rsidR="007053F3" w:rsidRDefault="00850AE2">
      <w:pPr>
        <w:pStyle w:val="Zkladntext"/>
        <w:spacing w:line="244" w:lineRule="exact"/>
        <w:ind w:left="838"/>
      </w:pPr>
      <w:r>
        <w:t>„SOD“) a</w:t>
      </w:r>
    </w:p>
    <w:p w14:paraId="2690DB46" w14:textId="77777777" w:rsidR="007053F3" w:rsidRDefault="00850AE2">
      <w:pPr>
        <w:pStyle w:val="Odstavecseseznamem"/>
        <w:numPr>
          <w:ilvl w:val="0"/>
          <w:numId w:val="4"/>
        </w:numPr>
        <w:tabs>
          <w:tab w:val="left" w:pos="839"/>
        </w:tabs>
        <w:ind w:right="157"/>
      </w:pPr>
      <w:r>
        <w:t>souhrn</w:t>
      </w:r>
      <w:r>
        <w:rPr>
          <w:spacing w:val="-10"/>
        </w:rPr>
        <w:t xml:space="preserve"> </w:t>
      </w:r>
      <w:r>
        <w:t>absolutních</w:t>
      </w:r>
      <w:r>
        <w:rPr>
          <w:spacing w:val="-10"/>
        </w:rPr>
        <w:t xml:space="preserve"> </w:t>
      </w:r>
      <w:r>
        <w:t>hodnot</w:t>
      </w:r>
      <w:r>
        <w:rPr>
          <w:spacing w:val="-12"/>
        </w:rPr>
        <w:t xml:space="preserve"> </w:t>
      </w:r>
      <w:r>
        <w:t>dosud</w:t>
      </w:r>
      <w:r>
        <w:rPr>
          <w:spacing w:val="-10"/>
        </w:rPr>
        <w:t xml:space="preserve"> </w:t>
      </w:r>
      <w:r>
        <w:t>provedených</w:t>
      </w:r>
      <w:r>
        <w:rPr>
          <w:spacing w:val="-9"/>
        </w:rPr>
        <w:t xml:space="preserve"> </w:t>
      </w:r>
      <w:r>
        <w:t>změn</w:t>
      </w:r>
      <w:r>
        <w:rPr>
          <w:spacing w:val="-10"/>
        </w:rPr>
        <w:t xml:space="preserve"> </w:t>
      </w:r>
      <w:r>
        <w:t>SOD</w:t>
      </w:r>
      <w:r>
        <w:rPr>
          <w:spacing w:val="-10"/>
        </w:rPr>
        <w:t xml:space="preserve"> </w:t>
      </w:r>
      <w:r>
        <w:t>vč.</w:t>
      </w:r>
      <w:r>
        <w:rPr>
          <w:spacing w:val="-11"/>
        </w:rPr>
        <w:t xml:space="preserve"> </w:t>
      </w:r>
      <w:r>
        <w:t>hodnoty</w:t>
      </w:r>
      <w:r>
        <w:rPr>
          <w:spacing w:val="-10"/>
        </w:rPr>
        <w:t xml:space="preserve"> </w:t>
      </w:r>
      <w:r>
        <w:t>změn,</w:t>
      </w:r>
      <w:r>
        <w:rPr>
          <w:spacing w:val="-11"/>
        </w:rPr>
        <w:t xml:space="preserve"> </w:t>
      </w:r>
      <w:r>
        <w:t>jež</w:t>
      </w:r>
      <w:r>
        <w:rPr>
          <w:spacing w:val="-11"/>
        </w:rPr>
        <w:t xml:space="preserve"> </w:t>
      </w:r>
      <w:r>
        <w:t>jsou</w:t>
      </w:r>
      <w:r>
        <w:rPr>
          <w:spacing w:val="-10"/>
        </w:rPr>
        <w:t xml:space="preserve"> </w:t>
      </w:r>
      <w:r>
        <w:t>předmětem tohoto dodatku, nepřesahuje 15 % původního závazku ze</w:t>
      </w:r>
      <w:r>
        <w:rPr>
          <w:spacing w:val="-10"/>
        </w:rPr>
        <w:t xml:space="preserve"> </w:t>
      </w:r>
      <w:r>
        <w:t>smlouvy,</w:t>
      </w:r>
    </w:p>
    <w:p w14:paraId="1E38D770" w14:textId="77777777" w:rsidR="007053F3" w:rsidRDefault="00850AE2">
      <w:pPr>
        <w:pStyle w:val="Zkladntext"/>
        <w:spacing w:before="119"/>
        <w:ind w:left="118"/>
      </w:pPr>
      <w:r>
        <w:t>se smluvní strany v souladu s čl. 10.2 SOD, dohodly na následující změně SOD.</w:t>
      </w:r>
    </w:p>
    <w:p w14:paraId="05AD9BDA" w14:textId="77777777" w:rsidR="007053F3" w:rsidRDefault="007053F3">
      <w:pPr>
        <w:pStyle w:val="Zkladntext"/>
        <w:spacing w:before="7"/>
        <w:rPr>
          <w:sz w:val="32"/>
        </w:rPr>
      </w:pPr>
    </w:p>
    <w:p w14:paraId="70409FD8" w14:textId="77777777" w:rsidR="007053F3" w:rsidRDefault="00850AE2">
      <w:pPr>
        <w:pStyle w:val="Nadpis3"/>
        <w:numPr>
          <w:ilvl w:val="0"/>
          <w:numId w:val="3"/>
        </w:numPr>
        <w:tabs>
          <w:tab w:val="left" w:pos="685"/>
          <w:tab w:val="left" w:pos="686"/>
        </w:tabs>
        <w:ind w:hanging="568"/>
      </w:pPr>
      <w:r>
        <w:t>Změna SOD</w:t>
      </w:r>
    </w:p>
    <w:p w14:paraId="7A411903" w14:textId="77777777" w:rsidR="007053F3" w:rsidRDefault="00850AE2">
      <w:pPr>
        <w:pStyle w:val="Odstavecseseznamem"/>
        <w:numPr>
          <w:ilvl w:val="1"/>
          <w:numId w:val="2"/>
        </w:numPr>
        <w:tabs>
          <w:tab w:val="left" w:pos="685"/>
          <w:tab w:val="left" w:pos="686"/>
        </w:tabs>
        <w:spacing w:line="242" w:lineRule="auto"/>
        <w:ind w:right="151"/>
      </w:pPr>
      <w:r>
        <w:t>Rozsah díla a cena díla dle SOD se tímto dodatkem mění v souladu s písemným soupisem víceprací, který tvoří přílohu č. 1 tohoto</w:t>
      </w:r>
      <w:r>
        <w:rPr>
          <w:spacing w:val="-6"/>
        </w:rPr>
        <w:t xml:space="preserve"> </w:t>
      </w:r>
      <w:r>
        <w:t>dodatku.</w:t>
      </w:r>
    </w:p>
    <w:p w14:paraId="2E699422" w14:textId="77777777" w:rsidR="007053F3" w:rsidRDefault="007053F3">
      <w:pPr>
        <w:spacing w:line="242" w:lineRule="auto"/>
        <w:sectPr w:rsidR="007053F3" w:rsidSect="00485B5F">
          <w:footerReference w:type="default" r:id="rId8"/>
          <w:type w:val="continuous"/>
          <w:pgSz w:w="11910" w:h="16840"/>
          <w:pgMar w:top="1260" w:right="1260" w:bottom="920" w:left="1300" w:header="708" w:footer="733" w:gutter="0"/>
          <w:pgNumType w:start="1"/>
          <w:cols w:space="708"/>
        </w:sectPr>
      </w:pPr>
    </w:p>
    <w:p w14:paraId="2364A290" w14:textId="77777777" w:rsidR="007053F3" w:rsidRDefault="00850AE2">
      <w:pPr>
        <w:pStyle w:val="Odstavecseseznamem"/>
        <w:numPr>
          <w:ilvl w:val="1"/>
          <w:numId w:val="2"/>
        </w:numPr>
        <w:tabs>
          <w:tab w:val="left" w:pos="686"/>
        </w:tabs>
        <w:spacing w:before="78" w:line="247" w:lineRule="exact"/>
        <w:ind w:hanging="568"/>
        <w:jc w:val="both"/>
      </w:pPr>
      <w:r>
        <w:lastRenderedPageBreak/>
        <w:t>Změna rozsahu díla a ceny díla sjednaná tímto dodatkem odpovídá vícepracím v celkové</w:t>
      </w:r>
      <w:r>
        <w:rPr>
          <w:spacing w:val="-19"/>
        </w:rPr>
        <w:t xml:space="preserve"> </w:t>
      </w:r>
      <w:r>
        <w:t>hodnotě:</w:t>
      </w:r>
    </w:p>
    <w:p w14:paraId="66BD295B" w14:textId="77777777" w:rsidR="007053F3" w:rsidRDefault="00850AE2">
      <w:pPr>
        <w:pStyle w:val="Zkladntext"/>
        <w:ind w:left="685"/>
        <w:jc w:val="both"/>
      </w:pPr>
      <w:r>
        <w:t>118 231,00 Kč bez DPH.</w:t>
      </w:r>
    </w:p>
    <w:p w14:paraId="01E866FF" w14:textId="77777777" w:rsidR="007053F3" w:rsidRDefault="00850AE2">
      <w:pPr>
        <w:pStyle w:val="Odstavecseseznamem"/>
        <w:numPr>
          <w:ilvl w:val="1"/>
          <w:numId w:val="2"/>
        </w:numPr>
        <w:tabs>
          <w:tab w:val="left" w:pos="686"/>
        </w:tabs>
        <w:ind w:hanging="568"/>
        <w:jc w:val="both"/>
      </w:pPr>
      <w:r>
        <w:t>Původní ujednání o ceně díla dle čl. IV. SOD se mění</w:t>
      </w:r>
      <w:r>
        <w:rPr>
          <w:spacing w:val="-11"/>
        </w:rPr>
        <w:t xml:space="preserve"> </w:t>
      </w:r>
      <w:r>
        <w:t>následovně:</w:t>
      </w:r>
    </w:p>
    <w:p w14:paraId="4BC3FD6F" w14:textId="77777777" w:rsidR="007053F3" w:rsidRDefault="00850AE2">
      <w:pPr>
        <w:pStyle w:val="Odstavecseseznamem"/>
        <w:numPr>
          <w:ilvl w:val="2"/>
          <w:numId w:val="2"/>
        </w:numPr>
        <w:tabs>
          <w:tab w:val="left" w:pos="1043"/>
        </w:tabs>
        <w:spacing w:line="247" w:lineRule="exact"/>
        <w:ind w:hanging="361"/>
        <w:jc w:val="both"/>
      </w:pPr>
      <w:r>
        <w:t>celková smluvní cena dle čl. 4.1 SOD (tj. 3 985 967,10 Kč bez DPH) se tímto dodatkem</w:t>
      </w:r>
      <w:r>
        <w:rPr>
          <w:spacing w:val="-32"/>
        </w:rPr>
        <w:t xml:space="preserve"> </w:t>
      </w:r>
      <w:r>
        <w:t>zvyšuje</w:t>
      </w:r>
    </w:p>
    <w:p w14:paraId="38DE5907" w14:textId="77777777" w:rsidR="007053F3" w:rsidRDefault="00850AE2">
      <w:pPr>
        <w:pStyle w:val="Zkladntext"/>
        <w:ind w:left="1042"/>
        <w:jc w:val="both"/>
      </w:pPr>
      <w:r>
        <w:t>o částku: 118 231,00 Kč bez DPH;</w:t>
      </w:r>
    </w:p>
    <w:p w14:paraId="450A39E2" w14:textId="77777777" w:rsidR="007053F3" w:rsidRDefault="00850AE2">
      <w:pPr>
        <w:pStyle w:val="Odstavecseseznamem"/>
        <w:numPr>
          <w:ilvl w:val="2"/>
          <w:numId w:val="2"/>
        </w:numPr>
        <w:tabs>
          <w:tab w:val="left" w:pos="1043"/>
        </w:tabs>
        <w:spacing w:before="119"/>
        <w:ind w:hanging="361"/>
        <w:jc w:val="both"/>
        <w:rPr>
          <w:b/>
        </w:rPr>
      </w:pPr>
      <w:r>
        <w:t>celková</w:t>
      </w:r>
      <w:r>
        <w:rPr>
          <w:spacing w:val="-7"/>
        </w:rPr>
        <w:t xml:space="preserve"> </w:t>
      </w:r>
      <w:r>
        <w:t>smluvní</w:t>
      </w:r>
      <w:r>
        <w:rPr>
          <w:spacing w:val="-7"/>
        </w:rPr>
        <w:t xml:space="preserve"> </w:t>
      </w:r>
      <w:r>
        <w:t>cena</w:t>
      </w:r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změně</w:t>
      </w:r>
      <w:r>
        <w:rPr>
          <w:spacing w:val="-6"/>
        </w:rPr>
        <w:t xml:space="preserve"> </w:t>
      </w:r>
      <w:r>
        <w:t>provedené</w:t>
      </w:r>
      <w:r>
        <w:rPr>
          <w:spacing w:val="-7"/>
        </w:rPr>
        <w:t xml:space="preserve"> </w:t>
      </w:r>
      <w:r>
        <w:t>tímto</w:t>
      </w:r>
      <w:r>
        <w:rPr>
          <w:spacing w:val="-5"/>
        </w:rPr>
        <w:t xml:space="preserve"> </w:t>
      </w:r>
      <w:r>
        <w:t>dodatkem</w:t>
      </w:r>
      <w:r>
        <w:rPr>
          <w:spacing w:val="-5"/>
        </w:rPr>
        <w:t xml:space="preserve"> </w:t>
      </w:r>
      <w:r>
        <w:t>tak</w:t>
      </w:r>
      <w:r>
        <w:rPr>
          <w:spacing w:val="-7"/>
        </w:rPr>
        <w:t xml:space="preserve"> </w:t>
      </w:r>
      <w:r>
        <w:t>činí:</w:t>
      </w:r>
      <w:r>
        <w:rPr>
          <w:spacing w:val="-3"/>
        </w:rPr>
        <w:t xml:space="preserve"> </w:t>
      </w:r>
      <w:r>
        <w:rPr>
          <w:b/>
        </w:rPr>
        <w:t>4</w:t>
      </w:r>
      <w:r>
        <w:rPr>
          <w:b/>
          <w:spacing w:val="-2"/>
        </w:rPr>
        <w:t xml:space="preserve"> </w:t>
      </w:r>
      <w:r>
        <w:rPr>
          <w:b/>
        </w:rPr>
        <w:t>104</w:t>
      </w:r>
      <w:r>
        <w:rPr>
          <w:b/>
          <w:spacing w:val="-2"/>
        </w:rPr>
        <w:t xml:space="preserve"> </w:t>
      </w:r>
      <w:r>
        <w:rPr>
          <w:b/>
        </w:rPr>
        <w:t>198,10</w:t>
      </w:r>
      <w:r>
        <w:rPr>
          <w:b/>
          <w:spacing w:val="-5"/>
        </w:rPr>
        <w:t xml:space="preserve"> </w:t>
      </w:r>
      <w:r>
        <w:rPr>
          <w:b/>
        </w:rPr>
        <w:t>Kč</w:t>
      </w:r>
      <w:r>
        <w:rPr>
          <w:b/>
          <w:spacing w:val="-4"/>
        </w:rPr>
        <w:t xml:space="preserve"> </w:t>
      </w:r>
      <w:r>
        <w:rPr>
          <w:b/>
        </w:rPr>
        <w:t>bez</w:t>
      </w:r>
      <w:r>
        <w:rPr>
          <w:b/>
          <w:spacing w:val="-5"/>
        </w:rPr>
        <w:t xml:space="preserve"> </w:t>
      </w:r>
      <w:r>
        <w:rPr>
          <w:b/>
        </w:rPr>
        <w:t>DPH.</w:t>
      </w:r>
    </w:p>
    <w:p w14:paraId="345B72DC" w14:textId="77777777" w:rsidR="007053F3" w:rsidRDefault="00850AE2">
      <w:pPr>
        <w:pStyle w:val="Nadpis3"/>
        <w:numPr>
          <w:ilvl w:val="0"/>
          <w:numId w:val="3"/>
        </w:numPr>
        <w:tabs>
          <w:tab w:val="left" w:pos="686"/>
        </w:tabs>
        <w:spacing w:before="120"/>
        <w:ind w:hanging="568"/>
        <w:jc w:val="both"/>
      </w:pPr>
      <w:r>
        <w:t>Závěrečná</w:t>
      </w:r>
      <w:r>
        <w:rPr>
          <w:spacing w:val="-1"/>
        </w:rPr>
        <w:t xml:space="preserve"> </w:t>
      </w:r>
      <w:r>
        <w:t>ustanovení</w:t>
      </w:r>
    </w:p>
    <w:p w14:paraId="33524102" w14:textId="77777777" w:rsidR="007053F3" w:rsidRDefault="00850AE2">
      <w:pPr>
        <w:pStyle w:val="Odstavecseseznamem"/>
        <w:numPr>
          <w:ilvl w:val="1"/>
          <w:numId w:val="1"/>
        </w:numPr>
        <w:tabs>
          <w:tab w:val="left" w:pos="686"/>
        </w:tabs>
        <w:spacing w:before="122"/>
        <w:ind w:hanging="568"/>
        <w:jc w:val="both"/>
      </w:pPr>
      <w:r>
        <w:t>Ustanovení SOD tímto dodatkem nedotčená se</w:t>
      </w:r>
      <w:r>
        <w:rPr>
          <w:spacing w:val="-3"/>
        </w:rPr>
        <w:t xml:space="preserve"> </w:t>
      </w:r>
      <w:r>
        <w:t>nemění.</w:t>
      </w:r>
    </w:p>
    <w:p w14:paraId="7594B075" w14:textId="77777777" w:rsidR="007053F3" w:rsidRDefault="00850AE2">
      <w:pPr>
        <w:pStyle w:val="Odstavecseseznamem"/>
        <w:numPr>
          <w:ilvl w:val="1"/>
          <w:numId w:val="1"/>
        </w:numPr>
        <w:tabs>
          <w:tab w:val="left" w:pos="686"/>
        </w:tabs>
        <w:ind w:right="151"/>
        <w:jc w:val="both"/>
      </w:pPr>
      <w:r>
        <w:t>Tento dodatek je uzavřen dnem podpisu poslední smluvní stranou a nabývá účinnosti dnem jeho zveřejnění</w:t>
      </w:r>
      <w:r>
        <w:rPr>
          <w:spacing w:val="-16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Registru</w:t>
      </w:r>
      <w:r>
        <w:rPr>
          <w:spacing w:val="-16"/>
        </w:rPr>
        <w:t xml:space="preserve"> </w:t>
      </w:r>
      <w:r>
        <w:t>smluv</w:t>
      </w:r>
      <w:r>
        <w:rPr>
          <w:spacing w:val="-13"/>
        </w:rPr>
        <w:t xml:space="preserve"> </w:t>
      </w:r>
      <w:r>
        <w:t>dle</w:t>
      </w:r>
      <w:r>
        <w:rPr>
          <w:spacing w:val="-17"/>
        </w:rPr>
        <w:t xml:space="preserve"> </w:t>
      </w:r>
      <w:r>
        <w:t>zákona</w:t>
      </w:r>
      <w:r>
        <w:rPr>
          <w:spacing w:val="-16"/>
        </w:rPr>
        <w:t xml:space="preserve"> </w:t>
      </w:r>
      <w:r>
        <w:t>č.</w:t>
      </w:r>
      <w:r>
        <w:rPr>
          <w:spacing w:val="-16"/>
        </w:rPr>
        <w:t xml:space="preserve"> </w:t>
      </w:r>
      <w:r>
        <w:t>340/2015</w:t>
      </w:r>
      <w:r>
        <w:rPr>
          <w:spacing w:val="-15"/>
        </w:rPr>
        <w:t xml:space="preserve"> </w:t>
      </w:r>
      <w:r>
        <w:t>Sb.,</w:t>
      </w:r>
      <w:r>
        <w:rPr>
          <w:spacing w:val="-14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zvláštních</w:t>
      </w:r>
      <w:r>
        <w:rPr>
          <w:spacing w:val="-15"/>
        </w:rPr>
        <w:t xml:space="preserve"> </w:t>
      </w:r>
      <w:r>
        <w:t>podmínkách</w:t>
      </w:r>
      <w:r>
        <w:rPr>
          <w:spacing w:val="-16"/>
        </w:rPr>
        <w:t xml:space="preserve"> </w:t>
      </w:r>
      <w:r>
        <w:t>účinnosti</w:t>
      </w:r>
      <w:r>
        <w:rPr>
          <w:spacing w:val="-15"/>
        </w:rPr>
        <w:t xml:space="preserve"> </w:t>
      </w:r>
      <w:r>
        <w:t>některých smluv, uveřejňování těchto smluv a o registru</w:t>
      </w:r>
      <w:r>
        <w:rPr>
          <w:spacing w:val="-9"/>
        </w:rPr>
        <w:t xml:space="preserve"> </w:t>
      </w:r>
      <w:r>
        <w:t>smluv.</w:t>
      </w:r>
    </w:p>
    <w:p w14:paraId="64426453" w14:textId="77777777" w:rsidR="007053F3" w:rsidRDefault="00850AE2">
      <w:pPr>
        <w:pStyle w:val="Odstavecseseznamem"/>
        <w:numPr>
          <w:ilvl w:val="1"/>
          <w:numId w:val="1"/>
        </w:numPr>
        <w:tabs>
          <w:tab w:val="left" w:pos="686"/>
        </w:tabs>
        <w:spacing w:before="119"/>
        <w:ind w:hanging="568"/>
        <w:jc w:val="both"/>
      </w:pPr>
      <w:r>
        <w:t>Objednatel tento dodatek zveřejní v Registru</w:t>
      </w:r>
      <w:r>
        <w:rPr>
          <w:spacing w:val="-5"/>
        </w:rPr>
        <w:t xml:space="preserve"> </w:t>
      </w:r>
      <w:r>
        <w:t>smluv.</w:t>
      </w:r>
    </w:p>
    <w:p w14:paraId="620FACAD" w14:textId="77777777" w:rsidR="007053F3" w:rsidRDefault="00850AE2">
      <w:pPr>
        <w:pStyle w:val="Odstavecseseznamem"/>
        <w:numPr>
          <w:ilvl w:val="1"/>
          <w:numId w:val="1"/>
        </w:numPr>
        <w:tabs>
          <w:tab w:val="left" w:pos="685"/>
          <w:tab w:val="left" w:pos="686"/>
        </w:tabs>
        <w:ind w:right="152"/>
      </w:pPr>
      <w:r>
        <w:t>Nebude-li</w:t>
      </w:r>
      <w:r>
        <w:rPr>
          <w:spacing w:val="-11"/>
        </w:rPr>
        <w:t xml:space="preserve"> </w:t>
      </w:r>
      <w:r>
        <w:t>tento</w:t>
      </w:r>
      <w:r>
        <w:rPr>
          <w:spacing w:val="-10"/>
        </w:rPr>
        <w:t xml:space="preserve"> </w:t>
      </w:r>
      <w:r>
        <w:t>dodatek</w:t>
      </w:r>
      <w:r>
        <w:rPr>
          <w:spacing w:val="-11"/>
        </w:rPr>
        <w:t xml:space="preserve"> </w:t>
      </w:r>
      <w:r>
        <w:t>zveřejněn</w:t>
      </w:r>
      <w:r>
        <w:rPr>
          <w:spacing w:val="-1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1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ust.</w:t>
      </w:r>
      <w:r>
        <w:rPr>
          <w:spacing w:val="-11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zák.</w:t>
      </w:r>
      <w:r>
        <w:rPr>
          <w:spacing w:val="-11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340/2015</w:t>
      </w:r>
      <w:r>
        <w:rPr>
          <w:spacing w:val="-11"/>
        </w:rPr>
        <w:t xml:space="preserve"> </w:t>
      </w:r>
      <w:r>
        <w:t>Sb.</w:t>
      </w:r>
      <w:r>
        <w:rPr>
          <w:spacing w:val="-10"/>
        </w:rPr>
        <w:t xml:space="preserve"> </w:t>
      </w:r>
      <w:r>
        <w:t>Objednatelem</w:t>
      </w:r>
      <w:r>
        <w:rPr>
          <w:spacing w:val="-11"/>
        </w:rPr>
        <w:t xml:space="preserve"> </w:t>
      </w:r>
      <w:r>
        <w:t>nejpozději do jednoho měsíce po jeho uzavření je Zhotovitel povinen tento dodatek uveřejnit v souladu s</w:t>
      </w:r>
      <w:r>
        <w:rPr>
          <w:spacing w:val="30"/>
        </w:rPr>
        <w:t xml:space="preserve"> </w:t>
      </w:r>
      <w:r>
        <w:t>ust.</w:t>
      </w:r>
    </w:p>
    <w:p w14:paraId="0E60519A" w14:textId="77777777" w:rsidR="007053F3" w:rsidRDefault="00850AE2">
      <w:pPr>
        <w:pStyle w:val="Zkladntext"/>
        <w:ind w:left="685"/>
      </w:pPr>
      <w:r>
        <w:t>§ 5 zák. č. 340/2015 Sb. nejpozději do 3 měsíců od jeho uzavření.</w:t>
      </w:r>
    </w:p>
    <w:p w14:paraId="202731E0" w14:textId="77777777" w:rsidR="007053F3" w:rsidRDefault="00850AE2">
      <w:pPr>
        <w:pStyle w:val="Odstavecseseznamem"/>
        <w:numPr>
          <w:ilvl w:val="1"/>
          <w:numId w:val="1"/>
        </w:numPr>
        <w:tabs>
          <w:tab w:val="left" w:pos="685"/>
          <w:tab w:val="left" w:pos="686"/>
        </w:tabs>
        <w:spacing w:before="122"/>
        <w:ind w:right="156"/>
      </w:pPr>
      <w:r>
        <w:t>Tento dodatek je vyhotoven v elektronické podobě s uznávanými elektronickými podpisy zástupců smluvních</w:t>
      </w:r>
      <w:r>
        <w:rPr>
          <w:spacing w:val="-4"/>
        </w:rPr>
        <w:t xml:space="preserve"> </w:t>
      </w:r>
      <w:r>
        <w:t>stran.</w:t>
      </w:r>
    </w:p>
    <w:p w14:paraId="1AB1294E" w14:textId="77777777" w:rsidR="007053F3" w:rsidRDefault="007053F3">
      <w:pPr>
        <w:pStyle w:val="Zkladntext"/>
        <w:rPr>
          <w:sz w:val="24"/>
        </w:rPr>
      </w:pPr>
    </w:p>
    <w:p w14:paraId="198A6164" w14:textId="77777777" w:rsidR="007053F3" w:rsidRDefault="007053F3">
      <w:pPr>
        <w:pStyle w:val="Zkladntext"/>
        <w:rPr>
          <w:sz w:val="24"/>
        </w:rPr>
      </w:pPr>
    </w:p>
    <w:p w14:paraId="6CC6FAD0" w14:textId="77777777" w:rsidR="007053F3" w:rsidRDefault="007053F3">
      <w:pPr>
        <w:pStyle w:val="Zkladntext"/>
        <w:spacing w:before="6"/>
        <w:rPr>
          <w:sz w:val="28"/>
        </w:rPr>
      </w:pPr>
    </w:p>
    <w:p w14:paraId="2890F453" w14:textId="77777777" w:rsidR="007053F3" w:rsidRDefault="00850AE2">
      <w:pPr>
        <w:pStyle w:val="Nadpis3"/>
        <w:spacing w:line="247" w:lineRule="exact"/>
      </w:pPr>
      <w:r>
        <w:t>Přílohy:</w:t>
      </w:r>
    </w:p>
    <w:p w14:paraId="5BF9EA3E" w14:textId="77777777" w:rsidR="007053F3" w:rsidRDefault="00850AE2">
      <w:pPr>
        <w:pStyle w:val="Zkladntext"/>
        <w:ind w:left="118"/>
      </w:pPr>
      <w:r>
        <w:t>Příloha č. 1 - oceněný soupis víceprací</w:t>
      </w:r>
    </w:p>
    <w:p w14:paraId="1D9C416A" w14:textId="77777777" w:rsidR="007053F3" w:rsidRDefault="007053F3">
      <w:pPr>
        <w:pStyle w:val="Zkladntext"/>
        <w:rPr>
          <w:sz w:val="24"/>
        </w:rPr>
      </w:pPr>
    </w:p>
    <w:p w14:paraId="0E8640C6" w14:textId="77777777" w:rsidR="007053F3" w:rsidRDefault="007053F3">
      <w:pPr>
        <w:pStyle w:val="Zkladntext"/>
        <w:rPr>
          <w:sz w:val="24"/>
        </w:rPr>
      </w:pPr>
    </w:p>
    <w:p w14:paraId="4F6FA76C" w14:textId="77777777" w:rsidR="007053F3" w:rsidRDefault="007053F3">
      <w:pPr>
        <w:pStyle w:val="Zkladntext"/>
        <w:rPr>
          <w:sz w:val="24"/>
        </w:rPr>
      </w:pPr>
    </w:p>
    <w:p w14:paraId="0976BC9E" w14:textId="77777777" w:rsidR="007053F3" w:rsidRDefault="00850AE2">
      <w:pPr>
        <w:pStyle w:val="Zkladntext"/>
        <w:tabs>
          <w:tab w:val="left" w:pos="5783"/>
        </w:tabs>
        <w:spacing w:before="180"/>
        <w:ind w:left="133"/>
      </w:pPr>
      <w:r>
        <w:t>Objednatel:</w:t>
      </w:r>
      <w:r>
        <w:tab/>
        <w:t>Zhotovitel:</w:t>
      </w:r>
    </w:p>
    <w:p w14:paraId="2B2EBFD5" w14:textId="77777777" w:rsidR="007053F3" w:rsidRDefault="007053F3">
      <w:pPr>
        <w:pStyle w:val="Zkladntext"/>
      </w:pPr>
    </w:p>
    <w:p w14:paraId="3B821E54" w14:textId="77777777" w:rsidR="007053F3" w:rsidRDefault="00850AE2">
      <w:pPr>
        <w:pStyle w:val="Zkladntext"/>
        <w:tabs>
          <w:tab w:val="left" w:pos="5783"/>
        </w:tabs>
        <w:ind w:left="118"/>
      </w:pPr>
      <w:r>
        <w:t>Dne: viz</w:t>
      </w:r>
      <w:r>
        <w:rPr>
          <w:spacing w:val="-4"/>
        </w:rPr>
        <w:t xml:space="preserve"> </w:t>
      </w:r>
      <w:r>
        <w:t>elektronický</w:t>
      </w:r>
      <w:r>
        <w:rPr>
          <w:spacing w:val="-2"/>
        </w:rPr>
        <w:t xml:space="preserve"> </w:t>
      </w:r>
      <w:r>
        <w:t>podpis</w:t>
      </w:r>
      <w:r>
        <w:tab/>
        <w:t>Dne: viz elektronický</w:t>
      </w:r>
      <w:r>
        <w:rPr>
          <w:spacing w:val="-3"/>
        </w:rPr>
        <w:t xml:space="preserve"> </w:t>
      </w:r>
      <w:r>
        <w:t>podpis</w:t>
      </w:r>
    </w:p>
    <w:p w14:paraId="09D24F17" w14:textId="77777777" w:rsidR="007053F3" w:rsidRDefault="007053F3">
      <w:pPr>
        <w:pStyle w:val="Zkladntext"/>
        <w:spacing w:before="3"/>
        <w:rPr>
          <w:sz w:val="21"/>
        </w:rPr>
      </w:pPr>
    </w:p>
    <w:p w14:paraId="6430DF46" w14:textId="77777777" w:rsidR="007053F3" w:rsidRDefault="007053F3">
      <w:pPr>
        <w:rPr>
          <w:sz w:val="21"/>
        </w:rPr>
        <w:sectPr w:rsidR="007053F3" w:rsidSect="00485B5F">
          <w:pgSz w:w="11910" w:h="16840"/>
          <w:pgMar w:top="1180" w:right="1260" w:bottom="920" w:left="1300" w:header="0" w:footer="733" w:gutter="0"/>
          <w:cols w:space="708"/>
        </w:sectPr>
      </w:pPr>
    </w:p>
    <w:p w14:paraId="5B8604D5" w14:textId="77777777" w:rsidR="00530C85" w:rsidRDefault="00530C85">
      <w:pPr>
        <w:pStyle w:val="Zkladntext"/>
        <w:spacing w:before="8"/>
        <w:rPr>
          <w:rFonts w:ascii="Calibri"/>
          <w:sz w:val="8"/>
        </w:rPr>
      </w:pPr>
    </w:p>
    <w:p w14:paraId="6A78D75B" w14:textId="77777777" w:rsidR="00530C85" w:rsidRDefault="00530C85">
      <w:pPr>
        <w:pStyle w:val="Zkladntext"/>
        <w:spacing w:before="8"/>
        <w:rPr>
          <w:rFonts w:ascii="Calibri"/>
          <w:sz w:val="8"/>
        </w:rPr>
      </w:pPr>
    </w:p>
    <w:p w14:paraId="1E9DB884" w14:textId="77777777" w:rsidR="00530C85" w:rsidRDefault="00530C85">
      <w:pPr>
        <w:pStyle w:val="Zkladntext"/>
        <w:spacing w:before="8"/>
        <w:rPr>
          <w:rFonts w:ascii="Calibri"/>
          <w:sz w:val="8"/>
        </w:rPr>
      </w:pPr>
    </w:p>
    <w:p w14:paraId="6066D254" w14:textId="30608307" w:rsidR="007053F3" w:rsidRDefault="00AA2EDC">
      <w:pPr>
        <w:pStyle w:val="Zkladntext"/>
        <w:spacing w:before="8"/>
        <w:rPr>
          <w:rFonts w:ascii="Calibri"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0F2EE14" wp14:editId="62534A91">
                <wp:simplePos x="0" y="0"/>
                <wp:positionH relativeFrom="page">
                  <wp:posOffset>901065</wp:posOffset>
                </wp:positionH>
                <wp:positionV relativeFrom="paragraph">
                  <wp:posOffset>95885</wp:posOffset>
                </wp:positionV>
                <wp:extent cx="1816735" cy="1270"/>
                <wp:effectExtent l="0" t="0" r="0" b="0"/>
                <wp:wrapTopAndBottom/>
                <wp:docPr id="7640532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7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861"/>
                            <a:gd name="T2" fmla="+- 0 4280 1419"/>
                            <a:gd name="T3" fmla="*/ T2 w 2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1">
                              <a:moveTo>
                                <a:pt x="0" y="0"/>
                              </a:moveTo>
                              <a:lnTo>
                                <a:pt x="286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E8176" id="Freeform 6" o:spid="_x0000_s1026" style="position:absolute;margin-left:70.95pt;margin-top:7.55pt;width:143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" path="m,l2861,e" filled="f" strokeweight=".19472mm">
                <v:path arrowok="t" o:connecttype="custom" o:connectlocs="0,0;18167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A45A6B" wp14:editId="1975A871">
                <wp:simplePos x="0" y="0"/>
                <wp:positionH relativeFrom="page">
                  <wp:posOffset>4498340</wp:posOffset>
                </wp:positionH>
                <wp:positionV relativeFrom="paragraph">
                  <wp:posOffset>95885</wp:posOffset>
                </wp:positionV>
                <wp:extent cx="1816735" cy="1270"/>
                <wp:effectExtent l="0" t="0" r="0" b="0"/>
                <wp:wrapTopAndBottom/>
                <wp:docPr id="9960019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735" cy="1270"/>
                        </a:xfrm>
                        <a:custGeom>
                          <a:avLst/>
                          <a:gdLst>
                            <a:gd name="T0" fmla="+- 0 7084 7084"/>
                            <a:gd name="T1" fmla="*/ T0 w 2861"/>
                            <a:gd name="T2" fmla="+- 0 9944 7084"/>
                            <a:gd name="T3" fmla="*/ T2 w 2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1">
                              <a:moveTo>
                                <a:pt x="0" y="0"/>
                              </a:moveTo>
                              <a:lnTo>
                                <a:pt x="286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3C7B6" id="Freeform 5" o:spid="_x0000_s1026" style="position:absolute;margin-left:354.2pt;margin-top:7.55pt;width:143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" path="m,l2860,e" filled="f" strokeweight=".19472mm">
                <v:path arrowok="t" o:connecttype="custom" o:connectlocs="0,0;1816100,0" o:connectangles="0,0"/>
                <w10:wrap type="topAndBottom" anchorx="page"/>
              </v:shape>
            </w:pict>
          </mc:Fallback>
        </mc:AlternateContent>
      </w:r>
    </w:p>
    <w:p w14:paraId="639FC943" w14:textId="77777777" w:rsidR="007053F3" w:rsidRDefault="00850AE2">
      <w:pPr>
        <w:pStyle w:val="Nadpis3"/>
        <w:tabs>
          <w:tab w:val="left" w:pos="5783"/>
        </w:tabs>
        <w:spacing w:line="247" w:lineRule="exact"/>
      </w:pPr>
      <w:r>
        <w:t>Západočeská univerzita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Plzni</w:t>
      </w:r>
      <w:r>
        <w:tab/>
        <w:t>STAWO Přeštice</w:t>
      </w:r>
      <w:r>
        <w:rPr>
          <w:spacing w:val="-2"/>
        </w:rPr>
        <w:t xml:space="preserve"> </w:t>
      </w:r>
      <w:r>
        <w:t>s.r.o.</w:t>
      </w:r>
    </w:p>
    <w:p w14:paraId="03F90D00" w14:textId="0A0A71EB" w:rsidR="007053F3" w:rsidRDefault="00850AE2">
      <w:pPr>
        <w:pStyle w:val="Zkladntext"/>
        <w:tabs>
          <w:tab w:val="left" w:pos="5783"/>
        </w:tabs>
        <w:spacing w:line="247" w:lineRule="exact"/>
        <w:ind w:left="118"/>
      </w:pPr>
      <w:r>
        <w:t>Ing.</w:t>
      </w:r>
      <w:r>
        <w:rPr>
          <w:spacing w:val="-3"/>
        </w:rPr>
        <w:t xml:space="preserve"> </w:t>
      </w:r>
      <w:r>
        <w:t>Petr</w:t>
      </w:r>
      <w:r>
        <w:rPr>
          <w:spacing w:val="-2"/>
        </w:rPr>
        <w:t xml:space="preserve"> </w:t>
      </w:r>
      <w:r>
        <w:t>Beneš</w:t>
      </w:r>
      <w:r>
        <w:tab/>
      </w:r>
      <w:r w:rsidR="00530C85">
        <w:t>xxxx</w:t>
      </w:r>
    </w:p>
    <w:p w14:paraId="04745D92" w14:textId="57A056D4" w:rsidR="007053F3" w:rsidRDefault="00850AE2">
      <w:pPr>
        <w:pStyle w:val="Zkladntext"/>
        <w:tabs>
          <w:tab w:val="left" w:pos="5783"/>
        </w:tabs>
        <w:spacing w:line="247" w:lineRule="exact"/>
        <w:ind w:left="118"/>
      </w:pPr>
      <w:r>
        <w:t>rektor</w:t>
      </w:r>
      <w:r>
        <w:tab/>
      </w:r>
      <w:r w:rsidR="00530C85">
        <w:t>xxxx</w:t>
      </w:r>
    </w:p>
    <w:p w14:paraId="7F364FB9" w14:textId="77777777" w:rsidR="007053F3" w:rsidRDefault="00850AE2">
      <w:pPr>
        <w:tabs>
          <w:tab w:val="left" w:pos="5783"/>
        </w:tabs>
        <w:ind w:left="118"/>
        <w:rPr>
          <w:i/>
        </w:rPr>
      </w:pPr>
      <w:r>
        <w:rPr>
          <w:i/>
        </w:rPr>
        <w:t>podepsáno</w:t>
      </w:r>
      <w:r>
        <w:rPr>
          <w:i/>
          <w:spacing w:val="-1"/>
        </w:rPr>
        <w:t xml:space="preserve"> </w:t>
      </w:r>
      <w:r>
        <w:rPr>
          <w:i/>
        </w:rPr>
        <w:t>elektronicky</w:t>
      </w:r>
      <w:r>
        <w:rPr>
          <w:i/>
        </w:rPr>
        <w:tab/>
        <w:t>podepsáno</w:t>
      </w:r>
      <w:r>
        <w:rPr>
          <w:i/>
          <w:spacing w:val="1"/>
        </w:rPr>
        <w:t xml:space="preserve"> </w:t>
      </w:r>
      <w:r>
        <w:rPr>
          <w:i/>
        </w:rPr>
        <w:t>elektronicky</w:t>
      </w:r>
    </w:p>
    <w:p w14:paraId="619D7A6B" w14:textId="77777777" w:rsidR="007053F3" w:rsidRDefault="007053F3">
      <w:pPr>
        <w:sectPr w:rsidR="007053F3" w:rsidSect="00485B5F">
          <w:type w:val="continuous"/>
          <w:pgSz w:w="11910" w:h="16840"/>
          <w:pgMar w:top="1260" w:right="1260" w:bottom="920" w:left="1300" w:header="708" w:footer="708" w:gutter="0"/>
          <w:cols w:space="708"/>
        </w:sectPr>
      </w:pPr>
    </w:p>
    <w:p w14:paraId="716E51C8" w14:textId="77777777" w:rsidR="007053F3" w:rsidRDefault="007053F3">
      <w:pPr>
        <w:pStyle w:val="Zkladntext"/>
        <w:spacing w:before="7"/>
        <w:rPr>
          <w:i/>
          <w:sz w:val="16"/>
        </w:rPr>
      </w:pPr>
    </w:p>
    <w:p w14:paraId="3044499D" w14:textId="77777777" w:rsidR="007053F3" w:rsidRDefault="00850AE2">
      <w:pPr>
        <w:spacing w:before="93"/>
        <w:ind w:left="340"/>
        <w:rPr>
          <w:rFonts w:ascii="Arial"/>
          <w:sz w:val="20"/>
        </w:rPr>
      </w:pPr>
      <w:r>
        <w:rPr>
          <w:rFonts w:ascii="Arial"/>
          <w:sz w:val="20"/>
        </w:rPr>
        <w:t>ZadavateL:</w:t>
      </w:r>
    </w:p>
    <w:p w14:paraId="46C8CB80" w14:textId="77777777" w:rsidR="007053F3" w:rsidRDefault="00850AE2">
      <w:pPr>
        <w:spacing w:before="15"/>
        <w:ind w:left="65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Západočeská univerzita Plzeň, Univerzitní 22</w:t>
      </w:r>
    </w:p>
    <w:p w14:paraId="2033C192" w14:textId="77777777" w:rsidR="007053F3" w:rsidRDefault="007053F3">
      <w:pPr>
        <w:pStyle w:val="Zkladntext"/>
        <w:spacing w:before="9"/>
        <w:rPr>
          <w:rFonts w:ascii="Arial"/>
          <w:b/>
          <w:sz w:val="16"/>
        </w:rPr>
      </w:pPr>
    </w:p>
    <w:p w14:paraId="7C95D03B" w14:textId="77777777" w:rsidR="007053F3" w:rsidRDefault="007053F3">
      <w:pPr>
        <w:rPr>
          <w:rFonts w:ascii="Arial"/>
          <w:sz w:val="16"/>
        </w:rPr>
        <w:sectPr w:rsidR="007053F3" w:rsidSect="00485B5F">
          <w:footerReference w:type="default" r:id="rId9"/>
          <w:pgSz w:w="16840" w:h="11910" w:orient="landscape"/>
          <w:pgMar w:top="1100" w:right="1440" w:bottom="280" w:left="900" w:header="0" w:footer="0" w:gutter="0"/>
          <w:cols w:space="708"/>
        </w:sectPr>
      </w:pPr>
    </w:p>
    <w:p w14:paraId="1A62719B" w14:textId="77777777" w:rsidR="007053F3" w:rsidRDefault="00850AE2">
      <w:pPr>
        <w:spacing w:before="93"/>
        <w:ind w:left="657"/>
        <w:rPr>
          <w:rFonts w:ascii="Arial" w:hAnsi="Arial"/>
          <w:sz w:val="20"/>
        </w:rPr>
      </w:pPr>
      <w:r>
        <w:rPr>
          <w:rFonts w:ascii="Arial" w:hAnsi="Arial"/>
          <w:sz w:val="20"/>
        </w:rPr>
        <w:t>Zakázka:</w:t>
      </w:r>
    </w:p>
    <w:p w14:paraId="4DACF8B0" w14:textId="01A4BDB3" w:rsidR="007053F3" w:rsidRDefault="00AA2EDC">
      <w:pPr>
        <w:pStyle w:val="Nadpis3"/>
        <w:spacing w:before="16"/>
        <w:ind w:left="734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D9CF4" wp14:editId="40791EF0">
                <wp:simplePos x="0" y="0"/>
                <wp:positionH relativeFrom="page">
                  <wp:posOffset>964565</wp:posOffset>
                </wp:positionH>
                <wp:positionV relativeFrom="paragraph">
                  <wp:posOffset>1020445</wp:posOffset>
                </wp:positionV>
                <wp:extent cx="5313680" cy="1127125"/>
                <wp:effectExtent l="0" t="0" r="0" b="0"/>
                <wp:wrapNone/>
                <wp:docPr id="13989207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3680" cy="11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3"/>
                              <w:gridCol w:w="1577"/>
                              <w:gridCol w:w="6313"/>
                            </w:tblGrid>
                            <w:tr w:rsidR="007053F3" w14:paraId="70A0A870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73" w:type="dxa"/>
                                </w:tcPr>
                                <w:p w14:paraId="3F312D80" w14:textId="77777777" w:rsidR="007053F3" w:rsidRDefault="00850AE2">
                                  <w:pPr>
                                    <w:pStyle w:val="TableParagraph"/>
                                    <w:spacing w:before="39"/>
                                    <w:ind w:lef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14:paraId="5CAB5007" w14:textId="77777777" w:rsidR="007053F3" w:rsidRDefault="00850AE2">
                                  <w:pPr>
                                    <w:pStyle w:val="TableParagraph"/>
                                    <w:spacing w:before="39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762712934</w:t>
                                  </w:r>
                                </w:p>
                              </w:tc>
                              <w:tc>
                                <w:tcPr>
                                  <w:tcW w:w="6313" w:type="dxa"/>
                                </w:tcPr>
                                <w:p w14:paraId="332A1627" w14:textId="77777777" w:rsidR="007053F3" w:rsidRDefault="00850AE2">
                                  <w:pPr>
                                    <w:pStyle w:val="TableParagraph"/>
                                    <w:spacing w:before="39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Montáž doplnění části prostorové vázané konstrukce - krokve</w:t>
                                  </w:r>
                                </w:p>
                              </w:tc>
                            </w:tr>
                            <w:tr w:rsidR="007053F3" w14:paraId="3C663FF4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73" w:type="dxa"/>
                                </w:tcPr>
                                <w:p w14:paraId="5E6ABB75" w14:textId="77777777" w:rsidR="007053F3" w:rsidRDefault="00850AE2">
                                  <w:pPr>
                                    <w:pStyle w:val="TableParagraph"/>
                                    <w:spacing w:before="36"/>
                                    <w:ind w:right="8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FF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14:paraId="3FA67190" w14:textId="77777777" w:rsidR="007053F3" w:rsidRDefault="00850AE2">
                                  <w:pPr>
                                    <w:pStyle w:val="TableParagraph"/>
                                    <w:spacing w:before="36"/>
                                    <w:ind w:left="33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FF"/>
                                      <w:sz w:val="18"/>
                                    </w:rPr>
                                    <w:t>60514114</w:t>
                                  </w:r>
                                </w:p>
                              </w:tc>
                              <w:tc>
                                <w:tcPr>
                                  <w:tcW w:w="6313" w:type="dxa"/>
                                </w:tcPr>
                                <w:p w14:paraId="6F5F7707" w14:textId="77777777" w:rsidR="007053F3" w:rsidRDefault="00850AE2">
                                  <w:pPr>
                                    <w:pStyle w:val="TableParagraph"/>
                                    <w:spacing w:before="36"/>
                                    <w:ind w:left="33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FF"/>
                                      <w:sz w:val="18"/>
                                    </w:rPr>
                                    <w:t>řezivo jehličnaté fošna impregnovaná dl 6 m</w:t>
                                  </w:r>
                                </w:p>
                              </w:tc>
                            </w:tr>
                            <w:tr w:rsidR="007053F3" w14:paraId="28078C76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73" w:type="dxa"/>
                                </w:tcPr>
                                <w:p w14:paraId="39B04996" w14:textId="77777777" w:rsidR="007053F3" w:rsidRDefault="00850AE2">
                                  <w:pPr>
                                    <w:pStyle w:val="TableParagraph"/>
                                    <w:spacing w:before="36"/>
                                    <w:ind w:right="8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FF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14:paraId="3B03C015" w14:textId="77777777" w:rsidR="007053F3" w:rsidRDefault="00850AE2">
                                  <w:pPr>
                                    <w:pStyle w:val="TableParagraph"/>
                                    <w:spacing w:before="36"/>
                                    <w:ind w:left="33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FF"/>
                                      <w:sz w:val="18"/>
                                    </w:rPr>
                                    <w:t>31197004</w:t>
                                  </w:r>
                                </w:p>
                              </w:tc>
                              <w:tc>
                                <w:tcPr>
                                  <w:tcW w:w="6313" w:type="dxa"/>
                                </w:tcPr>
                                <w:p w14:paraId="19ECAF23" w14:textId="77777777" w:rsidR="007053F3" w:rsidRDefault="00850AE2">
                                  <w:pPr>
                                    <w:pStyle w:val="TableParagraph"/>
                                    <w:spacing w:before="36"/>
                                    <w:ind w:left="33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FF"/>
                                      <w:sz w:val="18"/>
                                    </w:rPr>
                                    <w:t>tyč závitová Pz 4.6 M16, podložky, matky</w:t>
                                  </w:r>
                                </w:p>
                              </w:tc>
                            </w:tr>
                            <w:tr w:rsidR="007053F3" w14:paraId="5932792A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73" w:type="dxa"/>
                                </w:tcPr>
                                <w:p w14:paraId="44A44DEE" w14:textId="77777777" w:rsidR="007053F3" w:rsidRDefault="00850AE2">
                                  <w:pPr>
                                    <w:pStyle w:val="TableParagraph"/>
                                    <w:ind w:lef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7890" w:type="dxa"/>
                                  <w:gridSpan w:val="2"/>
                                  <w:vMerge w:val="restart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E4E6CBD" w14:textId="77777777" w:rsidR="007053F3" w:rsidRDefault="00850AE2">
                                  <w:pPr>
                                    <w:pStyle w:val="TableParagraph"/>
                                    <w:tabs>
                                      <w:tab w:val="left" w:pos="1610"/>
                                    </w:tabs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762131124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Doplnění bednění stěn vikýřů z hrubých prken na sraz, vč.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materiálu</w:t>
                                  </w:r>
                                </w:p>
                                <w:p w14:paraId="51AE813A" w14:textId="77777777" w:rsidR="007053F3" w:rsidRDefault="00850AE2">
                                  <w:pPr>
                                    <w:pStyle w:val="TableParagraph"/>
                                    <w:tabs>
                                      <w:tab w:val="left" w:pos="1610"/>
                                    </w:tabs>
                                    <w:spacing w:before="89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783213101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Krycí nátěr tesařských konstrukcí - čelní stěny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vikýřů</w:t>
                                  </w:r>
                                </w:p>
                                <w:p w14:paraId="2EA05D92" w14:textId="77777777" w:rsidR="007053F3" w:rsidRDefault="00850AE2">
                                  <w:pPr>
                                    <w:pStyle w:val="TableParagraph"/>
                                    <w:tabs>
                                      <w:tab w:val="left" w:pos="1610"/>
                                    </w:tabs>
                                    <w:spacing w:before="88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998762103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Přesun hmot tonážní pro kce tesařské v objektech v přes 12 do 24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7053F3" w14:paraId="7203C9FF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73" w:type="dxa"/>
                                </w:tcPr>
                                <w:p w14:paraId="005F12E8" w14:textId="77777777" w:rsidR="007053F3" w:rsidRDefault="00850AE2">
                                  <w:pPr>
                                    <w:pStyle w:val="TableParagraph"/>
                                    <w:ind w:lef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789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A650F2B" w14:textId="77777777" w:rsidR="007053F3" w:rsidRDefault="007053F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053F3" w14:paraId="3105CE24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73" w:type="dxa"/>
                                </w:tcPr>
                                <w:p w14:paraId="16694103" w14:textId="77777777" w:rsidR="007053F3" w:rsidRDefault="00850AE2">
                                  <w:pPr>
                                    <w:pStyle w:val="TableParagraph"/>
                                    <w:ind w:lef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789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EEFCFDA" w14:textId="77777777" w:rsidR="007053F3" w:rsidRDefault="007053F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C1FCCA" w14:textId="77777777" w:rsidR="007053F3" w:rsidRDefault="007053F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D9C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5.95pt;margin-top:80.35pt;width:418.4pt;height:8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3"/>
                        <w:gridCol w:w="1577"/>
                        <w:gridCol w:w="6313"/>
                      </w:tblGrid>
                      <w:tr w:rsidR="007053F3" w14:paraId="70A0A870" w14:textId="77777777">
                        <w:trPr>
                          <w:trHeight w:val="290"/>
                        </w:trPr>
                        <w:tc>
                          <w:tcPr>
                            <w:tcW w:w="473" w:type="dxa"/>
                          </w:tcPr>
                          <w:p w14:paraId="3F312D80" w14:textId="77777777" w:rsidR="007053F3" w:rsidRDefault="00850AE2">
                            <w:pPr>
                              <w:pStyle w:val="TableParagraph"/>
                              <w:spacing w:before="39"/>
                              <w:ind w:lef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14:paraId="5CAB5007" w14:textId="77777777" w:rsidR="007053F3" w:rsidRDefault="00850AE2">
                            <w:pPr>
                              <w:pStyle w:val="TableParagraph"/>
                              <w:spacing w:before="39"/>
                              <w:ind w:lef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762712934</w:t>
                            </w:r>
                          </w:p>
                        </w:tc>
                        <w:tc>
                          <w:tcPr>
                            <w:tcW w:w="6313" w:type="dxa"/>
                          </w:tcPr>
                          <w:p w14:paraId="332A1627" w14:textId="77777777" w:rsidR="007053F3" w:rsidRDefault="00850AE2">
                            <w:pPr>
                              <w:pStyle w:val="TableParagraph"/>
                              <w:spacing w:before="39"/>
                              <w:ind w:lef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Montáž doplnění části prostorové vázané konstrukce - krokve</w:t>
                            </w:r>
                          </w:p>
                        </w:tc>
                      </w:tr>
                      <w:tr w:rsidR="007053F3" w14:paraId="3C663FF4" w14:textId="77777777">
                        <w:trPr>
                          <w:trHeight w:val="290"/>
                        </w:trPr>
                        <w:tc>
                          <w:tcPr>
                            <w:tcW w:w="473" w:type="dxa"/>
                          </w:tcPr>
                          <w:p w14:paraId="5E6ABB75" w14:textId="77777777" w:rsidR="007053F3" w:rsidRDefault="00850AE2">
                            <w:pPr>
                              <w:pStyle w:val="TableParagraph"/>
                              <w:spacing w:before="36"/>
                              <w:ind w:right="8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14:paraId="3FA67190" w14:textId="77777777" w:rsidR="007053F3" w:rsidRDefault="00850AE2">
                            <w:pPr>
                              <w:pStyle w:val="TableParagraph"/>
                              <w:spacing w:before="36"/>
                              <w:ind w:left="3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18"/>
                              </w:rPr>
                              <w:t>60514114</w:t>
                            </w:r>
                          </w:p>
                        </w:tc>
                        <w:tc>
                          <w:tcPr>
                            <w:tcW w:w="6313" w:type="dxa"/>
                          </w:tcPr>
                          <w:p w14:paraId="6F5F7707" w14:textId="77777777" w:rsidR="007053F3" w:rsidRDefault="00850AE2">
                            <w:pPr>
                              <w:pStyle w:val="TableParagraph"/>
                              <w:spacing w:before="36"/>
                              <w:ind w:left="3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18"/>
                              </w:rPr>
                              <w:t>řezivo jehličnaté fošna impregnovaná dl 6 m</w:t>
                            </w:r>
                          </w:p>
                        </w:tc>
                      </w:tr>
                      <w:tr w:rsidR="007053F3" w14:paraId="28078C76" w14:textId="77777777">
                        <w:trPr>
                          <w:trHeight w:val="290"/>
                        </w:trPr>
                        <w:tc>
                          <w:tcPr>
                            <w:tcW w:w="473" w:type="dxa"/>
                          </w:tcPr>
                          <w:p w14:paraId="39B04996" w14:textId="77777777" w:rsidR="007053F3" w:rsidRDefault="00850AE2">
                            <w:pPr>
                              <w:pStyle w:val="TableParagraph"/>
                              <w:spacing w:before="36"/>
                              <w:ind w:right="8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14:paraId="3B03C015" w14:textId="77777777" w:rsidR="007053F3" w:rsidRDefault="00850AE2">
                            <w:pPr>
                              <w:pStyle w:val="TableParagraph"/>
                              <w:spacing w:before="36"/>
                              <w:ind w:left="3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18"/>
                              </w:rPr>
                              <w:t>31197004</w:t>
                            </w:r>
                          </w:p>
                        </w:tc>
                        <w:tc>
                          <w:tcPr>
                            <w:tcW w:w="6313" w:type="dxa"/>
                          </w:tcPr>
                          <w:p w14:paraId="19ECAF23" w14:textId="77777777" w:rsidR="007053F3" w:rsidRDefault="00850AE2">
                            <w:pPr>
                              <w:pStyle w:val="TableParagraph"/>
                              <w:spacing w:before="36"/>
                              <w:ind w:left="3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18"/>
                              </w:rPr>
                              <w:t>tyč závitová Pz 4.6 M16, podložky, matky</w:t>
                            </w:r>
                          </w:p>
                        </w:tc>
                      </w:tr>
                      <w:tr w:rsidR="007053F3" w14:paraId="5932792A" w14:textId="77777777">
                        <w:trPr>
                          <w:trHeight w:val="290"/>
                        </w:trPr>
                        <w:tc>
                          <w:tcPr>
                            <w:tcW w:w="473" w:type="dxa"/>
                          </w:tcPr>
                          <w:p w14:paraId="44A44DEE" w14:textId="77777777" w:rsidR="007053F3" w:rsidRDefault="00850AE2">
                            <w:pPr>
                              <w:pStyle w:val="TableParagraph"/>
                              <w:ind w:lef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7890" w:type="dxa"/>
                            <w:gridSpan w:val="2"/>
                            <w:vMerge w:val="restart"/>
                            <w:tcBorders>
                              <w:bottom w:val="nil"/>
                              <w:right w:val="nil"/>
                            </w:tcBorders>
                          </w:tcPr>
                          <w:p w14:paraId="6E4E6CBD" w14:textId="77777777" w:rsidR="007053F3" w:rsidRDefault="00850AE2">
                            <w:pPr>
                              <w:pStyle w:val="TableParagraph"/>
                              <w:tabs>
                                <w:tab w:val="left" w:pos="1610"/>
                              </w:tabs>
                              <w:ind w:lef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762131124</w:t>
                            </w:r>
                            <w:r>
                              <w:rPr>
                                <w:sz w:val="18"/>
                              </w:rPr>
                              <w:tab/>
                              <w:t>Doplnění bednění stěn vikýřů z hrubých prken na sraz, vč.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materiálu</w:t>
                            </w:r>
                          </w:p>
                          <w:p w14:paraId="51AE813A" w14:textId="77777777" w:rsidR="007053F3" w:rsidRDefault="00850AE2">
                            <w:pPr>
                              <w:pStyle w:val="TableParagraph"/>
                              <w:tabs>
                                <w:tab w:val="left" w:pos="1610"/>
                              </w:tabs>
                              <w:spacing w:before="89"/>
                              <w:ind w:lef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783213101</w:t>
                            </w:r>
                            <w:r>
                              <w:rPr>
                                <w:sz w:val="18"/>
                              </w:rPr>
                              <w:tab/>
                              <w:t>Krycí nátěr tesařských konstrukcí - čelní stěny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vikýřů</w:t>
                            </w:r>
                          </w:p>
                          <w:p w14:paraId="2EA05D92" w14:textId="77777777" w:rsidR="007053F3" w:rsidRDefault="00850AE2">
                            <w:pPr>
                              <w:pStyle w:val="TableParagraph"/>
                              <w:tabs>
                                <w:tab w:val="left" w:pos="1610"/>
                              </w:tabs>
                              <w:spacing w:before="88"/>
                              <w:ind w:lef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998762103</w:t>
                            </w:r>
                            <w:r>
                              <w:rPr>
                                <w:sz w:val="18"/>
                              </w:rPr>
                              <w:tab/>
                              <w:t>Přesun hmot tonážní pro kce tesařské v objektech v přes 12 do 24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</w:t>
                            </w:r>
                          </w:p>
                        </w:tc>
                      </w:tr>
                      <w:tr w:rsidR="007053F3" w14:paraId="7203C9FF" w14:textId="77777777">
                        <w:trPr>
                          <w:trHeight w:val="290"/>
                        </w:trPr>
                        <w:tc>
                          <w:tcPr>
                            <w:tcW w:w="473" w:type="dxa"/>
                          </w:tcPr>
                          <w:p w14:paraId="005F12E8" w14:textId="77777777" w:rsidR="007053F3" w:rsidRDefault="00850AE2">
                            <w:pPr>
                              <w:pStyle w:val="TableParagraph"/>
                              <w:ind w:lef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7890" w:type="dxa"/>
                            <w:gridSpan w:val="2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A650F2B" w14:textId="77777777" w:rsidR="007053F3" w:rsidRDefault="007053F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053F3" w14:paraId="3105CE24" w14:textId="77777777">
                        <w:trPr>
                          <w:trHeight w:val="290"/>
                        </w:trPr>
                        <w:tc>
                          <w:tcPr>
                            <w:tcW w:w="473" w:type="dxa"/>
                          </w:tcPr>
                          <w:p w14:paraId="16694103" w14:textId="77777777" w:rsidR="007053F3" w:rsidRDefault="00850AE2">
                            <w:pPr>
                              <w:pStyle w:val="TableParagraph"/>
                              <w:ind w:lef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7890" w:type="dxa"/>
                            <w:gridSpan w:val="2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EEFCFDA" w14:textId="77777777" w:rsidR="007053F3" w:rsidRDefault="007053F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6C1FCCA" w14:textId="77777777" w:rsidR="007053F3" w:rsidRDefault="007053F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AE2">
        <w:rPr>
          <w:rFonts w:ascii="Arial" w:hAnsi="Arial"/>
        </w:rPr>
        <w:t>Rekonstrukce střechy Máchova 14, 16 - vícepráce</w:t>
      </w:r>
    </w:p>
    <w:p w14:paraId="7FCD464F" w14:textId="77777777" w:rsidR="007053F3" w:rsidRDefault="00850AE2">
      <w:pPr>
        <w:pStyle w:val="Zkladntext"/>
        <w:spacing w:before="1"/>
        <w:rPr>
          <w:rFonts w:ascii="Arial"/>
          <w:b/>
          <w:sz w:val="31"/>
        </w:rPr>
      </w:pPr>
      <w:r>
        <w:br w:type="column"/>
      </w:r>
    </w:p>
    <w:p w14:paraId="010F44C1" w14:textId="77777777" w:rsidR="007053F3" w:rsidRDefault="00850AE2">
      <w:pPr>
        <w:ind w:left="657"/>
        <w:rPr>
          <w:rFonts w:ascii="Arial"/>
          <w:sz w:val="20"/>
        </w:rPr>
      </w:pPr>
      <w:r>
        <w:rPr>
          <w:rFonts w:ascii="Arial"/>
          <w:sz w:val="20"/>
        </w:rPr>
        <w:t>27.03.2024</w:t>
      </w:r>
    </w:p>
    <w:p w14:paraId="41CD63EC" w14:textId="77777777" w:rsidR="007053F3" w:rsidRDefault="007053F3">
      <w:pPr>
        <w:rPr>
          <w:rFonts w:ascii="Arial"/>
          <w:sz w:val="20"/>
        </w:rPr>
        <w:sectPr w:rsidR="007053F3" w:rsidSect="00485B5F">
          <w:type w:val="continuous"/>
          <w:pgSz w:w="16840" w:h="11910" w:orient="landscape"/>
          <w:pgMar w:top="1260" w:right="1440" w:bottom="920" w:left="900" w:header="708" w:footer="708" w:gutter="0"/>
          <w:cols w:num="2" w:space="708" w:equalWidth="0">
            <w:col w:w="5967" w:space="6726"/>
            <w:col w:w="1807"/>
          </w:cols>
        </w:sectPr>
      </w:pPr>
    </w:p>
    <w:p w14:paraId="7F7F3D55" w14:textId="7906FE30" w:rsidR="007053F3" w:rsidRDefault="00AA2EDC">
      <w:pPr>
        <w:pStyle w:val="Zkladntext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B0D91" wp14:editId="2E5B20D3">
                <wp:simplePos x="0" y="0"/>
                <wp:positionH relativeFrom="page">
                  <wp:posOffset>964565</wp:posOffset>
                </wp:positionH>
                <wp:positionV relativeFrom="page">
                  <wp:posOffset>4029710</wp:posOffset>
                </wp:positionV>
                <wp:extent cx="5313680" cy="751840"/>
                <wp:effectExtent l="0" t="0" r="0" b="0"/>
                <wp:wrapNone/>
                <wp:docPr id="97236806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368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3"/>
                              <w:gridCol w:w="1577"/>
                              <w:gridCol w:w="6313"/>
                            </w:tblGrid>
                            <w:tr w:rsidR="007053F3" w14:paraId="387FBEC4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73" w:type="dxa"/>
                                </w:tcPr>
                                <w:p w14:paraId="2B6C4798" w14:textId="77777777" w:rsidR="007053F3" w:rsidRDefault="00850AE2">
                                  <w:pPr>
                                    <w:pStyle w:val="TableParagraph"/>
                                    <w:ind w:lef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14:paraId="74035AE5" w14:textId="77777777" w:rsidR="007053F3" w:rsidRDefault="00850AE2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764501105</w:t>
                                  </w:r>
                                </w:p>
                              </w:tc>
                              <w:tc>
                                <w:tcPr>
                                  <w:tcW w:w="6313" w:type="dxa"/>
                                </w:tcPr>
                                <w:p w14:paraId="3FC30ABD" w14:textId="77777777" w:rsidR="007053F3" w:rsidRDefault="00850AE2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Dodávka a montáž háků pro podokapní půlkulatý žlab</w:t>
                                  </w:r>
                                </w:p>
                              </w:tc>
                            </w:tr>
                            <w:tr w:rsidR="007053F3" w14:paraId="4CD0B9B5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73" w:type="dxa"/>
                                </w:tcPr>
                                <w:p w14:paraId="17C63155" w14:textId="77777777" w:rsidR="007053F3" w:rsidRDefault="00850AE2">
                                  <w:pPr>
                                    <w:pStyle w:val="TableParagraph"/>
                                    <w:spacing w:before="39"/>
                                    <w:ind w:lef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14:paraId="295F5256" w14:textId="77777777" w:rsidR="007053F3" w:rsidRDefault="00850AE2">
                                  <w:pPr>
                                    <w:pStyle w:val="TableParagraph"/>
                                    <w:spacing w:before="39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764203151</w:t>
                                  </w:r>
                                </w:p>
                              </w:tc>
                              <w:tc>
                                <w:tcPr>
                                  <w:tcW w:w="6313" w:type="dxa"/>
                                </w:tcPr>
                                <w:p w14:paraId="48E67985" w14:textId="77777777" w:rsidR="007053F3" w:rsidRDefault="00850AE2">
                                  <w:pPr>
                                    <w:pStyle w:val="TableParagraph"/>
                                    <w:spacing w:before="39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Montáž střešního výlezu pro krytinu skládanou</w:t>
                                  </w:r>
                                </w:p>
                              </w:tc>
                            </w:tr>
                            <w:tr w:rsidR="007053F3" w14:paraId="1AF60141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73" w:type="dxa"/>
                                </w:tcPr>
                                <w:p w14:paraId="7E713F26" w14:textId="77777777" w:rsidR="007053F3" w:rsidRDefault="00850AE2">
                                  <w:pPr>
                                    <w:pStyle w:val="TableParagraph"/>
                                    <w:spacing w:before="36"/>
                                    <w:ind w:right="8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FF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bottom w:val="nil"/>
                                  </w:tcBorders>
                                </w:tcPr>
                                <w:p w14:paraId="5990924F" w14:textId="77777777" w:rsidR="007053F3" w:rsidRDefault="00850AE2">
                                  <w:pPr>
                                    <w:pStyle w:val="TableParagraph"/>
                                    <w:spacing w:before="36"/>
                                    <w:ind w:left="33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FF"/>
                                      <w:sz w:val="18"/>
                                    </w:rPr>
                                    <w:t>764233452</w:t>
                                  </w:r>
                                </w:p>
                              </w:tc>
                              <w:tc>
                                <w:tcPr>
                                  <w:tcW w:w="6313" w:type="dxa"/>
                                </w:tcPr>
                                <w:p w14:paraId="1A49C422" w14:textId="77777777" w:rsidR="007053F3" w:rsidRDefault="00850AE2">
                                  <w:pPr>
                                    <w:pStyle w:val="TableParagraph"/>
                                    <w:spacing w:before="36"/>
                                    <w:ind w:left="33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FF"/>
                                      <w:sz w:val="18"/>
                                    </w:rPr>
                                    <w:t>Střešní výlez Luminex PLUS UNIpro krytinu skládanou</w:t>
                                  </w:r>
                                </w:p>
                              </w:tc>
                            </w:tr>
                            <w:tr w:rsidR="007053F3" w14:paraId="173ECE99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73" w:type="dxa"/>
                                </w:tcPr>
                                <w:p w14:paraId="6A9AD73A" w14:textId="77777777" w:rsidR="007053F3" w:rsidRDefault="00850AE2">
                                  <w:pPr>
                                    <w:pStyle w:val="TableParagraph"/>
                                    <w:ind w:lef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7890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13FCA40" w14:textId="77777777" w:rsidR="007053F3" w:rsidRDefault="00850AE2">
                                  <w:pPr>
                                    <w:pStyle w:val="TableParagraph"/>
                                    <w:tabs>
                                      <w:tab w:val="left" w:pos="1610"/>
                                    </w:tabs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998764103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Přesun hmot tonážní pro kce klempířské v objektech v přes 12 do 24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14:paraId="5F8872C9" w14:textId="77777777" w:rsidR="007053F3" w:rsidRDefault="007053F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B0D91" id="Text Box 3" o:spid="_x0000_s1027" type="#_x0000_t202" style="position:absolute;margin-left:75.95pt;margin-top:317.3pt;width:418.4pt;height:59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3"/>
                        <w:gridCol w:w="1577"/>
                        <w:gridCol w:w="6313"/>
                      </w:tblGrid>
                      <w:tr w:rsidR="007053F3" w14:paraId="387FBEC4" w14:textId="77777777">
                        <w:trPr>
                          <w:trHeight w:val="290"/>
                        </w:trPr>
                        <w:tc>
                          <w:tcPr>
                            <w:tcW w:w="473" w:type="dxa"/>
                          </w:tcPr>
                          <w:p w14:paraId="2B6C4798" w14:textId="77777777" w:rsidR="007053F3" w:rsidRDefault="00850AE2">
                            <w:pPr>
                              <w:pStyle w:val="TableParagraph"/>
                              <w:ind w:lef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14:paraId="74035AE5" w14:textId="77777777" w:rsidR="007053F3" w:rsidRDefault="00850AE2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764501105</w:t>
                            </w:r>
                          </w:p>
                        </w:tc>
                        <w:tc>
                          <w:tcPr>
                            <w:tcW w:w="6313" w:type="dxa"/>
                          </w:tcPr>
                          <w:p w14:paraId="3FC30ABD" w14:textId="77777777" w:rsidR="007053F3" w:rsidRDefault="00850AE2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Dodávka a montáž háků pro podokapní půlkulatý žlab</w:t>
                            </w:r>
                          </w:p>
                        </w:tc>
                      </w:tr>
                      <w:tr w:rsidR="007053F3" w14:paraId="4CD0B9B5" w14:textId="77777777">
                        <w:trPr>
                          <w:trHeight w:val="290"/>
                        </w:trPr>
                        <w:tc>
                          <w:tcPr>
                            <w:tcW w:w="473" w:type="dxa"/>
                          </w:tcPr>
                          <w:p w14:paraId="17C63155" w14:textId="77777777" w:rsidR="007053F3" w:rsidRDefault="00850AE2">
                            <w:pPr>
                              <w:pStyle w:val="TableParagraph"/>
                              <w:spacing w:before="39"/>
                              <w:ind w:lef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14:paraId="295F5256" w14:textId="77777777" w:rsidR="007053F3" w:rsidRDefault="00850AE2">
                            <w:pPr>
                              <w:pStyle w:val="TableParagraph"/>
                              <w:spacing w:before="39"/>
                              <w:ind w:lef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764203151</w:t>
                            </w:r>
                          </w:p>
                        </w:tc>
                        <w:tc>
                          <w:tcPr>
                            <w:tcW w:w="6313" w:type="dxa"/>
                          </w:tcPr>
                          <w:p w14:paraId="48E67985" w14:textId="77777777" w:rsidR="007053F3" w:rsidRDefault="00850AE2">
                            <w:pPr>
                              <w:pStyle w:val="TableParagraph"/>
                              <w:spacing w:before="39"/>
                              <w:ind w:lef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Montáž střešního výlezu pro krytinu skládanou</w:t>
                            </w:r>
                          </w:p>
                        </w:tc>
                      </w:tr>
                      <w:tr w:rsidR="007053F3" w14:paraId="1AF60141" w14:textId="77777777">
                        <w:trPr>
                          <w:trHeight w:val="290"/>
                        </w:trPr>
                        <w:tc>
                          <w:tcPr>
                            <w:tcW w:w="473" w:type="dxa"/>
                          </w:tcPr>
                          <w:p w14:paraId="7E713F26" w14:textId="77777777" w:rsidR="007053F3" w:rsidRDefault="00850AE2">
                            <w:pPr>
                              <w:pStyle w:val="TableParagraph"/>
                              <w:spacing w:before="36"/>
                              <w:ind w:right="8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577" w:type="dxa"/>
                            <w:tcBorders>
                              <w:bottom w:val="nil"/>
                            </w:tcBorders>
                          </w:tcPr>
                          <w:p w14:paraId="5990924F" w14:textId="77777777" w:rsidR="007053F3" w:rsidRDefault="00850AE2">
                            <w:pPr>
                              <w:pStyle w:val="TableParagraph"/>
                              <w:spacing w:before="36"/>
                              <w:ind w:left="3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18"/>
                              </w:rPr>
                              <w:t>764233452</w:t>
                            </w:r>
                          </w:p>
                        </w:tc>
                        <w:tc>
                          <w:tcPr>
                            <w:tcW w:w="6313" w:type="dxa"/>
                          </w:tcPr>
                          <w:p w14:paraId="1A49C422" w14:textId="77777777" w:rsidR="007053F3" w:rsidRDefault="00850AE2">
                            <w:pPr>
                              <w:pStyle w:val="TableParagraph"/>
                              <w:spacing w:before="36"/>
                              <w:ind w:left="3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18"/>
                              </w:rPr>
                              <w:t>Střešní výlez Luminex PLUS UNIpro krytinu skládanou</w:t>
                            </w:r>
                          </w:p>
                        </w:tc>
                      </w:tr>
                      <w:tr w:rsidR="007053F3" w14:paraId="173ECE99" w14:textId="77777777">
                        <w:trPr>
                          <w:trHeight w:val="290"/>
                        </w:trPr>
                        <w:tc>
                          <w:tcPr>
                            <w:tcW w:w="473" w:type="dxa"/>
                          </w:tcPr>
                          <w:p w14:paraId="6A9AD73A" w14:textId="77777777" w:rsidR="007053F3" w:rsidRDefault="00850AE2">
                            <w:pPr>
                              <w:pStyle w:val="TableParagraph"/>
                              <w:ind w:lef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7890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13FCA40" w14:textId="77777777" w:rsidR="007053F3" w:rsidRDefault="00850AE2">
                            <w:pPr>
                              <w:pStyle w:val="TableParagraph"/>
                              <w:tabs>
                                <w:tab w:val="left" w:pos="1610"/>
                              </w:tabs>
                              <w:ind w:lef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998764103</w:t>
                            </w:r>
                            <w:r>
                              <w:rPr>
                                <w:sz w:val="18"/>
                              </w:rPr>
                              <w:tab/>
                              <w:t>Přesun hmot tonážní pro kce klempířské v objektech v přes 12 do 24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</w:t>
                            </w:r>
                          </w:p>
                        </w:tc>
                      </w:tr>
                    </w:tbl>
                    <w:p w14:paraId="5F8872C9" w14:textId="77777777" w:rsidR="007053F3" w:rsidRDefault="007053F3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60E10F" w14:textId="77777777" w:rsidR="007053F3" w:rsidRDefault="007053F3">
      <w:pPr>
        <w:pStyle w:val="Zkladntext"/>
        <w:spacing w:before="10" w:after="1"/>
        <w:rPr>
          <w:rFonts w:ascii="Arial"/>
          <w:sz w:val="10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8781"/>
        <w:gridCol w:w="1041"/>
        <w:gridCol w:w="1473"/>
        <w:gridCol w:w="1148"/>
        <w:gridCol w:w="1734"/>
      </w:tblGrid>
      <w:tr w:rsidR="007053F3" w14:paraId="35B54606" w14:textId="77777777">
        <w:trPr>
          <w:trHeight w:val="488"/>
        </w:trPr>
        <w:tc>
          <w:tcPr>
            <w:tcW w:w="8781" w:type="dxa"/>
          </w:tcPr>
          <w:p w14:paraId="52A6EDF7" w14:textId="77777777" w:rsidR="007053F3" w:rsidRDefault="00850AE2">
            <w:pPr>
              <w:pStyle w:val="TableParagraph"/>
              <w:spacing w:before="0" w:line="247" w:lineRule="exact"/>
              <w:ind w:left="2508"/>
              <w:rPr>
                <w:b/>
              </w:rPr>
            </w:pPr>
            <w:r>
              <w:rPr>
                <w:b/>
                <w:color w:val="800000"/>
              </w:rPr>
              <w:t>Náklady celkem</w:t>
            </w:r>
          </w:p>
        </w:tc>
        <w:tc>
          <w:tcPr>
            <w:tcW w:w="1041" w:type="dxa"/>
          </w:tcPr>
          <w:p w14:paraId="6903FDAF" w14:textId="77777777" w:rsidR="007053F3" w:rsidRDefault="007053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14:paraId="5928246C" w14:textId="77777777" w:rsidR="007053F3" w:rsidRDefault="007053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</w:tcPr>
          <w:p w14:paraId="740A3B1E" w14:textId="77777777" w:rsidR="007053F3" w:rsidRDefault="007053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</w:tcPr>
          <w:p w14:paraId="478ADFB7" w14:textId="77777777" w:rsidR="007053F3" w:rsidRDefault="00850AE2">
            <w:pPr>
              <w:pStyle w:val="TableParagraph"/>
              <w:tabs>
                <w:tab w:val="left" w:pos="703"/>
              </w:tabs>
              <w:spacing w:before="12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color w:val="C00000"/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C00000"/>
                <w:sz w:val="20"/>
                <w:shd w:val="clear" w:color="auto" w:fill="FFFF00"/>
              </w:rPr>
              <w:tab/>
              <w:t>118</w:t>
            </w:r>
            <w:r>
              <w:rPr>
                <w:b/>
                <w:color w:val="C00000"/>
                <w:spacing w:val="-13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C00000"/>
                <w:sz w:val="20"/>
                <w:shd w:val="clear" w:color="auto" w:fill="FFFF00"/>
              </w:rPr>
              <w:t>231,00</w:t>
            </w:r>
          </w:p>
        </w:tc>
      </w:tr>
      <w:tr w:rsidR="007053F3" w14:paraId="667871D5" w14:textId="77777777">
        <w:trPr>
          <w:trHeight w:val="492"/>
        </w:trPr>
        <w:tc>
          <w:tcPr>
            <w:tcW w:w="8781" w:type="dxa"/>
          </w:tcPr>
          <w:p w14:paraId="064C2628" w14:textId="77777777" w:rsidR="007053F3" w:rsidRDefault="007053F3">
            <w:pPr>
              <w:pStyle w:val="TableParagraph"/>
              <w:spacing w:before="4"/>
              <w:rPr>
                <w:sz w:val="20"/>
              </w:rPr>
            </w:pPr>
          </w:p>
          <w:p w14:paraId="32607512" w14:textId="77777777" w:rsidR="007053F3" w:rsidRDefault="00850AE2">
            <w:pPr>
              <w:pStyle w:val="TableParagraph"/>
              <w:tabs>
                <w:tab w:val="left" w:pos="2505"/>
              </w:tabs>
              <w:spacing w:before="0"/>
              <w:ind w:left="926"/>
              <w:rPr>
                <w:b/>
                <w:sz w:val="20"/>
              </w:rPr>
            </w:pPr>
            <w:r>
              <w:rPr>
                <w:b/>
                <w:color w:val="000080"/>
                <w:sz w:val="18"/>
              </w:rPr>
              <w:t>762</w:t>
            </w:r>
            <w:r>
              <w:rPr>
                <w:b/>
                <w:color w:val="000080"/>
                <w:sz w:val="18"/>
              </w:rPr>
              <w:tab/>
            </w:r>
            <w:r>
              <w:rPr>
                <w:b/>
                <w:color w:val="003366"/>
                <w:sz w:val="20"/>
              </w:rPr>
              <w:t>Konstrukce</w:t>
            </w:r>
            <w:r>
              <w:rPr>
                <w:b/>
                <w:color w:val="003366"/>
                <w:spacing w:val="-3"/>
                <w:sz w:val="20"/>
              </w:rPr>
              <w:t xml:space="preserve"> </w:t>
            </w:r>
            <w:r>
              <w:rPr>
                <w:b/>
                <w:color w:val="003366"/>
                <w:sz w:val="20"/>
              </w:rPr>
              <w:t>tesařské</w:t>
            </w:r>
          </w:p>
        </w:tc>
        <w:tc>
          <w:tcPr>
            <w:tcW w:w="1041" w:type="dxa"/>
          </w:tcPr>
          <w:p w14:paraId="3977F148" w14:textId="77777777" w:rsidR="007053F3" w:rsidRDefault="007053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14:paraId="49702468" w14:textId="77777777" w:rsidR="007053F3" w:rsidRDefault="007053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</w:tcPr>
          <w:p w14:paraId="6E318E08" w14:textId="77777777" w:rsidR="007053F3" w:rsidRDefault="007053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bottom w:val="single" w:sz="2" w:space="0" w:color="000000"/>
            </w:tcBorders>
          </w:tcPr>
          <w:p w14:paraId="7E22CA74" w14:textId="77777777" w:rsidR="007053F3" w:rsidRDefault="007053F3">
            <w:pPr>
              <w:pStyle w:val="TableParagraph"/>
              <w:spacing w:before="4"/>
              <w:rPr>
                <w:sz w:val="20"/>
              </w:rPr>
            </w:pPr>
          </w:p>
          <w:p w14:paraId="17BDC698" w14:textId="77777777" w:rsidR="007053F3" w:rsidRDefault="00850AE2">
            <w:pPr>
              <w:pStyle w:val="TableParagraph"/>
              <w:spacing w:before="0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9 911,60</w:t>
            </w:r>
          </w:p>
        </w:tc>
      </w:tr>
      <w:tr w:rsidR="007053F3" w14:paraId="67037479" w14:textId="77777777">
        <w:trPr>
          <w:trHeight w:val="290"/>
        </w:trPr>
        <w:tc>
          <w:tcPr>
            <w:tcW w:w="8781" w:type="dxa"/>
          </w:tcPr>
          <w:p w14:paraId="35B3F68F" w14:textId="77777777" w:rsidR="007053F3" w:rsidRDefault="00850AE2">
            <w:pPr>
              <w:pStyle w:val="TableParagraph"/>
              <w:spacing w:before="39"/>
              <w:ind w:left="100"/>
              <w:rPr>
                <w:sz w:val="18"/>
              </w:rPr>
            </w:pPr>
            <w:r>
              <w:rPr>
                <w:color w:val="000080"/>
                <w:sz w:val="18"/>
              </w:rPr>
              <w:t>1.</w:t>
            </w:r>
          </w:p>
        </w:tc>
        <w:tc>
          <w:tcPr>
            <w:tcW w:w="1041" w:type="dxa"/>
          </w:tcPr>
          <w:p w14:paraId="5406A14B" w14:textId="77777777" w:rsidR="007053F3" w:rsidRDefault="00850AE2">
            <w:pPr>
              <w:pStyle w:val="TableParagraph"/>
              <w:spacing w:before="39"/>
              <w:ind w:left="335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1473" w:type="dxa"/>
          </w:tcPr>
          <w:p w14:paraId="1D668FD1" w14:textId="77777777" w:rsidR="007053F3" w:rsidRDefault="00850AE2">
            <w:pPr>
              <w:pStyle w:val="TableParagraph"/>
              <w:spacing w:before="39"/>
              <w:ind w:right="3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6,000</w:t>
            </w:r>
          </w:p>
        </w:tc>
        <w:tc>
          <w:tcPr>
            <w:tcW w:w="1148" w:type="dxa"/>
            <w:tcBorders>
              <w:right w:val="single" w:sz="2" w:space="0" w:color="000000"/>
            </w:tcBorders>
          </w:tcPr>
          <w:p w14:paraId="02A8090A" w14:textId="77777777" w:rsidR="007053F3" w:rsidRDefault="00850AE2">
            <w:pPr>
              <w:pStyle w:val="TableParagraph"/>
              <w:spacing w:before="39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631,00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F7C62" w14:textId="77777777" w:rsidR="007053F3" w:rsidRDefault="00850AE2">
            <w:pPr>
              <w:pStyle w:val="TableParagraph"/>
              <w:spacing w:before="39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3 786,00</w:t>
            </w:r>
          </w:p>
        </w:tc>
      </w:tr>
      <w:tr w:rsidR="007053F3" w14:paraId="4FBC4F78" w14:textId="77777777">
        <w:trPr>
          <w:trHeight w:val="290"/>
        </w:trPr>
        <w:tc>
          <w:tcPr>
            <w:tcW w:w="8781" w:type="dxa"/>
          </w:tcPr>
          <w:p w14:paraId="0A9831A0" w14:textId="77777777" w:rsidR="007053F3" w:rsidRDefault="00850AE2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000080"/>
                <w:sz w:val="18"/>
              </w:rPr>
              <w:t>2.</w:t>
            </w:r>
          </w:p>
        </w:tc>
        <w:tc>
          <w:tcPr>
            <w:tcW w:w="1041" w:type="dxa"/>
          </w:tcPr>
          <w:p w14:paraId="0BB46BFE" w14:textId="77777777" w:rsidR="007053F3" w:rsidRDefault="00850AE2">
            <w:pPr>
              <w:pStyle w:val="TableParagraph"/>
              <w:spacing w:before="36"/>
              <w:ind w:left="320"/>
              <w:rPr>
                <w:i/>
                <w:sz w:val="18"/>
              </w:rPr>
            </w:pPr>
            <w:r>
              <w:rPr>
                <w:i/>
                <w:color w:val="0000FF"/>
                <w:w w:val="99"/>
                <w:sz w:val="18"/>
              </w:rPr>
              <w:t>m</w:t>
            </w:r>
          </w:p>
        </w:tc>
        <w:tc>
          <w:tcPr>
            <w:tcW w:w="1473" w:type="dxa"/>
          </w:tcPr>
          <w:p w14:paraId="239FB0D6" w14:textId="77777777" w:rsidR="007053F3" w:rsidRDefault="00850AE2">
            <w:pPr>
              <w:pStyle w:val="TableParagraph"/>
              <w:spacing w:before="36"/>
              <w:ind w:right="342"/>
              <w:jc w:val="right"/>
              <w:rPr>
                <w:i/>
                <w:sz w:val="18"/>
              </w:rPr>
            </w:pPr>
            <w:r>
              <w:rPr>
                <w:i/>
                <w:color w:val="0000FF"/>
                <w:w w:val="95"/>
                <w:sz w:val="18"/>
              </w:rPr>
              <w:t>6,000</w:t>
            </w:r>
          </w:p>
        </w:tc>
        <w:tc>
          <w:tcPr>
            <w:tcW w:w="1148" w:type="dxa"/>
            <w:tcBorders>
              <w:right w:val="single" w:sz="2" w:space="0" w:color="000000"/>
            </w:tcBorders>
          </w:tcPr>
          <w:p w14:paraId="404FD91C" w14:textId="77777777" w:rsidR="007053F3" w:rsidRDefault="00850AE2">
            <w:pPr>
              <w:pStyle w:val="TableParagraph"/>
              <w:spacing w:before="36"/>
              <w:ind w:right="121"/>
              <w:jc w:val="right"/>
              <w:rPr>
                <w:i/>
                <w:sz w:val="18"/>
              </w:rPr>
            </w:pPr>
            <w:r>
              <w:rPr>
                <w:i/>
                <w:color w:val="0000FF"/>
                <w:w w:val="95"/>
                <w:sz w:val="18"/>
              </w:rPr>
              <w:t>115,00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8D911" w14:textId="77777777" w:rsidR="007053F3" w:rsidRDefault="00850AE2">
            <w:pPr>
              <w:pStyle w:val="TableParagraph"/>
              <w:spacing w:before="36"/>
              <w:ind w:right="60"/>
              <w:jc w:val="right"/>
              <w:rPr>
                <w:i/>
                <w:sz w:val="18"/>
              </w:rPr>
            </w:pPr>
            <w:r>
              <w:rPr>
                <w:i/>
                <w:color w:val="0000FF"/>
                <w:w w:val="95"/>
                <w:sz w:val="18"/>
              </w:rPr>
              <w:t>690,00</w:t>
            </w:r>
          </w:p>
        </w:tc>
      </w:tr>
      <w:tr w:rsidR="007053F3" w14:paraId="7F5CF5CD" w14:textId="77777777">
        <w:trPr>
          <w:trHeight w:val="290"/>
        </w:trPr>
        <w:tc>
          <w:tcPr>
            <w:tcW w:w="8781" w:type="dxa"/>
          </w:tcPr>
          <w:p w14:paraId="064196D3" w14:textId="77777777" w:rsidR="007053F3" w:rsidRDefault="00850AE2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000080"/>
                <w:sz w:val="18"/>
              </w:rPr>
              <w:t>3.</w:t>
            </w:r>
          </w:p>
        </w:tc>
        <w:tc>
          <w:tcPr>
            <w:tcW w:w="1041" w:type="dxa"/>
          </w:tcPr>
          <w:p w14:paraId="1D43C32B" w14:textId="77777777" w:rsidR="007053F3" w:rsidRDefault="00850AE2">
            <w:pPr>
              <w:pStyle w:val="TableParagraph"/>
              <w:spacing w:before="36"/>
              <w:ind w:left="303"/>
              <w:rPr>
                <w:i/>
                <w:sz w:val="18"/>
              </w:rPr>
            </w:pPr>
            <w:r>
              <w:rPr>
                <w:i/>
                <w:color w:val="0000FF"/>
                <w:sz w:val="18"/>
              </w:rPr>
              <w:t>ks</w:t>
            </w:r>
          </w:p>
        </w:tc>
        <w:tc>
          <w:tcPr>
            <w:tcW w:w="1473" w:type="dxa"/>
          </w:tcPr>
          <w:p w14:paraId="4BA30A08" w14:textId="77777777" w:rsidR="007053F3" w:rsidRDefault="00850AE2">
            <w:pPr>
              <w:pStyle w:val="TableParagraph"/>
              <w:spacing w:before="36"/>
              <w:ind w:right="342"/>
              <w:jc w:val="right"/>
              <w:rPr>
                <w:i/>
                <w:sz w:val="18"/>
              </w:rPr>
            </w:pPr>
            <w:r>
              <w:rPr>
                <w:i/>
                <w:color w:val="0000FF"/>
                <w:w w:val="95"/>
                <w:sz w:val="18"/>
              </w:rPr>
              <w:t>4,000</w:t>
            </w:r>
          </w:p>
        </w:tc>
        <w:tc>
          <w:tcPr>
            <w:tcW w:w="1148" w:type="dxa"/>
            <w:tcBorders>
              <w:right w:val="single" w:sz="2" w:space="0" w:color="000000"/>
            </w:tcBorders>
          </w:tcPr>
          <w:p w14:paraId="48C4C4B3" w14:textId="77777777" w:rsidR="007053F3" w:rsidRDefault="00850AE2">
            <w:pPr>
              <w:pStyle w:val="TableParagraph"/>
              <w:spacing w:before="36"/>
              <w:ind w:right="121"/>
              <w:jc w:val="right"/>
              <w:rPr>
                <w:i/>
                <w:sz w:val="18"/>
              </w:rPr>
            </w:pPr>
            <w:r>
              <w:rPr>
                <w:i/>
                <w:color w:val="0000FF"/>
                <w:w w:val="95"/>
                <w:sz w:val="18"/>
              </w:rPr>
              <w:t>198,00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AE12B" w14:textId="77777777" w:rsidR="007053F3" w:rsidRDefault="00850AE2">
            <w:pPr>
              <w:pStyle w:val="TableParagraph"/>
              <w:spacing w:before="36"/>
              <w:ind w:right="60"/>
              <w:jc w:val="right"/>
              <w:rPr>
                <w:i/>
                <w:sz w:val="18"/>
              </w:rPr>
            </w:pPr>
            <w:r>
              <w:rPr>
                <w:i/>
                <w:color w:val="0000FF"/>
                <w:w w:val="95"/>
                <w:sz w:val="18"/>
              </w:rPr>
              <w:t>792,00</w:t>
            </w:r>
          </w:p>
        </w:tc>
      </w:tr>
      <w:tr w:rsidR="007053F3" w14:paraId="6F88ACAD" w14:textId="77777777">
        <w:trPr>
          <w:trHeight w:val="290"/>
        </w:trPr>
        <w:tc>
          <w:tcPr>
            <w:tcW w:w="8781" w:type="dxa"/>
          </w:tcPr>
          <w:p w14:paraId="2C4EA8BE" w14:textId="77777777" w:rsidR="007053F3" w:rsidRDefault="00850AE2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000080"/>
                <w:sz w:val="18"/>
              </w:rPr>
              <w:t>4.</w:t>
            </w:r>
          </w:p>
        </w:tc>
        <w:tc>
          <w:tcPr>
            <w:tcW w:w="1041" w:type="dxa"/>
          </w:tcPr>
          <w:p w14:paraId="60AC50D2" w14:textId="77777777" w:rsidR="007053F3" w:rsidRDefault="00850AE2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473" w:type="dxa"/>
          </w:tcPr>
          <w:p w14:paraId="4DA57349" w14:textId="77777777" w:rsidR="007053F3" w:rsidRDefault="00850AE2">
            <w:pPr>
              <w:pStyle w:val="TableParagraph"/>
              <w:ind w:right="3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1,400</w:t>
            </w:r>
          </w:p>
        </w:tc>
        <w:tc>
          <w:tcPr>
            <w:tcW w:w="1148" w:type="dxa"/>
            <w:tcBorders>
              <w:right w:val="single" w:sz="2" w:space="0" w:color="000000"/>
            </w:tcBorders>
          </w:tcPr>
          <w:p w14:paraId="5F44A00B" w14:textId="77777777" w:rsidR="007053F3" w:rsidRDefault="00850AE2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560,00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CAEBE" w14:textId="77777777" w:rsidR="007053F3" w:rsidRDefault="00850AE2">
            <w:pPr>
              <w:pStyle w:val="TableParagraph"/>
              <w:ind w:right="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784,00</w:t>
            </w:r>
          </w:p>
        </w:tc>
      </w:tr>
      <w:tr w:rsidR="007053F3" w14:paraId="06EBCB20" w14:textId="77777777">
        <w:trPr>
          <w:trHeight w:val="290"/>
        </w:trPr>
        <w:tc>
          <w:tcPr>
            <w:tcW w:w="8781" w:type="dxa"/>
          </w:tcPr>
          <w:p w14:paraId="69555A23" w14:textId="77777777" w:rsidR="007053F3" w:rsidRDefault="00850AE2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000080"/>
                <w:sz w:val="18"/>
              </w:rPr>
              <w:t>5.</w:t>
            </w:r>
          </w:p>
        </w:tc>
        <w:tc>
          <w:tcPr>
            <w:tcW w:w="1041" w:type="dxa"/>
          </w:tcPr>
          <w:p w14:paraId="0A6FE322" w14:textId="77777777" w:rsidR="007053F3" w:rsidRDefault="00850AE2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473" w:type="dxa"/>
          </w:tcPr>
          <w:p w14:paraId="016950D8" w14:textId="77777777" w:rsidR="007053F3" w:rsidRDefault="00850AE2">
            <w:pPr>
              <w:pStyle w:val="TableParagraph"/>
              <w:ind w:right="3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5,000</w:t>
            </w:r>
          </w:p>
        </w:tc>
        <w:tc>
          <w:tcPr>
            <w:tcW w:w="1148" w:type="dxa"/>
            <w:tcBorders>
              <w:right w:val="single" w:sz="2" w:space="0" w:color="000000"/>
            </w:tcBorders>
          </w:tcPr>
          <w:p w14:paraId="404F1881" w14:textId="77777777" w:rsidR="007053F3" w:rsidRDefault="00850AE2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698,00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BE2E2" w14:textId="77777777" w:rsidR="007053F3" w:rsidRDefault="00850AE2">
            <w:pPr>
              <w:pStyle w:val="TableParagraph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3 490,00</w:t>
            </w:r>
          </w:p>
        </w:tc>
      </w:tr>
      <w:tr w:rsidR="007053F3" w14:paraId="51430AB9" w14:textId="77777777">
        <w:trPr>
          <w:trHeight w:val="290"/>
        </w:trPr>
        <w:tc>
          <w:tcPr>
            <w:tcW w:w="8781" w:type="dxa"/>
          </w:tcPr>
          <w:p w14:paraId="1EDC47FE" w14:textId="77777777" w:rsidR="007053F3" w:rsidRDefault="00850AE2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000080"/>
                <w:sz w:val="18"/>
              </w:rPr>
              <w:t>6.</w:t>
            </w:r>
          </w:p>
        </w:tc>
        <w:tc>
          <w:tcPr>
            <w:tcW w:w="1041" w:type="dxa"/>
          </w:tcPr>
          <w:p w14:paraId="03C2AC0D" w14:textId="77777777" w:rsidR="007053F3" w:rsidRDefault="00850AE2">
            <w:pPr>
              <w:pStyle w:val="TableParagraph"/>
              <w:ind w:left="385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1473" w:type="dxa"/>
          </w:tcPr>
          <w:p w14:paraId="5E4F1ADB" w14:textId="77777777" w:rsidR="007053F3" w:rsidRDefault="00850AE2">
            <w:pPr>
              <w:pStyle w:val="TableParagraph"/>
              <w:ind w:right="3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0,220</w:t>
            </w:r>
          </w:p>
        </w:tc>
        <w:tc>
          <w:tcPr>
            <w:tcW w:w="1148" w:type="dxa"/>
            <w:tcBorders>
              <w:right w:val="single" w:sz="2" w:space="0" w:color="000000"/>
            </w:tcBorders>
          </w:tcPr>
          <w:p w14:paraId="1BC61CE0" w14:textId="77777777" w:rsidR="007053F3" w:rsidRDefault="00850AE2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1 680,00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E84A2" w14:textId="77777777" w:rsidR="007053F3" w:rsidRDefault="00850AE2">
            <w:pPr>
              <w:pStyle w:val="TableParagraph"/>
              <w:ind w:right="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369,60</w:t>
            </w:r>
          </w:p>
        </w:tc>
      </w:tr>
      <w:tr w:rsidR="007053F3" w14:paraId="7662C8BA" w14:textId="77777777">
        <w:trPr>
          <w:trHeight w:val="290"/>
        </w:trPr>
        <w:tc>
          <w:tcPr>
            <w:tcW w:w="8781" w:type="dxa"/>
          </w:tcPr>
          <w:p w14:paraId="13FF4D2D" w14:textId="77777777" w:rsidR="007053F3" w:rsidRDefault="007053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44407563" w14:textId="77777777" w:rsidR="007053F3" w:rsidRDefault="007053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14:paraId="77E44016" w14:textId="77777777" w:rsidR="007053F3" w:rsidRDefault="007053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</w:tcPr>
          <w:p w14:paraId="0A7B8621" w14:textId="77777777" w:rsidR="007053F3" w:rsidRDefault="007053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2" w:space="0" w:color="000000"/>
              <w:bottom w:val="single" w:sz="2" w:space="0" w:color="000000"/>
            </w:tcBorders>
          </w:tcPr>
          <w:p w14:paraId="3FD55676" w14:textId="77777777" w:rsidR="007053F3" w:rsidRDefault="007053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053F3" w14:paraId="76C87B54" w14:textId="77777777">
        <w:trPr>
          <w:trHeight w:val="290"/>
        </w:trPr>
        <w:tc>
          <w:tcPr>
            <w:tcW w:w="8781" w:type="dxa"/>
          </w:tcPr>
          <w:p w14:paraId="46BB7BEF" w14:textId="77777777" w:rsidR="007053F3" w:rsidRDefault="00850AE2">
            <w:pPr>
              <w:pStyle w:val="TableParagraph"/>
              <w:tabs>
                <w:tab w:val="left" w:pos="2505"/>
              </w:tabs>
              <w:spacing w:before="32"/>
              <w:ind w:left="926"/>
              <w:rPr>
                <w:b/>
                <w:sz w:val="20"/>
              </w:rPr>
            </w:pPr>
            <w:r>
              <w:rPr>
                <w:b/>
                <w:color w:val="000080"/>
                <w:sz w:val="18"/>
              </w:rPr>
              <w:t>764</w:t>
            </w:r>
            <w:r>
              <w:rPr>
                <w:b/>
                <w:color w:val="000080"/>
                <w:sz w:val="18"/>
              </w:rPr>
              <w:tab/>
            </w:r>
            <w:r>
              <w:rPr>
                <w:b/>
                <w:color w:val="003366"/>
                <w:sz w:val="20"/>
              </w:rPr>
              <w:t>Konstrukce</w:t>
            </w:r>
            <w:r>
              <w:rPr>
                <w:b/>
                <w:color w:val="003366"/>
                <w:spacing w:val="-3"/>
                <w:sz w:val="20"/>
              </w:rPr>
              <w:t xml:space="preserve"> </w:t>
            </w:r>
            <w:r>
              <w:rPr>
                <w:b/>
                <w:color w:val="003366"/>
                <w:sz w:val="20"/>
              </w:rPr>
              <w:t>klempířské</w:t>
            </w:r>
          </w:p>
        </w:tc>
        <w:tc>
          <w:tcPr>
            <w:tcW w:w="1041" w:type="dxa"/>
          </w:tcPr>
          <w:p w14:paraId="218E5D1D" w14:textId="77777777" w:rsidR="007053F3" w:rsidRDefault="007053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14:paraId="6D96DA7A" w14:textId="77777777" w:rsidR="007053F3" w:rsidRDefault="007053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</w:tcPr>
          <w:p w14:paraId="4F487C52" w14:textId="77777777" w:rsidR="007053F3" w:rsidRDefault="007053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tcBorders>
              <w:top w:val="single" w:sz="2" w:space="0" w:color="000000"/>
              <w:bottom w:val="single" w:sz="2" w:space="0" w:color="000000"/>
            </w:tcBorders>
          </w:tcPr>
          <w:p w14:paraId="2AD63553" w14:textId="77777777" w:rsidR="007053F3" w:rsidRDefault="00850AE2">
            <w:pPr>
              <w:pStyle w:val="TableParagraph"/>
              <w:spacing w:before="32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22 743,40</w:t>
            </w:r>
          </w:p>
        </w:tc>
      </w:tr>
      <w:tr w:rsidR="007053F3" w14:paraId="5EFCF249" w14:textId="77777777">
        <w:trPr>
          <w:trHeight w:val="290"/>
        </w:trPr>
        <w:tc>
          <w:tcPr>
            <w:tcW w:w="8781" w:type="dxa"/>
          </w:tcPr>
          <w:p w14:paraId="04303EFA" w14:textId="77777777" w:rsidR="007053F3" w:rsidRDefault="00850AE2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000080"/>
                <w:sz w:val="18"/>
              </w:rPr>
              <w:t>7.</w:t>
            </w:r>
          </w:p>
        </w:tc>
        <w:tc>
          <w:tcPr>
            <w:tcW w:w="1041" w:type="dxa"/>
          </w:tcPr>
          <w:p w14:paraId="49ECC13B" w14:textId="77777777" w:rsidR="007053F3" w:rsidRDefault="00850AE2">
            <w:pPr>
              <w:pStyle w:val="TableParagraph"/>
              <w:ind w:left="318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473" w:type="dxa"/>
          </w:tcPr>
          <w:p w14:paraId="1ABDC80E" w14:textId="77777777" w:rsidR="007053F3" w:rsidRDefault="00850AE2">
            <w:pPr>
              <w:pStyle w:val="TableParagraph"/>
              <w:ind w:right="3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408,000</w:t>
            </w:r>
          </w:p>
        </w:tc>
        <w:tc>
          <w:tcPr>
            <w:tcW w:w="1148" w:type="dxa"/>
            <w:tcBorders>
              <w:right w:val="single" w:sz="2" w:space="0" w:color="000000"/>
            </w:tcBorders>
          </w:tcPr>
          <w:p w14:paraId="7DB08FD5" w14:textId="77777777" w:rsidR="007053F3" w:rsidRDefault="00850AE2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122,00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ADAE8" w14:textId="77777777" w:rsidR="007053F3" w:rsidRDefault="00850AE2">
            <w:pPr>
              <w:pStyle w:val="TableParagraph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49 776,00</w:t>
            </w:r>
          </w:p>
        </w:tc>
      </w:tr>
      <w:tr w:rsidR="007053F3" w14:paraId="3514149D" w14:textId="77777777">
        <w:trPr>
          <w:trHeight w:val="290"/>
        </w:trPr>
        <w:tc>
          <w:tcPr>
            <w:tcW w:w="8781" w:type="dxa"/>
          </w:tcPr>
          <w:p w14:paraId="28E7CC0A" w14:textId="77777777" w:rsidR="007053F3" w:rsidRDefault="00850AE2">
            <w:pPr>
              <w:pStyle w:val="TableParagraph"/>
              <w:spacing w:before="39"/>
              <w:ind w:left="100"/>
              <w:rPr>
                <w:sz w:val="18"/>
              </w:rPr>
            </w:pPr>
            <w:r>
              <w:rPr>
                <w:color w:val="000080"/>
                <w:sz w:val="18"/>
              </w:rPr>
              <w:t>8.</w:t>
            </w:r>
          </w:p>
        </w:tc>
        <w:tc>
          <w:tcPr>
            <w:tcW w:w="1041" w:type="dxa"/>
          </w:tcPr>
          <w:p w14:paraId="5F8B563A" w14:textId="77777777" w:rsidR="007053F3" w:rsidRDefault="00850AE2">
            <w:pPr>
              <w:pStyle w:val="TableParagraph"/>
              <w:spacing w:before="39"/>
              <w:ind w:left="318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473" w:type="dxa"/>
          </w:tcPr>
          <w:p w14:paraId="7F77CA8E" w14:textId="77777777" w:rsidR="007053F3" w:rsidRDefault="00850AE2">
            <w:pPr>
              <w:pStyle w:val="TableParagraph"/>
              <w:spacing w:before="39"/>
              <w:ind w:right="3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4,000</w:t>
            </w:r>
          </w:p>
        </w:tc>
        <w:tc>
          <w:tcPr>
            <w:tcW w:w="1148" w:type="dxa"/>
            <w:tcBorders>
              <w:right w:val="single" w:sz="2" w:space="0" w:color="000000"/>
            </w:tcBorders>
          </w:tcPr>
          <w:p w14:paraId="31A2A179" w14:textId="77777777" w:rsidR="007053F3" w:rsidRDefault="00850AE2">
            <w:pPr>
              <w:pStyle w:val="TableParagraph"/>
              <w:spacing w:before="39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590,00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96A69" w14:textId="77777777" w:rsidR="007053F3" w:rsidRDefault="00850AE2">
            <w:pPr>
              <w:pStyle w:val="TableParagraph"/>
              <w:spacing w:before="39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2 360,00</w:t>
            </w:r>
          </w:p>
        </w:tc>
      </w:tr>
      <w:tr w:rsidR="007053F3" w14:paraId="518C58FB" w14:textId="77777777">
        <w:trPr>
          <w:trHeight w:val="290"/>
        </w:trPr>
        <w:tc>
          <w:tcPr>
            <w:tcW w:w="8781" w:type="dxa"/>
          </w:tcPr>
          <w:p w14:paraId="5E679609" w14:textId="77777777" w:rsidR="007053F3" w:rsidRDefault="00850AE2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000080"/>
                <w:sz w:val="18"/>
              </w:rPr>
              <w:t>9.</w:t>
            </w:r>
          </w:p>
        </w:tc>
        <w:tc>
          <w:tcPr>
            <w:tcW w:w="1041" w:type="dxa"/>
          </w:tcPr>
          <w:p w14:paraId="46F3D0A7" w14:textId="77777777" w:rsidR="007053F3" w:rsidRDefault="00850AE2">
            <w:pPr>
              <w:pStyle w:val="TableParagraph"/>
              <w:spacing w:before="36"/>
              <w:ind w:left="303"/>
              <w:rPr>
                <w:i/>
                <w:sz w:val="18"/>
              </w:rPr>
            </w:pPr>
            <w:r>
              <w:rPr>
                <w:i/>
                <w:color w:val="0000FF"/>
                <w:sz w:val="18"/>
              </w:rPr>
              <w:t>ks</w:t>
            </w:r>
          </w:p>
        </w:tc>
        <w:tc>
          <w:tcPr>
            <w:tcW w:w="1473" w:type="dxa"/>
          </w:tcPr>
          <w:p w14:paraId="12987A67" w14:textId="77777777" w:rsidR="007053F3" w:rsidRDefault="00850AE2">
            <w:pPr>
              <w:pStyle w:val="TableParagraph"/>
              <w:spacing w:before="36"/>
              <w:ind w:right="342"/>
              <w:jc w:val="right"/>
              <w:rPr>
                <w:i/>
                <w:sz w:val="18"/>
              </w:rPr>
            </w:pPr>
            <w:r>
              <w:rPr>
                <w:i/>
                <w:color w:val="0000FF"/>
                <w:w w:val="95"/>
                <w:sz w:val="18"/>
              </w:rPr>
              <w:t>4,000</w:t>
            </w:r>
          </w:p>
        </w:tc>
        <w:tc>
          <w:tcPr>
            <w:tcW w:w="1148" w:type="dxa"/>
            <w:tcBorders>
              <w:right w:val="single" w:sz="2" w:space="0" w:color="000000"/>
            </w:tcBorders>
          </w:tcPr>
          <w:p w14:paraId="7E9C6BD3" w14:textId="77777777" w:rsidR="007053F3" w:rsidRDefault="00850AE2">
            <w:pPr>
              <w:pStyle w:val="TableParagraph"/>
              <w:spacing w:before="36"/>
              <w:ind w:right="121"/>
              <w:jc w:val="right"/>
              <w:rPr>
                <w:i/>
                <w:sz w:val="18"/>
              </w:rPr>
            </w:pPr>
            <w:r>
              <w:rPr>
                <w:i/>
                <w:color w:val="0000FF"/>
                <w:sz w:val="18"/>
              </w:rPr>
              <w:t>4 890,00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17683" w14:textId="77777777" w:rsidR="007053F3" w:rsidRDefault="00850AE2">
            <w:pPr>
              <w:pStyle w:val="TableParagraph"/>
              <w:spacing w:before="36"/>
              <w:ind w:right="60"/>
              <w:jc w:val="right"/>
              <w:rPr>
                <w:i/>
                <w:sz w:val="18"/>
              </w:rPr>
            </w:pPr>
            <w:r>
              <w:rPr>
                <w:i/>
                <w:color w:val="0000FF"/>
                <w:sz w:val="18"/>
              </w:rPr>
              <w:t>19 560,00</w:t>
            </w:r>
          </w:p>
        </w:tc>
      </w:tr>
      <w:tr w:rsidR="007053F3" w14:paraId="66DAA30F" w14:textId="77777777">
        <w:trPr>
          <w:trHeight w:val="290"/>
        </w:trPr>
        <w:tc>
          <w:tcPr>
            <w:tcW w:w="8781" w:type="dxa"/>
          </w:tcPr>
          <w:p w14:paraId="103E6369" w14:textId="77777777" w:rsidR="007053F3" w:rsidRDefault="00850AE2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000080"/>
                <w:sz w:val="18"/>
              </w:rPr>
              <w:t>10.</w:t>
            </w:r>
          </w:p>
        </w:tc>
        <w:tc>
          <w:tcPr>
            <w:tcW w:w="1041" w:type="dxa"/>
          </w:tcPr>
          <w:p w14:paraId="44787EE6" w14:textId="77777777" w:rsidR="007053F3" w:rsidRDefault="00850AE2">
            <w:pPr>
              <w:pStyle w:val="TableParagraph"/>
              <w:ind w:left="385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1473" w:type="dxa"/>
          </w:tcPr>
          <w:p w14:paraId="5DA90988" w14:textId="77777777" w:rsidR="007053F3" w:rsidRDefault="00850AE2">
            <w:pPr>
              <w:pStyle w:val="TableParagraph"/>
              <w:ind w:right="3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0,460</w:t>
            </w:r>
          </w:p>
        </w:tc>
        <w:tc>
          <w:tcPr>
            <w:tcW w:w="1148" w:type="dxa"/>
            <w:tcBorders>
              <w:right w:val="single" w:sz="2" w:space="0" w:color="000000"/>
            </w:tcBorders>
          </w:tcPr>
          <w:p w14:paraId="38DF874A" w14:textId="77777777" w:rsidR="007053F3" w:rsidRDefault="00850AE2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1 790,00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5F666" w14:textId="77777777" w:rsidR="007053F3" w:rsidRDefault="00850AE2">
            <w:pPr>
              <w:pStyle w:val="TableParagraph"/>
              <w:ind w:right="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823,40</w:t>
            </w:r>
          </w:p>
        </w:tc>
      </w:tr>
    </w:tbl>
    <w:p w14:paraId="6CAE67F7" w14:textId="77777777" w:rsidR="007053F3" w:rsidRDefault="007053F3">
      <w:pPr>
        <w:pStyle w:val="Zkladntext"/>
        <w:spacing w:before="2"/>
        <w:rPr>
          <w:rFonts w:ascii="Arial"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73"/>
        <w:gridCol w:w="1577"/>
        <w:gridCol w:w="6313"/>
        <w:gridCol w:w="804"/>
        <w:gridCol w:w="1486"/>
        <w:gridCol w:w="1375"/>
        <w:gridCol w:w="1735"/>
      </w:tblGrid>
      <w:tr w:rsidR="007053F3" w14:paraId="264B2D5E" w14:textId="77777777">
        <w:trPr>
          <w:trHeight w:val="350"/>
        </w:trPr>
        <w:tc>
          <w:tcPr>
            <w:tcW w:w="2552" w:type="dxa"/>
            <w:gridSpan w:val="3"/>
            <w:tcBorders>
              <w:top w:val="nil"/>
            </w:tcBorders>
          </w:tcPr>
          <w:p w14:paraId="79D74FAF" w14:textId="77777777" w:rsidR="007053F3" w:rsidRDefault="00850AE2">
            <w:pPr>
              <w:pStyle w:val="TableParagraph"/>
              <w:spacing w:before="110"/>
              <w:ind w:left="990" w:right="12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775</w:t>
            </w:r>
          </w:p>
        </w:tc>
        <w:tc>
          <w:tcPr>
            <w:tcW w:w="9978" w:type="dxa"/>
            <w:gridSpan w:val="4"/>
            <w:tcBorders>
              <w:top w:val="nil"/>
              <w:bottom w:val="nil"/>
              <w:right w:val="nil"/>
            </w:tcBorders>
          </w:tcPr>
          <w:p w14:paraId="5418EE93" w14:textId="77777777" w:rsidR="007053F3" w:rsidRDefault="00850AE2">
            <w:pPr>
              <w:pStyle w:val="TableParagraph"/>
              <w:spacing w:before="92"/>
              <w:ind w:left="35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Krytina skládaná</w:t>
            </w:r>
          </w:p>
        </w:tc>
        <w:tc>
          <w:tcPr>
            <w:tcW w:w="1735" w:type="dxa"/>
            <w:tcBorders>
              <w:left w:val="nil"/>
              <w:right w:val="nil"/>
            </w:tcBorders>
          </w:tcPr>
          <w:p w14:paraId="5B855CEF" w14:textId="77777777" w:rsidR="007053F3" w:rsidRDefault="00850AE2">
            <w:pPr>
              <w:pStyle w:val="TableParagraph"/>
              <w:spacing w:before="92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83 256,00</w:t>
            </w:r>
          </w:p>
        </w:tc>
      </w:tr>
      <w:tr w:rsidR="007053F3" w14:paraId="3A3259BC" w14:textId="77777777">
        <w:trPr>
          <w:trHeight w:val="290"/>
        </w:trPr>
        <w:tc>
          <w:tcPr>
            <w:tcW w:w="502" w:type="dxa"/>
          </w:tcPr>
          <w:p w14:paraId="2D18423F" w14:textId="77777777" w:rsidR="007053F3" w:rsidRDefault="00850AE2">
            <w:pPr>
              <w:pStyle w:val="TableParagraph"/>
              <w:ind w:left="112" w:right="93"/>
              <w:jc w:val="center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473" w:type="dxa"/>
          </w:tcPr>
          <w:p w14:paraId="16B22F39" w14:textId="77777777" w:rsidR="007053F3" w:rsidRDefault="00850AE2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1577" w:type="dxa"/>
          </w:tcPr>
          <w:p w14:paraId="4CCA6A5C" w14:textId="77777777" w:rsidR="007053F3" w:rsidRDefault="00850AE2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765115011</w:t>
            </w:r>
          </w:p>
        </w:tc>
        <w:tc>
          <w:tcPr>
            <w:tcW w:w="6313" w:type="dxa"/>
            <w:tcBorders>
              <w:top w:val="nil"/>
            </w:tcBorders>
          </w:tcPr>
          <w:p w14:paraId="0C5F1E4C" w14:textId="77777777" w:rsidR="007053F3" w:rsidRDefault="00850AE2">
            <w:pPr>
              <w:pStyle w:val="TableParagraph"/>
              <w:spacing w:before="62"/>
              <w:ind w:left="33"/>
              <w:rPr>
                <w:sz w:val="18"/>
              </w:rPr>
            </w:pPr>
            <w:r>
              <w:rPr>
                <w:color w:val="636363"/>
                <w:sz w:val="18"/>
              </w:rPr>
              <w:t>Montáž keramické speciální tašky větrací</w:t>
            </w:r>
          </w:p>
        </w:tc>
        <w:tc>
          <w:tcPr>
            <w:tcW w:w="804" w:type="dxa"/>
          </w:tcPr>
          <w:p w14:paraId="3819F90A" w14:textId="77777777" w:rsidR="007053F3" w:rsidRDefault="00850AE2">
            <w:pPr>
              <w:pStyle w:val="TableParagraph"/>
              <w:spacing w:before="2"/>
              <w:ind w:left="284" w:right="268"/>
              <w:jc w:val="center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486" w:type="dxa"/>
          </w:tcPr>
          <w:p w14:paraId="5773CDA6" w14:textId="77777777" w:rsidR="007053F3" w:rsidRDefault="00850AE2">
            <w:pPr>
              <w:pStyle w:val="TableParagraph"/>
              <w:spacing w:before="2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12,000</w:t>
            </w:r>
          </w:p>
        </w:tc>
        <w:tc>
          <w:tcPr>
            <w:tcW w:w="1375" w:type="dxa"/>
          </w:tcPr>
          <w:p w14:paraId="10A52B0E" w14:textId="77777777" w:rsidR="007053F3" w:rsidRDefault="00850AE2">
            <w:pPr>
              <w:pStyle w:val="TableParagraph"/>
              <w:spacing w:before="2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488,00</w:t>
            </w:r>
          </w:p>
        </w:tc>
        <w:tc>
          <w:tcPr>
            <w:tcW w:w="1735" w:type="dxa"/>
          </w:tcPr>
          <w:p w14:paraId="2B717215" w14:textId="77777777" w:rsidR="007053F3" w:rsidRDefault="00850AE2">
            <w:pPr>
              <w:pStyle w:val="TableParagraph"/>
              <w:spacing w:before="2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5 856,00</w:t>
            </w:r>
          </w:p>
        </w:tc>
      </w:tr>
      <w:tr w:rsidR="007053F3" w14:paraId="7735586E" w14:textId="77777777">
        <w:trPr>
          <w:trHeight w:val="290"/>
        </w:trPr>
        <w:tc>
          <w:tcPr>
            <w:tcW w:w="502" w:type="dxa"/>
          </w:tcPr>
          <w:p w14:paraId="38A94D6D" w14:textId="77777777" w:rsidR="007053F3" w:rsidRDefault="00850AE2">
            <w:pPr>
              <w:pStyle w:val="TableParagraph"/>
              <w:ind w:left="112" w:right="93"/>
              <w:jc w:val="center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473" w:type="dxa"/>
          </w:tcPr>
          <w:p w14:paraId="520C170D" w14:textId="77777777" w:rsidR="007053F3" w:rsidRDefault="00850AE2">
            <w:pPr>
              <w:pStyle w:val="TableParagraph"/>
              <w:spacing w:before="36"/>
              <w:ind w:right="9"/>
              <w:jc w:val="center"/>
              <w:rPr>
                <w:i/>
                <w:sz w:val="18"/>
              </w:rPr>
            </w:pPr>
            <w:r>
              <w:rPr>
                <w:i/>
                <w:color w:val="0000FF"/>
                <w:w w:val="99"/>
                <w:sz w:val="18"/>
              </w:rPr>
              <w:t>M</w:t>
            </w:r>
          </w:p>
        </w:tc>
        <w:tc>
          <w:tcPr>
            <w:tcW w:w="1577" w:type="dxa"/>
          </w:tcPr>
          <w:p w14:paraId="34DD405D" w14:textId="77777777" w:rsidR="007053F3" w:rsidRDefault="00850AE2">
            <w:pPr>
              <w:pStyle w:val="TableParagraph"/>
              <w:spacing w:before="36"/>
              <w:ind w:left="33"/>
              <w:rPr>
                <w:i/>
                <w:sz w:val="18"/>
              </w:rPr>
            </w:pPr>
            <w:r>
              <w:rPr>
                <w:i/>
                <w:color w:val="0000FF"/>
                <w:sz w:val="18"/>
              </w:rPr>
              <w:t>23310</w:t>
            </w:r>
          </w:p>
        </w:tc>
        <w:tc>
          <w:tcPr>
            <w:tcW w:w="6313" w:type="dxa"/>
          </w:tcPr>
          <w:p w14:paraId="26FB062E" w14:textId="77777777" w:rsidR="007053F3" w:rsidRDefault="00850AE2">
            <w:pPr>
              <w:pStyle w:val="TableParagraph"/>
              <w:spacing w:before="36"/>
              <w:ind w:left="33"/>
              <w:rPr>
                <w:i/>
                <w:sz w:val="18"/>
              </w:rPr>
            </w:pPr>
            <w:r>
              <w:rPr>
                <w:i/>
                <w:color w:val="0000FF"/>
                <w:sz w:val="18"/>
              </w:rPr>
              <w:t>Prostupová sanitární taška</w:t>
            </w:r>
          </w:p>
        </w:tc>
        <w:tc>
          <w:tcPr>
            <w:tcW w:w="804" w:type="dxa"/>
          </w:tcPr>
          <w:p w14:paraId="0728D6C0" w14:textId="77777777" w:rsidR="007053F3" w:rsidRDefault="00850AE2">
            <w:pPr>
              <w:pStyle w:val="TableParagraph"/>
              <w:spacing w:before="36"/>
              <w:ind w:left="271" w:right="281"/>
              <w:jc w:val="center"/>
              <w:rPr>
                <w:i/>
                <w:sz w:val="18"/>
              </w:rPr>
            </w:pPr>
            <w:r>
              <w:rPr>
                <w:i/>
                <w:color w:val="0000FF"/>
                <w:sz w:val="18"/>
              </w:rPr>
              <w:t>ks</w:t>
            </w:r>
          </w:p>
        </w:tc>
        <w:tc>
          <w:tcPr>
            <w:tcW w:w="1486" w:type="dxa"/>
          </w:tcPr>
          <w:p w14:paraId="44C33487" w14:textId="77777777" w:rsidR="007053F3" w:rsidRDefault="00850AE2">
            <w:pPr>
              <w:pStyle w:val="TableParagraph"/>
              <w:spacing w:before="36"/>
              <w:ind w:right="64"/>
              <w:jc w:val="right"/>
              <w:rPr>
                <w:i/>
                <w:sz w:val="18"/>
              </w:rPr>
            </w:pPr>
            <w:r>
              <w:rPr>
                <w:i/>
                <w:color w:val="0000FF"/>
                <w:sz w:val="18"/>
              </w:rPr>
              <w:t>12,000</w:t>
            </w:r>
          </w:p>
        </w:tc>
        <w:tc>
          <w:tcPr>
            <w:tcW w:w="1375" w:type="dxa"/>
          </w:tcPr>
          <w:p w14:paraId="0FC30267" w14:textId="77777777" w:rsidR="007053F3" w:rsidRDefault="00850AE2">
            <w:pPr>
              <w:pStyle w:val="TableParagraph"/>
              <w:spacing w:before="36"/>
              <w:ind w:right="124"/>
              <w:jc w:val="right"/>
              <w:rPr>
                <w:i/>
                <w:sz w:val="18"/>
              </w:rPr>
            </w:pPr>
            <w:r>
              <w:rPr>
                <w:i/>
                <w:color w:val="0000FF"/>
                <w:sz w:val="18"/>
              </w:rPr>
              <w:t>5 792,00</w:t>
            </w:r>
          </w:p>
        </w:tc>
        <w:tc>
          <w:tcPr>
            <w:tcW w:w="1735" w:type="dxa"/>
          </w:tcPr>
          <w:p w14:paraId="473FD759" w14:textId="77777777" w:rsidR="007053F3" w:rsidRDefault="00850AE2">
            <w:pPr>
              <w:pStyle w:val="TableParagraph"/>
              <w:spacing w:before="36"/>
              <w:ind w:right="64"/>
              <w:jc w:val="right"/>
              <w:rPr>
                <w:i/>
                <w:sz w:val="18"/>
              </w:rPr>
            </w:pPr>
            <w:r>
              <w:rPr>
                <w:i/>
                <w:color w:val="0000FF"/>
                <w:sz w:val="18"/>
              </w:rPr>
              <w:t>69 504,00</w:t>
            </w:r>
          </w:p>
        </w:tc>
      </w:tr>
      <w:tr w:rsidR="007053F3" w14:paraId="54EFB87A" w14:textId="77777777">
        <w:trPr>
          <w:trHeight w:val="290"/>
        </w:trPr>
        <w:tc>
          <w:tcPr>
            <w:tcW w:w="502" w:type="dxa"/>
          </w:tcPr>
          <w:p w14:paraId="548E71C4" w14:textId="77777777" w:rsidR="007053F3" w:rsidRDefault="00850AE2">
            <w:pPr>
              <w:pStyle w:val="TableParagraph"/>
              <w:ind w:left="112" w:right="93"/>
              <w:jc w:val="center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473" w:type="dxa"/>
          </w:tcPr>
          <w:p w14:paraId="77AF4524" w14:textId="77777777" w:rsidR="007053F3" w:rsidRDefault="00850AE2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1577" w:type="dxa"/>
          </w:tcPr>
          <w:p w14:paraId="19FC6739" w14:textId="77777777" w:rsidR="007053F3" w:rsidRDefault="00850AE2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24320</w:t>
            </w:r>
          </w:p>
        </w:tc>
        <w:tc>
          <w:tcPr>
            <w:tcW w:w="6313" w:type="dxa"/>
          </w:tcPr>
          <w:p w14:paraId="0310B3FA" w14:textId="77777777" w:rsidR="007053F3" w:rsidRDefault="00850AE2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D + M napojovacího potrubí - 4 ks, vč. přechodek - 3 ks</w:t>
            </w:r>
          </w:p>
        </w:tc>
        <w:tc>
          <w:tcPr>
            <w:tcW w:w="804" w:type="dxa"/>
          </w:tcPr>
          <w:p w14:paraId="32D52F20" w14:textId="77777777" w:rsidR="007053F3" w:rsidRDefault="00850AE2">
            <w:pPr>
              <w:pStyle w:val="TableParagraph"/>
              <w:spacing w:before="36"/>
              <w:ind w:left="271" w:right="281"/>
              <w:jc w:val="center"/>
              <w:rPr>
                <w:i/>
                <w:sz w:val="18"/>
              </w:rPr>
            </w:pPr>
            <w:r>
              <w:rPr>
                <w:i/>
                <w:color w:val="0000FF"/>
                <w:sz w:val="18"/>
              </w:rPr>
              <w:t>ks</w:t>
            </w:r>
          </w:p>
        </w:tc>
        <w:tc>
          <w:tcPr>
            <w:tcW w:w="1486" w:type="dxa"/>
          </w:tcPr>
          <w:p w14:paraId="377DA609" w14:textId="77777777" w:rsidR="007053F3" w:rsidRDefault="00850AE2">
            <w:pPr>
              <w:pStyle w:val="TableParagraph"/>
              <w:spacing w:before="36"/>
              <w:ind w:right="64"/>
              <w:jc w:val="right"/>
              <w:rPr>
                <w:i/>
                <w:sz w:val="18"/>
              </w:rPr>
            </w:pPr>
            <w:r>
              <w:rPr>
                <w:i/>
                <w:color w:val="0000FF"/>
                <w:sz w:val="18"/>
              </w:rPr>
              <w:t>4,000</w:t>
            </w:r>
          </w:p>
        </w:tc>
        <w:tc>
          <w:tcPr>
            <w:tcW w:w="1375" w:type="dxa"/>
          </w:tcPr>
          <w:p w14:paraId="6A5775B8" w14:textId="77777777" w:rsidR="007053F3" w:rsidRDefault="00850AE2">
            <w:pPr>
              <w:pStyle w:val="TableParagraph"/>
              <w:spacing w:before="36"/>
              <w:ind w:right="124"/>
              <w:jc w:val="right"/>
              <w:rPr>
                <w:i/>
                <w:sz w:val="18"/>
              </w:rPr>
            </w:pPr>
            <w:r>
              <w:rPr>
                <w:i/>
                <w:color w:val="0000FF"/>
                <w:sz w:val="18"/>
              </w:rPr>
              <w:t>1 860,00</w:t>
            </w:r>
          </w:p>
        </w:tc>
        <w:tc>
          <w:tcPr>
            <w:tcW w:w="1735" w:type="dxa"/>
          </w:tcPr>
          <w:p w14:paraId="384BF481" w14:textId="77777777" w:rsidR="007053F3" w:rsidRDefault="00850AE2">
            <w:pPr>
              <w:pStyle w:val="TableParagraph"/>
              <w:spacing w:before="36"/>
              <w:ind w:right="63"/>
              <w:jc w:val="right"/>
              <w:rPr>
                <w:i/>
                <w:sz w:val="18"/>
              </w:rPr>
            </w:pPr>
            <w:r>
              <w:rPr>
                <w:i/>
                <w:color w:val="0000FF"/>
                <w:sz w:val="18"/>
              </w:rPr>
              <w:t>7 440,00</w:t>
            </w:r>
          </w:p>
        </w:tc>
      </w:tr>
      <w:tr w:rsidR="007053F3" w14:paraId="387AAFBF" w14:textId="77777777">
        <w:trPr>
          <w:trHeight w:val="290"/>
        </w:trPr>
        <w:tc>
          <w:tcPr>
            <w:tcW w:w="502" w:type="dxa"/>
          </w:tcPr>
          <w:p w14:paraId="0B850254" w14:textId="77777777" w:rsidR="007053F3" w:rsidRDefault="00850AE2">
            <w:pPr>
              <w:pStyle w:val="TableParagraph"/>
              <w:spacing w:before="39"/>
              <w:ind w:left="112" w:right="93"/>
              <w:jc w:val="center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473" w:type="dxa"/>
          </w:tcPr>
          <w:p w14:paraId="08B71A79" w14:textId="77777777" w:rsidR="007053F3" w:rsidRDefault="00850AE2">
            <w:pPr>
              <w:pStyle w:val="TableParagraph"/>
              <w:spacing w:before="39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1577" w:type="dxa"/>
          </w:tcPr>
          <w:p w14:paraId="737F5225" w14:textId="77777777" w:rsidR="007053F3" w:rsidRDefault="00850AE2">
            <w:pPr>
              <w:pStyle w:val="TableParagraph"/>
              <w:spacing w:before="39"/>
              <w:ind w:left="33"/>
              <w:rPr>
                <w:sz w:val="18"/>
              </w:rPr>
            </w:pPr>
            <w:r>
              <w:rPr>
                <w:sz w:val="18"/>
              </w:rPr>
              <w:t>998765103</w:t>
            </w:r>
          </w:p>
        </w:tc>
        <w:tc>
          <w:tcPr>
            <w:tcW w:w="6313" w:type="dxa"/>
          </w:tcPr>
          <w:p w14:paraId="767F4C80" w14:textId="77777777" w:rsidR="007053F3" w:rsidRDefault="00850AE2">
            <w:pPr>
              <w:pStyle w:val="TableParagraph"/>
              <w:spacing w:before="39"/>
              <w:ind w:left="33"/>
              <w:rPr>
                <w:sz w:val="18"/>
              </w:rPr>
            </w:pPr>
            <w:r>
              <w:rPr>
                <w:sz w:val="18"/>
              </w:rPr>
              <w:t>Přesun hmot pro krytiny skládané výšky přes 12 do 24 m</w:t>
            </w:r>
          </w:p>
        </w:tc>
        <w:tc>
          <w:tcPr>
            <w:tcW w:w="804" w:type="dxa"/>
          </w:tcPr>
          <w:p w14:paraId="0CA6BC78" w14:textId="77777777" w:rsidR="007053F3" w:rsidRDefault="00850AE2">
            <w:pPr>
              <w:pStyle w:val="TableParagraph"/>
              <w:spacing w:before="3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1486" w:type="dxa"/>
          </w:tcPr>
          <w:p w14:paraId="739905B5" w14:textId="77777777" w:rsidR="007053F3" w:rsidRDefault="00850AE2">
            <w:pPr>
              <w:pStyle w:val="TableParagraph"/>
              <w:spacing w:before="3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0,240</w:t>
            </w:r>
          </w:p>
        </w:tc>
        <w:tc>
          <w:tcPr>
            <w:tcW w:w="1375" w:type="dxa"/>
          </w:tcPr>
          <w:p w14:paraId="507CE0D9" w14:textId="77777777" w:rsidR="007053F3" w:rsidRDefault="00850AE2">
            <w:pPr>
              <w:pStyle w:val="TableParagraph"/>
              <w:spacing w:before="39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1 900,00</w:t>
            </w:r>
          </w:p>
        </w:tc>
        <w:tc>
          <w:tcPr>
            <w:tcW w:w="1735" w:type="dxa"/>
          </w:tcPr>
          <w:p w14:paraId="61CAB47B" w14:textId="77777777" w:rsidR="007053F3" w:rsidRDefault="00850AE2">
            <w:pPr>
              <w:pStyle w:val="TableParagraph"/>
              <w:spacing w:before="39"/>
              <w:ind w:right="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456,00</w:t>
            </w:r>
          </w:p>
        </w:tc>
      </w:tr>
    </w:tbl>
    <w:p w14:paraId="55B4FCCA" w14:textId="77777777" w:rsidR="007053F3" w:rsidRDefault="007053F3">
      <w:pPr>
        <w:pStyle w:val="Zkladntext"/>
        <w:spacing w:before="11"/>
        <w:rPr>
          <w:rFonts w:ascii="Arial"/>
          <w:sz w:val="12"/>
        </w:rPr>
      </w:pPr>
    </w:p>
    <w:p w14:paraId="1B52B963" w14:textId="77777777" w:rsidR="007053F3" w:rsidRDefault="00850AE2">
      <w:pPr>
        <w:tabs>
          <w:tab w:val="left" w:pos="13571"/>
        </w:tabs>
        <w:spacing w:before="93"/>
        <w:ind w:left="2707"/>
        <w:rPr>
          <w:rFonts w:ascii="Arial" w:hAnsi="Arial"/>
          <w:b/>
          <w:sz w:val="20"/>
        </w:rPr>
      </w:pPr>
      <w:r>
        <w:rPr>
          <w:rFonts w:ascii="Arial" w:hAnsi="Arial"/>
          <w:b/>
          <w:color w:val="003366"/>
          <w:sz w:val="20"/>
        </w:rPr>
        <w:t>Režie</w:t>
      </w:r>
      <w:r>
        <w:rPr>
          <w:rFonts w:ascii="Arial" w:hAnsi="Arial"/>
          <w:b/>
          <w:color w:val="003366"/>
          <w:sz w:val="20"/>
        </w:rPr>
        <w:tab/>
        <w:t>2</w:t>
      </w:r>
      <w:r>
        <w:rPr>
          <w:rFonts w:ascii="Arial" w:hAnsi="Arial"/>
          <w:b/>
          <w:color w:val="003366"/>
          <w:spacing w:val="-4"/>
          <w:sz w:val="20"/>
        </w:rPr>
        <w:t xml:space="preserve"> </w:t>
      </w:r>
      <w:r>
        <w:rPr>
          <w:rFonts w:ascii="Arial" w:hAnsi="Arial"/>
          <w:b/>
          <w:color w:val="003366"/>
          <w:sz w:val="20"/>
        </w:rPr>
        <w:t>320,00</w:t>
      </w:r>
    </w:p>
    <w:p w14:paraId="4F9EC2F0" w14:textId="0C691814" w:rsidR="007053F3" w:rsidRDefault="00AA2EDC">
      <w:pPr>
        <w:tabs>
          <w:tab w:val="left" w:pos="799"/>
          <w:tab w:val="left" w:pos="2705"/>
        </w:tabs>
        <w:spacing w:before="29"/>
        <w:ind w:left="240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742DBE" wp14:editId="6E995BF1">
                <wp:simplePos x="0" y="0"/>
                <wp:positionH relativeFrom="page">
                  <wp:posOffset>6785610</wp:posOffset>
                </wp:positionH>
                <wp:positionV relativeFrom="paragraph">
                  <wp:posOffset>18415</wp:posOffset>
                </wp:positionV>
                <wp:extent cx="2922270" cy="158750"/>
                <wp:effectExtent l="0" t="0" r="0" b="0"/>
                <wp:wrapNone/>
                <wp:docPr id="78061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86"/>
                              <w:gridCol w:w="1375"/>
                              <w:gridCol w:w="1735"/>
                            </w:tblGrid>
                            <w:tr w:rsidR="007053F3" w14:paraId="228E4C3A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1486" w:type="dxa"/>
                                </w:tcPr>
                                <w:p w14:paraId="296386E3" w14:textId="77777777" w:rsidR="007053F3" w:rsidRDefault="00850AE2">
                                  <w:pPr>
                                    <w:pStyle w:val="TableParagraph"/>
                                    <w:spacing w:before="14"/>
                                    <w:ind w:right="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A3A6B55" w14:textId="77777777" w:rsidR="007053F3" w:rsidRDefault="00850AE2">
                                  <w:pPr>
                                    <w:pStyle w:val="TableParagraph"/>
                                    <w:spacing w:before="14"/>
                                    <w:ind w:left="5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2 320,00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14:paraId="5E3496E9" w14:textId="77777777" w:rsidR="007053F3" w:rsidRDefault="00850AE2">
                                  <w:pPr>
                                    <w:pStyle w:val="TableParagraph"/>
                                    <w:spacing w:before="14"/>
                                    <w:ind w:left="9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2 320,00</w:t>
                                  </w:r>
                                </w:p>
                              </w:tc>
                            </w:tr>
                          </w:tbl>
                          <w:p w14:paraId="480F0FE8" w14:textId="77777777" w:rsidR="007053F3" w:rsidRDefault="007053F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42DBE" id="Text Box 2" o:spid="_x0000_s1028" type="#_x0000_t202" style="position:absolute;left:0;text-align:left;margin-left:534.3pt;margin-top:1.45pt;width:230.1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86"/>
                        <w:gridCol w:w="1375"/>
                        <w:gridCol w:w="1735"/>
                      </w:tblGrid>
                      <w:tr w:rsidR="007053F3" w14:paraId="228E4C3A" w14:textId="77777777">
                        <w:trPr>
                          <w:trHeight w:val="242"/>
                        </w:trPr>
                        <w:tc>
                          <w:tcPr>
                            <w:tcW w:w="1486" w:type="dxa"/>
                          </w:tcPr>
                          <w:p w14:paraId="296386E3" w14:textId="77777777" w:rsidR="007053F3" w:rsidRDefault="00850AE2">
                            <w:pPr>
                              <w:pStyle w:val="TableParagraph"/>
                              <w:spacing w:before="14"/>
                              <w:ind w:right="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A3A6B55" w14:textId="77777777" w:rsidR="007053F3" w:rsidRDefault="00850AE2">
                            <w:pPr>
                              <w:pStyle w:val="TableParagraph"/>
                              <w:spacing w:before="14"/>
                              <w:ind w:left="57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2 320,00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14:paraId="5E3496E9" w14:textId="77777777" w:rsidR="007053F3" w:rsidRDefault="00850AE2">
                            <w:pPr>
                              <w:pStyle w:val="TableParagraph"/>
                              <w:spacing w:before="14"/>
                              <w:ind w:left="9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2 320,00</w:t>
                            </w:r>
                          </w:p>
                        </w:tc>
                      </w:tr>
                    </w:tbl>
                    <w:p w14:paraId="480F0FE8" w14:textId="77777777" w:rsidR="007053F3" w:rsidRDefault="007053F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AE2">
        <w:rPr>
          <w:rFonts w:ascii="Arial" w:hAnsi="Arial"/>
          <w:sz w:val="20"/>
        </w:rPr>
        <w:t>15.</w:t>
      </w:r>
      <w:r w:rsidR="00850AE2">
        <w:rPr>
          <w:rFonts w:ascii="Arial" w:hAnsi="Arial"/>
          <w:sz w:val="20"/>
        </w:rPr>
        <w:tab/>
        <w:t xml:space="preserve">K  </w:t>
      </w:r>
      <w:r w:rsidR="00850AE2">
        <w:rPr>
          <w:rFonts w:ascii="Arial" w:hAnsi="Arial"/>
          <w:spacing w:val="28"/>
          <w:sz w:val="20"/>
        </w:rPr>
        <w:t xml:space="preserve"> </w:t>
      </w:r>
      <w:r w:rsidR="00850AE2">
        <w:rPr>
          <w:rFonts w:ascii="Arial" w:hAnsi="Arial"/>
          <w:sz w:val="18"/>
        </w:rPr>
        <w:t>10001000</w:t>
      </w:r>
      <w:r w:rsidR="00850AE2">
        <w:rPr>
          <w:rFonts w:ascii="Arial" w:hAnsi="Arial"/>
          <w:sz w:val="18"/>
        </w:rPr>
        <w:tab/>
        <w:t>Režijní náklady -</w:t>
      </w:r>
      <w:r w:rsidR="00850AE2">
        <w:rPr>
          <w:rFonts w:ascii="Arial" w:hAnsi="Arial"/>
          <w:spacing w:val="-2"/>
          <w:sz w:val="18"/>
        </w:rPr>
        <w:t xml:space="preserve"> </w:t>
      </w:r>
      <w:r w:rsidR="00850AE2">
        <w:rPr>
          <w:rFonts w:ascii="Arial" w:hAnsi="Arial"/>
          <w:sz w:val="18"/>
        </w:rPr>
        <w:t>2%</w:t>
      </w:r>
    </w:p>
    <w:sectPr w:rsidR="007053F3">
      <w:type w:val="continuous"/>
      <w:pgSz w:w="16840" w:h="11910" w:orient="landscape"/>
      <w:pgMar w:top="1260" w:right="1440" w:bottom="92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C13AF" w14:textId="77777777" w:rsidR="00485B5F" w:rsidRDefault="00485B5F">
      <w:r>
        <w:separator/>
      </w:r>
    </w:p>
  </w:endnote>
  <w:endnote w:type="continuationSeparator" w:id="0">
    <w:p w14:paraId="7DF65A8E" w14:textId="77777777" w:rsidR="00485B5F" w:rsidRDefault="0048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E48E" w14:textId="29776121" w:rsidR="007053F3" w:rsidRDefault="00AA2ED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C34728" wp14:editId="7640A7EF">
              <wp:simplePos x="0" y="0"/>
              <wp:positionH relativeFrom="page">
                <wp:posOffset>3481070</wp:posOffset>
              </wp:positionH>
              <wp:positionV relativeFrom="page">
                <wp:posOffset>10086975</wp:posOffset>
              </wp:positionV>
              <wp:extent cx="600710" cy="154305"/>
              <wp:effectExtent l="0" t="0" r="0" b="0"/>
              <wp:wrapNone/>
              <wp:docPr id="57160787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5D7E7" w14:textId="77777777" w:rsidR="007053F3" w:rsidRDefault="00850AE2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347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74.1pt;margin-top:794.25pt;width:47.3pt;height:1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" filled="f" stroked="f">
              <v:textbox inset="0,0,0,0">
                <w:txbxContent>
                  <w:p w14:paraId="1E65D7E7" w14:textId="77777777" w:rsidR="007053F3" w:rsidRDefault="00850AE2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z </w:t>
                    </w:r>
                    <w:r>
                      <w:rPr>
                        <w:b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E4E8" w14:textId="77777777" w:rsidR="007053F3" w:rsidRDefault="007053F3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0359" w14:textId="77777777" w:rsidR="00485B5F" w:rsidRDefault="00485B5F">
      <w:r>
        <w:separator/>
      </w:r>
    </w:p>
  </w:footnote>
  <w:footnote w:type="continuationSeparator" w:id="0">
    <w:p w14:paraId="5433665F" w14:textId="77777777" w:rsidR="00485B5F" w:rsidRDefault="0048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772B"/>
    <w:multiLevelType w:val="hybridMultilevel"/>
    <w:tmpl w:val="F962CDF6"/>
    <w:lvl w:ilvl="0" w:tplc="FEF0E0EC">
      <w:start w:val="1"/>
      <w:numFmt w:val="upperRoman"/>
      <w:lvlText w:val="%1."/>
      <w:lvlJc w:val="left"/>
      <w:pPr>
        <w:ind w:left="685" w:hanging="567"/>
        <w:jc w:val="left"/>
      </w:pPr>
      <w:rPr>
        <w:rFonts w:ascii="Garamond" w:eastAsia="Garamond" w:hAnsi="Garamond" w:cs="Garamond" w:hint="default"/>
        <w:b/>
        <w:bCs/>
        <w:spacing w:val="-2"/>
        <w:w w:val="100"/>
        <w:sz w:val="22"/>
        <w:szCs w:val="22"/>
        <w:lang w:val="cs-CZ" w:eastAsia="cs-CZ" w:bidi="cs-CZ"/>
      </w:rPr>
    </w:lvl>
    <w:lvl w:ilvl="1" w:tplc="5C6AAA78">
      <w:numFmt w:val="bullet"/>
      <w:lvlText w:val="•"/>
      <w:lvlJc w:val="left"/>
      <w:pPr>
        <w:ind w:left="1546" w:hanging="567"/>
      </w:pPr>
      <w:rPr>
        <w:rFonts w:hint="default"/>
        <w:lang w:val="cs-CZ" w:eastAsia="cs-CZ" w:bidi="cs-CZ"/>
      </w:rPr>
    </w:lvl>
    <w:lvl w:ilvl="2" w:tplc="6D863FC2">
      <w:numFmt w:val="bullet"/>
      <w:lvlText w:val="•"/>
      <w:lvlJc w:val="left"/>
      <w:pPr>
        <w:ind w:left="2413" w:hanging="567"/>
      </w:pPr>
      <w:rPr>
        <w:rFonts w:hint="default"/>
        <w:lang w:val="cs-CZ" w:eastAsia="cs-CZ" w:bidi="cs-CZ"/>
      </w:rPr>
    </w:lvl>
    <w:lvl w:ilvl="3" w:tplc="51C4445A">
      <w:numFmt w:val="bullet"/>
      <w:lvlText w:val="•"/>
      <w:lvlJc w:val="left"/>
      <w:pPr>
        <w:ind w:left="3279" w:hanging="567"/>
      </w:pPr>
      <w:rPr>
        <w:rFonts w:hint="default"/>
        <w:lang w:val="cs-CZ" w:eastAsia="cs-CZ" w:bidi="cs-CZ"/>
      </w:rPr>
    </w:lvl>
    <w:lvl w:ilvl="4" w:tplc="80A4BA38">
      <w:numFmt w:val="bullet"/>
      <w:lvlText w:val="•"/>
      <w:lvlJc w:val="left"/>
      <w:pPr>
        <w:ind w:left="4146" w:hanging="567"/>
      </w:pPr>
      <w:rPr>
        <w:rFonts w:hint="default"/>
        <w:lang w:val="cs-CZ" w:eastAsia="cs-CZ" w:bidi="cs-CZ"/>
      </w:rPr>
    </w:lvl>
    <w:lvl w:ilvl="5" w:tplc="81E015E6">
      <w:numFmt w:val="bullet"/>
      <w:lvlText w:val="•"/>
      <w:lvlJc w:val="left"/>
      <w:pPr>
        <w:ind w:left="5013" w:hanging="567"/>
      </w:pPr>
      <w:rPr>
        <w:rFonts w:hint="default"/>
        <w:lang w:val="cs-CZ" w:eastAsia="cs-CZ" w:bidi="cs-CZ"/>
      </w:rPr>
    </w:lvl>
    <w:lvl w:ilvl="6" w:tplc="82A2FF56">
      <w:numFmt w:val="bullet"/>
      <w:lvlText w:val="•"/>
      <w:lvlJc w:val="left"/>
      <w:pPr>
        <w:ind w:left="5879" w:hanging="567"/>
      </w:pPr>
      <w:rPr>
        <w:rFonts w:hint="default"/>
        <w:lang w:val="cs-CZ" w:eastAsia="cs-CZ" w:bidi="cs-CZ"/>
      </w:rPr>
    </w:lvl>
    <w:lvl w:ilvl="7" w:tplc="0DDE6818">
      <w:numFmt w:val="bullet"/>
      <w:lvlText w:val="•"/>
      <w:lvlJc w:val="left"/>
      <w:pPr>
        <w:ind w:left="6746" w:hanging="567"/>
      </w:pPr>
      <w:rPr>
        <w:rFonts w:hint="default"/>
        <w:lang w:val="cs-CZ" w:eastAsia="cs-CZ" w:bidi="cs-CZ"/>
      </w:rPr>
    </w:lvl>
    <w:lvl w:ilvl="8" w:tplc="C0F2ACD2">
      <w:numFmt w:val="bullet"/>
      <w:lvlText w:val="•"/>
      <w:lvlJc w:val="left"/>
      <w:pPr>
        <w:ind w:left="7613" w:hanging="567"/>
      </w:pPr>
      <w:rPr>
        <w:rFonts w:hint="default"/>
        <w:lang w:val="cs-CZ" w:eastAsia="cs-CZ" w:bidi="cs-CZ"/>
      </w:rPr>
    </w:lvl>
  </w:abstractNum>
  <w:abstractNum w:abstractNumId="1" w15:restartNumberingAfterBreak="0">
    <w:nsid w:val="250022F2"/>
    <w:multiLevelType w:val="multilevel"/>
    <w:tmpl w:val="C428D836"/>
    <w:lvl w:ilvl="0">
      <w:start w:val="2"/>
      <w:numFmt w:val="decimal"/>
      <w:lvlText w:val="%1"/>
      <w:lvlJc w:val="left"/>
      <w:pPr>
        <w:ind w:left="685" w:hanging="567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685" w:hanging="567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cs-CZ" w:eastAsia="cs-CZ" w:bidi="cs-CZ"/>
      </w:rPr>
    </w:lvl>
    <w:lvl w:ilvl="2">
      <w:numFmt w:val="bullet"/>
      <w:lvlText w:val="•"/>
      <w:lvlJc w:val="left"/>
      <w:pPr>
        <w:ind w:left="1749" w:hanging="567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2699" w:hanging="567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48" w:hanging="567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598" w:hanging="567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548" w:hanging="567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497" w:hanging="567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447" w:hanging="567"/>
      </w:pPr>
      <w:rPr>
        <w:rFonts w:hint="default"/>
        <w:lang w:val="cs-CZ" w:eastAsia="cs-CZ" w:bidi="cs-CZ"/>
      </w:rPr>
    </w:lvl>
  </w:abstractNum>
  <w:abstractNum w:abstractNumId="2" w15:restartNumberingAfterBreak="0">
    <w:nsid w:val="2A5D78CA"/>
    <w:multiLevelType w:val="multilevel"/>
    <w:tmpl w:val="406AA916"/>
    <w:lvl w:ilvl="0">
      <w:start w:val="1"/>
      <w:numFmt w:val="decimal"/>
      <w:lvlText w:val="%1"/>
      <w:lvlJc w:val="left"/>
      <w:pPr>
        <w:ind w:left="685" w:hanging="567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685" w:hanging="567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1042" w:hanging="360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2095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131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167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203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239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274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3EF20AAE"/>
    <w:multiLevelType w:val="hybridMultilevel"/>
    <w:tmpl w:val="E1F62926"/>
    <w:lvl w:ilvl="0" w:tplc="0AC0D37A">
      <w:start w:val="1"/>
      <w:numFmt w:val="lowerLetter"/>
      <w:lvlText w:val="%1)"/>
      <w:lvlJc w:val="left"/>
      <w:pPr>
        <w:ind w:left="838" w:hanging="360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cs-CZ" w:eastAsia="cs-CZ" w:bidi="cs-CZ"/>
      </w:rPr>
    </w:lvl>
    <w:lvl w:ilvl="1" w:tplc="7FC2A31A">
      <w:numFmt w:val="bullet"/>
      <w:lvlText w:val="•"/>
      <w:lvlJc w:val="left"/>
      <w:pPr>
        <w:ind w:left="1690" w:hanging="360"/>
      </w:pPr>
      <w:rPr>
        <w:rFonts w:hint="default"/>
        <w:lang w:val="cs-CZ" w:eastAsia="cs-CZ" w:bidi="cs-CZ"/>
      </w:rPr>
    </w:lvl>
    <w:lvl w:ilvl="2" w:tplc="AD10C5AE">
      <w:numFmt w:val="bullet"/>
      <w:lvlText w:val="•"/>
      <w:lvlJc w:val="left"/>
      <w:pPr>
        <w:ind w:left="2541" w:hanging="360"/>
      </w:pPr>
      <w:rPr>
        <w:rFonts w:hint="default"/>
        <w:lang w:val="cs-CZ" w:eastAsia="cs-CZ" w:bidi="cs-CZ"/>
      </w:rPr>
    </w:lvl>
    <w:lvl w:ilvl="3" w:tplc="59FA63D6">
      <w:numFmt w:val="bullet"/>
      <w:lvlText w:val="•"/>
      <w:lvlJc w:val="left"/>
      <w:pPr>
        <w:ind w:left="3391" w:hanging="360"/>
      </w:pPr>
      <w:rPr>
        <w:rFonts w:hint="default"/>
        <w:lang w:val="cs-CZ" w:eastAsia="cs-CZ" w:bidi="cs-CZ"/>
      </w:rPr>
    </w:lvl>
    <w:lvl w:ilvl="4" w:tplc="857A08EE">
      <w:numFmt w:val="bullet"/>
      <w:lvlText w:val="•"/>
      <w:lvlJc w:val="left"/>
      <w:pPr>
        <w:ind w:left="4242" w:hanging="360"/>
      </w:pPr>
      <w:rPr>
        <w:rFonts w:hint="default"/>
        <w:lang w:val="cs-CZ" w:eastAsia="cs-CZ" w:bidi="cs-CZ"/>
      </w:rPr>
    </w:lvl>
    <w:lvl w:ilvl="5" w:tplc="E31079B8">
      <w:numFmt w:val="bullet"/>
      <w:lvlText w:val="•"/>
      <w:lvlJc w:val="left"/>
      <w:pPr>
        <w:ind w:left="5093" w:hanging="360"/>
      </w:pPr>
      <w:rPr>
        <w:rFonts w:hint="default"/>
        <w:lang w:val="cs-CZ" w:eastAsia="cs-CZ" w:bidi="cs-CZ"/>
      </w:rPr>
    </w:lvl>
    <w:lvl w:ilvl="6" w:tplc="1BDAC3BE">
      <w:numFmt w:val="bullet"/>
      <w:lvlText w:val="•"/>
      <w:lvlJc w:val="left"/>
      <w:pPr>
        <w:ind w:left="5943" w:hanging="360"/>
      </w:pPr>
      <w:rPr>
        <w:rFonts w:hint="default"/>
        <w:lang w:val="cs-CZ" w:eastAsia="cs-CZ" w:bidi="cs-CZ"/>
      </w:rPr>
    </w:lvl>
    <w:lvl w:ilvl="7" w:tplc="09705962">
      <w:numFmt w:val="bullet"/>
      <w:lvlText w:val="•"/>
      <w:lvlJc w:val="left"/>
      <w:pPr>
        <w:ind w:left="6794" w:hanging="360"/>
      </w:pPr>
      <w:rPr>
        <w:rFonts w:hint="default"/>
        <w:lang w:val="cs-CZ" w:eastAsia="cs-CZ" w:bidi="cs-CZ"/>
      </w:rPr>
    </w:lvl>
    <w:lvl w:ilvl="8" w:tplc="A218F65E">
      <w:numFmt w:val="bullet"/>
      <w:lvlText w:val="•"/>
      <w:lvlJc w:val="left"/>
      <w:pPr>
        <w:ind w:left="7645" w:hanging="360"/>
      </w:pPr>
      <w:rPr>
        <w:rFonts w:hint="default"/>
        <w:lang w:val="cs-CZ" w:eastAsia="cs-CZ" w:bidi="cs-CZ"/>
      </w:rPr>
    </w:lvl>
  </w:abstractNum>
  <w:num w:numId="1" w16cid:durableId="1801149693">
    <w:abstractNumId w:val="1"/>
  </w:num>
  <w:num w:numId="2" w16cid:durableId="1324165888">
    <w:abstractNumId w:val="2"/>
  </w:num>
  <w:num w:numId="3" w16cid:durableId="1600943085">
    <w:abstractNumId w:val="0"/>
  </w:num>
  <w:num w:numId="4" w16cid:durableId="318922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F3"/>
    <w:rsid w:val="00485B5F"/>
    <w:rsid w:val="00530C85"/>
    <w:rsid w:val="007053F3"/>
    <w:rsid w:val="00850AE2"/>
    <w:rsid w:val="00AA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03668"/>
  <w15:docId w15:val="{1971ED99-041B-4F70-8349-A6C5FADD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Garamond" w:eastAsia="Garamond" w:hAnsi="Garamond" w:cs="Garamond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3"/>
      <w:outlineLvl w:val="0"/>
    </w:pPr>
    <w:rPr>
      <w:rFonts w:ascii="Calibri" w:eastAsia="Calibri" w:hAnsi="Calibri" w:cs="Calibri"/>
      <w:sz w:val="37"/>
      <w:szCs w:val="37"/>
    </w:rPr>
  </w:style>
  <w:style w:type="paragraph" w:styleId="Nadpis2">
    <w:name w:val="heading 2"/>
    <w:basedOn w:val="Normln"/>
    <w:uiPriority w:val="9"/>
    <w:unhideWhenUsed/>
    <w:qFormat/>
    <w:pPr>
      <w:spacing w:line="315" w:lineRule="exact"/>
      <w:ind w:left="1465" w:right="1500"/>
      <w:jc w:val="center"/>
      <w:outlineLvl w:val="1"/>
    </w:pPr>
    <w:rPr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ind w:left="118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685" w:hanging="56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38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Blanka Grebeňová</cp:lastModifiedBy>
  <cp:revision>2</cp:revision>
  <dcterms:created xsi:type="dcterms:W3CDTF">2024-04-11T06:40:00Z</dcterms:created>
  <dcterms:modified xsi:type="dcterms:W3CDTF">2024-04-11T06:40:00Z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2024-04-08T00:00:00Z</vt:filetime>
  </property>
</Properties>
</file>