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1F" w:rsidRDefault="0011241F" w:rsidP="0011241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2:12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11241F" w:rsidRDefault="0011241F" w:rsidP="0011241F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11241F" w:rsidRDefault="0011241F" w:rsidP="0011241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11241F" w:rsidRDefault="0011241F" w:rsidP="0011241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70 258,-   Kč bez DPH. </w:t>
      </w:r>
    </w:p>
    <w:p w:rsidR="0011241F" w:rsidRDefault="0011241F" w:rsidP="0011241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11241F" w:rsidRDefault="0011241F" w:rsidP="0011241F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8648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4383"/>
      </w:tblGrid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241F" w:rsidRDefault="0011241F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241F" w:rsidTr="0011241F">
        <w:trPr>
          <w:trHeight w:val="152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241F" w:rsidRDefault="0011241F">
            <w:pPr>
              <w:rPr>
                <w:rFonts w:ascii="Aptos Narrow" w:eastAsiaTheme="minorHAnsi" w:hAnsi="Aptos Narrow" w:cs="Calibri"/>
                <w:color w:val="000000"/>
              </w:rPr>
            </w:pPr>
            <w:r>
              <w:rPr>
                <w:rFonts w:ascii="Calibri" w:eastAsiaTheme="minorHAns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3"/>
            </w:tblGrid>
            <w:tr w:rsidR="0011241F" w:rsidTr="0011241F">
              <w:trPr>
                <w:trHeight w:val="152"/>
                <w:tblCellSpacing w:w="0" w:type="dxa"/>
              </w:trPr>
              <w:tc>
                <w:tcPr>
                  <w:tcW w:w="4093" w:type="dxa"/>
                  <w:noWrap/>
                  <w:vAlign w:val="center"/>
                  <w:hideMark/>
                </w:tcPr>
                <w:p w:rsidR="0011241F" w:rsidRDefault="0011241F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:rsidR="0011241F" w:rsidRDefault="001124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241F" w:rsidRDefault="001124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41F" w:rsidRDefault="0011241F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41F" w:rsidRDefault="0011241F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241F" w:rsidRDefault="0011241F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241F" w:rsidRDefault="0011241F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241F" w:rsidRDefault="001124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241F" w:rsidRDefault="001124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11241F" w:rsidTr="0011241F">
        <w:trPr>
          <w:trHeight w:val="109"/>
        </w:trPr>
        <w:tc>
          <w:tcPr>
            <w:tcW w:w="42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Style w:val="Hypertextovodkaz"/>
                  <w:rFonts w:ascii="Aptos" w:hAnsi="Aptos"/>
                  <w:color w:val="467886"/>
                  <w:sz w:val="20"/>
                  <w:szCs w:val="20"/>
                </w:rPr>
                <w:t>fakturace@medsol.cz</w:t>
              </w:r>
            </w:hyperlink>
          </w:p>
        </w:tc>
        <w:tc>
          <w:tcPr>
            <w:tcW w:w="43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241F" w:rsidRDefault="0011241F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11241F" w:rsidRDefault="0011241F" w:rsidP="0011241F">
      <w:pPr>
        <w:rPr>
          <w:rFonts w:ascii="Calibri Light" w:eastAsiaTheme="minorHAnsi" w:hAnsi="Calibri Light" w:cs="Calibri Light"/>
          <w:sz w:val="20"/>
          <w:szCs w:val="20"/>
          <w14:ligatures w14:val="standardContextual"/>
        </w:rPr>
      </w:pPr>
    </w:p>
    <w:p w:rsidR="0011241F" w:rsidRDefault="0011241F" w:rsidP="0011241F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9:24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11241F" w:rsidRDefault="0011241F" w:rsidP="0011241F">
      <w:r>
        <w:t>Dobrý den,</w:t>
      </w:r>
    </w:p>
    <w:p w:rsidR="0011241F" w:rsidRDefault="0011241F" w:rsidP="0011241F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P20V00001652, 2020006275, dodatek 2022000996</w:t>
      </w:r>
    </w:p>
    <w:p w:rsidR="0011241F" w:rsidRDefault="0011241F" w:rsidP="0011241F">
      <w:pPr>
        <w:rPr>
          <w:color w:val="000000"/>
        </w:rPr>
      </w:pPr>
    </w:p>
    <w:p w:rsidR="0011241F" w:rsidRDefault="0011241F" w:rsidP="0011241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11241F" w:rsidRDefault="0011241F" w:rsidP="0011241F">
      <w:pPr>
        <w:pStyle w:val="Default"/>
        <w:rPr>
          <w:rFonts w:ascii="Calibri" w:hAnsi="Calibri" w:cs="Calibri"/>
          <w:sz w:val="22"/>
          <w:szCs w:val="22"/>
        </w:rPr>
      </w:pPr>
    </w:p>
    <w:p w:rsidR="0011241F" w:rsidRDefault="0011241F" w:rsidP="0011241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1241F" w:rsidRDefault="0011241F" w:rsidP="0011241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1241F" w:rsidRDefault="0011241F" w:rsidP="0011241F">
      <w:pPr>
        <w:pStyle w:val="Default"/>
        <w:rPr>
          <w:i/>
          <w:iCs/>
          <w:sz w:val="22"/>
          <w:szCs w:val="22"/>
        </w:rPr>
      </w:pPr>
    </w:p>
    <w:p w:rsidR="0011241F" w:rsidRDefault="0011241F" w:rsidP="0011241F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P20V00001652, 2020006275, dodatek 2022000996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11241F" w:rsidRDefault="0011241F" w:rsidP="0011241F">
      <w:r>
        <w:rPr>
          <w:color w:val="000000"/>
        </w:rPr>
        <w:t>Dodání faktury a dodacího listu současně s materiálem.</w:t>
      </w:r>
    </w:p>
    <w:p w:rsidR="0011241F" w:rsidRDefault="0011241F" w:rsidP="0011241F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11241F" w:rsidRDefault="0011241F" w:rsidP="0011241F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11241F" w:rsidRDefault="0011241F" w:rsidP="0011241F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11241F" w:rsidRDefault="0011241F" w:rsidP="0011241F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E1063A" w:rsidRDefault="00E1063A" w:rsidP="0011241F"/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241F">
        <w:rPr>
          <w:rFonts w:ascii="Tahoma" w:eastAsia="Times New Roman" w:hAnsi="Tahoma" w:cs="Tahoma"/>
          <w:color w:val="000000"/>
        </w:rPr>
        <w:t>objednávky : 147</w:t>
      </w:r>
      <w:proofErr w:type="gramEnd"/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241F">
        <w:rPr>
          <w:rFonts w:ascii="Tahoma" w:eastAsia="Times New Roman" w:hAnsi="Tahoma" w:cs="Tahoma"/>
          <w:color w:val="000000"/>
        </w:rPr>
        <w:t>Vydzuje</w:t>
      </w:r>
      <w:proofErr w:type="spellEnd"/>
      <w:r w:rsidRPr="0011241F">
        <w:rPr>
          <w:rFonts w:ascii="Tahoma" w:eastAsia="Times New Roman" w:hAnsi="Tahoma" w:cs="Tahoma"/>
          <w:color w:val="000000"/>
        </w:rPr>
        <w:t xml:space="preserve"> : </w:t>
      </w:r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241F">
        <w:rPr>
          <w:rFonts w:ascii="Tahoma" w:eastAsia="Times New Roman" w:hAnsi="Tahoma" w:cs="Tahoma"/>
          <w:color w:val="000000"/>
        </w:rPr>
        <w:t>Tel. :</w:t>
      </w:r>
      <w:proofErr w:type="gramEnd"/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41F">
        <w:rPr>
          <w:rFonts w:ascii="Tahoma" w:eastAsia="Times New Roman" w:hAnsi="Tahoma" w:cs="Tahoma"/>
          <w:color w:val="000000"/>
        </w:rPr>
        <w:t>E-mail :</w:t>
      </w:r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41F">
        <w:rPr>
          <w:rFonts w:ascii="Tahoma" w:eastAsia="Times New Roman" w:hAnsi="Tahoma" w:cs="Tahoma"/>
          <w:color w:val="000000"/>
        </w:rPr>
        <w:t xml:space="preserve">Datum : </w:t>
      </w:r>
      <w:proofErr w:type="gramStart"/>
      <w:r w:rsidRPr="0011241F">
        <w:rPr>
          <w:rFonts w:ascii="Tahoma" w:eastAsia="Times New Roman" w:hAnsi="Tahoma" w:cs="Tahoma"/>
          <w:color w:val="000000"/>
        </w:rPr>
        <w:t>10.04.2024</w:t>
      </w:r>
      <w:proofErr w:type="gramEnd"/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241F">
        <w:rPr>
          <w:rFonts w:ascii="Tahoma" w:eastAsia="Times New Roman" w:hAnsi="Tahoma" w:cs="Tahoma"/>
          <w:color w:val="000000"/>
        </w:rPr>
        <w:t>Medsol</w:t>
      </w:r>
      <w:proofErr w:type="spellEnd"/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41F">
        <w:rPr>
          <w:rFonts w:ascii="Tahoma" w:eastAsia="Times New Roman" w:hAnsi="Tahoma" w:cs="Tahoma"/>
          <w:color w:val="000000"/>
        </w:rPr>
        <w:t>Lužná 591/4 16000 Praha 6</w:t>
      </w:r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41F">
        <w:rPr>
          <w:rFonts w:ascii="Tahoma" w:eastAsia="Times New Roman" w:hAnsi="Tahoma" w:cs="Tahoma"/>
          <w:color w:val="000000"/>
        </w:rPr>
        <w:t>Tel ./</w:t>
      </w:r>
      <w:proofErr w:type="gramStart"/>
      <w:r w:rsidRPr="0011241F">
        <w:rPr>
          <w:rFonts w:ascii="Tahoma" w:eastAsia="Times New Roman" w:hAnsi="Tahoma" w:cs="Tahoma"/>
          <w:color w:val="000000"/>
        </w:rPr>
        <w:t>fax :</w:t>
      </w:r>
      <w:proofErr w:type="gramEnd"/>
      <w:r w:rsidRPr="0011241F">
        <w:rPr>
          <w:rFonts w:ascii="Tahoma" w:eastAsia="Times New Roman" w:hAnsi="Tahoma" w:cs="Tahoma"/>
          <w:color w:val="000000"/>
        </w:rPr>
        <w:t xml:space="preserve"> </w:t>
      </w:r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241F">
        <w:rPr>
          <w:rFonts w:ascii="Tahoma" w:eastAsia="Times New Roman" w:hAnsi="Tahoma" w:cs="Tahoma"/>
          <w:color w:val="000000"/>
        </w:rPr>
        <w:t>Poznámka : RKS</w:t>
      </w:r>
      <w:proofErr w:type="gramEnd"/>
      <w:r w:rsidRPr="0011241F">
        <w:rPr>
          <w:rFonts w:ascii="Tahoma" w:eastAsia="Times New Roman" w:hAnsi="Tahoma" w:cs="Tahoma"/>
          <w:color w:val="000000"/>
        </w:rPr>
        <w:t xml:space="preserve">:P20V00001652, </w:t>
      </w:r>
      <w:bookmarkStart w:id="0" w:name="_GoBack"/>
      <w:r w:rsidRPr="0011241F">
        <w:rPr>
          <w:rFonts w:ascii="Tahoma" w:eastAsia="Times New Roman" w:hAnsi="Tahoma" w:cs="Tahoma"/>
          <w:color w:val="000000"/>
        </w:rPr>
        <w:t>2022000996</w:t>
      </w:r>
      <w:bookmarkEnd w:id="0"/>
    </w:p>
    <w:p w:rsidR="0011241F" w:rsidRDefault="0011241F" w:rsidP="0011241F">
      <w:pPr>
        <w:spacing w:after="0" w:line="240" w:lineRule="auto"/>
        <w:rPr>
          <w:rFonts w:ascii="Tahoma" w:eastAsia="Times New Roman" w:hAnsi="Tahoma" w:cs="Tahoma"/>
          <w:color w:val="000000"/>
          <w:u w:val="single"/>
        </w:rPr>
      </w:pPr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41F">
        <w:rPr>
          <w:rFonts w:ascii="Tahoma" w:eastAsia="Times New Roman" w:hAnsi="Tahoma" w:cs="Tahoma"/>
          <w:color w:val="000000"/>
          <w:u w:val="single"/>
        </w:rPr>
        <w:t>Lék</w:t>
      </w:r>
      <w:r w:rsidRPr="0011241F">
        <w:rPr>
          <w:rFonts w:ascii="Tahoma" w:eastAsia="Times New Roman" w:hAnsi="Tahoma" w:cs="Tahoma"/>
          <w:color w:val="000000"/>
        </w:rPr>
        <w:tab/>
      </w:r>
    </w:p>
    <w:p w:rsidR="0011241F" w:rsidRDefault="0011241F" w:rsidP="0011241F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11241F" w:rsidRDefault="0011241F" w:rsidP="0011241F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1241F">
        <w:rPr>
          <w:rFonts w:ascii="Tahoma" w:eastAsia="Times New Roman" w:hAnsi="Tahoma" w:cs="Tahoma"/>
          <w:color w:val="000000"/>
        </w:rPr>
        <w:t xml:space="preserve">EKG záznamový papír široký 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210 ks</w:t>
      </w:r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41F">
        <w:rPr>
          <w:rFonts w:ascii="Tahoma" w:eastAsia="Times New Roman" w:hAnsi="Tahoma" w:cs="Tahoma"/>
          <w:color w:val="000000"/>
        </w:rPr>
        <w:t>Prodlužovací kabel k LP 15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3 ks</w:t>
      </w:r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41F">
        <w:rPr>
          <w:rFonts w:ascii="Tahoma" w:eastAsia="Times New Roman" w:hAnsi="Tahoma" w:cs="Tahoma"/>
          <w:color w:val="000000"/>
        </w:rPr>
        <w:t xml:space="preserve">SpO2 </w:t>
      </w:r>
      <w:proofErr w:type="spellStart"/>
      <w:r w:rsidRPr="0011241F">
        <w:rPr>
          <w:rFonts w:ascii="Tahoma" w:eastAsia="Times New Roman" w:hAnsi="Tahoma" w:cs="Tahoma"/>
          <w:color w:val="000000"/>
        </w:rPr>
        <w:t>ěidlo</w:t>
      </w:r>
      <w:proofErr w:type="spellEnd"/>
      <w:r w:rsidRPr="0011241F">
        <w:rPr>
          <w:rFonts w:ascii="Tahoma" w:eastAsia="Times New Roman" w:hAnsi="Tahoma" w:cs="Tahoma"/>
          <w:color w:val="000000"/>
        </w:rPr>
        <w:t xml:space="preserve"> ušní opakovatelné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6 ks</w:t>
      </w:r>
    </w:p>
    <w:p w:rsidR="0011241F" w:rsidRPr="0011241F" w:rsidRDefault="0011241F" w:rsidP="0011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41F">
        <w:rPr>
          <w:rFonts w:ascii="Tahoma" w:eastAsia="Times New Roman" w:hAnsi="Tahoma" w:cs="Tahoma"/>
          <w:color w:val="000000"/>
        </w:rPr>
        <w:t>Tonometr manžeta k LP 15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1 ks</w:t>
      </w:r>
    </w:p>
    <w:sectPr w:rsidR="0011241F" w:rsidRPr="0011241F" w:rsidSect="00A84514">
      <w:headerReference w:type="default" r:id="rId10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37" w:rsidRDefault="00334537" w:rsidP="005663C2">
      <w:pPr>
        <w:spacing w:after="0" w:line="240" w:lineRule="auto"/>
      </w:pPr>
      <w:r>
        <w:separator/>
      </w:r>
    </w:p>
  </w:endnote>
  <w:endnote w:type="continuationSeparator" w:id="0">
    <w:p w:rsidR="00334537" w:rsidRDefault="00334537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Narrow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37" w:rsidRDefault="00334537" w:rsidP="005663C2">
      <w:pPr>
        <w:spacing w:after="0" w:line="240" w:lineRule="auto"/>
      </w:pPr>
      <w:r>
        <w:separator/>
      </w:r>
    </w:p>
  </w:footnote>
  <w:footnote w:type="continuationSeparator" w:id="0">
    <w:p w:rsidR="00334537" w:rsidRDefault="00334537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187DD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meds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8C953-E037-46F3-BE2E-760C6A67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109</cp:revision>
  <cp:lastPrinted>2017-04-10T10:35:00Z</cp:lastPrinted>
  <dcterms:created xsi:type="dcterms:W3CDTF">2023-02-11T19:39:00Z</dcterms:created>
  <dcterms:modified xsi:type="dcterms:W3CDTF">2024-04-11T06:15:00Z</dcterms:modified>
</cp:coreProperties>
</file>