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F4BB" w14:textId="77777777" w:rsidR="00194608" w:rsidRDefault="00194608" w:rsidP="00CE5148">
      <w:pPr>
        <w:jc w:val="center"/>
        <w:rPr>
          <w:b/>
          <w:lang w:val="en-US"/>
        </w:rPr>
      </w:pPr>
    </w:p>
    <w:p w14:paraId="36D4E47A" w14:textId="77777777" w:rsidR="009228D8" w:rsidRPr="000105C2" w:rsidRDefault="00BD16C7" w:rsidP="00CE5148">
      <w:pPr>
        <w:jc w:val="center"/>
        <w:rPr>
          <w:b/>
          <w:lang w:val="en-US"/>
        </w:rPr>
      </w:pPr>
      <w:r w:rsidRPr="000105C2">
        <w:rPr>
          <w:b/>
          <w:lang w:val="en-US"/>
        </w:rPr>
        <w:t>Agreement</w:t>
      </w:r>
    </w:p>
    <w:p w14:paraId="204DDF15" w14:textId="77777777" w:rsidR="009228D8" w:rsidRPr="000105C2" w:rsidRDefault="009228D8" w:rsidP="00CE5148">
      <w:pPr>
        <w:jc w:val="center"/>
        <w:rPr>
          <w:b/>
          <w:lang w:val="en-US"/>
        </w:rPr>
      </w:pPr>
    </w:p>
    <w:p w14:paraId="6673FC66" w14:textId="77777777" w:rsidR="009228D8" w:rsidRPr="000105C2" w:rsidRDefault="009228D8" w:rsidP="00D34C06">
      <w:pPr>
        <w:spacing w:line="360" w:lineRule="auto"/>
        <w:jc w:val="center"/>
        <w:rPr>
          <w:b/>
          <w:lang w:val="en-US"/>
        </w:rPr>
      </w:pPr>
      <w:r w:rsidRPr="000105C2">
        <w:rPr>
          <w:b/>
          <w:lang w:val="en-US"/>
        </w:rPr>
        <w:t>Between</w:t>
      </w:r>
    </w:p>
    <w:p w14:paraId="0AA6B1BF" w14:textId="2B94ABE9" w:rsidR="009228D8" w:rsidRPr="00286A31" w:rsidRDefault="009228D8" w:rsidP="00D34C06">
      <w:pPr>
        <w:spacing w:line="360" w:lineRule="auto"/>
        <w:jc w:val="center"/>
        <w:rPr>
          <w:b/>
          <w:bCs/>
          <w:spacing w:val="2"/>
          <w:lang w:val="en-US"/>
        </w:rPr>
      </w:pPr>
      <w:r w:rsidRPr="00286A31">
        <w:rPr>
          <w:b/>
          <w:bCs/>
          <w:spacing w:val="2"/>
          <w:lang w:val="en-US"/>
        </w:rPr>
        <w:t>Charles University,</w:t>
      </w:r>
    </w:p>
    <w:p w14:paraId="37FD93F3" w14:textId="77777777" w:rsidR="009228D8" w:rsidRPr="00286A31" w:rsidRDefault="009228D8" w:rsidP="00D34C06">
      <w:pPr>
        <w:spacing w:line="360" w:lineRule="auto"/>
        <w:jc w:val="center"/>
        <w:rPr>
          <w:b/>
          <w:bCs/>
          <w:spacing w:val="2"/>
          <w:lang w:val="en-US"/>
        </w:rPr>
      </w:pPr>
      <w:r w:rsidRPr="00286A31">
        <w:rPr>
          <w:b/>
          <w:bCs/>
          <w:spacing w:val="2"/>
          <w:lang w:val="en-US"/>
        </w:rPr>
        <w:t>Third Faculty of Medicine</w:t>
      </w:r>
    </w:p>
    <w:p w14:paraId="1621A786" w14:textId="77777777" w:rsidR="009228D8" w:rsidRPr="000105C2" w:rsidRDefault="009228D8" w:rsidP="00D34C06">
      <w:pPr>
        <w:spacing w:line="360" w:lineRule="auto"/>
        <w:jc w:val="center"/>
        <w:rPr>
          <w:b/>
        </w:rPr>
      </w:pPr>
      <w:r w:rsidRPr="000105C2">
        <w:rPr>
          <w:b/>
        </w:rPr>
        <w:t>Ruská 87, 100 00 Prague 10, Czech Republic</w:t>
      </w:r>
    </w:p>
    <w:p w14:paraId="242475C8" w14:textId="77777777" w:rsidR="009228D8" w:rsidRPr="000105C2" w:rsidRDefault="009228D8" w:rsidP="00D34C06">
      <w:pPr>
        <w:spacing w:line="360" w:lineRule="auto"/>
        <w:jc w:val="center"/>
        <w:rPr>
          <w:b/>
          <w:bCs/>
          <w:lang w:val="en-US"/>
        </w:rPr>
      </w:pPr>
      <w:r w:rsidRPr="000105C2">
        <w:rPr>
          <w:b/>
          <w:bCs/>
          <w:lang w:val="en-US"/>
        </w:rPr>
        <w:t>IČ: 00216208</w:t>
      </w:r>
    </w:p>
    <w:p w14:paraId="25C732AE" w14:textId="77777777" w:rsidR="009228D8" w:rsidRPr="000105C2" w:rsidRDefault="009228D8" w:rsidP="00D34C06">
      <w:pPr>
        <w:spacing w:line="360" w:lineRule="auto"/>
        <w:jc w:val="center"/>
        <w:rPr>
          <w:b/>
          <w:bCs/>
          <w:lang w:val="en-US"/>
        </w:rPr>
      </w:pPr>
      <w:r w:rsidRPr="000105C2">
        <w:rPr>
          <w:b/>
          <w:bCs/>
          <w:lang w:val="en-US"/>
        </w:rPr>
        <w:t>DIČ: CZ00216208</w:t>
      </w:r>
    </w:p>
    <w:p w14:paraId="4241B27A" w14:textId="333AC791" w:rsidR="00AB1FFC" w:rsidRPr="000105C2" w:rsidRDefault="006A1170" w:rsidP="00AB1FFC">
      <w:pPr>
        <w:jc w:val="center"/>
        <w:rPr>
          <w:bCs/>
          <w:i/>
        </w:rPr>
      </w:pPr>
      <w:r w:rsidRPr="000105C2" w:rsidDel="006A1170">
        <w:rPr>
          <w:b/>
          <w:bCs/>
          <w:lang w:val="en-US"/>
        </w:rPr>
        <w:t xml:space="preserve"> </w:t>
      </w:r>
      <w:r w:rsidR="00243696" w:rsidRPr="000105C2">
        <w:rPr>
          <w:b/>
          <w:bCs/>
          <w:i/>
          <w:lang w:val="en-US"/>
        </w:rPr>
        <w:t>(hereinafter "The Faculty")</w:t>
      </w:r>
    </w:p>
    <w:p w14:paraId="6D68DC44" w14:textId="77777777" w:rsidR="00AB1FFC" w:rsidRPr="000105C2" w:rsidRDefault="00AB1FFC" w:rsidP="00AB1FFC">
      <w:pPr>
        <w:jc w:val="center"/>
        <w:rPr>
          <w:bCs/>
          <w:i/>
        </w:rPr>
      </w:pPr>
    </w:p>
    <w:p w14:paraId="2F70C8F4" w14:textId="33DEC758" w:rsidR="009F5AF5" w:rsidRDefault="006A1170" w:rsidP="00AB1FFC">
      <w:pPr>
        <w:jc w:val="center"/>
        <w:rPr>
          <w:b/>
          <w:bCs/>
          <w:spacing w:val="2"/>
          <w:lang w:val="en-US"/>
        </w:rPr>
      </w:pPr>
      <w:r w:rsidRPr="000105C2">
        <w:rPr>
          <w:b/>
          <w:bCs/>
          <w:spacing w:val="2"/>
          <w:lang w:val="en-US"/>
        </w:rPr>
        <w:t>A</w:t>
      </w:r>
      <w:r w:rsidR="009228D8" w:rsidRPr="000105C2">
        <w:rPr>
          <w:b/>
          <w:bCs/>
          <w:spacing w:val="2"/>
          <w:lang w:val="en-US"/>
        </w:rPr>
        <w:t>nd</w:t>
      </w:r>
    </w:p>
    <w:p w14:paraId="0492386A" w14:textId="788AEBE2" w:rsidR="006D4AC9" w:rsidRDefault="006D4AC9" w:rsidP="00AB1FFC">
      <w:pPr>
        <w:jc w:val="center"/>
        <w:rPr>
          <w:b/>
          <w:bCs/>
          <w:spacing w:val="2"/>
          <w:lang w:val="en-US"/>
        </w:rPr>
      </w:pPr>
    </w:p>
    <w:p w14:paraId="048831D8" w14:textId="23DA4B0A" w:rsidR="006D4AC9" w:rsidRDefault="006D4AC9" w:rsidP="00AB1FFC">
      <w:pPr>
        <w:jc w:val="center"/>
        <w:rPr>
          <w:b/>
          <w:bCs/>
          <w:spacing w:val="2"/>
          <w:lang w:val="en-US"/>
        </w:rPr>
      </w:pPr>
      <w:r>
        <w:rPr>
          <w:b/>
          <w:bCs/>
          <w:spacing w:val="2"/>
          <w:lang w:val="en-US"/>
        </w:rPr>
        <w:t xml:space="preserve">CZuni.com </w:t>
      </w:r>
      <w:proofErr w:type="spellStart"/>
      <w:r>
        <w:rPr>
          <w:b/>
          <w:bCs/>
          <w:spacing w:val="2"/>
          <w:lang w:val="en-US"/>
        </w:rPr>
        <w:t>s.r.o.</w:t>
      </w:r>
      <w:proofErr w:type="spellEnd"/>
    </w:p>
    <w:p w14:paraId="5929A081" w14:textId="77777777" w:rsidR="00C04D27" w:rsidRPr="00371902" w:rsidRDefault="006D4AC9" w:rsidP="00AB1FFC">
      <w:pPr>
        <w:jc w:val="center"/>
        <w:rPr>
          <w:b/>
          <w:bCs/>
          <w:spacing w:val="2"/>
          <w:lang w:val="en-US"/>
        </w:rPr>
      </w:pPr>
      <w:proofErr w:type="spellStart"/>
      <w:r w:rsidRPr="00371902">
        <w:rPr>
          <w:b/>
          <w:bCs/>
          <w:spacing w:val="2"/>
          <w:lang w:val="en-US"/>
        </w:rPr>
        <w:t>Petrská</w:t>
      </w:r>
      <w:proofErr w:type="spellEnd"/>
      <w:r w:rsidRPr="00371902">
        <w:rPr>
          <w:b/>
          <w:bCs/>
          <w:spacing w:val="2"/>
          <w:lang w:val="en-US"/>
        </w:rPr>
        <w:t xml:space="preserve"> 1136/12, 110 00, Praha 1, </w:t>
      </w:r>
    </w:p>
    <w:p w14:paraId="087D95A1" w14:textId="11BB4A9A" w:rsidR="006D4AC9" w:rsidRPr="00371902" w:rsidRDefault="006D4AC9" w:rsidP="00AB1FFC">
      <w:pPr>
        <w:jc w:val="center"/>
        <w:rPr>
          <w:b/>
          <w:bCs/>
          <w:spacing w:val="2"/>
          <w:lang w:val="en-US"/>
        </w:rPr>
      </w:pPr>
      <w:proofErr w:type="spellStart"/>
      <w:r w:rsidRPr="00371902">
        <w:rPr>
          <w:b/>
          <w:bCs/>
          <w:spacing w:val="2"/>
          <w:lang w:val="en-US"/>
        </w:rPr>
        <w:t>Česká</w:t>
      </w:r>
      <w:proofErr w:type="spellEnd"/>
      <w:r w:rsidRPr="00371902">
        <w:rPr>
          <w:b/>
          <w:bCs/>
          <w:spacing w:val="2"/>
          <w:lang w:val="en-US"/>
        </w:rPr>
        <w:t xml:space="preserve"> </w:t>
      </w:r>
      <w:proofErr w:type="spellStart"/>
      <w:r w:rsidRPr="00371902">
        <w:rPr>
          <w:b/>
          <w:bCs/>
          <w:spacing w:val="2"/>
          <w:lang w:val="en-US"/>
        </w:rPr>
        <w:t>Republika</w:t>
      </w:r>
      <w:proofErr w:type="spellEnd"/>
    </w:p>
    <w:p w14:paraId="0ED48DC4" w14:textId="5A7815AE" w:rsidR="009228D8" w:rsidRPr="00371902" w:rsidRDefault="00C04D27" w:rsidP="00374986">
      <w:pPr>
        <w:jc w:val="center"/>
        <w:rPr>
          <w:spacing w:val="2"/>
          <w:lang w:val="en-US"/>
        </w:rPr>
      </w:pPr>
      <w:r w:rsidRPr="00371902">
        <w:rPr>
          <w:b/>
          <w:bCs/>
          <w:spacing w:val="2"/>
          <w:lang w:val="en-US"/>
        </w:rPr>
        <w:br/>
      </w:r>
      <w:r w:rsidR="006D4AC9" w:rsidRPr="00371902">
        <w:rPr>
          <w:b/>
          <w:bCs/>
          <w:spacing w:val="2"/>
          <w:lang w:val="en-US"/>
        </w:rPr>
        <w:t>DIČ: 08619514</w:t>
      </w:r>
      <w:r w:rsidRPr="00371902">
        <w:rPr>
          <w:spacing w:val="2"/>
          <w:lang w:val="en-US"/>
        </w:rPr>
        <w:br/>
      </w:r>
    </w:p>
    <w:p w14:paraId="0B4F525A" w14:textId="77777777" w:rsidR="009228D8" w:rsidRPr="000105C2" w:rsidRDefault="009228D8" w:rsidP="00374986">
      <w:pPr>
        <w:jc w:val="center"/>
        <w:rPr>
          <w:lang w:val="en-US"/>
        </w:rPr>
      </w:pPr>
    </w:p>
    <w:p w14:paraId="7D16F85F" w14:textId="77777777" w:rsidR="009228D8" w:rsidRPr="000105C2" w:rsidRDefault="009228D8" w:rsidP="00374986">
      <w:pPr>
        <w:numPr>
          <w:ilvl w:val="0"/>
          <w:numId w:val="1"/>
        </w:numPr>
        <w:jc w:val="center"/>
        <w:rPr>
          <w:b/>
          <w:lang w:val="en-US"/>
        </w:rPr>
      </w:pPr>
      <w:r w:rsidRPr="000105C2">
        <w:rPr>
          <w:b/>
          <w:lang w:val="en-US"/>
        </w:rPr>
        <w:t>GENERAL:</w:t>
      </w:r>
    </w:p>
    <w:p w14:paraId="4A84DFEE" w14:textId="77777777" w:rsidR="009F5AF5" w:rsidRPr="000105C2" w:rsidRDefault="009F5AF5" w:rsidP="00CE5148">
      <w:pPr>
        <w:jc w:val="both"/>
        <w:rPr>
          <w:lang w:val="en-US"/>
        </w:rPr>
      </w:pPr>
    </w:p>
    <w:p w14:paraId="2FCB8832" w14:textId="22C4CF9A" w:rsidR="009228D8" w:rsidRPr="000105C2" w:rsidRDefault="00CE5148" w:rsidP="00646A26">
      <w:pPr>
        <w:pStyle w:val="Zkladntext"/>
        <w:spacing w:line="360" w:lineRule="auto"/>
        <w:rPr>
          <w:sz w:val="20"/>
          <w:szCs w:val="20"/>
        </w:rPr>
      </w:pPr>
      <w:r w:rsidRPr="000105C2">
        <w:rPr>
          <w:sz w:val="20"/>
          <w:szCs w:val="20"/>
        </w:rPr>
        <w:t xml:space="preserve">1. </w:t>
      </w:r>
      <w:r w:rsidR="00D77D0B" w:rsidRPr="000105C2">
        <w:rPr>
          <w:sz w:val="20"/>
          <w:szCs w:val="20"/>
        </w:rPr>
        <w:t>(i</w:t>
      </w:r>
      <w:proofErr w:type="gramStart"/>
      <w:r w:rsidR="00D77D0B" w:rsidRPr="000105C2">
        <w:rPr>
          <w:sz w:val="20"/>
          <w:szCs w:val="20"/>
        </w:rPr>
        <w:t xml:space="preserve">) </w:t>
      </w:r>
      <w:r w:rsidR="00646A26" w:rsidRPr="000105C2">
        <w:rPr>
          <w:sz w:val="20"/>
          <w:szCs w:val="20"/>
        </w:rPr>
        <w:t xml:space="preserve"> </w:t>
      </w:r>
      <w:r w:rsidR="00D77D0B" w:rsidRPr="000105C2">
        <w:rPr>
          <w:sz w:val="20"/>
          <w:szCs w:val="20"/>
        </w:rPr>
        <w:t>Th</w:t>
      </w:r>
      <w:r w:rsidR="009228D8" w:rsidRPr="000105C2">
        <w:rPr>
          <w:sz w:val="20"/>
          <w:szCs w:val="20"/>
        </w:rPr>
        <w:t>is</w:t>
      </w:r>
      <w:proofErr w:type="gramEnd"/>
      <w:r w:rsidR="009228D8" w:rsidRPr="000105C2">
        <w:rPr>
          <w:sz w:val="20"/>
          <w:szCs w:val="20"/>
        </w:rPr>
        <w:t xml:space="preserve"> document sets out the basis of an agreement betwe</w:t>
      </w:r>
      <w:r w:rsidR="00C33327" w:rsidRPr="000105C2">
        <w:rPr>
          <w:sz w:val="20"/>
          <w:szCs w:val="20"/>
        </w:rPr>
        <w:t xml:space="preserve">en The Faculty and </w:t>
      </w:r>
      <w:r w:rsidR="005627B8">
        <w:rPr>
          <w:sz w:val="20"/>
          <w:szCs w:val="20"/>
        </w:rPr>
        <w:t xml:space="preserve">the agency CZuni.com </w:t>
      </w:r>
      <w:proofErr w:type="spellStart"/>
      <w:r w:rsidR="005627B8">
        <w:rPr>
          <w:sz w:val="20"/>
          <w:szCs w:val="20"/>
        </w:rPr>
        <w:t>s.r.o.</w:t>
      </w:r>
      <w:proofErr w:type="spellEnd"/>
      <w:r w:rsidR="00C33327" w:rsidRPr="000105C2">
        <w:rPr>
          <w:sz w:val="20"/>
          <w:szCs w:val="20"/>
        </w:rPr>
        <w:t xml:space="preserve"> </w:t>
      </w:r>
      <w:r w:rsidR="009228D8" w:rsidRPr="000105C2">
        <w:rPr>
          <w:sz w:val="20"/>
          <w:szCs w:val="20"/>
        </w:rPr>
        <w:t>for the recruitment and placement of students for Degree courses conducted in the English Language by The Faculty. Both parties to this agreement shall use their best endeavors to make this Agreement a success for all concerned, and during the operation of said agreement, the parties jointly undertake to remember that the subject of the agreement concerns the education and well-being of students, and that the interests of these students should have priority at all times.</w:t>
      </w:r>
    </w:p>
    <w:p w14:paraId="2E34B969" w14:textId="77777777" w:rsidR="009228D8" w:rsidRPr="000105C2" w:rsidRDefault="009228D8" w:rsidP="00CE5148">
      <w:pPr>
        <w:spacing w:line="360" w:lineRule="auto"/>
        <w:rPr>
          <w:lang w:val="en-US"/>
        </w:rPr>
      </w:pPr>
    </w:p>
    <w:p w14:paraId="37B9C36B" w14:textId="5D34DC72" w:rsidR="009228D8" w:rsidRPr="000105C2" w:rsidRDefault="00CE5148" w:rsidP="00646A26">
      <w:pPr>
        <w:spacing w:line="360" w:lineRule="auto"/>
        <w:jc w:val="both"/>
        <w:rPr>
          <w:lang w:val="en-US"/>
        </w:rPr>
      </w:pPr>
      <w:r w:rsidRPr="000105C2">
        <w:rPr>
          <w:lang w:val="en-US"/>
        </w:rPr>
        <w:t>1.</w:t>
      </w:r>
      <w:r w:rsidR="009228D8" w:rsidRPr="000105C2">
        <w:rPr>
          <w:lang w:val="en-US"/>
        </w:rPr>
        <w:t>(ii</w:t>
      </w:r>
      <w:proofErr w:type="gramStart"/>
      <w:r w:rsidR="009228D8" w:rsidRPr="000105C2">
        <w:rPr>
          <w:lang w:val="en-US"/>
        </w:rPr>
        <w:t xml:space="preserve">) </w:t>
      </w:r>
      <w:r w:rsidR="00646A26" w:rsidRPr="000105C2">
        <w:rPr>
          <w:lang w:val="en-US"/>
        </w:rPr>
        <w:t xml:space="preserve"> </w:t>
      </w:r>
      <w:r w:rsidR="009228D8" w:rsidRPr="000105C2">
        <w:rPr>
          <w:lang w:val="en-US"/>
        </w:rPr>
        <w:t>The</w:t>
      </w:r>
      <w:proofErr w:type="gramEnd"/>
      <w:r w:rsidR="009228D8" w:rsidRPr="000105C2">
        <w:rPr>
          <w:lang w:val="en-US"/>
        </w:rPr>
        <w:t xml:space="preserve"> Faculty shall admit to its General Medicine courses students</w:t>
      </w:r>
      <w:r w:rsidR="00C33327" w:rsidRPr="000105C2">
        <w:rPr>
          <w:lang w:val="en-US"/>
        </w:rPr>
        <w:t xml:space="preserve"> recruited through </w:t>
      </w:r>
      <w:proofErr w:type="spellStart"/>
      <w:r w:rsidR="005627B8">
        <w:t>the</w:t>
      </w:r>
      <w:proofErr w:type="spellEnd"/>
      <w:r w:rsidR="005627B8">
        <w:t xml:space="preserve"> </w:t>
      </w:r>
      <w:proofErr w:type="spellStart"/>
      <w:r w:rsidR="005627B8">
        <w:t>agency</w:t>
      </w:r>
      <w:proofErr w:type="spellEnd"/>
      <w:r w:rsidR="005627B8">
        <w:t xml:space="preserve"> CZuni.com s.r.o.</w:t>
      </w:r>
      <w:r w:rsidR="00C33327" w:rsidRPr="000105C2">
        <w:rPr>
          <w:lang w:val="en-US"/>
        </w:rPr>
        <w:t xml:space="preserve"> </w:t>
      </w:r>
      <w:r w:rsidR="009228D8" w:rsidRPr="000105C2">
        <w:rPr>
          <w:lang w:val="en-US"/>
        </w:rPr>
        <w:t xml:space="preserve">who successfully pass The Faculty's obligatory entrance procedure and fulfill critical health criteria (e.g. obligatory vaccination, medical examination). This enrollment can be done first in the academic year </w:t>
      </w:r>
      <w:r w:rsidR="005627B8">
        <w:rPr>
          <w:lang w:val="en-US"/>
        </w:rPr>
        <w:t>2023/2024.</w:t>
      </w:r>
    </w:p>
    <w:p w14:paraId="5A4A0693" w14:textId="77777777" w:rsidR="00E3554C" w:rsidRPr="000105C2" w:rsidRDefault="00E3554C" w:rsidP="00646A26">
      <w:pPr>
        <w:spacing w:line="360" w:lineRule="auto"/>
        <w:jc w:val="both"/>
        <w:rPr>
          <w:lang w:val="en-US"/>
        </w:rPr>
      </w:pPr>
    </w:p>
    <w:p w14:paraId="6C8AA447" w14:textId="0A319A91" w:rsidR="009228D8" w:rsidRPr="000105C2" w:rsidRDefault="009228D8" w:rsidP="00646A26">
      <w:pPr>
        <w:pStyle w:val="Zkladntext"/>
        <w:spacing w:line="360" w:lineRule="auto"/>
        <w:rPr>
          <w:sz w:val="20"/>
          <w:szCs w:val="20"/>
        </w:rPr>
      </w:pPr>
      <w:r w:rsidRPr="000105C2">
        <w:rPr>
          <w:sz w:val="20"/>
          <w:szCs w:val="20"/>
        </w:rPr>
        <w:t>P</w:t>
      </w:r>
      <w:r w:rsidR="00664A3F" w:rsidRPr="000105C2">
        <w:rPr>
          <w:sz w:val="20"/>
          <w:szCs w:val="20"/>
        </w:rPr>
        <w:t xml:space="preserve">ostgraduate places will be also </w:t>
      </w:r>
      <w:r w:rsidRPr="000105C2">
        <w:rPr>
          <w:sz w:val="20"/>
          <w:szCs w:val="20"/>
        </w:rPr>
        <w:t>available, however, each application for postgraduate study will be considered according to the possibilities of The Faculty in particular subject specialization. The obligation of students to fulfill the mandatory conditions for admission remains unaffected.</w:t>
      </w:r>
    </w:p>
    <w:p w14:paraId="1DCD31C7" w14:textId="77777777" w:rsidR="009228D8" w:rsidRPr="000105C2" w:rsidRDefault="009228D8" w:rsidP="007F556D">
      <w:pPr>
        <w:spacing w:line="360" w:lineRule="auto"/>
        <w:ind w:left="426"/>
        <w:rPr>
          <w:lang w:val="en-US"/>
        </w:rPr>
      </w:pPr>
    </w:p>
    <w:p w14:paraId="63FB6E0A" w14:textId="642E89DA" w:rsidR="009228D8" w:rsidRPr="000105C2" w:rsidRDefault="00CE5148" w:rsidP="00646A26">
      <w:pPr>
        <w:pStyle w:val="Zkladntext"/>
        <w:spacing w:line="360" w:lineRule="auto"/>
        <w:rPr>
          <w:sz w:val="20"/>
          <w:szCs w:val="20"/>
        </w:rPr>
      </w:pPr>
      <w:r w:rsidRPr="000105C2">
        <w:rPr>
          <w:sz w:val="20"/>
          <w:szCs w:val="20"/>
        </w:rPr>
        <w:t>1.</w:t>
      </w:r>
      <w:r w:rsidR="009228D8" w:rsidRPr="000105C2">
        <w:rPr>
          <w:sz w:val="20"/>
          <w:szCs w:val="20"/>
        </w:rPr>
        <w:t xml:space="preserve">(iii) </w:t>
      </w:r>
      <w:r w:rsidR="00646A26" w:rsidRPr="000105C2">
        <w:rPr>
          <w:sz w:val="20"/>
          <w:szCs w:val="20"/>
        </w:rPr>
        <w:t xml:space="preserve"> </w:t>
      </w:r>
      <w:r w:rsidR="009228D8" w:rsidRPr="000105C2">
        <w:rPr>
          <w:sz w:val="20"/>
          <w:szCs w:val="20"/>
        </w:rPr>
        <w:t>Upon enrollment at The Faculty, the student shall be subject to the Regulations of The Faculty, the Charles University and the Laws of the Czech Republic, regulating the status, rights and obligations of the student.</w:t>
      </w:r>
    </w:p>
    <w:p w14:paraId="3FB9722A" w14:textId="77777777" w:rsidR="009228D8" w:rsidRPr="000105C2" w:rsidRDefault="009228D8" w:rsidP="00374986">
      <w:pPr>
        <w:rPr>
          <w:lang w:val="en-US"/>
        </w:rPr>
      </w:pPr>
    </w:p>
    <w:p w14:paraId="14DA0957" w14:textId="212F358A" w:rsidR="009F5AF5" w:rsidRPr="000105C2" w:rsidRDefault="009228D8">
      <w:pPr>
        <w:numPr>
          <w:ilvl w:val="0"/>
          <w:numId w:val="1"/>
        </w:numPr>
        <w:spacing w:line="360" w:lineRule="auto"/>
        <w:jc w:val="center"/>
        <w:rPr>
          <w:b/>
          <w:lang w:val="en-US"/>
        </w:rPr>
      </w:pPr>
      <w:r w:rsidRPr="000105C2">
        <w:rPr>
          <w:b/>
          <w:lang w:val="en-US"/>
        </w:rPr>
        <w:t>OBLIGATIONS AND RIGHTS OF THE FACULTY:</w:t>
      </w:r>
    </w:p>
    <w:p w14:paraId="47A0CB41" w14:textId="77777777" w:rsidR="009228D8" w:rsidRPr="000105C2" w:rsidRDefault="009228D8" w:rsidP="00374986">
      <w:pPr>
        <w:spacing w:line="360" w:lineRule="auto"/>
        <w:rPr>
          <w:lang w:val="en-US"/>
        </w:rPr>
      </w:pPr>
    </w:p>
    <w:p w14:paraId="361D6354" w14:textId="6A5E5F15" w:rsidR="00CE5148" w:rsidRPr="000105C2" w:rsidRDefault="00CE5148" w:rsidP="00843D1E">
      <w:pPr>
        <w:pStyle w:val="Zkladntext"/>
        <w:spacing w:line="360" w:lineRule="auto"/>
        <w:rPr>
          <w:sz w:val="20"/>
          <w:szCs w:val="20"/>
        </w:rPr>
      </w:pPr>
      <w:r w:rsidRPr="000105C2">
        <w:rPr>
          <w:sz w:val="20"/>
          <w:szCs w:val="20"/>
        </w:rPr>
        <w:t>2.</w:t>
      </w:r>
      <w:r w:rsidR="009228D8" w:rsidRPr="000105C2">
        <w:rPr>
          <w:sz w:val="20"/>
          <w:szCs w:val="20"/>
        </w:rPr>
        <w:t xml:space="preserve">(i) </w:t>
      </w:r>
      <w:r w:rsidR="00646A26" w:rsidRPr="000105C2">
        <w:rPr>
          <w:sz w:val="20"/>
          <w:szCs w:val="20"/>
        </w:rPr>
        <w:t xml:space="preserve">  </w:t>
      </w:r>
      <w:r w:rsidR="009228D8" w:rsidRPr="000105C2">
        <w:rPr>
          <w:sz w:val="20"/>
          <w:szCs w:val="20"/>
        </w:rPr>
        <w:t>The Faculty shall set the entrance procedure which shall be of the same type and standard for all applicants (for Czech and English curriculum) to The Faculty in the same year, wh</w:t>
      </w:r>
      <w:r w:rsidR="00C33327" w:rsidRPr="000105C2">
        <w:rPr>
          <w:sz w:val="20"/>
          <w:szCs w:val="20"/>
        </w:rPr>
        <w:t>ether admitted via</w:t>
      </w:r>
      <w:r w:rsidR="001D6054" w:rsidRPr="000105C2">
        <w:rPr>
          <w:sz w:val="20"/>
          <w:szCs w:val="20"/>
        </w:rPr>
        <w:t xml:space="preserve"> </w:t>
      </w:r>
      <w:r w:rsidR="005627B8">
        <w:rPr>
          <w:sz w:val="20"/>
          <w:szCs w:val="20"/>
        </w:rPr>
        <w:t xml:space="preserve">the agency CZuni.com </w:t>
      </w:r>
      <w:proofErr w:type="spellStart"/>
      <w:r w:rsidR="005627B8">
        <w:rPr>
          <w:sz w:val="20"/>
          <w:szCs w:val="20"/>
        </w:rPr>
        <w:t>s.r.o.</w:t>
      </w:r>
      <w:proofErr w:type="spellEnd"/>
      <w:r w:rsidR="005627B8">
        <w:rPr>
          <w:sz w:val="20"/>
          <w:szCs w:val="20"/>
        </w:rPr>
        <w:t xml:space="preserve"> </w:t>
      </w:r>
      <w:r w:rsidR="009228D8" w:rsidRPr="000105C2">
        <w:rPr>
          <w:sz w:val="20"/>
          <w:szCs w:val="20"/>
        </w:rPr>
        <w:t xml:space="preserve">or via </w:t>
      </w:r>
      <w:r w:rsidR="00D77D0B" w:rsidRPr="000105C2">
        <w:rPr>
          <w:sz w:val="20"/>
          <w:szCs w:val="20"/>
        </w:rPr>
        <w:t xml:space="preserve">any </w:t>
      </w:r>
      <w:r w:rsidR="009228D8" w:rsidRPr="000105C2">
        <w:rPr>
          <w:sz w:val="20"/>
          <w:szCs w:val="20"/>
        </w:rPr>
        <w:t>other route. This procedure shall comprise of an oral interpretation of an unfamiliar passage in natural sciences and of a conversation focused on motivation and general knowledge of the stu</w:t>
      </w:r>
      <w:r w:rsidR="00D77D0B" w:rsidRPr="000105C2">
        <w:rPr>
          <w:sz w:val="20"/>
          <w:szCs w:val="20"/>
        </w:rPr>
        <w:t>dent, as well as a written test</w:t>
      </w:r>
      <w:r w:rsidR="009228D8" w:rsidRPr="000105C2">
        <w:rPr>
          <w:sz w:val="20"/>
          <w:szCs w:val="20"/>
        </w:rPr>
        <w:t xml:space="preserve"> of the applicant's knowledge of basic sciences (biology, chemistry and physics/mathematics). All contacts between the student and The Faculty, prior to the student being accepted by The Faculty, s</w:t>
      </w:r>
      <w:r w:rsidR="00C33327" w:rsidRPr="000105C2">
        <w:rPr>
          <w:sz w:val="20"/>
          <w:szCs w:val="20"/>
        </w:rPr>
        <w:t>hall be via</w:t>
      </w:r>
      <w:r w:rsidR="00BF28AD">
        <w:rPr>
          <w:sz w:val="20"/>
          <w:szCs w:val="20"/>
        </w:rPr>
        <w:t xml:space="preserve"> the agency</w:t>
      </w:r>
      <w:r w:rsidR="00C33327" w:rsidRPr="000105C2">
        <w:rPr>
          <w:sz w:val="20"/>
          <w:szCs w:val="20"/>
        </w:rPr>
        <w:t xml:space="preserve"> </w:t>
      </w:r>
      <w:r w:rsidR="005627B8">
        <w:rPr>
          <w:sz w:val="20"/>
          <w:szCs w:val="20"/>
        </w:rPr>
        <w:t xml:space="preserve">CZuni.com </w:t>
      </w:r>
      <w:proofErr w:type="spellStart"/>
      <w:r w:rsidR="005627B8">
        <w:rPr>
          <w:sz w:val="20"/>
          <w:szCs w:val="20"/>
        </w:rPr>
        <w:t>s.r.o.</w:t>
      </w:r>
      <w:proofErr w:type="spellEnd"/>
    </w:p>
    <w:p w14:paraId="207865DC" w14:textId="77777777" w:rsidR="009228D8" w:rsidRPr="000105C2" w:rsidRDefault="009228D8" w:rsidP="007F556D">
      <w:pPr>
        <w:pStyle w:val="Zkladntext"/>
        <w:spacing w:line="360" w:lineRule="auto"/>
        <w:ind w:left="426" w:hanging="360"/>
        <w:rPr>
          <w:sz w:val="20"/>
          <w:szCs w:val="20"/>
        </w:rPr>
      </w:pPr>
    </w:p>
    <w:p w14:paraId="45E86251" w14:textId="75B1464A" w:rsidR="009228D8" w:rsidRPr="000105C2" w:rsidRDefault="00CE5148" w:rsidP="00646A26">
      <w:pPr>
        <w:pStyle w:val="Zkladntext2"/>
        <w:spacing w:line="360" w:lineRule="auto"/>
        <w:jc w:val="both"/>
        <w:rPr>
          <w:sz w:val="20"/>
          <w:szCs w:val="20"/>
        </w:rPr>
      </w:pPr>
      <w:r w:rsidRPr="000105C2">
        <w:rPr>
          <w:sz w:val="20"/>
          <w:szCs w:val="20"/>
        </w:rPr>
        <w:lastRenderedPageBreak/>
        <w:t>2.</w:t>
      </w:r>
      <w:r w:rsidR="009228D8" w:rsidRPr="000105C2">
        <w:rPr>
          <w:sz w:val="20"/>
          <w:szCs w:val="20"/>
        </w:rPr>
        <w:t xml:space="preserve">(ii) </w:t>
      </w:r>
      <w:r w:rsidR="00646A26" w:rsidRPr="000105C2">
        <w:rPr>
          <w:sz w:val="20"/>
          <w:szCs w:val="20"/>
        </w:rPr>
        <w:t xml:space="preserve">  </w:t>
      </w:r>
      <w:r w:rsidR="009228D8" w:rsidRPr="000105C2">
        <w:rPr>
          <w:sz w:val="20"/>
          <w:szCs w:val="20"/>
        </w:rPr>
        <w:t>The Faculty shall ensure that its teaching staff are adequately trained in teaching their subject(s) in English, that there are adequate supplies of English books for the use of lecturers and for reference purposes by students. The Faculty shall not provide textbooks for the student</w:t>
      </w:r>
      <w:r w:rsidR="00C33327" w:rsidRPr="000105C2">
        <w:rPr>
          <w:sz w:val="20"/>
          <w:szCs w:val="20"/>
        </w:rPr>
        <w:t xml:space="preserve">s but </w:t>
      </w:r>
      <w:r w:rsidR="00C34944">
        <w:rPr>
          <w:sz w:val="20"/>
          <w:szCs w:val="20"/>
        </w:rPr>
        <w:t>the list of recomme</w:t>
      </w:r>
      <w:r w:rsidR="00022812" w:rsidRPr="000105C2">
        <w:rPr>
          <w:sz w:val="20"/>
          <w:szCs w:val="20"/>
        </w:rPr>
        <w:t>nded books is published on the Faculty websites.</w:t>
      </w:r>
    </w:p>
    <w:p w14:paraId="28BE88E0" w14:textId="77777777" w:rsidR="00194608" w:rsidRDefault="00194608" w:rsidP="00646A26">
      <w:pPr>
        <w:pStyle w:val="Zkladntext"/>
        <w:spacing w:line="360" w:lineRule="auto"/>
        <w:rPr>
          <w:sz w:val="20"/>
          <w:szCs w:val="20"/>
        </w:rPr>
      </w:pPr>
    </w:p>
    <w:p w14:paraId="3085799D" w14:textId="41E9D4BB" w:rsidR="009228D8" w:rsidRPr="000105C2" w:rsidRDefault="00CE5148" w:rsidP="00646A26">
      <w:pPr>
        <w:pStyle w:val="Zkladntext"/>
        <w:spacing w:line="360" w:lineRule="auto"/>
        <w:rPr>
          <w:sz w:val="20"/>
          <w:szCs w:val="20"/>
        </w:rPr>
      </w:pPr>
      <w:r w:rsidRPr="000105C2">
        <w:rPr>
          <w:sz w:val="20"/>
          <w:szCs w:val="20"/>
        </w:rPr>
        <w:t>2.</w:t>
      </w:r>
      <w:r w:rsidR="009228D8" w:rsidRPr="000105C2">
        <w:rPr>
          <w:sz w:val="20"/>
          <w:szCs w:val="20"/>
        </w:rPr>
        <w:t>(iii</w:t>
      </w:r>
      <w:proofErr w:type="gramStart"/>
      <w:r w:rsidR="009228D8" w:rsidRPr="000105C2">
        <w:rPr>
          <w:sz w:val="20"/>
          <w:szCs w:val="20"/>
        </w:rPr>
        <w:t>)</w:t>
      </w:r>
      <w:r w:rsidR="00646A26" w:rsidRPr="000105C2">
        <w:rPr>
          <w:sz w:val="20"/>
          <w:szCs w:val="20"/>
        </w:rPr>
        <w:t xml:space="preserve">  </w:t>
      </w:r>
      <w:r w:rsidR="009228D8" w:rsidRPr="000105C2">
        <w:rPr>
          <w:sz w:val="20"/>
          <w:szCs w:val="20"/>
        </w:rPr>
        <w:t>The</w:t>
      </w:r>
      <w:proofErr w:type="gramEnd"/>
      <w:r w:rsidR="009228D8" w:rsidRPr="000105C2">
        <w:rPr>
          <w:sz w:val="20"/>
          <w:szCs w:val="20"/>
        </w:rPr>
        <w:t xml:space="preserve"> Faculty will appoint a Liaison Officer (Vice-Dean for</w:t>
      </w:r>
      <w:r w:rsidR="00E24E5D" w:rsidRPr="000105C2">
        <w:rPr>
          <w:sz w:val="20"/>
          <w:szCs w:val="20"/>
        </w:rPr>
        <w:t xml:space="preserve"> Undergraduate Education and Student Affairs</w:t>
      </w:r>
      <w:r w:rsidR="009228D8" w:rsidRPr="000105C2">
        <w:rPr>
          <w:sz w:val="20"/>
          <w:szCs w:val="20"/>
        </w:rPr>
        <w:t>), who in turn will ensure that a deputy is appointed during his/her absence, to handle all c</w:t>
      </w:r>
      <w:r w:rsidR="00C33327" w:rsidRPr="000105C2">
        <w:rPr>
          <w:sz w:val="20"/>
          <w:szCs w:val="20"/>
        </w:rPr>
        <w:t xml:space="preserve">orrespondence with </w:t>
      </w:r>
      <w:r w:rsidR="00BF28AD">
        <w:rPr>
          <w:sz w:val="20"/>
          <w:szCs w:val="20"/>
        </w:rPr>
        <w:t xml:space="preserve">the agency </w:t>
      </w:r>
      <w:r w:rsidR="00F0437A">
        <w:rPr>
          <w:sz w:val="20"/>
          <w:szCs w:val="20"/>
        </w:rPr>
        <w:t xml:space="preserve">CZuni.com </w:t>
      </w:r>
      <w:proofErr w:type="spellStart"/>
      <w:r w:rsidR="00F0437A">
        <w:rPr>
          <w:sz w:val="20"/>
          <w:szCs w:val="20"/>
        </w:rPr>
        <w:t>s.r.o.</w:t>
      </w:r>
      <w:proofErr w:type="spellEnd"/>
    </w:p>
    <w:p w14:paraId="3095BA0A" w14:textId="77777777" w:rsidR="00194608" w:rsidRDefault="00194608" w:rsidP="00646A26">
      <w:pPr>
        <w:pStyle w:val="Zkladntext"/>
        <w:spacing w:line="360" w:lineRule="auto"/>
        <w:ind w:left="66"/>
        <w:rPr>
          <w:sz w:val="20"/>
          <w:szCs w:val="20"/>
        </w:rPr>
      </w:pPr>
    </w:p>
    <w:p w14:paraId="0EFC3A69" w14:textId="0C4D6878" w:rsidR="009228D8" w:rsidRPr="000105C2" w:rsidRDefault="00CE5148" w:rsidP="00646A26">
      <w:pPr>
        <w:pStyle w:val="Zkladntext"/>
        <w:spacing w:line="360" w:lineRule="auto"/>
        <w:ind w:left="66"/>
        <w:rPr>
          <w:sz w:val="20"/>
          <w:szCs w:val="20"/>
        </w:rPr>
      </w:pPr>
      <w:r w:rsidRPr="000105C2">
        <w:rPr>
          <w:sz w:val="20"/>
          <w:szCs w:val="20"/>
        </w:rPr>
        <w:t>2.</w:t>
      </w:r>
      <w:r w:rsidR="009228D8" w:rsidRPr="000105C2">
        <w:rPr>
          <w:sz w:val="20"/>
          <w:szCs w:val="20"/>
        </w:rPr>
        <w:t>(iv</w:t>
      </w:r>
      <w:proofErr w:type="gramStart"/>
      <w:r w:rsidR="009228D8" w:rsidRPr="000105C2">
        <w:rPr>
          <w:sz w:val="20"/>
          <w:szCs w:val="20"/>
        </w:rPr>
        <w:t xml:space="preserve">) </w:t>
      </w:r>
      <w:r w:rsidR="00646A26" w:rsidRPr="000105C2">
        <w:rPr>
          <w:sz w:val="20"/>
          <w:szCs w:val="20"/>
        </w:rPr>
        <w:t xml:space="preserve"> </w:t>
      </w:r>
      <w:r w:rsidR="009228D8" w:rsidRPr="000105C2">
        <w:rPr>
          <w:sz w:val="20"/>
          <w:szCs w:val="20"/>
        </w:rPr>
        <w:t>The</w:t>
      </w:r>
      <w:proofErr w:type="gramEnd"/>
      <w:r w:rsidR="009228D8" w:rsidRPr="000105C2">
        <w:rPr>
          <w:sz w:val="20"/>
          <w:szCs w:val="20"/>
        </w:rPr>
        <w:t xml:space="preserve"> Faculty shall do all within its power to guarantee that accommodation </w:t>
      </w:r>
      <w:r w:rsidR="00B0437C" w:rsidRPr="000105C2">
        <w:rPr>
          <w:sz w:val="20"/>
          <w:szCs w:val="20"/>
        </w:rPr>
        <w:t xml:space="preserve">for student </w:t>
      </w:r>
      <w:r w:rsidR="009228D8" w:rsidRPr="000105C2">
        <w:rPr>
          <w:sz w:val="20"/>
          <w:szCs w:val="20"/>
        </w:rPr>
        <w:t>at Halls of Residence of the Charles University  is available during the course at the student’s expense (with preference of the students of the first year in case of a limited capacity of accommodation at the Halls of Residence). Accommodation in Halls of Residence of the Charles University follows the Regulations for the provision of accommodation and food services, rules and regulations valid for the given academic year, the Accommodation Contract (valid for the given academic year) between the student and Charles University, General Accommodation conditions at the Halls of Residence of Charles University and the Organizational Rules of the Halls of Residence and University Canteens.</w:t>
      </w:r>
    </w:p>
    <w:p w14:paraId="050502CC" w14:textId="77777777" w:rsidR="00194608" w:rsidRDefault="00194608" w:rsidP="00646A26">
      <w:pPr>
        <w:pStyle w:val="Zkladntext"/>
        <w:spacing w:line="360" w:lineRule="auto"/>
        <w:rPr>
          <w:sz w:val="20"/>
          <w:szCs w:val="20"/>
        </w:rPr>
      </w:pPr>
    </w:p>
    <w:p w14:paraId="53261C30" w14:textId="5192EAFA" w:rsidR="009228D8" w:rsidRPr="000105C2" w:rsidRDefault="00CE5148" w:rsidP="00646A26">
      <w:pPr>
        <w:pStyle w:val="Zkladntext"/>
        <w:spacing w:line="360" w:lineRule="auto"/>
        <w:rPr>
          <w:sz w:val="20"/>
          <w:szCs w:val="20"/>
        </w:rPr>
      </w:pPr>
      <w:r w:rsidRPr="000105C2">
        <w:rPr>
          <w:sz w:val="20"/>
          <w:szCs w:val="20"/>
        </w:rPr>
        <w:t>2.</w:t>
      </w:r>
      <w:r w:rsidR="009228D8" w:rsidRPr="000105C2">
        <w:rPr>
          <w:sz w:val="20"/>
          <w:szCs w:val="20"/>
        </w:rPr>
        <w:t>(v</w:t>
      </w:r>
      <w:proofErr w:type="gramStart"/>
      <w:r w:rsidR="009228D8" w:rsidRPr="000105C2">
        <w:rPr>
          <w:sz w:val="20"/>
          <w:szCs w:val="20"/>
        </w:rPr>
        <w:t xml:space="preserve">) </w:t>
      </w:r>
      <w:r w:rsidR="00646A26" w:rsidRPr="000105C2">
        <w:rPr>
          <w:sz w:val="20"/>
          <w:szCs w:val="20"/>
        </w:rPr>
        <w:t xml:space="preserve"> </w:t>
      </w:r>
      <w:r w:rsidR="009228D8" w:rsidRPr="000105C2">
        <w:rPr>
          <w:sz w:val="20"/>
          <w:szCs w:val="20"/>
        </w:rPr>
        <w:t>It</w:t>
      </w:r>
      <w:proofErr w:type="gramEnd"/>
      <w:r w:rsidR="009228D8" w:rsidRPr="000105C2">
        <w:rPr>
          <w:sz w:val="20"/>
          <w:szCs w:val="20"/>
        </w:rPr>
        <w:t xml:space="preserve"> is the students’ responsibility to enter into a health insurance agreement either in the Czech Republic or abroad.</w:t>
      </w:r>
    </w:p>
    <w:p w14:paraId="2D6342D6" w14:textId="33BAE83E" w:rsidR="009228D8" w:rsidRPr="000105C2" w:rsidRDefault="00F0437A" w:rsidP="00646A26">
      <w:pPr>
        <w:pStyle w:val="Zkladntext2"/>
        <w:spacing w:line="360" w:lineRule="auto"/>
        <w:jc w:val="both"/>
        <w:rPr>
          <w:sz w:val="20"/>
          <w:szCs w:val="20"/>
        </w:rPr>
      </w:pPr>
      <w:r>
        <w:rPr>
          <w:sz w:val="20"/>
          <w:szCs w:val="20"/>
        </w:rPr>
        <w:br/>
      </w:r>
      <w:r w:rsidR="00CE5148" w:rsidRPr="000105C2">
        <w:rPr>
          <w:sz w:val="20"/>
          <w:szCs w:val="20"/>
        </w:rPr>
        <w:t>2.</w:t>
      </w:r>
      <w:r w:rsidR="009228D8" w:rsidRPr="000105C2">
        <w:rPr>
          <w:sz w:val="20"/>
          <w:szCs w:val="20"/>
        </w:rPr>
        <w:t>(vi</w:t>
      </w:r>
      <w:proofErr w:type="gramStart"/>
      <w:r w:rsidR="009228D8" w:rsidRPr="000105C2">
        <w:rPr>
          <w:sz w:val="20"/>
          <w:szCs w:val="20"/>
        </w:rPr>
        <w:t xml:space="preserve">) </w:t>
      </w:r>
      <w:r w:rsidR="00646A26" w:rsidRPr="000105C2">
        <w:rPr>
          <w:sz w:val="20"/>
          <w:szCs w:val="20"/>
        </w:rPr>
        <w:t xml:space="preserve"> </w:t>
      </w:r>
      <w:r w:rsidR="009228D8" w:rsidRPr="000105C2">
        <w:rPr>
          <w:sz w:val="20"/>
          <w:szCs w:val="20"/>
        </w:rPr>
        <w:t>The</w:t>
      </w:r>
      <w:proofErr w:type="gramEnd"/>
      <w:r w:rsidR="009228D8" w:rsidRPr="000105C2">
        <w:rPr>
          <w:sz w:val="20"/>
          <w:szCs w:val="20"/>
        </w:rPr>
        <w:t xml:space="preserve"> administration of the entrance procedure is completely controlled by The Faculty. The </w:t>
      </w:r>
      <w:proofErr w:type="gramStart"/>
      <w:r w:rsidR="009228D8" w:rsidRPr="000105C2">
        <w:rPr>
          <w:sz w:val="20"/>
          <w:szCs w:val="20"/>
        </w:rPr>
        <w:t>F</w:t>
      </w:r>
      <w:r w:rsidR="00C33327" w:rsidRPr="000105C2">
        <w:rPr>
          <w:sz w:val="20"/>
          <w:szCs w:val="20"/>
        </w:rPr>
        <w:t>aculty</w:t>
      </w:r>
      <w:proofErr w:type="gramEnd"/>
      <w:r w:rsidR="00C33327" w:rsidRPr="000105C2">
        <w:rPr>
          <w:sz w:val="20"/>
          <w:szCs w:val="20"/>
        </w:rPr>
        <w:t xml:space="preserve"> may entrust </w:t>
      </w:r>
      <w:r w:rsidR="00BF28AD">
        <w:rPr>
          <w:sz w:val="20"/>
          <w:szCs w:val="20"/>
        </w:rPr>
        <w:t xml:space="preserve">the agency </w:t>
      </w:r>
      <w:r>
        <w:rPr>
          <w:sz w:val="20"/>
          <w:szCs w:val="20"/>
        </w:rPr>
        <w:t xml:space="preserve">CZuni.com </w:t>
      </w:r>
      <w:proofErr w:type="spellStart"/>
      <w:r>
        <w:rPr>
          <w:sz w:val="20"/>
          <w:szCs w:val="20"/>
        </w:rPr>
        <w:t>s.r.o.</w:t>
      </w:r>
      <w:proofErr w:type="spellEnd"/>
      <w:r>
        <w:rPr>
          <w:sz w:val="20"/>
          <w:szCs w:val="20"/>
        </w:rPr>
        <w:t xml:space="preserve"> </w:t>
      </w:r>
      <w:r w:rsidR="009228D8" w:rsidRPr="000105C2">
        <w:rPr>
          <w:sz w:val="20"/>
          <w:szCs w:val="20"/>
        </w:rPr>
        <w:t>to organize the entrance procedure.</w:t>
      </w:r>
    </w:p>
    <w:p w14:paraId="5407CF07" w14:textId="77777777" w:rsidR="009228D8" w:rsidRPr="000105C2" w:rsidRDefault="009228D8" w:rsidP="00D364E3">
      <w:pPr>
        <w:pStyle w:val="Zkladntext2"/>
        <w:spacing w:line="360" w:lineRule="auto"/>
        <w:ind w:left="426" w:hanging="360"/>
        <w:jc w:val="both"/>
        <w:rPr>
          <w:sz w:val="20"/>
          <w:szCs w:val="20"/>
        </w:rPr>
      </w:pPr>
    </w:p>
    <w:p w14:paraId="4A9E1DBA" w14:textId="05A11655" w:rsidR="009228D8" w:rsidRPr="000105C2" w:rsidRDefault="00CE5148" w:rsidP="00646A26">
      <w:pPr>
        <w:pStyle w:val="Zkladntext2"/>
        <w:spacing w:line="360" w:lineRule="auto"/>
        <w:jc w:val="both"/>
        <w:rPr>
          <w:sz w:val="20"/>
          <w:szCs w:val="20"/>
        </w:rPr>
      </w:pPr>
      <w:r w:rsidRPr="000105C2">
        <w:rPr>
          <w:sz w:val="20"/>
          <w:szCs w:val="20"/>
        </w:rPr>
        <w:t>2.</w:t>
      </w:r>
      <w:r w:rsidR="009228D8" w:rsidRPr="000105C2">
        <w:rPr>
          <w:sz w:val="20"/>
          <w:szCs w:val="20"/>
        </w:rPr>
        <w:t>(vii</w:t>
      </w:r>
      <w:proofErr w:type="gramStart"/>
      <w:r w:rsidR="009228D8" w:rsidRPr="000105C2">
        <w:rPr>
          <w:sz w:val="20"/>
          <w:szCs w:val="20"/>
        </w:rPr>
        <w:t xml:space="preserve">) </w:t>
      </w:r>
      <w:r w:rsidR="00646A26" w:rsidRPr="000105C2">
        <w:rPr>
          <w:sz w:val="20"/>
          <w:szCs w:val="20"/>
        </w:rPr>
        <w:t xml:space="preserve"> </w:t>
      </w:r>
      <w:r w:rsidR="009228D8" w:rsidRPr="000105C2">
        <w:rPr>
          <w:sz w:val="20"/>
          <w:szCs w:val="20"/>
        </w:rPr>
        <w:t>The</w:t>
      </w:r>
      <w:proofErr w:type="gramEnd"/>
      <w:r w:rsidR="009228D8" w:rsidRPr="000105C2">
        <w:rPr>
          <w:sz w:val="20"/>
          <w:szCs w:val="20"/>
        </w:rPr>
        <w:t xml:space="preserve"> Faculty shall not be responsible for making arrangements for visits by</w:t>
      </w:r>
      <w:r w:rsidR="00C34944">
        <w:rPr>
          <w:sz w:val="20"/>
          <w:szCs w:val="20"/>
        </w:rPr>
        <w:t xml:space="preserve"> </w:t>
      </w:r>
      <w:r w:rsidR="00C34944" w:rsidRPr="000105C2">
        <w:rPr>
          <w:sz w:val="20"/>
          <w:szCs w:val="20"/>
        </w:rPr>
        <w:t xml:space="preserve"> students</w:t>
      </w:r>
      <w:r w:rsidR="00D976AE">
        <w:rPr>
          <w:sz w:val="20"/>
          <w:szCs w:val="20"/>
        </w:rPr>
        <w:t>´</w:t>
      </w:r>
      <w:r w:rsidR="00C34944">
        <w:rPr>
          <w:sz w:val="20"/>
          <w:szCs w:val="20"/>
        </w:rPr>
        <w:t xml:space="preserve"> </w:t>
      </w:r>
      <w:r w:rsidR="009228D8" w:rsidRPr="000105C2">
        <w:rPr>
          <w:sz w:val="20"/>
          <w:szCs w:val="20"/>
        </w:rPr>
        <w:t xml:space="preserve"> relatives or friends.</w:t>
      </w:r>
    </w:p>
    <w:p w14:paraId="2EE74EC6" w14:textId="77777777" w:rsidR="009228D8" w:rsidRPr="000105C2" w:rsidRDefault="009228D8" w:rsidP="007F556D">
      <w:pPr>
        <w:pStyle w:val="Zkladntext"/>
        <w:spacing w:line="360" w:lineRule="auto"/>
        <w:ind w:left="426" w:hanging="360"/>
        <w:jc w:val="left"/>
        <w:rPr>
          <w:sz w:val="20"/>
          <w:szCs w:val="20"/>
        </w:rPr>
      </w:pPr>
    </w:p>
    <w:p w14:paraId="5DCEC8AB" w14:textId="2BDFA378" w:rsidR="00F0437A" w:rsidRPr="00F0437A" w:rsidRDefault="009228D8" w:rsidP="004D4B33">
      <w:pPr>
        <w:numPr>
          <w:ilvl w:val="0"/>
          <w:numId w:val="1"/>
        </w:numPr>
        <w:spacing w:line="360" w:lineRule="auto"/>
        <w:jc w:val="center"/>
      </w:pPr>
      <w:r w:rsidRPr="00F0437A">
        <w:rPr>
          <w:b/>
          <w:lang w:val="en-US"/>
        </w:rPr>
        <w:t>OBLIGATIONS AND RIGHTS OF</w:t>
      </w:r>
      <w:r w:rsidR="00F0437A">
        <w:rPr>
          <w:b/>
          <w:lang w:val="en-US"/>
        </w:rPr>
        <w:t xml:space="preserve"> CZuni.COM </w:t>
      </w:r>
      <w:proofErr w:type="spellStart"/>
      <w:r w:rsidR="00F0437A">
        <w:rPr>
          <w:b/>
          <w:lang w:val="en-US"/>
        </w:rPr>
        <w:t>s.r.o.</w:t>
      </w:r>
      <w:proofErr w:type="spellEnd"/>
    </w:p>
    <w:p w14:paraId="12287647" w14:textId="47AE9A8B" w:rsidR="009228D8" w:rsidRPr="00F0437A" w:rsidRDefault="00CE5148" w:rsidP="00A27BFD">
      <w:pPr>
        <w:spacing w:line="360" w:lineRule="auto"/>
      </w:pPr>
      <w:r w:rsidRPr="00F0437A">
        <w:t>3.</w:t>
      </w:r>
      <w:r w:rsidR="00C33327" w:rsidRPr="00F0437A">
        <w:t xml:space="preserve">(i) </w:t>
      </w:r>
      <w:proofErr w:type="spellStart"/>
      <w:r w:rsidR="00A27BFD">
        <w:t>The</w:t>
      </w:r>
      <w:proofErr w:type="spellEnd"/>
      <w:r w:rsidR="00A27BFD">
        <w:t xml:space="preserve"> </w:t>
      </w:r>
      <w:proofErr w:type="spellStart"/>
      <w:r w:rsidR="00A27BFD">
        <w:t>agency</w:t>
      </w:r>
      <w:proofErr w:type="spellEnd"/>
      <w:r w:rsidR="00A27BFD">
        <w:t xml:space="preserve"> </w:t>
      </w:r>
      <w:r w:rsidR="00A27BFD">
        <w:t xml:space="preserve">CZuni.com </w:t>
      </w:r>
      <w:proofErr w:type="gramStart"/>
      <w:r w:rsidR="00A27BFD">
        <w:t>s.r.o.</w:t>
      </w:r>
      <w:r w:rsidR="00022812" w:rsidRPr="00F0437A">
        <w:t>.</w:t>
      </w:r>
      <w:proofErr w:type="gramEnd"/>
      <w:r w:rsidR="009228D8" w:rsidRPr="00F0437A">
        <w:t xml:space="preserve"> </w:t>
      </w:r>
      <w:proofErr w:type="spellStart"/>
      <w:r w:rsidR="009228D8" w:rsidRPr="00F0437A">
        <w:t>shall</w:t>
      </w:r>
      <w:proofErr w:type="spellEnd"/>
      <w:r w:rsidR="009228D8" w:rsidRPr="00F0437A">
        <w:t xml:space="preserve"> </w:t>
      </w:r>
      <w:proofErr w:type="spellStart"/>
      <w:r w:rsidR="009228D8" w:rsidRPr="00F0437A">
        <w:t>promote</w:t>
      </w:r>
      <w:proofErr w:type="spellEnd"/>
      <w:r w:rsidR="009228D8" w:rsidRPr="00F0437A">
        <w:t xml:space="preserve"> </w:t>
      </w:r>
      <w:proofErr w:type="spellStart"/>
      <w:r w:rsidR="009228D8" w:rsidRPr="00F0437A">
        <w:t>the</w:t>
      </w:r>
      <w:proofErr w:type="spellEnd"/>
      <w:r w:rsidR="009228D8" w:rsidRPr="00F0437A">
        <w:t xml:space="preserve"> </w:t>
      </w:r>
      <w:proofErr w:type="spellStart"/>
      <w:r w:rsidR="009228D8" w:rsidRPr="00F0437A">
        <w:t>English</w:t>
      </w:r>
      <w:proofErr w:type="spellEnd"/>
      <w:r w:rsidR="009228D8" w:rsidRPr="00F0437A">
        <w:t xml:space="preserve"> </w:t>
      </w:r>
      <w:proofErr w:type="spellStart"/>
      <w:r w:rsidR="009228D8" w:rsidRPr="00F0437A">
        <w:t>courses</w:t>
      </w:r>
      <w:proofErr w:type="spellEnd"/>
      <w:r w:rsidR="009228D8" w:rsidRPr="00F0437A">
        <w:t xml:space="preserve"> of The Faculty, and shall select and recruit suitable students and present these to The Faculty for admissi</w:t>
      </w:r>
      <w:r w:rsidR="00C33327" w:rsidRPr="00F0437A">
        <w:t xml:space="preserve">on to its courses. </w:t>
      </w:r>
      <w:proofErr w:type="spellStart"/>
      <w:r w:rsidR="00A27BFD">
        <w:t>The</w:t>
      </w:r>
      <w:proofErr w:type="spellEnd"/>
      <w:r w:rsidR="00A27BFD">
        <w:t xml:space="preserve"> </w:t>
      </w:r>
      <w:proofErr w:type="spellStart"/>
      <w:r w:rsidR="00A27BFD">
        <w:t>agency</w:t>
      </w:r>
      <w:proofErr w:type="spellEnd"/>
      <w:r w:rsidR="00A27BFD">
        <w:t xml:space="preserve"> </w:t>
      </w:r>
      <w:r w:rsidR="00A27BFD">
        <w:t>CZuni.com s.r.o.</w:t>
      </w:r>
      <w:r w:rsidR="00A27BFD">
        <w:t xml:space="preserve"> </w:t>
      </w:r>
      <w:proofErr w:type="spellStart"/>
      <w:r w:rsidR="009228D8" w:rsidRPr="00F0437A">
        <w:t>can</w:t>
      </w:r>
      <w:proofErr w:type="spellEnd"/>
      <w:r w:rsidR="009228D8" w:rsidRPr="00F0437A">
        <w:t xml:space="preserve"> </w:t>
      </w:r>
      <w:proofErr w:type="spellStart"/>
      <w:r w:rsidR="009228D8" w:rsidRPr="00F0437A">
        <w:t>mediate</w:t>
      </w:r>
      <w:proofErr w:type="spellEnd"/>
      <w:r w:rsidR="009228D8" w:rsidRPr="00F0437A">
        <w:t xml:space="preserve"> </w:t>
      </w:r>
      <w:proofErr w:type="spellStart"/>
      <w:r w:rsidR="009228D8" w:rsidRPr="00F0437A">
        <w:t>students</w:t>
      </w:r>
      <w:proofErr w:type="spellEnd"/>
      <w:r w:rsidR="009228D8" w:rsidRPr="00F0437A">
        <w:t xml:space="preserve"> </w:t>
      </w:r>
      <w:proofErr w:type="spellStart"/>
      <w:r w:rsidR="009228D8" w:rsidRPr="00F0437A">
        <w:t>from</w:t>
      </w:r>
      <w:proofErr w:type="spellEnd"/>
      <w:r w:rsidR="009228D8" w:rsidRPr="00F0437A">
        <w:t xml:space="preserve"> any country throughout the world. Students who have completed secondary school education are considered eligible for studies.</w:t>
      </w:r>
    </w:p>
    <w:p w14:paraId="354E4142" w14:textId="77777777" w:rsidR="009228D8" w:rsidRPr="000105C2" w:rsidRDefault="009228D8" w:rsidP="007F556D">
      <w:pPr>
        <w:spacing w:line="360" w:lineRule="auto"/>
        <w:ind w:left="426" w:hanging="360"/>
        <w:rPr>
          <w:lang w:val="en-US"/>
        </w:rPr>
      </w:pPr>
    </w:p>
    <w:p w14:paraId="6A2ADEA2" w14:textId="0E331FE2" w:rsidR="001D6054" w:rsidRPr="000105C2" w:rsidRDefault="00CE5148" w:rsidP="00646A26">
      <w:pPr>
        <w:pStyle w:val="Zkladntext"/>
        <w:spacing w:line="360" w:lineRule="auto"/>
        <w:rPr>
          <w:sz w:val="20"/>
          <w:szCs w:val="20"/>
        </w:rPr>
      </w:pPr>
      <w:r w:rsidRPr="000105C2">
        <w:rPr>
          <w:sz w:val="20"/>
          <w:szCs w:val="20"/>
        </w:rPr>
        <w:t>3.</w:t>
      </w:r>
      <w:r w:rsidR="009228D8" w:rsidRPr="000105C2">
        <w:rPr>
          <w:sz w:val="20"/>
          <w:szCs w:val="20"/>
        </w:rPr>
        <w:t>(ii</w:t>
      </w:r>
      <w:proofErr w:type="gramStart"/>
      <w:r w:rsidR="009228D8" w:rsidRPr="000105C2">
        <w:rPr>
          <w:sz w:val="20"/>
          <w:szCs w:val="20"/>
        </w:rPr>
        <w:t xml:space="preserve">) </w:t>
      </w:r>
      <w:r w:rsidR="00646A26" w:rsidRPr="000105C2">
        <w:rPr>
          <w:sz w:val="20"/>
          <w:szCs w:val="20"/>
        </w:rPr>
        <w:t xml:space="preserve"> </w:t>
      </w:r>
      <w:r w:rsidR="009228D8" w:rsidRPr="000105C2">
        <w:rPr>
          <w:sz w:val="20"/>
          <w:szCs w:val="20"/>
        </w:rPr>
        <w:t>A</w:t>
      </w:r>
      <w:proofErr w:type="gramEnd"/>
      <w:r w:rsidR="009228D8" w:rsidRPr="000105C2">
        <w:rPr>
          <w:sz w:val="20"/>
          <w:szCs w:val="20"/>
        </w:rPr>
        <w:t xml:space="preserve"> special Foundation </w:t>
      </w:r>
      <w:proofErr w:type="spellStart"/>
      <w:r w:rsidR="009228D8" w:rsidRPr="000105C2">
        <w:rPr>
          <w:sz w:val="20"/>
          <w:szCs w:val="20"/>
        </w:rPr>
        <w:t>Program</w:t>
      </w:r>
      <w:r w:rsidR="001D6054" w:rsidRPr="000105C2">
        <w:rPr>
          <w:sz w:val="20"/>
          <w:szCs w:val="20"/>
        </w:rPr>
        <w:t>me</w:t>
      </w:r>
      <w:proofErr w:type="spellEnd"/>
      <w:r w:rsidR="009228D8" w:rsidRPr="000105C2">
        <w:rPr>
          <w:sz w:val="20"/>
          <w:szCs w:val="20"/>
        </w:rPr>
        <w:t xml:space="preserve"> can be designed by The Fac</w:t>
      </w:r>
      <w:r w:rsidR="00C33327" w:rsidRPr="000105C2">
        <w:rPr>
          <w:sz w:val="20"/>
          <w:szCs w:val="20"/>
        </w:rPr>
        <w:t xml:space="preserve">ulty and taught by </w:t>
      </w:r>
      <w:r w:rsidR="00A27BFD" w:rsidRPr="00A27BFD">
        <w:rPr>
          <w:sz w:val="20"/>
          <w:szCs w:val="20"/>
        </w:rPr>
        <w:t xml:space="preserve">The agency </w:t>
      </w:r>
      <w:r w:rsidR="00A27BFD">
        <w:rPr>
          <w:sz w:val="20"/>
          <w:szCs w:val="20"/>
        </w:rPr>
        <w:t xml:space="preserve">CZuni.com </w:t>
      </w:r>
      <w:proofErr w:type="spellStart"/>
      <w:r w:rsidR="00A27BFD">
        <w:rPr>
          <w:sz w:val="20"/>
          <w:szCs w:val="20"/>
        </w:rPr>
        <w:t>s.r.o.</w:t>
      </w:r>
      <w:proofErr w:type="spellEnd"/>
    </w:p>
    <w:p w14:paraId="162A550D" w14:textId="4FD35294" w:rsidR="009228D8" w:rsidRPr="000105C2" w:rsidRDefault="009228D8" w:rsidP="00646A26">
      <w:pPr>
        <w:pStyle w:val="Zkladntext"/>
        <w:spacing w:line="360" w:lineRule="auto"/>
        <w:rPr>
          <w:sz w:val="20"/>
          <w:szCs w:val="20"/>
        </w:rPr>
      </w:pPr>
      <w:r w:rsidRPr="000105C2">
        <w:rPr>
          <w:sz w:val="20"/>
          <w:szCs w:val="20"/>
        </w:rPr>
        <w:t xml:space="preserve">The special Foundation </w:t>
      </w:r>
      <w:proofErr w:type="spellStart"/>
      <w:r w:rsidRPr="000105C2">
        <w:rPr>
          <w:sz w:val="20"/>
          <w:szCs w:val="20"/>
        </w:rPr>
        <w:t>Program</w:t>
      </w:r>
      <w:r w:rsidR="001D6054" w:rsidRPr="000105C2">
        <w:rPr>
          <w:sz w:val="20"/>
          <w:szCs w:val="20"/>
        </w:rPr>
        <w:t>me</w:t>
      </w:r>
      <w:proofErr w:type="spellEnd"/>
      <w:r w:rsidR="004D066C" w:rsidRPr="000105C2">
        <w:rPr>
          <w:sz w:val="20"/>
          <w:szCs w:val="20"/>
        </w:rPr>
        <w:t xml:space="preserve"> shall prepare students in both </w:t>
      </w:r>
      <w:r w:rsidRPr="000105C2">
        <w:rPr>
          <w:sz w:val="20"/>
          <w:szCs w:val="20"/>
        </w:rPr>
        <w:t>language competency and academic skills (in accordance with the needs of The Faculty entrance procedure), being designed to provide a full preparation for academic and social student life in the Czech Republic.</w:t>
      </w:r>
    </w:p>
    <w:p w14:paraId="710D7F8E" w14:textId="77777777" w:rsidR="009228D8" w:rsidRPr="000105C2" w:rsidRDefault="009228D8" w:rsidP="007F556D">
      <w:pPr>
        <w:spacing w:line="360" w:lineRule="auto"/>
        <w:ind w:left="426" w:hanging="360"/>
        <w:rPr>
          <w:lang w:val="en-US"/>
        </w:rPr>
      </w:pPr>
    </w:p>
    <w:p w14:paraId="2DE34E64" w14:textId="28F5587F" w:rsidR="009228D8" w:rsidRPr="000105C2" w:rsidRDefault="00CE5148" w:rsidP="00646A26">
      <w:pPr>
        <w:pStyle w:val="Zkladntext"/>
        <w:spacing w:line="360" w:lineRule="auto"/>
        <w:rPr>
          <w:sz w:val="20"/>
          <w:szCs w:val="20"/>
        </w:rPr>
      </w:pPr>
      <w:r w:rsidRPr="000105C2">
        <w:rPr>
          <w:sz w:val="20"/>
          <w:szCs w:val="20"/>
        </w:rPr>
        <w:t>3.</w:t>
      </w:r>
      <w:r w:rsidR="009228D8" w:rsidRPr="000105C2">
        <w:rPr>
          <w:sz w:val="20"/>
          <w:szCs w:val="20"/>
        </w:rPr>
        <w:t>(iii</w:t>
      </w:r>
      <w:proofErr w:type="gramStart"/>
      <w:r w:rsidR="009228D8" w:rsidRPr="000105C2">
        <w:rPr>
          <w:sz w:val="20"/>
          <w:szCs w:val="20"/>
        </w:rPr>
        <w:t xml:space="preserve">) </w:t>
      </w:r>
      <w:r w:rsidR="00646A26" w:rsidRPr="000105C2">
        <w:rPr>
          <w:sz w:val="20"/>
          <w:szCs w:val="20"/>
        </w:rPr>
        <w:t xml:space="preserve"> </w:t>
      </w:r>
      <w:r w:rsidR="00A27BFD" w:rsidRPr="00A27BFD">
        <w:rPr>
          <w:sz w:val="20"/>
          <w:szCs w:val="20"/>
        </w:rPr>
        <w:t>The</w:t>
      </w:r>
      <w:proofErr w:type="gramEnd"/>
      <w:r w:rsidR="00A27BFD" w:rsidRPr="00A27BFD">
        <w:rPr>
          <w:sz w:val="20"/>
          <w:szCs w:val="20"/>
        </w:rPr>
        <w:t xml:space="preserv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shall take up educational references for all applicants and shall provide The Faculty with an objective reference for each applicant.</w:t>
      </w:r>
    </w:p>
    <w:p w14:paraId="04432A13" w14:textId="77777777" w:rsidR="009228D8" w:rsidRPr="000105C2" w:rsidRDefault="009228D8" w:rsidP="007F556D">
      <w:pPr>
        <w:spacing w:line="360" w:lineRule="auto"/>
        <w:ind w:left="426" w:hanging="360"/>
        <w:rPr>
          <w:lang w:val="en-US"/>
        </w:rPr>
      </w:pPr>
    </w:p>
    <w:p w14:paraId="1FB1C2EB" w14:textId="2533B640" w:rsidR="009228D8" w:rsidRPr="000105C2" w:rsidRDefault="00CE5148" w:rsidP="00646A26">
      <w:pPr>
        <w:pStyle w:val="Zkladntext"/>
        <w:spacing w:line="360" w:lineRule="auto"/>
        <w:rPr>
          <w:sz w:val="20"/>
          <w:szCs w:val="20"/>
        </w:rPr>
      </w:pPr>
      <w:r w:rsidRPr="000105C2">
        <w:rPr>
          <w:sz w:val="20"/>
          <w:szCs w:val="20"/>
        </w:rPr>
        <w:t>3.</w:t>
      </w:r>
      <w:r w:rsidR="004D066C" w:rsidRPr="000105C2">
        <w:rPr>
          <w:sz w:val="20"/>
          <w:szCs w:val="20"/>
        </w:rPr>
        <w:t xml:space="preserve"> </w:t>
      </w:r>
      <w:r w:rsidR="00C33327" w:rsidRPr="000105C2">
        <w:rPr>
          <w:sz w:val="20"/>
          <w:szCs w:val="20"/>
        </w:rPr>
        <w:t>(iv</w:t>
      </w:r>
      <w:proofErr w:type="gramStart"/>
      <w:r w:rsidR="00C33327" w:rsidRPr="000105C2">
        <w:rPr>
          <w:sz w:val="20"/>
          <w:szCs w:val="20"/>
        </w:rPr>
        <w:t xml:space="preserve">) </w:t>
      </w:r>
      <w:r w:rsidR="00646A26" w:rsidRPr="000105C2">
        <w:rPr>
          <w:sz w:val="20"/>
          <w:szCs w:val="20"/>
        </w:rPr>
        <w:t xml:space="preserve"> </w:t>
      </w:r>
      <w:r w:rsidR="00A27BFD" w:rsidRPr="00A27BFD">
        <w:rPr>
          <w:sz w:val="20"/>
          <w:szCs w:val="20"/>
        </w:rPr>
        <w:t>The</w:t>
      </w:r>
      <w:proofErr w:type="gramEnd"/>
      <w:r w:rsidR="00A27BFD" w:rsidRPr="00A27BFD">
        <w:rPr>
          <w:sz w:val="20"/>
          <w:szCs w:val="20"/>
        </w:rPr>
        <w:t xml:space="preserv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shall use its best endeavors to persuade each student to enter into a medical insurance agreement, obtained either in the Czech Republic or elsewhere, providing medical insurance throughout the course of study.</w:t>
      </w:r>
    </w:p>
    <w:p w14:paraId="018F64B3" w14:textId="77777777" w:rsidR="009228D8" w:rsidRPr="000105C2" w:rsidRDefault="009228D8" w:rsidP="007F556D">
      <w:pPr>
        <w:spacing w:line="360" w:lineRule="auto"/>
        <w:ind w:left="426" w:hanging="360"/>
        <w:rPr>
          <w:lang w:val="en-US"/>
        </w:rPr>
      </w:pPr>
    </w:p>
    <w:p w14:paraId="7516EAC2" w14:textId="62B40C97" w:rsidR="009228D8" w:rsidRPr="000105C2" w:rsidRDefault="00CE5148" w:rsidP="00646A26">
      <w:pPr>
        <w:pStyle w:val="Zkladntext"/>
        <w:spacing w:line="360" w:lineRule="auto"/>
        <w:rPr>
          <w:sz w:val="20"/>
          <w:szCs w:val="20"/>
        </w:rPr>
      </w:pPr>
      <w:r w:rsidRPr="000105C2">
        <w:rPr>
          <w:sz w:val="20"/>
          <w:szCs w:val="20"/>
        </w:rPr>
        <w:t>3.</w:t>
      </w:r>
      <w:r w:rsidR="004D066C" w:rsidRPr="000105C2">
        <w:rPr>
          <w:sz w:val="20"/>
          <w:szCs w:val="20"/>
        </w:rPr>
        <w:t xml:space="preserve"> </w:t>
      </w:r>
      <w:r w:rsidR="00C33327" w:rsidRPr="000105C2">
        <w:rPr>
          <w:sz w:val="20"/>
          <w:szCs w:val="20"/>
        </w:rPr>
        <w:t xml:space="preserve">(v) </w:t>
      </w:r>
      <w:r w:rsidR="00646A26" w:rsidRPr="000105C2">
        <w:rPr>
          <w:sz w:val="20"/>
          <w:szCs w:val="20"/>
        </w:rPr>
        <w:t xml:space="preserve">  </w:t>
      </w:r>
      <w:r w:rsidR="00A27BFD" w:rsidRPr="00A27BFD">
        <w:rPr>
          <w:sz w:val="20"/>
          <w:szCs w:val="20"/>
        </w:rPr>
        <w:t xml:space="preserve">The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shall appoint a Liaison Officer, who in turn will ensure that a deputy is appointed during his/her absence, through whom all formal contacts betwe</w:t>
      </w:r>
      <w:r w:rsidR="00C33327" w:rsidRPr="000105C2">
        <w:rPr>
          <w:sz w:val="20"/>
          <w:szCs w:val="20"/>
        </w:rPr>
        <w:t xml:space="preserve">en The Faculty and </w:t>
      </w:r>
      <w:r w:rsidR="00BF28AD">
        <w:rPr>
          <w:sz w:val="20"/>
          <w:szCs w:val="20"/>
        </w:rPr>
        <w:t>t</w:t>
      </w:r>
      <w:r w:rsidR="00A27BFD" w:rsidRPr="00A27BFD">
        <w:rPr>
          <w:sz w:val="20"/>
          <w:szCs w:val="20"/>
        </w:rPr>
        <w:t xml:space="preserve">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shall be made.</w:t>
      </w:r>
    </w:p>
    <w:p w14:paraId="0B391C7A" w14:textId="77777777" w:rsidR="009228D8" w:rsidRPr="000105C2" w:rsidRDefault="009228D8" w:rsidP="007F556D">
      <w:pPr>
        <w:spacing w:line="360" w:lineRule="auto"/>
        <w:ind w:left="426" w:hanging="360"/>
        <w:rPr>
          <w:lang w:val="en-US"/>
        </w:rPr>
      </w:pPr>
    </w:p>
    <w:p w14:paraId="6C14D012" w14:textId="45B79865" w:rsidR="00646A26" w:rsidRPr="000105C2" w:rsidRDefault="00CE5148" w:rsidP="00646A26">
      <w:pPr>
        <w:pStyle w:val="Zkladntext"/>
        <w:spacing w:line="360" w:lineRule="auto"/>
        <w:rPr>
          <w:sz w:val="20"/>
          <w:szCs w:val="20"/>
        </w:rPr>
      </w:pPr>
      <w:r w:rsidRPr="000105C2">
        <w:rPr>
          <w:sz w:val="20"/>
          <w:szCs w:val="20"/>
        </w:rPr>
        <w:t>3.</w:t>
      </w:r>
      <w:r w:rsidR="004D066C" w:rsidRPr="000105C2">
        <w:rPr>
          <w:sz w:val="20"/>
          <w:szCs w:val="20"/>
        </w:rPr>
        <w:t xml:space="preserve"> </w:t>
      </w:r>
      <w:r w:rsidR="00C33327" w:rsidRPr="000105C2">
        <w:rPr>
          <w:sz w:val="20"/>
          <w:szCs w:val="20"/>
        </w:rPr>
        <w:t>(vi)</w:t>
      </w:r>
      <w:r w:rsidR="00646A26" w:rsidRPr="000105C2">
        <w:rPr>
          <w:sz w:val="20"/>
          <w:szCs w:val="20"/>
        </w:rPr>
        <w:t xml:space="preserve">  </w:t>
      </w:r>
      <w:r w:rsidR="00C33327" w:rsidRPr="000105C2">
        <w:rPr>
          <w:sz w:val="20"/>
          <w:szCs w:val="20"/>
        </w:rPr>
        <w:t xml:space="preserve"> </w:t>
      </w:r>
      <w:r w:rsidR="00A27BFD" w:rsidRPr="00A27BFD">
        <w:rPr>
          <w:sz w:val="20"/>
          <w:szCs w:val="20"/>
        </w:rPr>
        <w:t xml:space="preserve">The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 xml:space="preserve">shall deliver </w:t>
      </w:r>
      <w:r w:rsidR="005F0EB6">
        <w:rPr>
          <w:sz w:val="20"/>
          <w:szCs w:val="20"/>
        </w:rPr>
        <w:t xml:space="preserve">their </w:t>
      </w:r>
      <w:proofErr w:type="spellStart"/>
      <w:r w:rsidR="005F0EB6">
        <w:rPr>
          <w:sz w:val="20"/>
          <w:szCs w:val="20"/>
        </w:rPr>
        <w:t>applicants´s</w:t>
      </w:r>
      <w:proofErr w:type="spellEnd"/>
      <w:r w:rsidR="009228D8" w:rsidRPr="000105C2">
        <w:rPr>
          <w:sz w:val="20"/>
          <w:szCs w:val="20"/>
        </w:rPr>
        <w:t xml:space="preserve"> certificates of successful completion of secondary school education in Czech or in English with a legal translation of these documents into the Czech language</w:t>
      </w:r>
      <w:r w:rsidR="005F0EB6">
        <w:rPr>
          <w:sz w:val="20"/>
          <w:szCs w:val="20"/>
        </w:rPr>
        <w:t xml:space="preserve"> and</w:t>
      </w:r>
      <w:r w:rsidR="00D34C06" w:rsidRPr="000105C2">
        <w:rPr>
          <w:sz w:val="20"/>
          <w:szCs w:val="20"/>
        </w:rPr>
        <w:t xml:space="preserve"> with Apostille</w:t>
      </w:r>
      <w:r w:rsidR="009228D8" w:rsidRPr="000105C2">
        <w:rPr>
          <w:sz w:val="20"/>
          <w:szCs w:val="20"/>
        </w:rPr>
        <w:t>. All these documents must be supplied to the Faculty</w:t>
      </w:r>
      <w:r w:rsidR="005F0EB6">
        <w:rPr>
          <w:sz w:val="20"/>
          <w:szCs w:val="20"/>
        </w:rPr>
        <w:t xml:space="preserve"> to the date, when there is the deadline for filling the application forms to study.</w:t>
      </w:r>
    </w:p>
    <w:p w14:paraId="2C490F9F" w14:textId="77777777" w:rsidR="00194608" w:rsidRDefault="00194608" w:rsidP="00646A26">
      <w:pPr>
        <w:pStyle w:val="Zkladntext"/>
        <w:spacing w:line="360" w:lineRule="auto"/>
        <w:rPr>
          <w:sz w:val="20"/>
          <w:szCs w:val="20"/>
        </w:rPr>
      </w:pPr>
    </w:p>
    <w:p w14:paraId="2E8C40A2" w14:textId="684B01AC" w:rsidR="009228D8" w:rsidRPr="00A27BFD" w:rsidRDefault="00CE5148" w:rsidP="00A27BFD">
      <w:pPr>
        <w:pStyle w:val="Zkladntext"/>
        <w:spacing w:line="360" w:lineRule="auto"/>
        <w:rPr>
          <w:sz w:val="20"/>
          <w:szCs w:val="20"/>
        </w:rPr>
      </w:pPr>
      <w:r w:rsidRPr="000105C2">
        <w:rPr>
          <w:sz w:val="20"/>
          <w:szCs w:val="20"/>
        </w:rPr>
        <w:t>3.</w:t>
      </w:r>
      <w:r w:rsidR="004D066C" w:rsidRPr="000105C2">
        <w:rPr>
          <w:sz w:val="20"/>
          <w:szCs w:val="20"/>
        </w:rPr>
        <w:t xml:space="preserve"> </w:t>
      </w:r>
      <w:r w:rsidR="009228D8" w:rsidRPr="000105C2">
        <w:rPr>
          <w:sz w:val="20"/>
          <w:szCs w:val="20"/>
        </w:rPr>
        <w:t>(vii</w:t>
      </w:r>
      <w:proofErr w:type="gramStart"/>
      <w:r w:rsidR="00C33327" w:rsidRPr="000105C2">
        <w:rPr>
          <w:sz w:val="20"/>
          <w:szCs w:val="20"/>
        </w:rPr>
        <w:t xml:space="preserve">) </w:t>
      </w:r>
      <w:r w:rsidR="00646A26" w:rsidRPr="000105C2">
        <w:rPr>
          <w:sz w:val="20"/>
          <w:szCs w:val="20"/>
        </w:rPr>
        <w:t xml:space="preserve"> </w:t>
      </w:r>
      <w:r w:rsidR="00A27BFD" w:rsidRPr="00A27BFD">
        <w:rPr>
          <w:sz w:val="20"/>
          <w:szCs w:val="20"/>
        </w:rPr>
        <w:t>The</w:t>
      </w:r>
      <w:proofErr w:type="gramEnd"/>
      <w:r w:rsidR="00A27BFD" w:rsidRPr="00A27BFD">
        <w:rPr>
          <w:sz w:val="20"/>
          <w:szCs w:val="20"/>
        </w:rPr>
        <w:t xml:space="preserv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shall administer the entrance procedure under supervision of The Faculty, maintaining strict professional and security standards. In the case that the entrance procedure shall not take pla</w:t>
      </w:r>
      <w:r w:rsidR="00C33327" w:rsidRPr="000105C2">
        <w:rPr>
          <w:sz w:val="20"/>
          <w:szCs w:val="20"/>
        </w:rPr>
        <w:t xml:space="preserve">ce at The Faculty, </w:t>
      </w:r>
      <w:r w:rsidR="00A27BFD">
        <w:rPr>
          <w:sz w:val="20"/>
          <w:szCs w:val="20"/>
        </w:rPr>
        <w:t>t</w:t>
      </w:r>
      <w:r w:rsidR="00A27BFD" w:rsidRPr="00A27BFD">
        <w:rPr>
          <w:sz w:val="20"/>
          <w:szCs w:val="20"/>
        </w:rPr>
        <w:t xml:space="preserve">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will cover all travel expenses to the entrance procedure center for</w:t>
      </w:r>
      <w:r w:rsidR="00D06135" w:rsidRPr="000105C2">
        <w:rPr>
          <w:sz w:val="20"/>
          <w:szCs w:val="20"/>
        </w:rPr>
        <w:t xml:space="preserve"> all</w:t>
      </w:r>
      <w:r w:rsidR="009228D8" w:rsidRPr="000105C2">
        <w:rPr>
          <w:sz w:val="20"/>
          <w:szCs w:val="20"/>
        </w:rPr>
        <w:t xml:space="preserve"> Faculty examiners and will ensure and pay an accommodation at the place of the entrance procedure for </w:t>
      </w:r>
      <w:r w:rsidR="00D06135" w:rsidRPr="000105C2">
        <w:rPr>
          <w:sz w:val="20"/>
          <w:szCs w:val="20"/>
        </w:rPr>
        <w:t xml:space="preserve">all </w:t>
      </w:r>
      <w:r w:rsidR="009228D8" w:rsidRPr="000105C2">
        <w:rPr>
          <w:sz w:val="20"/>
          <w:szCs w:val="20"/>
        </w:rPr>
        <w:t>the examiners of The Faculty.</w:t>
      </w:r>
      <w:r w:rsidR="00A27BFD">
        <w:rPr>
          <w:sz w:val="20"/>
          <w:szCs w:val="20"/>
        </w:rPr>
        <w:t xml:space="preserve"> </w:t>
      </w:r>
      <w:r w:rsidR="009228D8" w:rsidRPr="00A27BFD">
        <w:rPr>
          <w:sz w:val="20"/>
          <w:szCs w:val="20"/>
        </w:rPr>
        <w:t>If th</w:t>
      </w:r>
      <w:r w:rsidR="005F0EB6" w:rsidRPr="00A27BFD">
        <w:rPr>
          <w:sz w:val="20"/>
          <w:szCs w:val="20"/>
        </w:rPr>
        <w:t>e number of candidates is small (less than 10) after an agreement between both agreement parties</w:t>
      </w:r>
      <w:r w:rsidR="009228D8" w:rsidRPr="00A27BFD">
        <w:rPr>
          <w:sz w:val="20"/>
          <w:szCs w:val="20"/>
        </w:rPr>
        <w:t xml:space="preserve"> the entrance procedure may take place in Prague at The Faculty (at own expense of the candidates).</w:t>
      </w:r>
    </w:p>
    <w:p w14:paraId="55985680" w14:textId="77777777" w:rsidR="009228D8" w:rsidRPr="000105C2" w:rsidRDefault="009228D8" w:rsidP="00374986">
      <w:pPr>
        <w:spacing w:line="360" w:lineRule="auto"/>
        <w:rPr>
          <w:lang w:val="en-US"/>
        </w:rPr>
      </w:pPr>
    </w:p>
    <w:p w14:paraId="09E27745" w14:textId="5EDDF33E" w:rsidR="009F5AF5" w:rsidRPr="000105C2" w:rsidRDefault="009228D8">
      <w:pPr>
        <w:numPr>
          <w:ilvl w:val="0"/>
          <w:numId w:val="1"/>
        </w:numPr>
        <w:spacing w:line="360" w:lineRule="auto"/>
        <w:jc w:val="center"/>
        <w:rPr>
          <w:b/>
          <w:lang w:val="en-US"/>
        </w:rPr>
      </w:pPr>
      <w:r w:rsidRPr="000105C2">
        <w:rPr>
          <w:b/>
          <w:lang w:val="en-US"/>
        </w:rPr>
        <w:t>FINANCE:</w:t>
      </w:r>
    </w:p>
    <w:p w14:paraId="0D81E3B8" w14:textId="7A1643A5" w:rsidR="009228D8" w:rsidRDefault="00CE5148" w:rsidP="00646A26">
      <w:pPr>
        <w:pStyle w:val="Zkladntext"/>
        <w:spacing w:line="360" w:lineRule="auto"/>
        <w:rPr>
          <w:sz w:val="20"/>
          <w:szCs w:val="20"/>
        </w:rPr>
      </w:pPr>
      <w:r w:rsidRPr="000105C2">
        <w:rPr>
          <w:sz w:val="20"/>
          <w:szCs w:val="20"/>
        </w:rPr>
        <w:t>4.</w:t>
      </w:r>
      <w:r w:rsidR="004D066C" w:rsidRPr="000105C2">
        <w:rPr>
          <w:sz w:val="20"/>
          <w:szCs w:val="20"/>
        </w:rPr>
        <w:t xml:space="preserve"> </w:t>
      </w:r>
      <w:r w:rsidR="009228D8" w:rsidRPr="000105C2">
        <w:rPr>
          <w:sz w:val="20"/>
          <w:szCs w:val="20"/>
        </w:rPr>
        <w:t>(i</w:t>
      </w:r>
      <w:proofErr w:type="gramStart"/>
      <w:r w:rsidR="009228D8" w:rsidRPr="000105C2">
        <w:rPr>
          <w:sz w:val="20"/>
          <w:szCs w:val="20"/>
        </w:rPr>
        <w:t xml:space="preserve">) </w:t>
      </w:r>
      <w:r w:rsidR="00646A26" w:rsidRPr="000105C2">
        <w:rPr>
          <w:sz w:val="20"/>
          <w:szCs w:val="20"/>
        </w:rPr>
        <w:t xml:space="preserve"> </w:t>
      </w:r>
      <w:r w:rsidR="009228D8" w:rsidRPr="000105C2">
        <w:rPr>
          <w:sz w:val="20"/>
          <w:szCs w:val="20"/>
        </w:rPr>
        <w:t>Neithe</w:t>
      </w:r>
      <w:r w:rsidR="00C33327" w:rsidRPr="000105C2">
        <w:rPr>
          <w:sz w:val="20"/>
          <w:szCs w:val="20"/>
        </w:rPr>
        <w:t>r</w:t>
      </w:r>
      <w:proofErr w:type="gramEnd"/>
      <w:r w:rsidR="00C33327" w:rsidRPr="000105C2">
        <w:rPr>
          <w:sz w:val="20"/>
          <w:szCs w:val="20"/>
        </w:rPr>
        <w:t xml:space="preserve"> The Faculty nor</w:t>
      </w:r>
      <w:r w:rsidR="001D6054" w:rsidRPr="000105C2">
        <w:rPr>
          <w:sz w:val="20"/>
          <w:szCs w:val="20"/>
        </w:rPr>
        <w:t xml:space="preserve"> </w:t>
      </w:r>
      <w:r w:rsidR="00A27BFD" w:rsidRPr="00A27BFD">
        <w:rPr>
          <w:sz w:val="20"/>
          <w:szCs w:val="20"/>
        </w:rPr>
        <w:t xml:space="preserve">The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 xml:space="preserve">shall have responsibility for the travel expenses (including repatriation) of students on the </w:t>
      </w:r>
      <w:proofErr w:type="spellStart"/>
      <w:r w:rsidR="009228D8" w:rsidRPr="000105C2">
        <w:rPr>
          <w:sz w:val="20"/>
          <w:szCs w:val="20"/>
        </w:rPr>
        <w:t>programme</w:t>
      </w:r>
      <w:proofErr w:type="spellEnd"/>
      <w:r w:rsidR="009228D8" w:rsidRPr="000105C2">
        <w:rPr>
          <w:sz w:val="20"/>
          <w:szCs w:val="20"/>
        </w:rPr>
        <w:t>.</w:t>
      </w:r>
    </w:p>
    <w:p w14:paraId="17FD7913" w14:textId="77777777" w:rsidR="00D976AE" w:rsidRPr="000105C2" w:rsidRDefault="00D976AE" w:rsidP="00646A26">
      <w:pPr>
        <w:pStyle w:val="Zkladntext"/>
        <w:spacing w:line="360" w:lineRule="auto"/>
        <w:rPr>
          <w:sz w:val="20"/>
          <w:szCs w:val="20"/>
        </w:rPr>
      </w:pPr>
    </w:p>
    <w:p w14:paraId="02138F84" w14:textId="4B1E954D" w:rsidR="002612EC" w:rsidRPr="000105C2" w:rsidRDefault="002612EC" w:rsidP="002612EC">
      <w:pPr>
        <w:spacing w:line="360" w:lineRule="auto"/>
        <w:jc w:val="both"/>
        <w:rPr>
          <w:lang w:val="en-US"/>
        </w:rPr>
      </w:pPr>
      <w:r w:rsidRPr="000105C2">
        <w:rPr>
          <w:lang w:val="en-US"/>
        </w:rPr>
        <w:t>4.</w:t>
      </w:r>
      <w:r w:rsidR="00D976AE">
        <w:rPr>
          <w:lang w:val="en-US"/>
        </w:rPr>
        <w:t xml:space="preserve"> </w:t>
      </w:r>
      <w:r w:rsidRPr="000105C2">
        <w:rPr>
          <w:lang w:val="en-US"/>
        </w:rPr>
        <w:t>(ii</w:t>
      </w:r>
      <w:proofErr w:type="gramStart"/>
      <w:r w:rsidRPr="000105C2">
        <w:rPr>
          <w:lang w:val="en-US"/>
        </w:rPr>
        <w:t>)  Tuition</w:t>
      </w:r>
      <w:proofErr w:type="gramEnd"/>
      <w:r w:rsidRPr="000105C2">
        <w:rPr>
          <w:lang w:val="en-US"/>
        </w:rPr>
        <w:t xml:space="preserve"> fees are </w:t>
      </w:r>
      <w:proofErr w:type="spellStart"/>
      <w:r w:rsidRPr="000105C2">
        <w:rPr>
          <w:lang w:val="en-US"/>
        </w:rPr>
        <w:t>determinated</w:t>
      </w:r>
      <w:proofErr w:type="spellEnd"/>
      <w:r w:rsidRPr="000105C2">
        <w:rPr>
          <w:lang w:val="en-US"/>
        </w:rPr>
        <w:t xml:space="preserve"> by an internal regulation of Charles University for each and every academic year </w:t>
      </w:r>
      <w:r w:rsidR="005F0EB6">
        <w:rPr>
          <w:lang w:val="en-US"/>
        </w:rPr>
        <w:t xml:space="preserve"> in advance. To </w:t>
      </w:r>
      <w:r w:rsidR="005F0EB6" w:rsidRPr="005F0EB6">
        <w:rPr>
          <w:lang w:val="en-US"/>
        </w:rPr>
        <w:t>the day of signing the contract</w:t>
      </w:r>
      <w:r w:rsidR="005F0EB6">
        <w:rPr>
          <w:lang w:val="en-US"/>
        </w:rPr>
        <w:t xml:space="preserve"> the tuition fee is</w:t>
      </w:r>
      <w:r w:rsidR="005F0EB6" w:rsidRPr="005F0EB6">
        <w:rPr>
          <w:lang w:val="en-US"/>
        </w:rPr>
        <w:t xml:space="preserve"> </w:t>
      </w:r>
      <w:r w:rsidR="00A27BFD">
        <w:rPr>
          <w:lang w:val="en-US"/>
        </w:rPr>
        <w:t>46</w:t>
      </w:r>
      <w:r w:rsidRPr="000105C2">
        <w:rPr>
          <w:lang w:val="en-US"/>
        </w:rPr>
        <w:t xml:space="preserve">0 000 CZK (Czech crowns) /1 year for one undergraduate place. The </w:t>
      </w:r>
      <w:proofErr w:type="gramStart"/>
      <w:r w:rsidRPr="000105C2">
        <w:rPr>
          <w:lang w:val="en-US"/>
        </w:rPr>
        <w:t>Faculty</w:t>
      </w:r>
      <w:proofErr w:type="gramEnd"/>
      <w:r w:rsidRPr="000105C2">
        <w:rPr>
          <w:lang w:val="en-US"/>
        </w:rPr>
        <w:t xml:space="preserve"> undertakes to inform </w:t>
      </w:r>
      <w:proofErr w:type="spellStart"/>
      <w:r w:rsidR="00A27BFD">
        <w:t>t</w:t>
      </w:r>
      <w:r w:rsidR="00A27BFD" w:rsidRPr="00A27BFD">
        <w:t>he</w:t>
      </w:r>
      <w:proofErr w:type="spellEnd"/>
      <w:r w:rsidR="00A27BFD" w:rsidRPr="00A27BFD">
        <w:t xml:space="preserve"> </w:t>
      </w:r>
      <w:proofErr w:type="spellStart"/>
      <w:r w:rsidR="00A27BFD" w:rsidRPr="00A27BFD">
        <w:t>agency</w:t>
      </w:r>
      <w:proofErr w:type="spellEnd"/>
      <w:r w:rsidR="00A27BFD" w:rsidRPr="00A27BFD">
        <w:t xml:space="preserve"> </w:t>
      </w:r>
      <w:r w:rsidR="00A27BFD">
        <w:t>CZuni.com s.r.o.</w:t>
      </w:r>
      <w:r w:rsidR="00A27BFD">
        <w:t xml:space="preserve"> </w:t>
      </w:r>
      <w:r w:rsidRPr="000105C2">
        <w:rPr>
          <w:lang w:val="en-US"/>
        </w:rPr>
        <w:t xml:space="preserve">in writing about the rate of the tuition fee for </w:t>
      </w:r>
      <w:r w:rsidR="005F0EB6">
        <w:rPr>
          <w:lang w:val="en-US"/>
        </w:rPr>
        <w:t>relevant</w:t>
      </w:r>
      <w:r w:rsidRPr="000105C2">
        <w:rPr>
          <w:lang w:val="en-US"/>
        </w:rPr>
        <w:t xml:space="preserve"> academic year by May 31</w:t>
      </w:r>
      <w:r w:rsidRPr="000105C2">
        <w:rPr>
          <w:vertAlign w:val="superscript"/>
          <w:lang w:val="en-US"/>
        </w:rPr>
        <w:t xml:space="preserve">st </w:t>
      </w:r>
      <w:r w:rsidRPr="000105C2">
        <w:rPr>
          <w:lang w:val="en-US"/>
        </w:rPr>
        <w:t>of the</w:t>
      </w:r>
      <w:r w:rsidR="00DE275E">
        <w:rPr>
          <w:lang w:val="en-US"/>
        </w:rPr>
        <w:t xml:space="preserve"> </w:t>
      </w:r>
      <w:r w:rsidR="005F0EB6">
        <w:rPr>
          <w:lang w:val="en-US"/>
        </w:rPr>
        <w:t>previous</w:t>
      </w:r>
      <w:r w:rsidRPr="000105C2">
        <w:rPr>
          <w:lang w:val="en-US"/>
        </w:rPr>
        <w:t xml:space="preserve"> calendar year at the latest. The payment of the tuition fee should be paid by the student in full by October 31</w:t>
      </w:r>
      <w:r w:rsidRPr="000105C2">
        <w:rPr>
          <w:vertAlign w:val="superscript"/>
          <w:lang w:val="en-US"/>
        </w:rPr>
        <w:t>st</w:t>
      </w:r>
      <w:r w:rsidRPr="000105C2">
        <w:rPr>
          <w:lang w:val="en-US"/>
        </w:rPr>
        <w:t xml:space="preserve"> of the </w:t>
      </w:r>
      <w:r w:rsidR="00DE275E">
        <w:rPr>
          <w:lang w:val="en-US"/>
        </w:rPr>
        <w:t>relevant</w:t>
      </w:r>
      <w:r w:rsidRPr="000105C2">
        <w:rPr>
          <w:lang w:val="en-US"/>
        </w:rPr>
        <w:t xml:space="preserve"> academic year directly to the Faculty.</w:t>
      </w:r>
    </w:p>
    <w:p w14:paraId="3B333486" w14:textId="43756B22" w:rsidR="009228D8" w:rsidRPr="000105C2" w:rsidRDefault="009228D8" w:rsidP="00646A26">
      <w:pPr>
        <w:spacing w:line="360" w:lineRule="auto"/>
        <w:jc w:val="both"/>
        <w:rPr>
          <w:lang w:val="en-US"/>
        </w:rPr>
      </w:pPr>
      <w:r w:rsidRPr="000105C2">
        <w:rPr>
          <w:lang w:val="en-US"/>
        </w:rPr>
        <w:t>Accommodation, food, textbooks and other expenses shall not be included in the tuition fees</w:t>
      </w:r>
      <w:r w:rsidR="002612EC" w:rsidRPr="000105C2">
        <w:rPr>
          <w:lang w:val="en-US"/>
        </w:rPr>
        <w:t>.</w:t>
      </w:r>
    </w:p>
    <w:p w14:paraId="3672DD62" w14:textId="77777777" w:rsidR="009228D8" w:rsidRPr="000105C2" w:rsidRDefault="009228D8" w:rsidP="007F556D">
      <w:pPr>
        <w:spacing w:line="360" w:lineRule="auto"/>
        <w:ind w:left="426" w:hanging="426"/>
        <w:rPr>
          <w:lang w:val="en-US"/>
        </w:rPr>
      </w:pPr>
    </w:p>
    <w:p w14:paraId="6FA3D73C" w14:textId="60346D29" w:rsidR="009228D8" w:rsidRPr="000105C2" w:rsidRDefault="00CE5148" w:rsidP="00646A26">
      <w:pPr>
        <w:pStyle w:val="Zkladntext"/>
        <w:spacing w:line="360" w:lineRule="auto"/>
        <w:rPr>
          <w:sz w:val="20"/>
          <w:szCs w:val="20"/>
        </w:rPr>
      </w:pPr>
      <w:r w:rsidRPr="000105C2">
        <w:rPr>
          <w:sz w:val="20"/>
          <w:szCs w:val="20"/>
        </w:rPr>
        <w:t>4.</w:t>
      </w:r>
      <w:r w:rsidR="009228D8" w:rsidRPr="000105C2">
        <w:rPr>
          <w:sz w:val="20"/>
          <w:szCs w:val="20"/>
        </w:rPr>
        <w:t>(iii</w:t>
      </w:r>
      <w:proofErr w:type="gramStart"/>
      <w:r w:rsidR="009228D8" w:rsidRPr="000105C2">
        <w:rPr>
          <w:sz w:val="20"/>
          <w:szCs w:val="20"/>
        </w:rPr>
        <w:t xml:space="preserve">) </w:t>
      </w:r>
      <w:r w:rsidR="00AB1FFC" w:rsidRPr="000105C2">
        <w:rPr>
          <w:sz w:val="20"/>
          <w:szCs w:val="20"/>
        </w:rPr>
        <w:t xml:space="preserve"> </w:t>
      </w:r>
      <w:r w:rsidR="009228D8" w:rsidRPr="000105C2">
        <w:rPr>
          <w:sz w:val="20"/>
          <w:szCs w:val="20"/>
        </w:rPr>
        <w:t>The</w:t>
      </w:r>
      <w:proofErr w:type="gramEnd"/>
      <w:r w:rsidR="009228D8" w:rsidRPr="000105C2">
        <w:rPr>
          <w:sz w:val="20"/>
          <w:szCs w:val="20"/>
        </w:rPr>
        <w:t xml:space="preserve"> F</w:t>
      </w:r>
      <w:r w:rsidR="00C33327" w:rsidRPr="000105C2">
        <w:rPr>
          <w:sz w:val="20"/>
          <w:szCs w:val="20"/>
        </w:rPr>
        <w:t xml:space="preserve">aculty will pay to </w:t>
      </w:r>
      <w:r w:rsidR="00A27BFD">
        <w:rPr>
          <w:sz w:val="20"/>
          <w:szCs w:val="20"/>
        </w:rPr>
        <w:t>t</w:t>
      </w:r>
      <w:r w:rsidR="00A27BFD" w:rsidRPr="00A27BFD">
        <w:rPr>
          <w:sz w:val="20"/>
          <w:szCs w:val="20"/>
        </w:rPr>
        <w:t xml:space="preserve">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a commission of 10% of the received fi</w:t>
      </w:r>
      <w:r w:rsidR="00DE275E">
        <w:rPr>
          <w:sz w:val="20"/>
          <w:szCs w:val="20"/>
        </w:rPr>
        <w:t xml:space="preserve">rst school year's tuition fees </w:t>
      </w:r>
      <w:r w:rsidR="009228D8" w:rsidRPr="000105C2">
        <w:rPr>
          <w:sz w:val="20"/>
          <w:szCs w:val="20"/>
        </w:rPr>
        <w:t>of the demonstrably adm</w:t>
      </w:r>
      <w:r w:rsidR="00C33327" w:rsidRPr="000105C2">
        <w:rPr>
          <w:sz w:val="20"/>
          <w:szCs w:val="20"/>
        </w:rPr>
        <w:t xml:space="preserve">itted students via </w:t>
      </w:r>
      <w:r w:rsidR="00A27BFD">
        <w:rPr>
          <w:sz w:val="20"/>
          <w:szCs w:val="20"/>
        </w:rPr>
        <w:t>t</w:t>
      </w:r>
      <w:r w:rsidR="00A27BFD" w:rsidRPr="00A27BFD">
        <w:rPr>
          <w:sz w:val="20"/>
          <w:szCs w:val="20"/>
        </w:rPr>
        <w:t xml:space="preserve">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C34944">
        <w:rPr>
          <w:sz w:val="20"/>
          <w:szCs w:val="20"/>
        </w:rPr>
        <w:t>including t</w:t>
      </w:r>
      <w:r w:rsidR="00DE275E">
        <w:rPr>
          <w:sz w:val="20"/>
          <w:szCs w:val="20"/>
        </w:rPr>
        <w:t xml:space="preserve">hose students coming to the </w:t>
      </w:r>
      <w:r w:rsidR="00CE08A4">
        <w:rPr>
          <w:sz w:val="20"/>
          <w:szCs w:val="20"/>
        </w:rPr>
        <w:t>Faculty from other Universities</w:t>
      </w:r>
      <w:r w:rsidR="009228D8" w:rsidRPr="000105C2">
        <w:rPr>
          <w:sz w:val="20"/>
          <w:szCs w:val="20"/>
        </w:rPr>
        <w:t xml:space="preserve">. This shall be done on the basis </w:t>
      </w:r>
      <w:r w:rsidR="00AB14A6" w:rsidRPr="000105C2">
        <w:rPr>
          <w:sz w:val="20"/>
          <w:szCs w:val="20"/>
        </w:rPr>
        <w:t>of invoice</w:t>
      </w:r>
      <w:r w:rsidR="00572FFD" w:rsidRPr="000105C2">
        <w:rPr>
          <w:sz w:val="20"/>
          <w:szCs w:val="20"/>
        </w:rPr>
        <w:t>s</w:t>
      </w:r>
      <w:r w:rsidR="00AB14A6" w:rsidRPr="000105C2">
        <w:rPr>
          <w:sz w:val="20"/>
          <w:szCs w:val="20"/>
        </w:rPr>
        <w:t xml:space="preserve"> from </w:t>
      </w:r>
      <w:r w:rsidR="00A27BFD">
        <w:rPr>
          <w:sz w:val="20"/>
          <w:szCs w:val="20"/>
        </w:rPr>
        <w:t>t</w:t>
      </w:r>
      <w:r w:rsidR="00A27BFD" w:rsidRPr="00A27BFD">
        <w:rPr>
          <w:sz w:val="20"/>
          <w:szCs w:val="20"/>
        </w:rPr>
        <w:t xml:space="preserve">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AB14A6" w:rsidRPr="000105C2">
        <w:rPr>
          <w:sz w:val="20"/>
          <w:szCs w:val="20"/>
        </w:rPr>
        <w:t xml:space="preserve">to the </w:t>
      </w:r>
      <w:proofErr w:type="gramStart"/>
      <w:r w:rsidR="00AB14A6" w:rsidRPr="000105C2">
        <w:rPr>
          <w:sz w:val="20"/>
          <w:szCs w:val="20"/>
        </w:rPr>
        <w:t>Faculty</w:t>
      </w:r>
      <w:proofErr w:type="gramEnd"/>
      <w:r w:rsidR="00AB14A6" w:rsidRPr="000105C2">
        <w:rPr>
          <w:sz w:val="20"/>
          <w:szCs w:val="20"/>
        </w:rPr>
        <w:t xml:space="preserve">. </w:t>
      </w:r>
      <w:r w:rsidR="00A27BFD" w:rsidRPr="00A27BFD">
        <w:rPr>
          <w:sz w:val="20"/>
          <w:szCs w:val="20"/>
        </w:rPr>
        <w:t xml:space="preserve">The agency </w:t>
      </w:r>
      <w:r w:rsidR="00A27BFD">
        <w:rPr>
          <w:sz w:val="20"/>
          <w:szCs w:val="20"/>
        </w:rPr>
        <w:t xml:space="preserve">CZuni.com </w:t>
      </w:r>
      <w:proofErr w:type="spellStart"/>
      <w:r w:rsidR="00A27BFD">
        <w:rPr>
          <w:sz w:val="20"/>
          <w:szCs w:val="20"/>
        </w:rPr>
        <w:t>s.r.o.</w:t>
      </w:r>
      <w:proofErr w:type="spellEnd"/>
      <w:r w:rsidR="00A27BFD">
        <w:rPr>
          <w:sz w:val="20"/>
          <w:szCs w:val="20"/>
        </w:rPr>
        <w:t xml:space="preserve"> </w:t>
      </w:r>
      <w:r w:rsidR="009228D8" w:rsidRPr="000105C2">
        <w:rPr>
          <w:sz w:val="20"/>
          <w:szCs w:val="20"/>
        </w:rPr>
        <w:t>shall be informed</w:t>
      </w:r>
      <w:r w:rsidR="00DE275E">
        <w:rPr>
          <w:sz w:val="20"/>
          <w:szCs w:val="20"/>
        </w:rPr>
        <w:t xml:space="preserve"> </w:t>
      </w:r>
      <w:r w:rsidR="009228D8" w:rsidRPr="000105C2">
        <w:rPr>
          <w:sz w:val="20"/>
          <w:szCs w:val="20"/>
        </w:rPr>
        <w:t xml:space="preserve">of the number of students admitted to the </w:t>
      </w:r>
      <w:proofErr w:type="gramStart"/>
      <w:r w:rsidR="009228D8" w:rsidRPr="000105C2">
        <w:rPr>
          <w:sz w:val="20"/>
          <w:szCs w:val="20"/>
        </w:rPr>
        <w:t>Faculty</w:t>
      </w:r>
      <w:proofErr w:type="gramEnd"/>
      <w:r w:rsidR="00DE275E">
        <w:rPr>
          <w:sz w:val="20"/>
          <w:szCs w:val="20"/>
        </w:rPr>
        <w:t>, who paid the tuition fee, by December 15</w:t>
      </w:r>
      <w:r w:rsidR="00DE275E" w:rsidRPr="00DE275E">
        <w:rPr>
          <w:sz w:val="20"/>
          <w:szCs w:val="20"/>
          <w:vertAlign w:val="superscript"/>
        </w:rPr>
        <w:t>th</w:t>
      </w:r>
      <w:r w:rsidR="00DE275E">
        <w:rPr>
          <w:sz w:val="20"/>
          <w:szCs w:val="20"/>
          <w:vertAlign w:val="superscript"/>
        </w:rPr>
        <w:t xml:space="preserve"> </w:t>
      </w:r>
      <w:r w:rsidR="00DE275E" w:rsidRPr="00DE275E">
        <w:rPr>
          <w:sz w:val="20"/>
          <w:szCs w:val="20"/>
        </w:rPr>
        <w:t>of the relevant academic year</w:t>
      </w:r>
      <w:r w:rsidR="00DE275E">
        <w:rPr>
          <w:sz w:val="20"/>
          <w:szCs w:val="20"/>
        </w:rPr>
        <w:t>. P</w:t>
      </w:r>
      <w:r w:rsidR="00DE275E" w:rsidRPr="00DE275E">
        <w:rPr>
          <w:sz w:val="20"/>
          <w:szCs w:val="20"/>
        </w:rPr>
        <w:t>ayment shall be made on the basis of invoices issued by</w:t>
      </w:r>
      <w:r w:rsidR="00DE275E">
        <w:rPr>
          <w:sz w:val="20"/>
          <w:szCs w:val="20"/>
        </w:rPr>
        <w:t xml:space="preserve"> </w:t>
      </w:r>
      <w:r w:rsidR="008C7777">
        <w:rPr>
          <w:sz w:val="20"/>
          <w:szCs w:val="20"/>
        </w:rPr>
        <w:t>t</w:t>
      </w:r>
      <w:r w:rsidR="008C7777" w:rsidRPr="00A27BFD">
        <w:rPr>
          <w:sz w:val="20"/>
          <w:szCs w:val="20"/>
        </w:rPr>
        <w:t xml:space="preserve">he agency </w:t>
      </w:r>
      <w:r w:rsidR="008C7777">
        <w:rPr>
          <w:sz w:val="20"/>
          <w:szCs w:val="20"/>
        </w:rPr>
        <w:t xml:space="preserve">CZuni.com </w:t>
      </w:r>
      <w:proofErr w:type="spellStart"/>
      <w:r w:rsidR="008C7777">
        <w:rPr>
          <w:sz w:val="20"/>
          <w:szCs w:val="20"/>
        </w:rPr>
        <w:t>s.r.o.</w:t>
      </w:r>
      <w:proofErr w:type="spellEnd"/>
      <w:r w:rsidR="008C7777">
        <w:rPr>
          <w:sz w:val="20"/>
          <w:szCs w:val="20"/>
        </w:rPr>
        <w:t xml:space="preserve"> </w:t>
      </w:r>
      <w:r w:rsidR="00DE275E">
        <w:rPr>
          <w:sz w:val="20"/>
          <w:szCs w:val="20"/>
        </w:rPr>
        <w:t>to</w:t>
      </w:r>
      <w:r w:rsidR="00DE275E" w:rsidRPr="00DE275E">
        <w:rPr>
          <w:sz w:val="20"/>
          <w:szCs w:val="20"/>
        </w:rPr>
        <w:t xml:space="preserve"> the Medical Faculty</w:t>
      </w:r>
      <w:r w:rsidR="00DE275E">
        <w:rPr>
          <w:sz w:val="20"/>
          <w:szCs w:val="20"/>
        </w:rPr>
        <w:t>.</w:t>
      </w:r>
      <w:r w:rsidR="00DE275E" w:rsidRPr="00DE275E">
        <w:rPr>
          <w:sz w:val="20"/>
          <w:szCs w:val="20"/>
        </w:rPr>
        <w:t xml:space="preserve"> </w:t>
      </w:r>
      <w:r w:rsidR="00951998" w:rsidRPr="000105C2">
        <w:rPr>
          <w:sz w:val="20"/>
          <w:szCs w:val="20"/>
        </w:rPr>
        <w:t>The</w:t>
      </w:r>
      <w:r w:rsidR="00E10A5A" w:rsidRPr="000105C2">
        <w:rPr>
          <w:sz w:val="20"/>
          <w:szCs w:val="20"/>
        </w:rPr>
        <w:t xml:space="preserve"> </w:t>
      </w:r>
      <w:r w:rsidR="00951998" w:rsidRPr="000105C2">
        <w:rPr>
          <w:sz w:val="20"/>
          <w:szCs w:val="20"/>
        </w:rPr>
        <w:t>invoice</w:t>
      </w:r>
      <w:r w:rsidR="00E10A5A" w:rsidRPr="000105C2">
        <w:rPr>
          <w:sz w:val="20"/>
          <w:szCs w:val="20"/>
        </w:rPr>
        <w:t xml:space="preserve"> </w:t>
      </w:r>
      <w:r w:rsidR="001453F4" w:rsidRPr="000105C2">
        <w:rPr>
          <w:sz w:val="20"/>
          <w:szCs w:val="20"/>
        </w:rPr>
        <w:t>shall be paid by the end of December of that year</w:t>
      </w:r>
      <w:r w:rsidR="00D82FB3" w:rsidRPr="000105C2">
        <w:rPr>
          <w:sz w:val="20"/>
          <w:szCs w:val="20"/>
        </w:rPr>
        <w:t>.</w:t>
      </w:r>
    </w:p>
    <w:p w14:paraId="52241F38" w14:textId="77777777" w:rsidR="00CE5148" w:rsidRPr="000105C2" w:rsidRDefault="00CE5148" w:rsidP="007F556D">
      <w:pPr>
        <w:pStyle w:val="Zkladntext"/>
        <w:spacing w:line="360" w:lineRule="auto"/>
        <w:ind w:left="426" w:hanging="426"/>
        <w:rPr>
          <w:sz w:val="20"/>
          <w:szCs w:val="20"/>
        </w:rPr>
      </w:pPr>
    </w:p>
    <w:p w14:paraId="6E2B0342" w14:textId="77777777" w:rsidR="00C75782" w:rsidRDefault="00C75782" w:rsidP="00646A26">
      <w:pPr>
        <w:pStyle w:val="Zkladntext"/>
        <w:spacing w:line="360" w:lineRule="auto"/>
        <w:rPr>
          <w:sz w:val="20"/>
          <w:szCs w:val="20"/>
        </w:rPr>
      </w:pPr>
    </w:p>
    <w:p w14:paraId="15E8FD2B" w14:textId="77777777" w:rsidR="00C75782" w:rsidRPr="00194608" w:rsidRDefault="00C75782" w:rsidP="00C75782">
      <w:pPr>
        <w:numPr>
          <w:ilvl w:val="0"/>
          <w:numId w:val="1"/>
        </w:numPr>
        <w:spacing w:line="360" w:lineRule="auto"/>
        <w:jc w:val="center"/>
        <w:rPr>
          <w:b/>
          <w:lang w:val="en-US"/>
        </w:rPr>
      </w:pPr>
      <w:r w:rsidRPr="00194608">
        <w:rPr>
          <w:b/>
          <w:lang w:val="en-US"/>
        </w:rPr>
        <w:t>LEGAL:</w:t>
      </w:r>
    </w:p>
    <w:p w14:paraId="3C493572" w14:textId="77777777" w:rsidR="00C75782" w:rsidRDefault="00C75782" w:rsidP="00646A26">
      <w:pPr>
        <w:pStyle w:val="Zkladntext"/>
        <w:spacing w:line="360" w:lineRule="auto"/>
        <w:rPr>
          <w:sz w:val="20"/>
          <w:szCs w:val="20"/>
        </w:rPr>
      </w:pPr>
    </w:p>
    <w:p w14:paraId="64416E1B" w14:textId="77777777" w:rsidR="009228D8" w:rsidRPr="000105C2" w:rsidRDefault="00CE5148" w:rsidP="00646A26">
      <w:pPr>
        <w:pStyle w:val="Zkladntext"/>
        <w:spacing w:line="360" w:lineRule="auto"/>
        <w:rPr>
          <w:sz w:val="20"/>
          <w:szCs w:val="20"/>
        </w:rPr>
      </w:pPr>
      <w:r w:rsidRPr="000105C2">
        <w:rPr>
          <w:sz w:val="20"/>
          <w:szCs w:val="20"/>
        </w:rPr>
        <w:t>5.</w:t>
      </w:r>
      <w:r w:rsidR="009228D8" w:rsidRPr="000105C2">
        <w:rPr>
          <w:sz w:val="20"/>
          <w:szCs w:val="20"/>
        </w:rPr>
        <w:t>(i</w:t>
      </w:r>
      <w:proofErr w:type="gramStart"/>
      <w:r w:rsidR="009228D8" w:rsidRPr="000105C2">
        <w:rPr>
          <w:sz w:val="20"/>
          <w:szCs w:val="20"/>
        </w:rPr>
        <w:t xml:space="preserve">) </w:t>
      </w:r>
      <w:r w:rsidR="00AB1FFC" w:rsidRPr="000105C2">
        <w:rPr>
          <w:sz w:val="20"/>
          <w:szCs w:val="20"/>
        </w:rPr>
        <w:t xml:space="preserve"> </w:t>
      </w:r>
      <w:r w:rsidR="009228D8" w:rsidRPr="000105C2">
        <w:rPr>
          <w:sz w:val="20"/>
          <w:szCs w:val="20"/>
        </w:rPr>
        <w:t>Modifications</w:t>
      </w:r>
      <w:proofErr w:type="gramEnd"/>
      <w:r w:rsidR="009228D8" w:rsidRPr="000105C2">
        <w:rPr>
          <w:sz w:val="20"/>
          <w:szCs w:val="20"/>
        </w:rPr>
        <w:t xml:space="preserve"> to this Agreement may be made only based on the written agreement of both parties - such modification comes into effect on the date of signing of the agreement by both parties.</w:t>
      </w:r>
    </w:p>
    <w:p w14:paraId="3D29E7F0" w14:textId="77777777" w:rsidR="009228D8" w:rsidRPr="000105C2" w:rsidRDefault="009228D8" w:rsidP="007F556D">
      <w:pPr>
        <w:spacing w:line="360" w:lineRule="auto"/>
        <w:ind w:left="426" w:hanging="426"/>
        <w:jc w:val="both"/>
        <w:rPr>
          <w:lang w:val="en-US"/>
        </w:rPr>
      </w:pPr>
    </w:p>
    <w:p w14:paraId="06D16648" w14:textId="5ECB3960" w:rsidR="009228D8" w:rsidRPr="000105C2" w:rsidRDefault="00CE5148" w:rsidP="00646A26">
      <w:pPr>
        <w:spacing w:line="360" w:lineRule="auto"/>
        <w:jc w:val="both"/>
        <w:rPr>
          <w:lang w:val="en-US"/>
        </w:rPr>
      </w:pPr>
      <w:r w:rsidRPr="000105C2">
        <w:rPr>
          <w:lang w:val="en-US"/>
        </w:rPr>
        <w:t>5.</w:t>
      </w:r>
      <w:r w:rsidR="009228D8" w:rsidRPr="000105C2">
        <w:rPr>
          <w:lang w:val="en-US"/>
        </w:rPr>
        <w:t>(ii</w:t>
      </w:r>
      <w:proofErr w:type="gramStart"/>
      <w:r w:rsidR="009228D8" w:rsidRPr="000105C2">
        <w:rPr>
          <w:lang w:val="en-US"/>
        </w:rPr>
        <w:t xml:space="preserve">) </w:t>
      </w:r>
      <w:r w:rsidR="00AB1FFC" w:rsidRPr="000105C2">
        <w:rPr>
          <w:lang w:val="en-US"/>
        </w:rPr>
        <w:t xml:space="preserve"> </w:t>
      </w:r>
      <w:r w:rsidR="009228D8" w:rsidRPr="000105C2">
        <w:rPr>
          <w:lang w:val="en-US"/>
        </w:rPr>
        <w:t>This</w:t>
      </w:r>
      <w:proofErr w:type="gramEnd"/>
      <w:r w:rsidR="009228D8" w:rsidRPr="000105C2">
        <w:rPr>
          <w:lang w:val="en-US"/>
        </w:rPr>
        <w:t xml:space="preserve"> Agreement </w:t>
      </w:r>
      <w:r w:rsidR="007E6151" w:rsidRPr="000105C2">
        <w:rPr>
          <w:lang w:val="en-US"/>
        </w:rPr>
        <w:t xml:space="preserve">be valid as of </w:t>
      </w:r>
      <w:r w:rsidR="009228D8" w:rsidRPr="000105C2">
        <w:rPr>
          <w:lang w:val="en-US"/>
        </w:rPr>
        <w:t xml:space="preserve">the date of </w:t>
      </w:r>
      <w:r w:rsidR="007E6151" w:rsidRPr="000105C2">
        <w:rPr>
          <w:lang w:val="en-US"/>
        </w:rPr>
        <w:t xml:space="preserve">signing of both parties and shall enter into force as of the date of its publication in the Registry of Contracts by the Faculty. </w:t>
      </w:r>
      <w:r w:rsidR="00D976AE">
        <w:rPr>
          <w:lang w:val="en-US"/>
        </w:rPr>
        <w:t>This Agreement is concluded for a definite period of time, for 1 year. The Agreement can be terminated by notice without giving any reasons by either party any time. The notice period shall be 3 month and it shall commence on the first day of the calendar month immediately following the month in which the notice was delivered to other party.</w:t>
      </w:r>
      <w:r w:rsidR="008D4080" w:rsidRPr="000105C2">
        <w:rPr>
          <w:lang w:val="en-US"/>
        </w:rPr>
        <w:t xml:space="preserve"> </w:t>
      </w:r>
      <w:r w:rsidR="009228D8" w:rsidRPr="000105C2">
        <w:rPr>
          <w:lang w:val="en-US"/>
        </w:rPr>
        <w:t xml:space="preserve">Such a termination must not influence the entrance procedure of already registered </w:t>
      </w:r>
      <w:r w:rsidR="0080079E">
        <w:rPr>
          <w:lang w:val="en-US"/>
        </w:rPr>
        <w:t>applicants</w:t>
      </w:r>
      <w:r w:rsidR="009228D8" w:rsidRPr="000105C2">
        <w:rPr>
          <w:lang w:val="en-US"/>
        </w:rPr>
        <w:t xml:space="preserve"> and the payment of</w:t>
      </w:r>
      <w:r w:rsidR="00AB14A6" w:rsidRPr="000105C2">
        <w:rPr>
          <w:lang w:val="en-US"/>
        </w:rPr>
        <w:t xml:space="preserve"> the commission to </w:t>
      </w:r>
      <w:r w:rsidR="008C7777">
        <w:rPr>
          <w:lang w:val="en-US"/>
        </w:rPr>
        <w:t>t</w:t>
      </w:r>
      <w:r w:rsidR="008C7777" w:rsidRPr="00A27BFD">
        <w:t xml:space="preserve">he </w:t>
      </w:r>
      <w:proofErr w:type="spellStart"/>
      <w:r w:rsidR="008C7777" w:rsidRPr="00A27BFD">
        <w:t>agency</w:t>
      </w:r>
      <w:proofErr w:type="spellEnd"/>
      <w:r w:rsidR="008C7777" w:rsidRPr="00A27BFD">
        <w:t xml:space="preserve"> </w:t>
      </w:r>
      <w:r w:rsidR="008C7777">
        <w:t>CZuni.com s.r.o.</w:t>
      </w:r>
      <w:r w:rsidR="008C7777">
        <w:t xml:space="preserve"> </w:t>
      </w:r>
      <w:r w:rsidR="009228D8" w:rsidRPr="000105C2">
        <w:rPr>
          <w:lang w:val="en-US"/>
        </w:rPr>
        <w:t xml:space="preserve">Students in the Foundation </w:t>
      </w:r>
      <w:proofErr w:type="spellStart"/>
      <w:r w:rsidR="009228D8" w:rsidRPr="000105C2">
        <w:rPr>
          <w:lang w:val="en-US"/>
        </w:rPr>
        <w:t>Program</w:t>
      </w:r>
      <w:r w:rsidR="00951998" w:rsidRPr="000105C2">
        <w:rPr>
          <w:lang w:val="en-US"/>
        </w:rPr>
        <w:t>me</w:t>
      </w:r>
      <w:proofErr w:type="spellEnd"/>
      <w:r w:rsidR="009228D8" w:rsidRPr="000105C2">
        <w:rPr>
          <w:lang w:val="en-US"/>
        </w:rPr>
        <w:t xml:space="preserve"> will be treated by The Faculty as if the agreement was still in force.</w:t>
      </w:r>
    </w:p>
    <w:p w14:paraId="2A4D9719" w14:textId="77777777" w:rsidR="00646A26" w:rsidRPr="000105C2" w:rsidRDefault="00646A26" w:rsidP="00646A26">
      <w:pPr>
        <w:pStyle w:val="Zkladntext"/>
        <w:spacing w:line="360" w:lineRule="auto"/>
        <w:jc w:val="left"/>
        <w:rPr>
          <w:sz w:val="20"/>
          <w:szCs w:val="20"/>
        </w:rPr>
      </w:pPr>
    </w:p>
    <w:p w14:paraId="7DAA63BC" w14:textId="77777777" w:rsidR="009228D8" w:rsidRPr="000105C2" w:rsidRDefault="00CE5148" w:rsidP="00646A26">
      <w:pPr>
        <w:pStyle w:val="Zkladntext"/>
        <w:spacing w:line="360" w:lineRule="auto"/>
        <w:jc w:val="left"/>
        <w:rPr>
          <w:sz w:val="20"/>
          <w:szCs w:val="20"/>
        </w:rPr>
      </w:pPr>
      <w:r w:rsidRPr="000105C2">
        <w:rPr>
          <w:sz w:val="20"/>
          <w:szCs w:val="20"/>
        </w:rPr>
        <w:t>5.</w:t>
      </w:r>
      <w:r w:rsidR="009228D8" w:rsidRPr="000105C2">
        <w:rPr>
          <w:sz w:val="20"/>
          <w:szCs w:val="20"/>
        </w:rPr>
        <w:t>(iii</w:t>
      </w:r>
      <w:proofErr w:type="gramStart"/>
      <w:r w:rsidR="009228D8" w:rsidRPr="000105C2">
        <w:rPr>
          <w:sz w:val="20"/>
          <w:szCs w:val="20"/>
        </w:rPr>
        <w:t xml:space="preserve">) </w:t>
      </w:r>
      <w:r w:rsidR="00AB1FFC" w:rsidRPr="000105C2">
        <w:rPr>
          <w:sz w:val="20"/>
          <w:szCs w:val="20"/>
        </w:rPr>
        <w:t xml:space="preserve"> </w:t>
      </w:r>
      <w:r w:rsidR="009228D8" w:rsidRPr="000105C2">
        <w:rPr>
          <w:sz w:val="20"/>
          <w:szCs w:val="20"/>
        </w:rPr>
        <w:t>This</w:t>
      </w:r>
      <w:proofErr w:type="gramEnd"/>
      <w:r w:rsidR="009228D8" w:rsidRPr="000105C2">
        <w:rPr>
          <w:sz w:val="20"/>
          <w:szCs w:val="20"/>
        </w:rPr>
        <w:t xml:space="preserve"> agreement is subject to Czech Law at all times. The Courts of the Czech Republic shall have exclusive jurisdiction over any dispute arising from this Agreement.</w:t>
      </w:r>
    </w:p>
    <w:p w14:paraId="0CC11258" w14:textId="77777777" w:rsidR="00646A26" w:rsidRPr="000105C2" w:rsidRDefault="00646A26" w:rsidP="00646A26">
      <w:pPr>
        <w:pStyle w:val="Zkladntext"/>
        <w:spacing w:line="360" w:lineRule="auto"/>
        <w:jc w:val="left"/>
        <w:rPr>
          <w:sz w:val="20"/>
          <w:szCs w:val="20"/>
        </w:rPr>
      </w:pPr>
    </w:p>
    <w:p w14:paraId="4837F327" w14:textId="7A470E7D" w:rsidR="009228D8" w:rsidRPr="000105C2" w:rsidRDefault="00CE5148" w:rsidP="00843D1E">
      <w:pPr>
        <w:pStyle w:val="Zkladntext"/>
        <w:spacing w:line="360" w:lineRule="auto"/>
        <w:rPr>
          <w:sz w:val="20"/>
          <w:szCs w:val="20"/>
        </w:rPr>
      </w:pPr>
      <w:r w:rsidRPr="000105C2">
        <w:rPr>
          <w:sz w:val="20"/>
          <w:szCs w:val="20"/>
        </w:rPr>
        <w:t>5.</w:t>
      </w:r>
      <w:r w:rsidR="009228D8" w:rsidRPr="000105C2">
        <w:rPr>
          <w:sz w:val="20"/>
          <w:szCs w:val="20"/>
        </w:rPr>
        <w:t>(iv</w:t>
      </w:r>
      <w:proofErr w:type="gramStart"/>
      <w:r w:rsidR="009228D8" w:rsidRPr="000105C2">
        <w:rPr>
          <w:sz w:val="20"/>
          <w:szCs w:val="20"/>
        </w:rPr>
        <w:t xml:space="preserve">) </w:t>
      </w:r>
      <w:r w:rsidR="00AB1FFC" w:rsidRPr="000105C2">
        <w:rPr>
          <w:sz w:val="20"/>
          <w:szCs w:val="20"/>
        </w:rPr>
        <w:t xml:space="preserve"> </w:t>
      </w:r>
      <w:r w:rsidR="009228D8" w:rsidRPr="000105C2">
        <w:rPr>
          <w:sz w:val="20"/>
          <w:szCs w:val="20"/>
        </w:rPr>
        <w:t>The</w:t>
      </w:r>
      <w:proofErr w:type="gramEnd"/>
      <w:r w:rsidR="009228D8" w:rsidRPr="000105C2">
        <w:rPr>
          <w:sz w:val="20"/>
          <w:szCs w:val="20"/>
        </w:rPr>
        <w:t xml:space="preserve"> agreement is </w:t>
      </w:r>
      <w:r w:rsidR="007E6151" w:rsidRPr="000105C2">
        <w:rPr>
          <w:sz w:val="20"/>
          <w:szCs w:val="20"/>
        </w:rPr>
        <w:t>executed</w:t>
      </w:r>
      <w:r w:rsidR="009228D8" w:rsidRPr="000105C2">
        <w:rPr>
          <w:sz w:val="20"/>
          <w:szCs w:val="20"/>
        </w:rPr>
        <w:t xml:space="preserve"> in four English copies and four Czech copies, of which both parties will keep two copies in each language.</w:t>
      </w:r>
      <w:r w:rsidR="00B0437C" w:rsidRPr="000105C2">
        <w:rPr>
          <w:sz w:val="20"/>
          <w:szCs w:val="20"/>
        </w:rPr>
        <w:t xml:space="preserve"> In the event of inconsistency or discrepancy between the English version and the Czech language version of this Agreement, the Czech language version shall prevail.</w:t>
      </w:r>
    </w:p>
    <w:p w14:paraId="40442230" w14:textId="77777777" w:rsidR="009228D8" w:rsidRPr="000105C2" w:rsidRDefault="009228D8" w:rsidP="00374986">
      <w:pPr>
        <w:spacing w:line="360" w:lineRule="auto"/>
        <w:rPr>
          <w:lang w:val="en-US"/>
        </w:rPr>
      </w:pPr>
    </w:p>
    <w:p w14:paraId="5EA92955" w14:textId="77777777" w:rsidR="00EC2E5B" w:rsidRPr="000105C2" w:rsidRDefault="00EC2E5B" w:rsidP="00374986">
      <w:pPr>
        <w:spacing w:line="360" w:lineRule="auto"/>
        <w:rPr>
          <w:lang w:val="en-US"/>
        </w:rPr>
      </w:pPr>
    </w:p>
    <w:p w14:paraId="1AA397E5" w14:textId="77777777" w:rsidR="00EC2E5B" w:rsidRPr="000105C2" w:rsidRDefault="00EC2E5B" w:rsidP="00374986">
      <w:pPr>
        <w:spacing w:line="360" w:lineRule="auto"/>
        <w:rPr>
          <w:lang w:val="en-US"/>
        </w:rPr>
      </w:pPr>
    </w:p>
    <w:p w14:paraId="4B259C53" w14:textId="77777777" w:rsidR="00022812" w:rsidRPr="000105C2" w:rsidRDefault="00022812" w:rsidP="00374986">
      <w:pPr>
        <w:spacing w:line="360" w:lineRule="auto"/>
        <w:rPr>
          <w:lang w:val="en-US"/>
        </w:rPr>
      </w:pPr>
    </w:p>
    <w:tbl>
      <w:tblPr>
        <w:tblW w:w="10197" w:type="dxa"/>
        <w:tblInd w:w="-106" w:type="dxa"/>
        <w:tblLook w:val="01E0" w:firstRow="1" w:lastRow="1" w:firstColumn="1" w:lastColumn="1" w:noHBand="0" w:noVBand="0"/>
      </w:tblPr>
      <w:tblGrid>
        <w:gridCol w:w="72"/>
        <w:gridCol w:w="6025"/>
        <w:gridCol w:w="4100"/>
      </w:tblGrid>
      <w:tr w:rsidR="009228D8" w:rsidRPr="000105C2" w14:paraId="35A960AF" w14:textId="77777777">
        <w:trPr>
          <w:trHeight w:val="409"/>
        </w:trPr>
        <w:tc>
          <w:tcPr>
            <w:tcW w:w="6097" w:type="dxa"/>
            <w:gridSpan w:val="2"/>
          </w:tcPr>
          <w:p w14:paraId="2E31FCDE" w14:textId="77777777" w:rsidR="00194608" w:rsidRDefault="00194608" w:rsidP="007C525B">
            <w:pPr>
              <w:tabs>
                <w:tab w:val="num" w:pos="576"/>
              </w:tabs>
              <w:spacing w:line="360" w:lineRule="auto"/>
              <w:rPr>
                <w:b/>
                <w:bCs/>
                <w:lang w:val="en-US"/>
              </w:rPr>
            </w:pPr>
          </w:p>
          <w:p w14:paraId="4EBE9F66" w14:textId="77777777" w:rsidR="00194608" w:rsidRDefault="00194608" w:rsidP="007C525B">
            <w:pPr>
              <w:tabs>
                <w:tab w:val="num" w:pos="576"/>
              </w:tabs>
              <w:spacing w:line="360" w:lineRule="auto"/>
              <w:rPr>
                <w:b/>
                <w:bCs/>
                <w:lang w:val="en-US"/>
              </w:rPr>
            </w:pPr>
          </w:p>
          <w:p w14:paraId="01F5E23A" w14:textId="77777777" w:rsidR="00194608" w:rsidRDefault="00194608" w:rsidP="007C525B">
            <w:pPr>
              <w:tabs>
                <w:tab w:val="num" w:pos="576"/>
              </w:tabs>
              <w:spacing w:line="360" w:lineRule="auto"/>
              <w:rPr>
                <w:b/>
                <w:bCs/>
                <w:lang w:val="en-US"/>
              </w:rPr>
            </w:pPr>
          </w:p>
          <w:p w14:paraId="50F47A33" w14:textId="77777777" w:rsidR="00194608" w:rsidRDefault="00194608" w:rsidP="007C525B">
            <w:pPr>
              <w:tabs>
                <w:tab w:val="num" w:pos="576"/>
              </w:tabs>
              <w:spacing w:line="360" w:lineRule="auto"/>
              <w:rPr>
                <w:b/>
                <w:bCs/>
                <w:lang w:val="en-US"/>
              </w:rPr>
            </w:pPr>
          </w:p>
          <w:p w14:paraId="4E00DA09" w14:textId="77777777" w:rsidR="00194608" w:rsidRDefault="00194608" w:rsidP="007C525B">
            <w:pPr>
              <w:tabs>
                <w:tab w:val="num" w:pos="576"/>
              </w:tabs>
              <w:spacing w:line="360" w:lineRule="auto"/>
              <w:rPr>
                <w:b/>
                <w:bCs/>
                <w:lang w:val="en-US"/>
              </w:rPr>
            </w:pPr>
          </w:p>
          <w:p w14:paraId="11B95E25" w14:textId="77777777" w:rsidR="00194608" w:rsidRDefault="00194608" w:rsidP="007C525B">
            <w:pPr>
              <w:tabs>
                <w:tab w:val="num" w:pos="576"/>
              </w:tabs>
              <w:spacing w:line="360" w:lineRule="auto"/>
              <w:rPr>
                <w:b/>
                <w:bCs/>
                <w:lang w:val="en-US"/>
              </w:rPr>
            </w:pPr>
          </w:p>
          <w:p w14:paraId="0F5D60E0" w14:textId="77777777" w:rsidR="00194608" w:rsidRDefault="00194608" w:rsidP="007C525B">
            <w:pPr>
              <w:tabs>
                <w:tab w:val="num" w:pos="576"/>
              </w:tabs>
              <w:spacing w:line="360" w:lineRule="auto"/>
              <w:rPr>
                <w:b/>
                <w:bCs/>
                <w:lang w:val="en-US"/>
              </w:rPr>
            </w:pPr>
          </w:p>
          <w:p w14:paraId="0C5A2408" w14:textId="77777777" w:rsidR="00194608" w:rsidRDefault="00194608" w:rsidP="007C525B">
            <w:pPr>
              <w:tabs>
                <w:tab w:val="num" w:pos="576"/>
              </w:tabs>
              <w:spacing w:line="360" w:lineRule="auto"/>
              <w:rPr>
                <w:b/>
                <w:bCs/>
                <w:lang w:val="en-US"/>
              </w:rPr>
            </w:pPr>
          </w:p>
          <w:p w14:paraId="7924F249" w14:textId="77777777" w:rsidR="00194608" w:rsidRDefault="00194608" w:rsidP="007C525B">
            <w:pPr>
              <w:tabs>
                <w:tab w:val="num" w:pos="576"/>
              </w:tabs>
              <w:spacing w:line="360" w:lineRule="auto"/>
              <w:rPr>
                <w:b/>
                <w:bCs/>
                <w:lang w:val="en-US"/>
              </w:rPr>
            </w:pPr>
          </w:p>
          <w:p w14:paraId="196FE13E" w14:textId="77777777" w:rsidR="00194608" w:rsidRDefault="00194608" w:rsidP="007C525B">
            <w:pPr>
              <w:tabs>
                <w:tab w:val="num" w:pos="576"/>
              </w:tabs>
              <w:spacing w:line="360" w:lineRule="auto"/>
              <w:rPr>
                <w:b/>
                <w:bCs/>
                <w:lang w:val="en-US"/>
              </w:rPr>
            </w:pPr>
          </w:p>
          <w:p w14:paraId="7420D1C6" w14:textId="77777777" w:rsidR="00194608" w:rsidRDefault="00194608" w:rsidP="007C525B">
            <w:pPr>
              <w:tabs>
                <w:tab w:val="num" w:pos="576"/>
              </w:tabs>
              <w:spacing w:line="360" w:lineRule="auto"/>
              <w:rPr>
                <w:b/>
                <w:bCs/>
                <w:lang w:val="en-US"/>
              </w:rPr>
            </w:pPr>
          </w:p>
          <w:p w14:paraId="2A1C995C" w14:textId="77777777" w:rsidR="00194608" w:rsidRDefault="00194608" w:rsidP="007C525B">
            <w:pPr>
              <w:tabs>
                <w:tab w:val="num" w:pos="576"/>
              </w:tabs>
              <w:spacing w:line="360" w:lineRule="auto"/>
              <w:rPr>
                <w:b/>
                <w:bCs/>
                <w:lang w:val="en-US"/>
              </w:rPr>
            </w:pPr>
          </w:p>
          <w:p w14:paraId="26341ECA" w14:textId="77777777" w:rsidR="00194608" w:rsidRDefault="00194608" w:rsidP="007C525B">
            <w:pPr>
              <w:tabs>
                <w:tab w:val="num" w:pos="576"/>
              </w:tabs>
              <w:spacing w:line="360" w:lineRule="auto"/>
              <w:rPr>
                <w:b/>
                <w:bCs/>
                <w:lang w:val="en-US"/>
              </w:rPr>
            </w:pPr>
          </w:p>
          <w:p w14:paraId="388DDFFC" w14:textId="77777777" w:rsidR="00194608" w:rsidRDefault="00194608" w:rsidP="007C525B">
            <w:pPr>
              <w:tabs>
                <w:tab w:val="num" w:pos="576"/>
              </w:tabs>
              <w:spacing w:line="360" w:lineRule="auto"/>
              <w:rPr>
                <w:b/>
                <w:bCs/>
                <w:lang w:val="en-US"/>
              </w:rPr>
            </w:pPr>
          </w:p>
          <w:p w14:paraId="35D68DA8" w14:textId="77777777" w:rsidR="00194608" w:rsidRDefault="00194608" w:rsidP="007C525B">
            <w:pPr>
              <w:tabs>
                <w:tab w:val="num" w:pos="576"/>
              </w:tabs>
              <w:spacing w:line="360" w:lineRule="auto"/>
              <w:rPr>
                <w:b/>
                <w:bCs/>
                <w:lang w:val="en-US"/>
              </w:rPr>
            </w:pPr>
          </w:p>
          <w:p w14:paraId="030527F9" w14:textId="77777777" w:rsidR="00194608" w:rsidRDefault="00194608" w:rsidP="007C525B">
            <w:pPr>
              <w:tabs>
                <w:tab w:val="num" w:pos="576"/>
              </w:tabs>
              <w:spacing w:line="360" w:lineRule="auto"/>
              <w:rPr>
                <w:b/>
                <w:bCs/>
                <w:lang w:val="en-US"/>
              </w:rPr>
            </w:pPr>
          </w:p>
          <w:p w14:paraId="77DB28EF" w14:textId="77777777" w:rsidR="00194608" w:rsidRDefault="00194608" w:rsidP="007C525B">
            <w:pPr>
              <w:tabs>
                <w:tab w:val="num" w:pos="576"/>
              </w:tabs>
              <w:spacing w:line="360" w:lineRule="auto"/>
              <w:rPr>
                <w:b/>
                <w:bCs/>
                <w:lang w:val="en-US"/>
              </w:rPr>
            </w:pPr>
          </w:p>
          <w:p w14:paraId="10E067FA" w14:textId="27A077A7" w:rsidR="009228D8" w:rsidRPr="000105C2" w:rsidRDefault="009228D8" w:rsidP="007C525B">
            <w:pPr>
              <w:tabs>
                <w:tab w:val="num" w:pos="576"/>
              </w:tabs>
              <w:spacing w:line="360" w:lineRule="auto"/>
              <w:rPr>
                <w:lang w:val="en-US"/>
              </w:rPr>
            </w:pPr>
            <w:r w:rsidRPr="000105C2">
              <w:rPr>
                <w:b/>
                <w:bCs/>
                <w:lang w:val="en-US"/>
              </w:rPr>
              <w:lastRenderedPageBreak/>
              <w:t>Full Name of the Faculty:</w:t>
            </w:r>
          </w:p>
        </w:tc>
        <w:tc>
          <w:tcPr>
            <w:tcW w:w="4100" w:type="dxa"/>
          </w:tcPr>
          <w:p w14:paraId="1F244A18" w14:textId="77777777" w:rsidR="00194608" w:rsidRDefault="00194608" w:rsidP="007C525B">
            <w:pPr>
              <w:tabs>
                <w:tab w:val="num" w:pos="576"/>
              </w:tabs>
              <w:spacing w:line="360" w:lineRule="auto"/>
              <w:rPr>
                <w:b/>
                <w:bCs/>
                <w:lang w:val="en-US"/>
              </w:rPr>
            </w:pPr>
          </w:p>
          <w:p w14:paraId="4E3B3F6D" w14:textId="77777777" w:rsidR="00194608" w:rsidRDefault="00194608" w:rsidP="007C525B">
            <w:pPr>
              <w:tabs>
                <w:tab w:val="num" w:pos="576"/>
              </w:tabs>
              <w:spacing w:line="360" w:lineRule="auto"/>
              <w:rPr>
                <w:b/>
                <w:bCs/>
                <w:lang w:val="en-US"/>
              </w:rPr>
            </w:pPr>
          </w:p>
          <w:p w14:paraId="51FD2817" w14:textId="77777777" w:rsidR="00194608" w:rsidRDefault="00194608" w:rsidP="007C525B">
            <w:pPr>
              <w:tabs>
                <w:tab w:val="num" w:pos="576"/>
              </w:tabs>
              <w:spacing w:line="360" w:lineRule="auto"/>
              <w:rPr>
                <w:b/>
                <w:bCs/>
                <w:lang w:val="en-US"/>
              </w:rPr>
            </w:pPr>
          </w:p>
          <w:p w14:paraId="77F7DEFB" w14:textId="77777777" w:rsidR="00194608" w:rsidRDefault="00194608" w:rsidP="007C525B">
            <w:pPr>
              <w:tabs>
                <w:tab w:val="num" w:pos="576"/>
              </w:tabs>
              <w:spacing w:line="360" w:lineRule="auto"/>
              <w:rPr>
                <w:b/>
                <w:bCs/>
                <w:lang w:val="en-US"/>
              </w:rPr>
            </w:pPr>
          </w:p>
          <w:p w14:paraId="7B324136" w14:textId="77777777" w:rsidR="00194608" w:rsidRDefault="00194608" w:rsidP="007C525B">
            <w:pPr>
              <w:tabs>
                <w:tab w:val="num" w:pos="576"/>
              </w:tabs>
              <w:spacing w:line="360" w:lineRule="auto"/>
              <w:rPr>
                <w:b/>
                <w:bCs/>
                <w:lang w:val="en-US"/>
              </w:rPr>
            </w:pPr>
          </w:p>
          <w:p w14:paraId="51FCA289" w14:textId="77777777" w:rsidR="00194608" w:rsidRDefault="00194608" w:rsidP="007C525B">
            <w:pPr>
              <w:tabs>
                <w:tab w:val="num" w:pos="576"/>
              </w:tabs>
              <w:spacing w:line="360" w:lineRule="auto"/>
              <w:rPr>
                <w:b/>
                <w:bCs/>
                <w:lang w:val="en-US"/>
              </w:rPr>
            </w:pPr>
          </w:p>
          <w:p w14:paraId="63F44D97" w14:textId="77777777" w:rsidR="00194608" w:rsidRDefault="00194608" w:rsidP="007C525B">
            <w:pPr>
              <w:tabs>
                <w:tab w:val="num" w:pos="576"/>
              </w:tabs>
              <w:spacing w:line="360" w:lineRule="auto"/>
              <w:rPr>
                <w:b/>
                <w:bCs/>
                <w:lang w:val="en-US"/>
              </w:rPr>
            </w:pPr>
          </w:p>
          <w:p w14:paraId="2E51824F" w14:textId="77777777" w:rsidR="00194608" w:rsidRDefault="00194608" w:rsidP="007C525B">
            <w:pPr>
              <w:tabs>
                <w:tab w:val="num" w:pos="576"/>
              </w:tabs>
              <w:spacing w:line="360" w:lineRule="auto"/>
              <w:rPr>
                <w:b/>
                <w:bCs/>
                <w:lang w:val="en-US"/>
              </w:rPr>
            </w:pPr>
          </w:p>
          <w:p w14:paraId="0800CC1F" w14:textId="77777777" w:rsidR="00194608" w:rsidRDefault="00194608" w:rsidP="007C525B">
            <w:pPr>
              <w:tabs>
                <w:tab w:val="num" w:pos="576"/>
              </w:tabs>
              <w:spacing w:line="360" w:lineRule="auto"/>
              <w:rPr>
                <w:b/>
                <w:bCs/>
                <w:lang w:val="en-US"/>
              </w:rPr>
            </w:pPr>
          </w:p>
          <w:p w14:paraId="21A37650" w14:textId="77777777" w:rsidR="00194608" w:rsidRDefault="00194608" w:rsidP="007C525B">
            <w:pPr>
              <w:tabs>
                <w:tab w:val="num" w:pos="576"/>
              </w:tabs>
              <w:spacing w:line="360" w:lineRule="auto"/>
              <w:rPr>
                <w:b/>
                <w:bCs/>
                <w:lang w:val="en-US"/>
              </w:rPr>
            </w:pPr>
          </w:p>
          <w:p w14:paraId="16FEA59E" w14:textId="77777777" w:rsidR="00194608" w:rsidRDefault="00194608" w:rsidP="007C525B">
            <w:pPr>
              <w:tabs>
                <w:tab w:val="num" w:pos="576"/>
              </w:tabs>
              <w:spacing w:line="360" w:lineRule="auto"/>
              <w:rPr>
                <w:b/>
                <w:bCs/>
                <w:lang w:val="en-US"/>
              </w:rPr>
            </w:pPr>
          </w:p>
          <w:p w14:paraId="42246DF9" w14:textId="77777777" w:rsidR="00194608" w:rsidRDefault="00194608" w:rsidP="007C525B">
            <w:pPr>
              <w:tabs>
                <w:tab w:val="num" w:pos="576"/>
              </w:tabs>
              <w:spacing w:line="360" w:lineRule="auto"/>
              <w:rPr>
                <w:b/>
                <w:bCs/>
                <w:lang w:val="en-US"/>
              </w:rPr>
            </w:pPr>
          </w:p>
          <w:p w14:paraId="0A9BBF8E" w14:textId="77777777" w:rsidR="00194608" w:rsidRDefault="00194608" w:rsidP="007C525B">
            <w:pPr>
              <w:tabs>
                <w:tab w:val="num" w:pos="576"/>
              </w:tabs>
              <w:spacing w:line="360" w:lineRule="auto"/>
              <w:rPr>
                <w:b/>
                <w:bCs/>
                <w:lang w:val="en-US"/>
              </w:rPr>
            </w:pPr>
          </w:p>
          <w:p w14:paraId="141052C0" w14:textId="77777777" w:rsidR="00194608" w:rsidRDefault="00194608" w:rsidP="007C525B">
            <w:pPr>
              <w:tabs>
                <w:tab w:val="num" w:pos="576"/>
              </w:tabs>
              <w:spacing w:line="360" w:lineRule="auto"/>
              <w:rPr>
                <w:b/>
                <w:bCs/>
                <w:lang w:val="en-US"/>
              </w:rPr>
            </w:pPr>
          </w:p>
          <w:p w14:paraId="51435103" w14:textId="77777777" w:rsidR="00194608" w:rsidRDefault="00194608" w:rsidP="007C525B">
            <w:pPr>
              <w:tabs>
                <w:tab w:val="num" w:pos="576"/>
              </w:tabs>
              <w:spacing w:line="360" w:lineRule="auto"/>
              <w:rPr>
                <w:b/>
                <w:bCs/>
                <w:lang w:val="en-US"/>
              </w:rPr>
            </w:pPr>
          </w:p>
          <w:p w14:paraId="1E87C1F3" w14:textId="77777777" w:rsidR="00194608" w:rsidRDefault="00194608" w:rsidP="007C525B">
            <w:pPr>
              <w:tabs>
                <w:tab w:val="num" w:pos="576"/>
              </w:tabs>
              <w:spacing w:line="360" w:lineRule="auto"/>
              <w:rPr>
                <w:b/>
                <w:bCs/>
                <w:lang w:val="en-US"/>
              </w:rPr>
            </w:pPr>
          </w:p>
          <w:p w14:paraId="5928434B" w14:textId="77777777" w:rsidR="00194608" w:rsidRDefault="00194608" w:rsidP="007C525B">
            <w:pPr>
              <w:tabs>
                <w:tab w:val="num" w:pos="576"/>
              </w:tabs>
              <w:spacing w:line="360" w:lineRule="auto"/>
              <w:rPr>
                <w:b/>
                <w:bCs/>
                <w:lang w:val="en-US"/>
              </w:rPr>
            </w:pPr>
          </w:p>
          <w:p w14:paraId="0C01A1D0" w14:textId="77777777" w:rsidR="009228D8" w:rsidRPr="000105C2" w:rsidRDefault="00AB14A6" w:rsidP="007C525B">
            <w:pPr>
              <w:tabs>
                <w:tab w:val="num" w:pos="576"/>
              </w:tabs>
              <w:spacing w:line="360" w:lineRule="auto"/>
              <w:rPr>
                <w:lang w:val="en-US"/>
              </w:rPr>
            </w:pPr>
            <w:r w:rsidRPr="000105C2">
              <w:rPr>
                <w:b/>
                <w:bCs/>
                <w:lang w:val="en-US"/>
              </w:rPr>
              <w:lastRenderedPageBreak/>
              <w:t>Full Name of the Company</w:t>
            </w:r>
            <w:r w:rsidR="009228D8" w:rsidRPr="000105C2">
              <w:rPr>
                <w:b/>
                <w:bCs/>
                <w:lang w:val="en-US"/>
              </w:rPr>
              <w:t>:</w:t>
            </w:r>
          </w:p>
        </w:tc>
      </w:tr>
      <w:tr w:rsidR="009228D8" w:rsidRPr="000105C2" w14:paraId="0C4DB677" w14:textId="77777777">
        <w:trPr>
          <w:trHeight w:val="833"/>
        </w:trPr>
        <w:tc>
          <w:tcPr>
            <w:tcW w:w="6097" w:type="dxa"/>
            <w:gridSpan w:val="2"/>
          </w:tcPr>
          <w:p w14:paraId="3DEEF549" w14:textId="0547B90B" w:rsidR="009228D8" w:rsidRPr="000105C2" w:rsidRDefault="009228D8" w:rsidP="007C525B">
            <w:pPr>
              <w:tabs>
                <w:tab w:val="num" w:pos="576"/>
              </w:tabs>
              <w:spacing w:line="360" w:lineRule="auto"/>
              <w:rPr>
                <w:lang w:val="en-US"/>
              </w:rPr>
            </w:pPr>
            <w:r w:rsidRPr="000105C2">
              <w:rPr>
                <w:lang w:val="en-US"/>
              </w:rPr>
              <w:lastRenderedPageBreak/>
              <w:t xml:space="preserve">Charles University </w:t>
            </w:r>
          </w:p>
          <w:p w14:paraId="1344D7F3" w14:textId="77777777" w:rsidR="009228D8" w:rsidRPr="000105C2" w:rsidRDefault="009228D8" w:rsidP="007C525B">
            <w:pPr>
              <w:tabs>
                <w:tab w:val="num" w:pos="576"/>
              </w:tabs>
              <w:spacing w:line="360" w:lineRule="auto"/>
              <w:rPr>
                <w:lang w:val="en-US"/>
              </w:rPr>
            </w:pPr>
            <w:r w:rsidRPr="000105C2">
              <w:rPr>
                <w:lang w:val="en-US"/>
              </w:rPr>
              <w:t>Third Faculty of Medicine</w:t>
            </w:r>
          </w:p>
        </w:tc>
        <w:tc>
          <w:tcPr>
            <w:tcW w:w="4100" w:type="dxa"/>
          </w:tcPr>
          <w:p w14:paraId="24D4A1BE" w14:textId="139349CB" w:rsidR="009228D8" w:rsidRPr="000105C2" w:rsidRDefault="008C7777" w:rsidP="00022812">
            <w:pPr>
              <w:tabs>
                <w:tab w:val="num" w:pos="576"/>
              </w:tabs>
              <w:spacing w:line="360" w:lineRule="auto"/>
              <w:rPr>
                <w:lang w:val="en-US"/>
              </w:rPr>
            </w:pPr>
            <w:r>
              <w:rPr>
                <w:lang w:val="en-US"/>
              </w:rPr>
              <w:t xml:space="preserve">CZuni.com </w:t>
            </w:r>
            <w:proofErr w:type="spellStart"/>
            <w:r>
              <w:rPr>
                <w:lang w:val="en-US"/>
              </w:rPr>
              <w:t>s.r.o.</w:t>
            </w:r>
            <w:proofErr w:type="spellEnd"/>
          </w:p>
        </w:tc>
      </w:tr>
      <w:tr w:rsidR="009228D8" w:rsidRPr="000105C2" w14:paraId="2F2FBE2E" w14:textId="77777777" w:rsidTr="00EC2E5B">
        <w:trPr>
          <w:gridBefore w:val="1"/>
          <w:wBefore w:w="72" w:type="dxa"/>
          <w:trHeight w:val="424"/>
        </w:trPr>
        <w:tc>
          <w:tcPr>
            <w:tcW w:w="6025" w:type="dxa"/>
          </w:tcPr>
          <w:p w14:paraId="045B5773" w14:textId="77777777" w:rsidR="00EF475B" w:rsidRDefault="00EF475B" w:rsidP="007C525B">
            <w:pPr>
              <w:tabs>
                <w:tab w:val="num" w:pos="576"/>
              </w:tabs>
              <w:spacing w:line="360" w:lineRule="auto"/>
              <w:rPr>
                <w:b/>
                <w:bCs/>
                <w:lang w:val="en-US"/>
              </w:rPr>
            </w:pPr>
          </w:p>
          <w:p w14:paraId="1C5DAECD" w14:textId="6D417CBD" w:rsidR="009228D8" w:rsidRPr="000105C2" w:rsidRDefault="009228D8" w:rsidP="007C525B">
            <w:pPr>
              <w:tabs>
                <w:tab w:val="num" w:pos="576"/>
              </w:tabs>
              <w:spacing w:line="360" w:lineRule="auto"/>
              <w:rPr>
                <w:lang w:val="en-US"/>
              </w:rPr>
            </w:pPr>
            <w:r w:rsidRPr="000105C2">
              <w:rPr>
                <w:b/>
                <w:bCs/>
                <w:lang w:val="en-US"/>
              </w:rPr>
              <w:t>Address:</w:t>
            </w:r>
          </w:p>
        </w:tc>
        <w:tc>
          <w:tcPr>
            <w:tcW w:w="4100" w:type="dxa"/>
          </w:tcPr>
          <w:p w14:paraId="25351D00" w14:textId="77777777" w:rsidR="00E24E5D" w:rsidRPr="000105C2" w:rsidRDefault="00E24E5D" w:rsidP="007C525B">
            <w:pPr>
              <w:tabs>
                <w:tab w:val="num" w:pos="576"/>
              </w:tabs>
              <w:spacing w:line="360" w:lineRule="auto"/>
              <w:rPr>
                <w:b/>
                <w:bCs/>
                <w:lang w:val="en-US"/>
              </w:rPr>
            </w:pPr>
          </w:p>
          <w:p w14:paraId="5107B175" w14:textId="77777777" w:rsidR="009228D8" w:rsidRPr="000105C2" w:rsidRDefault="009228D8" w:rsidP="007C525B">
            <w:pPr>
              <w:tabs>
                <w:tab w:val="num" w:pos="576"/>
              </w:tabs>
              <w:spacing w:line="360" w:lineRule="auto"/>
              <w:rPr>
                <w:lang w:val="en-US"/>
              </w:rPr>
            </w:pPr>
            <w:r w:rsidRPr="000105C2">
              <w:rPr>
                <w:b/>
                <w:bCs/>
                <w:lang w:val="en-US"/>
              </w:rPr>
              <w:t>Address:</w:t>
            </w:r>
          </w:p>
        </w:tc>
      </w:tr>
      <w:tr w:rsidR="009228D8" w:rsidRPr="000105C2" w14:paraId="48AE16CE" w14:textId="77777777" w:rsidTr="00843D1E">
        <w:trPr>
          <w:trHeight w:val="1644"/>
        </w:trPr>
        <w:tc>
          <w:tcPr>
            <w:tcW w:w="6097" w:type="dxa"/>
            <w:gridSpan w:val="2"/>
          </w:tcPr>
          <w:p w14:paraId="559FBB08" w14:textId="77777777" w:rsidR="009228D8" w:rsidRPr="000105C2" w:rsidRDefault="009228D8" w:rsidP="007C525B">
            <w:pPr>
              <w:tabs>
                <w:tab w:val="num" w:pos="576"/>
              </w:tabs>
              <w:spacing w:line="360" w:lineRule="auto"/>
              <w:rPr>
                <w:lang w:val="en-US"/>
              </w:rPr>
            </w:pPr>
            <w:proofErr w:type="spellStart"/>
            <w:r w:rsidRPr="000105C2">
              <w:rPr>
                <w:lang w:val="en-US"/>
              </w:rPr>
              <w:t>Ruská</w:t>
            </w:r>
            <w:proofErr w:type="spellEnd"/>
            <w:r w:rsidRPr="000105C2">
              <w:rPr>
                <w:lang w:val="en-US"/>
              </w:rPr>
              <w:t xml:space="preserve"> 87</w:t>
            </w:r>
          </w:p>
          <w:p w14:paraId="6BD71751" w14:textId="77777777" w:rsidR="009228D8" w:rsidRPr="000105C2" w:rsidRDefault="009228D8" w:rsidP="007C525B">
            <w:pPr>
              <w:tabs>
                <w:tab w:val="num" w:pos="576"/>
              </w:tabs>
              <w:spacing w:line="360" w:lineRule="auto"/>
              <w:rPr>
                <w:lang w:val="en-US"/>
              </w:rPr>
            </w:pPr>
            <w:r w:rsidRPr="000105C2">
              <w:rPr>
                <w:lang w:val="en-US"/>
              </w:rPr>
              <w:t>100 00 Prague 10</w:t>
            </w:r>
          </w:p>
          <w:p w14:paraId="1EEF9E9C" w14:textId="52780952" w:rsidR="009F5AF5" w:rsidRPr="000105C2" w:rsidRDefault="009228D8" w:rsidP="00843D1E">
            <w:pPr>
              <w:tabs>
                <w:tab w:val="num" w:pos="576"/>
              </w:tabs>
              <w:spacing w:line="360" w:lineRule="auto"/>
              <w:rPr>
                <w:lang w:val="en-US"/>
              </w:rPr>
            </w:pPr>
            <w:r w:rsidRPr="000105C2">
              <w:rPr>
                <w:lang w:val="en-US"/>
              </w:rPr>
              <w:t>Czech Republi</w:t>
            </w:r>
            <w:r w:rsidR="009F5AF5" w:rsidRPr="000105C2">
              <w:rPr>
                <w:lang w:val="en-US"/>
              </w:rPr>
              <w:t>c</w:t>
            </w:r>
          </w:p>
          <w:p w14:paraId="40C0CCB8" w14:textId="77777777" w:rsidR="009228D8" w:rsidRPr="000105C2" w:rsidRDefault="009228D8" w:rsidP="00843D1E">
            <w:pPr>
              <w:rPr>
                <w:lang w:val="en-US"/>
              </w:rPr>
            </w:pPr>
          </w:p>
        </w:tc>
        <w:tc>
          <w:tcPr>
            <w:tcW w:w="4100" w:type="dxa"/>
          </w:tcPr>
          <w:p w14:paraId="59EFCBCA" w14:textId="77777777" w:rsidR="002D30B4" w:rsidRDefault="008C7777">
            <w:pPr>
              <w:tabs>
                <w:tab w:val="num" w:pos="576"/>
              </w:tabs>
              <w:spacing w:line="360" w:lineRule="auto"/>
              <w:rPr>
                <w:lang w:val="en-US"/>
              </w:rPr>
            </w:pPr>
            <w:proofErr w:type="spellStart"/>
            <w:r>
              <w:rPr>
                <w:lang w:val="en-US"/>
              </w:rPr>
              <w:t>Petrská</w:t>
            </w:r>
            <w:proofErr w:type="spellEnd"/>
            <w:r>
              <w:rPr>
                <w:lang w:val="en-US"/>
              </w:rPr>
              <w:t xml:space="preserve"> 1136/12</w:t>
            </w:r>
          </w:p>
          <w:p w14:paraId="409FF42D" w14:textId="77777777" w:rsidR="008C7777" w:rsidRDefault="008C7777">
            <w:pPr>
              <w:tabs>
                <w:tab w:val="num" w:pos="576"/>
              </w:tabs>
              <w:spacing w:line="360" w:lineRule="auto"/>
              <w:rPr>
                <w:lang w:val="en-US"/>
              </w:rPr>
            </w:pPr>
            <w:r>
              <w:rPr>
                <w:lang w:val="en-US"/>
              </w:rPr>
              <w:t xml:space="preserve">110 00 Praha 1 - </w:t>
            </w:r>
            <w:proofErr w:type="spellStart"/>
            <w:r>
              <w:rPr>
                <w:lang w:val="en-US"/>
              </w:rPr>
              <w:t>Nové</w:t>
            </w:r>
            <w:proofErr w:type="spellEnd"/>
            <w:r>
              <w:rPr>
                <w:lang w:val="en-US"/>
              </w:rPr>
              <w:t xml:space="preserve"> </w:t>
            </w:r>
            <w:proofErr w:type="spellStart"/>
            <w:r>
              <w:rPr>
                <w:lang w:val="en-US"/>
              </w:rPr>
              <w:t>Město</w:t>
            </w:r>
            <w:proofErr w:type="spellEnd"/>
          </w:p>
          <w:p w14:paraId="4D441A34" w14:textId="63B49708" w:rsidR="008C7777" w:rsidRPr="000105C2" w:rsidRDefault="008C7777">
            <w:pPr>
              <w:tabs>
                <w:tab w:val="num" w:pos="576"/>
              </w:tabs>
              <w:spacing w:line="360" w:lineRule="auto"/>
              <w:rPr>
                <w:lang w:val="en-US"/>
              </w:rPr>
            </w:pPr>
            <w:proofErr w:type="spellStart"/>
            <w:r>
              <w:rPr>
                <w:lang w:val="en-US"/>
              </w:rPr>
              <w:t>Česká</w:t>
            </w:r>
            <w:proofErr w:type="spellEnd"/>
            <w:r>
              <w:rPr>
                <w:lang w:val="en-US"/>
              </w:rPr>
              <w:t xml:space="preserve"> </w:t>
            </w:r>
            <w:proofErr w:type="spellStart"/>
            <w:r>
              <w:rPr>
                <w:lang w:val="en-US"/>
              </w:rPr>
              <w:t>Republika</w:t>
            </w:r>
            <w:proofErr w:type="spellEnd"/>
          </w:p>
        </w:tc>
      </w:tr>
      <w:tr w:rsidR="009228D8" w:rsidRPr="000105C2" w14:paraId="46C31575" w14:textId="77777777">
        <w:trPr>
          <w:trHeight w:val="409"/>
        </w:trPr>
        <w:tc>
          <w:tcPr>
            <w:tcW w:w="6097" w:type="dxa"/>
            <w:gridSpan w:val="2"/>
          </w:tcPr>
          <w:p w14:paraId="59ADB57A" w14:textId="12BEB78F" w:rsidR="009228D8" w:rsidRPr="000105C2" w:rsidRDefault="009228D8" w:rsidP="007C525B">
            <w:pPr>
              <w:tabs>
                <w:tab w:val="num" w:pos="576"/>
              </w:tabs>
              <w:spacing w:line="360" w:lineRule="auto"/>
              <w:rPr>
                <w:lang w:val="en-US"/>
              </w:rPr>
            </w:pPr>
            <w:r w:rsidRPr="000105C2">
              <w:rPr>
                <w:b/>
                <w:bCs/>
                <w:lang w:val="en-US"/>
              </w:rPr>
              <w:t>Representative for Correspondence:</w:t>
            </w:r>
          </w:p>
        </w:tc>
        <w:tc>
          <w:tcPr>
            <w:tcW w:w="4100" w:type="dxa"/>
          </w:tcPr>
          <w:p w14:paraId="7817DE96" w14:textId="7A25DAD3" w:rsidR="008C7777" w:rsidRPr="008C7777" w:rsidRDefault="009228D8" w:rsidP="007C525B">
            <w:pPr>
              <w:tabs>
                <w:tab w:val="num" w:pos="576"/>
              </w:tabs>
              <w:spacing w:line="360" w:lineRule="auto"/>
              <w:rPr>
                <w:b/>
                <w:bCs/>
                <w:lang w:val="en-US"/>
              </w:rPr>
            </w:pPr>
            <w:r w:rsidRPr="000105C2">
              <w:rPr>
                <w:b/>
                <w:bCs/>
                <w:lang w:val="en-US"/>
              </w:rPr>
              <w:t>Representative for Correspondence:</w:t>
            </w:r>
          </w:p>
        </w:tc>
      </w:tr>
      <w:tr w:rsidR="009228D8" w:rsidRPr="000105C2" w14:paraId="1E2F451C" w14:textId="77777777">
        <w:trPr>
          <w:trHeight w:val="1257"/>
        </w:trPr>
        <w:tc>
          <w:tcPr>
            <w:tcW w:w="6097" w:type="dxa"/>
            <w:gridSpan w:val="2"/>
          </w:tcPr>
          <w:p w14:paraId="451AF1CF" w14:textId="0C9AAEDA" w:rsidR="009228D8" w:rsidRPr="000105C2" w:rsidRDefault="00022812" w:rsidP="007C525B">
            <w:pPr>
              <w:tabs>
                <w:tab w:val="num" w:pos="576"/>
              </w:tabs>
              <w:spacing w:line="360" w:lineRule="auto"/>
              <w:rPr>
                <w:lang w:val="en-US"/>
              </w:rPr>
            </w:pPr>
            <w:r w:rsidRPr="000105C2">
              <w:rPr>
                <w:lang w:val="en-US"/>
              </w:rPr>
              <w:t xml:space="preserve">Prof. MUDr. Petr </w:t>
            </w:r>
            <w:proofErr w:type="spellStart"/>
            <w:r w:rsidRPr="000105C2">
              <w:rPr>
                <w:lang w:val="en-US"/>
              </w:rPr>
              <w:t>Widimský</w:t>
            </w:r>
            <w:proofErr w:type="spellEnd"/>
            <w:r w:rsidRPr="000105C2">
              <w:rPr>
                <w:lang w:val="en-US"/>
              </w:rPr>
              <w:t xml:space="preserve">, </w:t>
            </w:r>
            <w:proofErr w:type="spellStart"/>
            <w:r w:rsidRPr="000105C2">
              <w:rPr>
                <w:lang w:val="en-US"/>
              </w:rPr>
              <w:t>DrSc</w:t>
            </w:r>
            <w:proofErr w:type="spellEnd"/>
            <w:r w:rsidRPr="000105C2">
              <w:rPr>
                <w:lang w:val="en-US"/>
              </w:rPr>
              <w:t>.</w:t>
            </w:r>
          </w:p>
          <w:p w14:paraId="35BB76E7" w14:textId="77777777" w:rsidR="009228D8" w:rsidRPr="000105C2" w:rsidRDefault="009228D8" w:rsidP="007C525B">
            <w:pPr>
              <w:tabs>
                <w:tab w:val="num" w:pos="576"/>
              </w:tabs>
              <w:spacing w:line="360" w:lineRule="auto"/>
              <w:rPr>
                <w:lang w:val="en-US"/>
              </w:rPr>
            </w:pPr>
            <w:r w:rsidRPr="000105C2">
              <w:rPr>
                <w:lang w:val="en-US"/>
              </w:rPr>
              <w:t>Dean</w:t>
            </w:r>
          </w:p>
        </w:tc>
        <w:tc>
          <w:tcPr>
            <w:tcW w:w="4100" w:type="dxa"/>
          </w:tcPr>
          <w:p w14:paraId="162E8F90" w14:textId="77777777" w:rsidR="009228D8" w:rsidRDefault="008C7777" w:rsidP="00022812">
            <w:pPr>
              <w:tabs>
                <w:tab w:val="num" w:pos="576"/>
              </w:tabs>
              <w:spacing w:line="360" w:lineRule="auto"/>
              <w:rPr>
                <w:lang w:val="en-US"/>
              </w:rPr>
            </w:pPr>
            <w:r>
              <w:rPr>
                <w:lang w:val="en-US"/>
              </w:rPr>
              <w:t xml:space="preserve">Mgr. Michal </w:t>
            </w:r>
            <w:proofErr w:type="spellStart"/>
            <w:r>
              <w:rPr>
                <w:lang w:val="en-US"/>
              </w:rPr>
              <w:t>Křižka</w:t>
            </w:r>
            <w:proofErr w:type="spellEnd"/>
          </w:p>
          <w:p w14:paraId="31B59559" w14:textId="44E63A36" w:rsidR="00BF28AD" w:rsidRPr="000105C2" w:rsidRDefault="00BF28AD" w:rsidP="00022812">
            <w:pPr>
              <w:tabs>
                <w:tab w:val="num" w:pos="576"/>
              </w:tabs>
              <w:spacing w:line="360" w:lineRule="auto"/>
              <w:rPr>
                <w:lang w:val="en-US"/>
              </w:rPr>
            </w:pPr>
            <w:r>
              <w:rPr>
                <w:lang w:val="en-US"/>
              </w:rPr>
              <w:t>Managing Director</w:t>
            </w:r>
          </w:p>
        </w:tc>
      </w:tr>
      <w:tr w:rsidR="009228D8" w:rsidRPr="000105C2" w14:paraId="5E5E56CD" w14:textId="77777777" w:rsidTr="00843D1E">
        <w:trPr>
          <w:trHeight w:val="302"/>
        </w:trPr>
        <w:tc>
          <w:tcPr>
            <w:tcW w:w="6097" w:type="dxa"/>
            <w:gridSpan w:val="2"/>
          </w:tcPr>
          <w:p w14:paraId="09742C07" w14:textId="66FF0AD8" w:rsidR="009228D8" w:rsidRPr="000105C2" w:rsidRDefault="009228D8" w:rsidP="007C525B">
            <w:pPr>
              <w:tabs>
                <w:tab w:val="num" w:pos="576"/>
              </w:tabs>
              <w:spacing w:line="360" w:lineRule="auto"/>
              <w:rPr>
                <w:b/>
                <w:bCs/>
                <w:lang w:val="en-US"/>
              </w:rPr>
            </w:pPr>
            <w:r w:rsidRPr="000105C2">
              <w:rPr>
                <w:b/>
                <w:bCs/>
                <w:lang w:val="en-US"/>
              </w:rPr>
              <w:t>Bank Account Information:</w:t>
            </w:r>
          </w:p>
        </w:tc>
        <w:tc>
          <w:tcPr>
            <w:tcW w:w="4100" w:type="dxa"/>
          </w:tcPr>
          <w:p w14:paraId="7EF6D535" w14:textId="77777777" w:rsidR="009228D8" w:rsidRPr="000105C2" w:rsidRDefault="009228D8" w:rsidP="007C525B">
            <w:pPr>
              <w:tabs>
                <w:tab w:val="num" w:pos="576"/>
              </w:tabs>
              <w:spacing w:line="360" w:lineRule="auto"/>
              <w:rPr>
                <w:b/>
                <w:bCs/>
                <w:lang w:val="en-US"/>
              </w:rPr>
            </w:pPr>
            <w:r w:rsidRPr="000105C2">
              <w:rPr>
                <w:b/>
                <w:bCs/>
                <w:lang w:val="en-US"/>
              </w:rPr>
              <w:t>Bank Account Information:</w:t>
            </w:r>
          </w:p>
        </w:tc>
      </w:tr>
      <w:tr w:rsidR="009228D8" w:rsidRPr="000105C2" w14:paraId="295BE3D3" w14:textId="77777777">
        <w:trPr>
          <w:trHeight w:val="2090"/>
        </w:trPr>
        <w:tc>
          <w:tcPr>
            <w:tcW w:w="6097" w:type="dxa"/>
            <w:gridSpan w:val="2"/>
          </w:tcPr>
          <w:p w14:paraId="6434DCBF" w14:textId="77777777" w:rsidR="009228D8" w:rsidRPr="000105C2" w:rsidRDefault="009228D8" w:rsidP="007C525B">
            <w:pPr>
              <w:tabs>
                <w:tab w:val="num" w:pos="576"/>
              </w:tabs>
              <w:spacing w:line="360" w:lineRule="auto"/>
              <w:rPr>
                <w:lang w:val="en-US"/>
              </w:rPr>
            </w:pPr>
            <w:proofErr w:type="spellStart"/>
            <w:r w:rsidRPr="000105C2">
              <w:rPr>
                <w:lang w:val="en-US"/>
              </w:rPr>
              <w:t>Komerční</w:t>
            </w:r>
            <w:proofErr w:type="spellEnd"/>
            <w:r w:rsidRPr="000105C2">
              <w:rPr>
                <w:lang w:val="en-US"/>
              </w:rPr>
              <w:t xml:space="preserve"> Banka, Prague 10 - Eden, </w:t>
            </w:r>
            <w:proofErr w:type="spellStart"/>
            <w:r w:rsidRPr="000105C2">
              <w:rPr>
                <w:lang w:val="en-US"/>
              </w:rPr>
              <w:t>Vladivostocká</w:t>
            </w:r>
            <w:proofErr w:type="spellEnd"/>
            <w:r w:rsidRPr="000105C2">
              <w:rPr>
                <w:lang w:val="en-US"/>
              </w:rPr>
              <w:t xml:space="preserve"> 2,</w:t>
            </w:r>
          </w:p>
          <w:p w14:paraId="5B058944" w14:textId="77777777" w:rsidR="009228D8" w:rsidRPr="000105C2" w:rsidRDefault="009228D8" w:rsidP="007C525B">
            <w:pPr>
              <w:tabs>
                <w:tab w:val="num" w:pos="576"/>
              </w:tabs>
              <w:spacing w:line="360" w:lineRule="auto"/>
              <w:rPr>
                <w:lang w:val="en-US"/>
              </w:rPr>
            </w:pPr>
            <w:r w:rsidRPr="000105C2">
              <w:rPr>
                <w:lang w:val="en-US"/>
              </w:rPr>
              <w:t>101 01 Prague 10</w:t>
            </w:r>
          </w:p>
          <w:p w14:paraId="7E6FD588" w14:textId="77777777" w:rsidR="009228D8" w:rsidRPr="000105C2" w:rsidRDefault="009228D8" w:rsidP="007C525B">
            <w:pPr>
              <w:tabs>
                <w:tab w:val="num" w:pos="576"/>
              </w:tabs>
              <w:spacing w:line="360" w:lineRule="auto"/>
              <w:rPr>
                <w:lang w:val="en-US"/>
              </w:rPr>
            </w:pPr>
            <w:r w:rsidRPr="000105C2">
              <w:rPr>
                <w:lang w:val="en-US"/>
              </w:rPr>
              <w:t>Czech Republic</w:t>
            </w:r>
          </w:p>
          <w:p w14:paraId="235FCED3" w14:textId="77777777" w:rsidR="009228D8" w:rsidRPr="000105C2" w:rsidRDefault="009228D8" w:rsidP="007C525B">
            <w:pPr>
              <w:tabs>
                <w:tab w:val="num" w:pos="576"/>
              </w:tabs>
              <w:spacing w:line="360" w:lineRule="auto"/>
              <w:rPr>
                <w:lang w:val="en-US"/>
              </w:rPr>
            </w:pPr>
          </w:p>
          <w:p w14:paraId="43F0B147" w14:textId="77777777" w:rsidR="009228D8" w:rsidRPr="000105C2" w:rsidRDefault="009228D8" w:rsidP="007C525B">
            <w:pPr>
              <w:tabs>
                <w:tab w:val="num" w:pos="576"/>
              </w:tabs>
              <w:spacing w:line="360" w:lineRule="auto"/>
              <w:rPr>
                <w:b/>
                <w:bCs/>
                <w:lang w:val="en-US"/>
              </w:rPr>
            </w:pPr>
            <w:r w:rsidRPr="000105C2">
              <w:rPr>
                <w:b/>
                <w:bCs/>
                <w:lang w:val="en-US"/>
              </w:rPr>
              <w:t>Account Number:</w:t>
            </w:r>
          </w:p>
          <w:p w14:paraId="03CDCD7C" w14:textId="77777777" w:rsidR="009228D8" w:rsidRPr="000105C2" w:rsidRDefault="009228D8" w:rsidP="007C525B">
            <w:pPr>
              <w:tabs>
                <w:tab w:val="num" w:pos="576"/>
              </w:tabs>
              <w:spacing w:line="360" w:lineRule="auto"/>
              <w:rPr>
                <w:lang w:val="en-US"/>
              </w:rPr>
            </w:pPr>
            <w:r w:rsidRPr="000105C2">
              <w:rPr>
                <w:lang w:val="en-US"/>
              </w:rPr>
              <w:t>IBAN : CZ3001000000000022734101</w:t>
            </w:r>
          </w:p>
          <w:p w14:paraId="0950B59D" w14:textId="77777777" w:rsidR="009228D8" w:rsidRPr="000105C2" w:rsidRDefault="009228D8" w:rsidP="007C525B">
            <w:pPr>
              <w:tabs>
                <w:tab w:val="num" w:pos="576"/>
              </w:tabs>
              <w:spacing w:line="360" w:lineRule="auto"/>
              <w:rPr>
                <w:lang w:val="en-US"/>
              </w:rPr>
            </w:pPr>
            <w:r w:rsidRPr="000105C2">
              <w:rPr>
                <w:lang w:val="en-US"/>
              </w:rPr>
              <w:t>SWIFT (BIC) KOMBCZPPXXX</w:t>
            </w:r>
          </w:p>
        </w:tc>
        <w:tc>
          <w:tcPr>
            <w:tcW w:w="4100" w:type="dxa"/>
          </w:tcPr>
          <w:p w14:paraId="48B912E4" w14:textId="1C38265E" w:rsidR="009F5AF5" w:rsidRPr="008C7777" w:rsidRDefault="008C7777" w:rsidP="007C525B">
            <w:pPr>
              <w:tabs>
                <w:tab w:val="num" w:pos="576"/>
              </w:tabs>
              <w:spacing w:line="360" w:lineRule="auto"/>
              <w:rPr>
                <w:lang w:val="en-US"/>
              </w:rPr>
            </w:pPr>
            <w:r w:rsidRPr="008C7777">
              <w:rPr>
                <w:lang w:val="en-US"/>
              </w:rPr>
              <w:t>UniCredit Bank CS – Czech Republic</w:t>
            </w:r>
          </w:p>
          <w:p w14:paraId="7F169EB3" w14:textId="762C5DB1" w:rsidR="009F5AF5" w:rsidRPr="008C7777" w:rsidRDefault="008C7777" w:rsidP="007C525B">
            <w:pPr>
              <w:tabs>
                <w:tab w:val="num" w:pos="576"/>
              </w:tabs>
              <w:spacing w:line="360" w:lineRule="auto"/>
              <w:rPr>
                <w:lang w:val="en-US"/>
              </w:rPr>
            </w:pPr>
            <w:proofErr w:type="spellStart"/>
            <w:r>
              <w:rPr>
                <w:lang w:val="en-US"/>
              </w:rPr>
              <w:t>n</w:t>
            </w:r>
            <w:r w:rsidRPr="008C7777">
              <w:rPr>
                <w:lang w:val="en-US"/>
              </w:rPr>
              <w:t>ám</w:t>
            </w:r>
            <w:proofErr w:type="spellEnd"/>
            <w:r w:rsidRPr="008C7777">
              <w:rPr>
                <w:lang w:val="en-US"/>
              </w:rPr>
              <w:t xml:space="preserve">. </w:t>
            </w:r>
            <w:proofErr w:type="spellStart"/>
            <w:r w:rsidRPr="008C7777">
              <w:rPr>
                <w:lang w:val="en-US"/>
              </w:rPr>
              <w:t>Republiky</w:t>
            </w:r>
            <w:proofErr w:type="spellEnd"/>
            <w:r w:rsidRPr="008C7777">
              <w:rPr>
                <w:lang w:val="en-US"/>
              </w:rPr>
              <w:t xml:space="preserve"> 2090/3a, 100 00 Praha 1</w:t>
            </w:r>
          </w:p>
          <w:p w14:paraId="21D32C1F" w14:textId="77777777" w:rsidR="009F5AF5" w:rsidRPr="000105C2" w:rsidRDefault="009F5AF5" w:rsidP="007C525B">
            <w:pPr>
              <w:tabs>
                <w:tab w:val="num" w:pos="576"/>
              </w:tabs>
              <w:spacing w:line="360" w:lineRule="auto"/>
              <w:rPr>
                <w:b/>
                <w:bCs/>
                <w:lang w:val="en-US"/>
              </w:rPr>
            </w:pPr>
          </w:p>
          <w:p w14:paraId="1946162E" w14:textId="76CA80AE" w:rsidR="009228D8" w:rsidRPr="000105C2" w:rsidRDefault="00AA5667" w:rsidP="007C525B">
            <w:pPr>
              <w:tabs>
                <w:tab w:val="num" w:pos="576"/>
              </w:tabs>
              <w:spacing w:line="360" w:lineRule="auto"/>
              <w:rPr>
                <w:b/>
                <w:bCs/>
                <w:lang w:val="en-US"/>
              </w:rPr>
            </w:pPr>
            <w:r w:rsidRPr="000105C2">
              <w:rPr>
                <w:b/>
                <w:bCs/>
                <w:lang w:val="en-US"/>
              </w:rPr>
              <w:t xml:space="preserve">Account number: </w:t>
            </w:r>
            <w:r w:rsidR="009228D8" w:rsidRPr="000105C2">
              <w:rPr>
                <w:b/>
                <w:bCs/>
                <w:lang w:val="en-US"/>
              </w:rPr>
              <w:t xml:space="preserve"> </w:t>
            </w:r>
          </w:p>
          <w:p w14:paraId="7513E413" w14:textId="77777777" w:rsidR="009228D8" w:rsidRPr="008C7777" w:rsidRDefault="008C7777">
            <w:pPr>
              <w:tabs>
                <w:tab w:val="num" w:pos="576"/>
              </w:tabs>
              <w:spacing w:line="360" w:lineRule="auto"/>
              <w:rPr>
                <w:lang w:val="en-US"/>
              </w:rPr>
            </w:pPr>
            <w:r w:rsidRPr="008C7777">
              <w:rPr>
                <w:lang w:val="en-US"/>
              </w:rPr>
              <w:t>IBAN: CZ0427000000001237151012</w:t>
            </w:r>
          </w:p>
          <w:p w14:paraId="35F08872" w14:textId="77777777" w:rsidR="008C7777" w:rsidRPr="008C7777" w:rsidRDefault="008C7777">
            <w:pPr>
              <w:tabs>
                <w:tab w:val="num" w:pos="576"/>
              </w:tabs>
              <w:spacing w:line="360" w:lineRule="auto"/>
              <w:rPr>
                <w:lang w:val="en-US"/>
              </w:rPr>
            </w:pPr>
            <w:r w:rsidRPr="008C7777">
              <w:rPr>
                <w:lang w:val="en-US"/>
              </w:rPr>
              <w:t>IBAN: CZ7927000000001237151020</w:t>
            </w:r>
          </w:p>
          <w:p w14:paraId="5DCD55A8" w14:textId="24932EB8" w:rsidR="008C7777" w:rsidRPr="000105C2" w:rsidRDefault="008C7777">
            <w:pPr>
              <w:tabs>
                <w:tab w:val="num" w:pos="576"/>
              </w:tabs>
              <w:spacing w:line="360" w:lineRule="auto"/>
              <w:rPr>
                <w:b/>
                <w:bCs/>
                <w:lang w:val="en-US"/>
              </w:rPr>
            </w:pPr>
            <w:r w:rsidRPr="008C7777">
              <w:rPr>
                <w:lang w:val="en-US"/>
              </w:rPr>
              <w:t>SWIFT (BIC): BACX CZ PP</w:t>
            </w:r>
          </w:p>
        </w:tc>
      </w:tr>
      <w:tr w:rsidR="009228D8" w:rsidRPr="000105C2" w14:paraId="4C19E6D5" w14:textId="77777777" w:rsidTr="00843D1E">
        <w:trPr>
          <w:trHeight w:val="829"/>
        </w:trPr>
        <w:tc>
          <w:tcPr>
            <w:tcW w:w="6097" w:type="dxa"/>
            <w:gridSpan w:val="2"/>
          </w:tcPr>
          <w:p w14:paraId="62682ED1" w14:textId="77777777" w:rsidR="000E324C" w:rsidRPr="000105C2" w:rsidRDefault="000E324C" w:rsidP="007C525B">
            <w:pPr>
              <w:tabs>
                <w:tab w:val="num" w:pos="576"/>
              </w:tabs>
              <w:spacing w:line="360" w:lineRule="auto"/>
              <w:rPr>
                <w:lang w:val="en-US"/>
              </w:rPr>
            </w:pPr>
          </w:p>
          <w:p w14:paraId="453FEEAB" w14:textId="77777777" w:rsidR="009228D8" w:rsidRPr="000105C2" w:rsidRDefault="009228D8" w:rsidP="007C525B">
            <w:pPr>
              <w:tabs>
                <w:tab w:val="num" w:pos="576"/>
              </w:tabs>
              <w:spacing w:line="360" w:lineRule="auto"/>
              <w:rPr>
                <w:lang w:val="en-US"/>
              </w:rPr>
            </w:pPr>
            <w:r w:rsidRPr="000105C2">
              <w:rPr>
                <w:lang w:val="en-US"/>
              </w:rPr>
              <w:t>On behalf of the Faculty:</w:t>
            </w:r>
          </w:p>
        </w:tc>
        <w:tc>
          <w:tcPr>
            <w:tcW w:w="4100" w:type="dxa"/>
          </w:tcPr>
          <w:p w14:paraId="51D8F7DE" w14:textId="77777777" w:rsidR="000E324C" w:rsidRPr="000105C2" w:rsidRDefault="000E324C" w:rsidP="007C525B">
            <w:pPr>
              <w:tabs>
                <w:tab w:val="num" w:pos="576"/>
              </w:tabs>
              <w:spacing w:line="360" w:lineRule="auto"/>
              <w:rPr>
                <w:lang w:val="en-US"/>
              </w:rPr>
            </w:pPr>
          </w:p>
          <w:p w14:paraId="40B3E7DE" w14:textId="01CC0001" w:rsidR="009228D8" w:rsidRPr="000105C2" w:rsidRDefault="00AB14A6" w:rsidP="007C525B">
            <w:pPr>
              <w:tabs>
                <w:tab w:val="num" w:pos="576"/>
              </w:tabs>
              <w:spacing w:line="360" w:lineRule="auto"/>
              <w:rPr>
                <w:lang w:val="en-US"/>
              </w:rPr>
            </w:pPr>
            <w:r w:rsidRPr="000105C2">
              <w:rPr>
                <w:lang w:val="en-US"/>
              </w:rPr>
              <w:t>On behalf of</w:t>
            </w:r>
            <w:r w:rsidR="006C4C26" w:rsidRPr="000105C2">
              <w:rPr>
                <w:lang w:val="en-US"/>
              </w:rPr>
              <w:t xml:space="preserve"> </w:t>
            </w:r>
            <w:r w:rsidR="008C7777">
              <w:rPr>
                <w:lang w:val="en-US"/>
              </w:rPr>
              <w:t>t</w:t>
            </w:r>
            <w:r w:rsidR="008C7777" w:rsidRPr="00A27BFD">
              <w:t xml:space="preserve">he </w:t>
            </w:r>
            <w:proofErr w:type="spellStart"/>
            <w:r w:rsidR="008C7777" w:rsidRPr="00A27BFD">
              <w:t>agency</w:t>
            </w:r>
            <w:proofErr w:type="spellEnd"/>
            <w:r w:rsidR="008C7777" w:rsidRPr="00A27BFD">
              <w:t xml:space="preserve"> </w:t>
            </w:r>
            <w:r w:rsidR="008C7777">
              <w:t>CZuni.com s.r.o.</w:t>
            </w:r>
            <w:r w:rsidR="008C7777">
              <w:t>:</w:t>
            </w:r>
          </w:p>
          <w:p w14:paraId="50D31001" w14:textId="1B2988DB" w:rsidR="009228D8" w:rsidRPr="000105C2" w:rsidRDefault="009228D8" w:rsidP="007C525B">
            <w:pPr>
              <w:tabs>
                <w:tab w:val="num" w:pos="576"/>
              </w:tabs>
              <w:spacing w:line="360" w:lineRule="auto"/>
              <w:rPr>
                <w:lang w:val="en-US"/>
              </w:rPr>
            </w:pPr>
          </w:p>
        </w:tc>
      </w:tr>
      <w:tr w:rsidR="009228D8" w:rsidRPr="000105C2" w14:paraId="3FD5B88D" w14:textId="77777777">
        <w:trPr>
          <w:trHeight w:val="2923"/>
        </w:trPr>
        <w:tc>
          <w:tcPr>
            <w:tcW w:w="6097" w:type="dxa"/>
            <w:gridSpan w:val="2"/>
          </w:tcPr>
          <w:p w14:paraId="18B94582" w14:textId="77777777" w:rsidR="009228D8" w:rsidRPr="000105C2" w:rsidRDefault="009228D8" w:rsidP="007C525B">
            <w:pPr>
              <w:tabs>
                <w:tab w:val="num" w:pos="576"/>
              </w:tabs>
              <w:spacing w:line="360" w:lineRule="auto"/>
              <w:rPr>
                <w:b/>
                <w:bCs/>
                <w:lang w:val="en-US"/>
              </w:rPr>
            </w:pPr>
            <w:r w:rsidRPr="000105C2">
              <w:rPr>
                <w:b/>
                <w:bCs/>
                <w:lang w:val="en-US"/>
              </w:rPr>
              <w:t>Name:</w:t>
            </w:r>
          </w:p>
          <w:p w14:paraId="3462F274" w14:textId="77777777" w:rsidR="00022812" w:rsidRPr="000105C2" w:rsidRDefault="00022812" w:rsidP="00022812">
            <w:pPr>
              <w:tabs>
                <w:tab w:val="num" w:pos="576"/>
              </w:tabs>
              <w:spacing w:line="360" w:lineRule="auto"/>
              <w:rPr>
                <w:lang w:val="en-US"/>
              </w:rPr>
            </w:pPr>
            <w:r w:rsidRPr="000105C2">
              <w:rPr>
                <w:lang w:val="en-US"/>
              </w:rPr>
              <w:t xml:space="preserve">Prof. MUDr. Petr </w:t>
            </w:r>
            <w:proofErr w:type="spellStart"/>
            <w:r w:rsidRPr="000105C2">
              <w:rPr>
                <w:lang w:val="en-US"/>
              </w:rPr>
              <w:t>Widimský</w:t>
            </w:r>
            <w:proofErr w:type="spellEnd"/>
            <w:r w:rsidRPr="000105C2">
              <w:rPr>
                <w:lang w:val="en-US"/>
              </w:rPr>
              <w:t xml:space="preserve">, </w:t>
            </w:r>
            <w:proofErr w:type="spellStart"/>
            <w:r w:rsidRPr="000105C2">
              <w:rPr>
                <w:lang w:val="en-US"/>
              </w:rPr>
              <w:t>DrSc</w:t>
            </w:r>
            <w:proofErr w:type="spellEnd"/>
            <w:r w:rsidRPr="000105C2">
              <w:rPr>
                <w:lang w:val="en-US"/>
              </w:rPr>
              <w:t>.</w:t>
            </w:r>
          </w:p>
          <w:p w14:paraId="766A4696" w14:textId="77777777" w:rsidR="009228D8" w:rsidRPr="000105C2" w:rsidRDefault="009228D8" w:rsidP="007C525B">
            <w:pPr>
              <w:tabs>
                <w:tab w:val="num" w:pos="576"/>
              </w:tabs>
              <w:spacing w:line="360" w:lineRule="auto"/>
              <w:rPr>
                <w:b/>
                <w:bCs/>
                <w:lang w:val="en-US"/>
              </w:rPr>
            </w:pPr>
            <w:r w:rsidRPr="000105C2">
              <w:rPr>
                <w:b/>
                <w:bCs/>
                <w:lang w:val="en-US"/>
              </w:rPr>
              <w:t>Position:</w:t>
            </w:r>
          </w:p>
          <w:p w14:paraId="6622D2F7" w14:textId="77777777" w:rsidR="009228D8" w:rsidRPr="000105C2" w:rsidRDefault="009228D8" w:rsidP="007C525B">
            <w:pPr>
              <w:tabs>
                <w:tab w:val="num" w:pos="576"/>
              </w:tabs>
              <w:spacing w:line="360" w:lineRule="auto"/>
              <w:rPr>
                <w:lang w:val="en-US"/>
              </w:rPr>
            </w:pPr>
            <w:r w:rsidRPr="000105C2">
              <w:rPr>
                <w:lang w:val="en-US"/>
              </w:rPr>
              <w:t>Dean of the Third Faculty of Medicine,</w:t>
            </w:r>
          </w:p>
          <w:p w14:paraId="61042BEA" w14:textId="52FC2D19" w:rsidR="009228D8" w:rsidRPr="000105C2" w:rsidRDefault="009228D8" w:rsidP="007C525B">
            <w:pPr>
              <w:tabs>
                <w:tab w:val="num" w:pos="576"/>
              </w:tabs>
              <w:spacing w:line="360" w:lineRule="auto"/>
              <w:rPr>
                <w:lang w:val="en-US"/>
              </w:rPr>
            </w:pPr>
            <w:r w:rsidRPr="000105C2">
              <w:rPr>
                <w:lang w:val="en-US"/>
              </w:rPr>
              <w:t xml:space="preserve">Charles University </w:t>
            </w:r>
          </w:p>
          <w:p w14:paraId="2E7E9125" w14:textId="77777777" w:rsidR="00C93F0C" w:rsidRPr="000105C2" w:rsidRDefault="00C93F0C" w:rsidP="007C525B">
            <w:pPr>
              <w:tabs>
                <w:tab w:val="num" w:pos="576"/>
              </w:tabs>
              <w:spacing w:line="360" w:lineRule="auto"/>
              <w:rPr>
                <w:lang w:val="en-US"/>
              </w:rPr>
            </w:pPr>
          </w:p>
          <w:p w14:paraId="6F30662A" w14:textId="77777777" w:rsidR="009228D8" w:rsidRPr="000105C2" w:rsidRDefault="009228D8" w:rsidP="007C525B">
            <w:pPr>
              <w:tabs>
                <w:tab w:val="num" w:pos="576"/>
              </w:tabs>
              <w:spacing w:line="360" w:lineRule="auto"/>
              <w:rPr>
                <w:lang w:val="en-US"/>
              </w:rPr>
            </w:pPr>
            <w:r w:rsidRPr="000105C2">
              <w:rPr>
                <w:lang w:val="en-US"/>
              </w:rPr>
              <w:t>………………………………………</w:t>
            </w:r>
          </w:p>
          <w:p w14:paraId="2ECC3D4A" w14:textId="77777777" w:rsidR="009228D8" w:rsidRPr="000105C2" w:rsidRDefault="009228D8" w:rsidP="007C525B">
            <w:pPr>
              <w:tabs>
                <w:tab w:val="num" w:pos="576"/>
              </w:tabs>
              <w:spacing w:line="360" w:lineRule="auto"/>
              <w:rPr>
                <w:lang w:val="en-US"/>
              </w:rPr>
            </w:pPr>
          </w:p>
          <w:p w14:paraId="6C58063D" w14:textId="77777777" w:rsidR="009228D8" w:rsidRPr="000105C2" w:rsidRDefault="009228D8" w:rsidP="007C525B">
            <w:pPr>
              <w:tabs>
                <w:tab w:val="num" w:pos="576"/>
              </w:tabs>
              <w:spacing w:line="360" w:lineRule="auto"/>
              <w:rPr>
                <w:lang w:val="en-US"/>
              </w:rPr>
            </w:pPr>
            <w:r w:rsidRPr="000105C2">
              <w:rPr>
                <w:lang w:val="en-US"/>
              </w:rPr>
              <w:t>Date: ………………..</w:t>
            </w:r>
          </w:p>
        </w:tc>
        <w:tc>
          <w:tcPr>
            <w:tcW w:w="4100" w:type="dxa"/>
          </w:tcPr>
          <w:p w14:paraId="07F44182" w14:textId="77777777" w:rsidR="009228D8" w:rsidRPr="000105C2" w:rsidRDefault="009228D8" w:rsidP="007C525B">
            <w:pPr>
              <w:tabs>
                <w:tab w:val="num" w:pos="576"/>
              </w:tabs>
              <w:spacing w:line="360" w:lineRule="auto"/>
              <w:rPr>
                <w:b/>
                <w:bCs/>
                <w:lang w:val="en-US"/>
              </w:rPr>
            </w:pPr>
            <w:r w:rsidRPr="000105C2">
              <w:rPr>
                <w:b/>
                <w:bCs/>
                <w:lang w:val="en-US"/>
              </w:rPr>
              <w:t>Name:</w:t>
            </w:r>
          </w:p>
          <w:p w14:paraId="4081C8B5" w14:textId="330D1980" w:rsidR="009228D8" w:rsidRPr="000105C2" w:rsidRDefault="008C7777" w:rsidP="007C525B">
            <w:pPr>
              <w:tabs>
                <w:tab w:val="num" w:pos="576"/>
              </w:tabs>
              <w:spacing w:line="360" w:lineRule="auto"/>
              <w:rPr>
                <w:lang w:val="en-US"/>
              </w:rPr>
            </w:pPr>
            <w:r>
              <w:rPr>
                <w:lang w:val="en-US"/>
              </w:rPr>
              <w:t xml:space="preserve">Mgr. Michal </w:t>
            </w:r>
            <w:proofErr w:type="spellStart"/>
            <w:r>
              <w:rPr>
                <w:lang w:val="en-US"/>
              </w:rPr>
              <w:t>Křižka</w:t>
            </w:r>
            <w:proofErr w:type="spellEnd"/>
          </w:p>
          <w:p w14:paraId="136CD594" w14:textId="77777777" w:rsidR="009228D8" w:rsidRPr="000105C2" w:rsidRDefault="009228D8" w:rsidP="007C525B">
            <w:pPr>
              <w:tabs>
                <w:tab w:val="num" w:pos="576"/>
              </w:tabs>
              <w:spacing w:line="360" w:lineRule="auto"/>
              <w:rPr>
                <w:b/>
                <w:bCs/>
                <w:lang w:val="en-US"/>
              </w:rPr>
            </w:pPr>
            <w:r w:rsidRPr="000105C2">
              <w:rPr>
                <w:b/>
                <w:bCs/>
                <w:lang w:val="en-US"/>
              </w:rPr>
              <w:t>Position:</w:t>
            </w:r>
          </w:p>
          <w:p w14:paraId="514A4E01" w14:textId="48AA812A" w:rsidR="009228D8" w:rsidRPr="000105C2" w:rsidRDefault="008C7777" w:rsidP="007C525B">
            <w:pPr>
              <w:tabs>
                <w:tab w:val="num" w:pos="576"/>
              </w:tabs>
              <w:spacing w:line="360" w:lineRule="auto"/>
              <w:rPr>
                <w:lang w:val="en-US"/>
              </w:rPr>
            </w:pPr>
            <w:r>
              <w:rPr>
                <w:lang w:val="en-US"/>
              </w:rPr>
              <w:t>Managing Director</w:t>
            </w:r>
          </w:p>
          <w:p w14:paraId="2A9F61E5" w14:textId="2A6E3432" w:rsidR="009228D8" w:rsidRPr="000105C2" w:rsidRDefault="009228D8" w:rsidP="007C525B">
            <w:pPr>
              <w:tabs>
                <w:tab w:val="num" w:pos="576"/>
              </w:tabs>
              <w:spacing w:line="360" w:lineRule="auto"/>
              <w:rPr>
                <w:lang w:val="en-US"/>
              </w:rPr>
            </w:pPr>
          </w:p>
          <w:p w14:paraId="48931713" w14:textId="77777777" w:rsidR="00C93F0C" w:rsidRPr="000105C2" w:rsidRDefault="00C93F0C" w:rsidP="007C525B">
            <w:pPr>
              <w:tabs>
                <w:tab w:val="num" w:pos="576"/>
              </w:tabs>
              <w:spacing w:line="360" w:lineRule="auto"/>
              <w:rPr>
                <w:lang w:val="en-US"/>
              </w:rPr>
            </w:pPr>
          </w:p>
          <w:p w14:paraId="774826A4" w14:textId="77777777" w:rsidR="009228D8" w:rsidRPr="000105C2" w:rsidRDefault="009228D8" w:rsidP="007C525B">
            <w:pPr>
              <w:tabs>
                <w:tab w:val="num" w:pos="576"/>
              </w:tabs>
              <w:spacing w:line="360" w:lineRule="auto"/>
              <w:rPr>
                <w:lang w:val="en-US"/>
              </w:rPr>
            </w:pPr>
            <w:r w:rsidRPr="000105C2">
              <w:rPr>
                <w:lang w:val="en-US"/>
              </w:rPr>
              <w:t xml:space="preserve">……………………………………….. </w:t>
            </w:r>
          </w:p>
          <w:p w14:paraId="25FF6A40" w14:textId="77777777" w:rsidR="009228D8" w:rsidRPr="000105C2" w:rsidRDefault="009228D8" w:rsidP="007C525B">
            <w:pPr>
              <w:tabs>
                <w:tab w:val="num" w:pos="576"/>
              </w:tabs>
              <w:spacing w:line="360" w:lineRule="auto"/>
              <w:rPr>
                <w:lang w:val="en-US"/>
              </w:rPr>
            </w:pPr>
          </w:p>
          <w:p w14:paraId="529BD8B7" w14:textId="7560428F" w:rsidR="009228D8" w:rsidRPr="000105C2" w:rsidRDefault="009228D8" w:rsidP="007C525B">
            <w:pPr>
              <w:tabs>
                <w:tab w:val="num" w:pos="576"/>
              </w:tabs>
              <w:spacing w:line="360" w:lineRule="auto"/>
              <w:rPr>
                <w:lang w:val="en-US"/>
              </w:rPr>
            </w:pPr>
            <w:r w:rsidRPr="000105C2">
              <w:rPr>
                <w:lang w:val="en-US"/>
              </w:rPr>
              <w:t>Date:</w:t>
            </w:r>
            <w:r w:rsidR="00E24E5D" w:rsidRPr="000105C2">
              <w:rPr>
                <w:lang w:val="en-US"/>
              </w:rPr>
              <w:t xml:space="preserve"> ………………………</w:t>
            </w:r>
          </w:p>
        </w:tc>
      </w:tr>
    </w:tbl>
    <w:p w14:paraId="0515CB6C" w14:textId="77777777" w:rsidR="009228D8" w:rsidRPr="00CB624D" w:rsidRDefault="009228D8">
      <w:pPr>
        <w:spacing w:line="360" w:lineRule="auto"/>
        <w:rPr>
          <w:sz w:val="24"/>
          <w:szCs w:val="24"/>
          <w:lang w:val="en-US"/>
        </w:rPr>
      </w:pPr>
    </w:p>
    <w:sectPr w:rsidR="009228D8" w:rsidRPr="00CB624D" w:rsidSect="00843D1E">
      <w:headerReference w:type="even" r:id="rId8"/>
      <w:headerReference w:type="default" r:id="rId9"/>
      <w:footerReference w:type="even" r:id="rId10"/>
      <w:footerReference w:type="default" r:id="rId11"/>
      <w:headerReference w:type="first" r:id="rId12"/>
      <w:footerReference w:type="first" r:id="rId13"/>
      <w:pgSz w:w="12240" w:h="15840"/>
      <w:pgMar w:top="39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9125" w14:textId="77777777" w:rsidR="00194608" w:rsidRDefault="00194608" w:rsidP="00194608">
      <w:r>
        <w:separator/>
      </w:r>
    </w:p>
  </w:endnote>
  <w:endnote w:type="continuationSeparator" w:id="0">
    <w:p w14:paraId="154E06C5" w14:textId="77777777" w:rsidR="00194608" w:rsidRDefault="00194608" w:rsidP="0019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5285" w14:textId="77777777" w:rsidR="00194608" w:rsidRDefault="001946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BB1C" w14:textId="77777777" w:rsidR="00194608" w:rsidRDefault="001946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AF90" w14:textId="77777777" w:rsidR="00194608" w:rsidRDefault="001946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8C90" w14:textId="77777777" w:rsidR="00194608" w:rsidRDefault="00194608" w:rsidP="00194608">
      <w:r>
        <w:separator/>
      </w:r>
    </w:p>
  </w:footnote>
  <w:footnote w:type="continuationSeparator" w:id="0">
    <w:p w14:paraId="0C26F4F2" w14:textId="77777777" w:rsidR="00194608" w:rsidRDefault="00194608" w:rsidP="0019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338A" w14:textId="5C1C1DEC" w:rsidR="00194608" w:rsidRDefault="001946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E68" w14:textId="3DB4D029" w:rsidR="00194608" w:rsidRDefault="0019460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24F6" w14:textId="21C6A106" w:rsidR="00194608" w:rsidRDefault="001946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D3"/>
    <w:multiLevelType w:val="hybridMultilevel"/>
    <w:tmpl w:val="00609E3C"/>
    <w:lvl w:ilvl="0" w:tplc="B5005A5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F3B7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15:restartNumberingAfterBreak="0">
    <w:nsid w:val="1F3F6CB8"/>
    <w:multiLevelType w:val="hybridMultilevel"/>
    <w:tmpl w:val="555625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C36F3C"/>
    <w:multiLevelType w:val="hybridMultilevel"/>
    <w:tmpl w:val="331295C0"/>
    <w:lvl w:ilvl="0" w:tplc="1C7034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7D02F5"/>
    <w:multiLevelType w:val="hybridMultilevel"/>
    <w:tmpl w:val="C3505C48"/>
    <w:lvl w:ilvl="0" w:tplc="6EE6C9A8">
      <w:start w:val="1"/>
      <w:numFmt w:val="decimal"/>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5" w15:restartNumberingAfterBreak="0">
    <w:nsid w:val="711A45C6"/>
    <w:multiLevelType w:val="hybridMultilevel"/>
    <w:tmpl w:val="EFF2A5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466E9D"/>
    <w:multiLevelType w:val="hybridMultilevel"/>
    <w:tmpl w:val="D17613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731831"/>
    <w:multiLevelType w:val="hybridMultilevel"/>
    <w:tmpl w:val="0C3A6C44"/>
    <w:lvl w:ilvl="0" w:tplc="65667F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num>
  <w:num w:numId="2">
    <w:abstractNumId w:val="5"/>
  </w:num>
  <w:num w:numId="3">
    <w:abstractNumId w:val="2"/>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86"/>
    <w:rsid w:val="000105C2"/>
    <w:rsid w:val="00022812"/>
    <w:rsid w:val="000A10CD"/>
    <w:rsid w:val="000B1550"/>
    <w:rsid w:val="000E324C"/>
    <w:rsid w:val="001130F5"/>
    <w:rsid w:val="001453F4"/>
    <w:rsid w:val="001867C7"/>
    <w:rsid w:val="00194608"/>
    <w:rsid w:val="001962A2"/>
    <w:rsid w:val="001A0C8B"/>
    <w:rsid w:val="001C0571"/>
    <w:rsid w:val="001D6054"/>
    <w:rsid w:val="001E03CC"/>
    <w:rsid w:val="001E5E5C"/>
    <w:rsid w:val="00230DB4"/>
    <w:rsid w:val="002373C3"/>
    <w:rsid w:val="00243696"/>
    <w:rsid w:val="002612EC"/>
    <w:rsid w:val="00281D6E"/>
    <w:rsid w:val="00284308"/>
    <w:rsid w:val="00286A31"/>
    <w:rsid w:val="002D30B4"/>
    <w:rsid w:val="00305147"/>
    <w:rsid w:val="00336335"/>
    <w:rsid w:val="0036088B"/>
    <w:rsid w:val="00371902"/>
    <w:rsid w:val="00374986"/>
    <w:rsid w:val="003C1DD1"/>
    <w:rsid w:val="003D77AD"/>
    <w:rsid w:val="00492BCF"/>
    <w:rsid w:val="004D066C"/>
    <w:rsid w:val="00500553"/>
    <w:rsid w:val="005034D2"/>
    <w:rsid w:val="005140EF"/>
    <w:rsid w:val="005232E2"/>
    <w:rsid w:val="00531F49"/>
    <w:rsid w:val="005627B8"/>
    <w:rsid w:val="00562951"/>
    <w:rsid w:val="005633B2"/>
    <w:rsid w:val="00572FFD"/>
    <w:rsid w:val="00591CC2"/>
    <w:rsid w:val="005E3230"/>
    <w:rsid w:val="005E36C4"/>
    <w:rsid w:val="005E4B21"/>
    <w:rsid w:val="005F096A"/>
    <w:rsid w:val="005F0EB6"/>
    <w:rsid w:val="00646A26"/>
    <w:rsid w:val="00664459"/>
    <w:rsid w:val="00664A3F"/>
    <w:rsid w:val="006A1170"/>
    <w:rsid w:val="006A15DF"/>
    <w:rsid w:val="006B33EB"/>
    <w:rsid w:val="006C4C26"/>
    <w:rsid w:val="006D4AC9"/>
    <w:rsid w:val="006F4709"/>
    <w:rsid w:val="00712A6F"/>
    <w:rsid w:val="00727272"/>
    <w:rsid w:val="00742DD4"/>
    <w:rsid w:val="00754FD7"/>
    <w:rsid w:val="0077412C"/>
    <w:rsid w:val="00782D6E"/>
    <w:rsid w:val="00797C3D"/>
    <w:rsid w:val="00797EB8"/>
    <w:rsid w:val="007A37D4"/>
    <w:rsid w:val="007B606C"/>
    <w:rsid w:val="007C525B"/>
    <w:rsid w:val="007E6151"/>
    <w:rsid w:val="007E7CF1"/>
    <w:rsid w:val="007F556D"/>
    <w:rsid w:val="0080079E"/>
    <w:rsid w:val="00843D1E"/>
    <w:rsid w:val="00880F0A"/>
    <w:rsid w:val="008B7C15"/>
    <w:rsid w:val="008C7777"/>
    <w:rsid w:val="008D071A"/>
    <w:rsid w:val="008D4080"/>
    <w:rsid w:val="008F225E"/>
    <w:rsid w:val="009228D8"/>
    <w:rsid w:val="009424E5"/>
    <w:rsid w:val="00950444"/>
    <w:rsid w:val="00951998"/>
    <w:rsid w:val="009527C7"/>
    <w:rsid w:val="009663EA"/>
    <w:rsid w:val="00993722"/>
    <w:rsid w:val="009F5AF5"/>
    <w:rsid w:val="00A27BFD"/>
    <w:rsid w:val="00A52EA3"/>
    <w:rsid w:val="00A63330"/>
    <w:rsid w:val="00A86441"/>
    <w:rsid w:val="00A92878"/>
    <w:rsid w:val="00AA131A"/>
    <w:rsid w:val="00AA5667"/>
    <w:rsid w:val="00AB14A6"/>
    <w:rsid w:val="00AB1FFC"/>
    <w:rsid w:val="00AE71FE"/>
    <w:rsid w:val="00B0437C"/>
    <w:rsid w:val="00B1243D"/>
    <w:rsid w:val="00B26E44"/>
    <w:rsid w:val="00B27146"/>
    <w:rsid w:val="00B76AEA"/>
    <w:rsid w:val="00B77506"/>
    <w:rsid w:val="00BA5F72"/>
    <w:rsid w:val="00BC1806"/>
    <w:rsid w:val="00BC6455"/>
    <w:rsid w:val="00BD0220"/>
    <w:rsid w:val="00BD16C7"/>
    <w:rsid w:val="00BE15EC"/>
    <w:rsid w:val="00BF28AD"/>
    <w:rsid w:val="00C04D27"/>
    <w:rsid w:val="00C33327"/>
    <w:rsid w:val="00C34944"/>
    <w:rsid w:val="00C42FE2"/>
    <w:rsid w:val="00C655E0"/>
    <w:rsid w:val="00C6571D"/>
    <w:rsid w:val="00C73E50"/>
    <w:rsid w:val="00C75782"/>
    <w:rsid w:val="00C836B6"/>
    <w:rsid w:val="00C93D0D"/>
    <w:rsid w:val="00C93F0C"/>
    <w:rsid w:val="00CB624D"/>
    <w:rsid w:val="00CE08A4"/>
    <w:rsid w:val="00CE46E7"/>
    <w:rsid w:val="00CE5148"/>
    <w:rsid w:val="00CE5941"/>
    <w:rsid w:val="00D06135"/>
    <w:rsid w:val="00D10F99"/>
    <w:rsid w:val="00D24761"/>
    <w:rsid w:val="00D34C06"/>
    <w:rsid w:val="00D35D22"/>
    <w:rsid w:val="00D364E3"/>
    <w:rsid w:val="00D77D0B"/>
    <w:rsid w:val="00D82FB3"/>
    <w:rsid w:val="00D976AE"/>
    <w:rsid w:val="00DA2D4C"/>
    <w:rsid w:val="00DE129D"/>
    <w:rsid w:val="00DE275E"/>
    <w:rsid w:val="00E10A5A"/>
    <w:rsid w:val="00E127FB"/>
    <w:rsid w:val="00E15576"/>
    <w:rsid w:val="00E24E5D"/>
    <w:rsid w:val="00E3554C"/>
    <w:rsid w:val="00E44F72"/>
    <w:rsid w:val="00E729E0"/>
    <w:rsid w:val="00EC2E5B"/>
    <w:rsid w:val="00EC45BF"/>
    <w:rsid w:val="00EF475B"/>
    <w:rsid w:val="00F0437A"/>
    <w:rsid w:val="00F70140"/>
    <w:rsid w:val="00FC7AA3"/>
    <w:rsid w:val="00FD5006"/>
    <w:rsid w:val="00FD701C"/>
    <w:rsid w:val="00FE62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9ABE397"/>
  <w15:docId w15:val="{5A0CAAC1-A335-497C-82D2-DFE22D73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4986"/>
    <w:rPr>
      <w:rFonts w:ascii="Times New Roman" w:eastAsia="Times New Roman" w:hAnsi="Times New Roman"/>
      <w:sz w:val="20"/>
      <w:szCs w:val="20"/>
    </w:rPr>
  </w:style>
  <w:style w:type="paragraph" w:styleId="Nadpis1">
    <w:name w:val="heading 1"/>
    <w:basedOn w:val="Normln"/>
    <w:next w:val="Normln"/>
    <w:link w:val="Nadpis1Char"/>
    <w:uiPriority w:val="99"/>
    <w:qFormat/>
    <w:rsid w:val="00374986"/>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374986"/>
    <w:pPr>
      <w:keepNext/>
      <w:jc w:val="center"/>
      <w:outlineLvl w:val="1"/>
    </w:pPr>
    <w:rPr>
      <w:b/>
      <w:bCs/>
      <w:sz w:val="28"/>
      <w:szCs w:val="28"/>
    </w:rPr>
  </w:style>
  <w:style w:type="paragraph" w:styleId="Nadpis3">
    <w:name w:val="heading 3"/>
    <w:basedOn w:val="Normln"/>
    <w:next w:val="Normln"/>
    <w:link w:val="Nadpis3Char"/>
    <w:uiPriority w:val="99"/>
    <w:qFormat/>
    <w:rsid w:val="00374986"/>
    <w:pPr>
      <w:keepNext/>
      <w:jc w:val="center"/>
      <w:outlineLvl w:val="2"/>
    </w:pPr>
    <w:rPr>
      <w:b/>
      <w:bCs/>
      <w:spacing w:val="2"/>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74986"/>
    <w:rPr>
      <w:rFonts w:ascii="Arial" w:hAnsi="Arial" w:cs="Arial"/>
      <w:b/>
      <w:bCs/>
      <w:kern w:val="28"/>
      <w:sz w:val="20"/>
      <w:szCs w:val="20"/>
      <w:lang w:val="cs-CZ" w:eastAsia="cs-CZ"/>
    </w:rPr>
  </w:style>
  <w:style w:type="character" w:customStyle="1" w:styleId="Nadpis2Char">
    <w:name w:val="Nadpis 2 Char"/>
    <w:basedOn w:val="Standardnpsmoodstavce"/>
    <w:link w:val="Nadpis2"/>
    <w:uiPriority w:val="99"/>
    <w:semiHidden/>
    <w:locked/>
    <w:rsid w:val="00374986"/>
    <w:rPr>
      <w:rFonts w:ascii="Times New Roman" w:hAnsi="Times New Roman" w:cs="Times New Roman"/>
      <w:b/>
      <w:bCs/>
      <w:sz w:val="20"/>
      <w:szCs w:val="20"/>
      <w:lang w:val="cs-CZ" w:eastAsia="cs-CZ"/>
    </w:rPr>
  </w:style>
  <w:style w:type="character" w:customStyle="1" w:styleId="Nadpis3Char">
    <w:name w:val="Nadpis 3 Char"/>
    <w:basedOn w:val="Standardnpsmoodstavce"/>
    <w:link w:val="Nadpis3"/>
    <w:uiPriority w:val="99"/>
    <w:semiHidden/>
    <w:locked/>
    <w:rsid w:val="00374986"/>
    <w:rPr>
      <w:rFonts w:ascii="Times New Roman" w:hAnsi="Times New Roman" w:cs="Times New Roman"/>
      <w:b/>
      <w:bCs/>
      <w:spacing w:val="2"/>
      <w:sz w:val="20"/>
      <w:szCs w:val="20"/>
      <w:lang w:eastAsia="cs-CZ"/>
    </w:rPr>
  </w:style>
  <w:style w:type="paragraph" w:styleId="Zkladntext">
    <w:name w:val="Body Text"/>
    <w:basedOn w:val="Normln"/>
    <w:link w:val="ZkladntextChar"/>
    <w:uiPriority w:val="99"/>
    <w:rsid w:val="00374986"/>
    <w:pPr>
      <w:jc w:val="both"/>
    </w:pPr>
    <w:rPr>
      <w:sz w:val="24"/>
      <w:szCs w:val="24"/>
      <w:lang w:val="en-US"/>
    </w:rPr>
  </w:style>
  <w:style w:type="character" w:customStyle="1" w:styleId="ZkladntextChar">
    <w:name w:val="Základní text Char"/>
    <w:basedOn w:val="Standardnpsmoodstavce"/>
    <w:link w:val="Zkladntext"/>
    <w:uiPriority w:val="99"/>
    <w:locked/>
    <w:rsid w:val="00374986"/>
    <w:rPr>
      <w:rFonts w:ascii="Times New Roman" w:hAnsi="Times New Roman" w:cs="Times New Roman"/>
      <w:sz w:val="20"/>
      <w:szCs w:val="20"/>
      <w:lang w:eastAsia="cs-CZ"/>
    </w:rPr>
  </w:style>
  <w:style w:type="paragraph" w:styleId="Zkladntext2">
    <w:name w:val="Body Text 2"/>
    <w:basedOn w:val="Normln"/>
    <w:link w:val="Zkladntext2Char"/>
    <w:uiPriority w:val="99"/>
    <w:rsid w:val="00374986"/>
    <w:rPr>
      <w:sz w:val="24"/>
      <w:szCs w:val="24"/>
      <w:lang w:val="en-US"/>
    </w:rPr>
  </w:style>
  <w:style w:type="character" w:customStyle="1" w:styleId="Zkladntext2Char">
    <w:name w:val="Základní text 2 Char"/>
    <w:basedOn w:val="Standardnpsmoodstavce"/>
    <w:link w:val="Zkladntext2"/>
    <w:uiPriority w:val="99"/>
    <w:locked/>
    <w:rsid w:val="00374986"/>
    <w:rPr>
      <w:rFonts w:ascii="Times New Roman" w:hAnsi="Times New Roman" w:cs="Times New Roman"/>
      <w:sz w:val="20"/>
      <w:szCs w:val="20"/>
      <w:lang w:eastAsia="cs-CZ"/>
    </w:rPr>
  </w:style>
  <w:style w:type="paragraph" w:customStyle="1" w:styleId="Style1">
    <w:name w:val="Style 1"/>
    <w:basedOn w:val="Normln"/>
    <w:uiPriority w:val="99"/>
    <w:rsid w:val="00374986"/>
    <w:pPr>
      <w:tabs>
        <w:tab w:val="left" w:pos="5760"/>
      </w:tabs>
    </w:pPr>
    <w:rPr>
      <w:color w:val="000000"/>
      <w:lang w:val="en-GB"/>
    </w:rPr>
  </w:style>
  <w:style w:type="character" w:customStyle="1" w:styleId="hps">
    <w:name w:val="hps"/>
    <w:basedOn w:val="Standardnpsmoodstavce"/>
    <w:uiPriority w:val="99"/>
    <w:rsid w:val="009663EA"/>
    <w:rPr>
      <w:rFonts w:cs="Times New Roman"/>
    </w:rPr>
  </w:style>
  <w:style w:type="character" w:customStyle="1" w:styleId="hpsatn">
    <w:name w:val="hps atn"/>
    <w:basedOn w:val="Standardnpsmoodstavce"/>
    <w:uiPriority w:val="99"/>
    <w:rsid w:val="009663EA"/>
    <w:rPr>
      <w:rFonts w:cs="Times New Roman"/>
    </w:rPr>
  </w:style>
  <w:style w:type="paragraph" w:styleId="Odstavecseseznamem">
    <w:name w:val="List Paragraph"/>
    <w:basedOn w:val="Normln"/>
    <w:uiPriority w:val="34"/>
    <w:qFormat/>
    <w:rsid w:val="00D77D0B"/>
    <w:pPr>
      <w:ind w:left="720"/>
      <w:contextualSpacing/>
    </w:pPr>
  </w:style>
  <w:style w:type="paragraph" w:styleId="Textbubliny">
    <w:name w:val="Balloon Text"/>
    <w:basedOn w:val="Normln"/>
    <w:link w:val="TextbublinyChar"/>
    <w:uiPriority w:val="99"/>
    <w:semiHidden/>
    <w:unhideWhenUsed/>
    <w:rsid w:val="00CE5148"/>
    <w:rPr>
      <w:rFonts w:ascii="Tahoma" w:hAnsi="Tahoma" w:cs="Tahoma"/>
      <w:sz w:val="16"/>
      <w:szCs w:val="16"/>
    </w:rPr>
  </w:style>
  <w:style w:type="character" w:customStyle="1" w:styleId="TextbublinyChar">
    <w:name w:val="Text bubliny Char"/>
    <w:basedOn w:val="Standardnpsmoodstavce"/>
    <w:link w:val="Textbubliny"/>
    <w:uiPriority w:val="99"/>
    <w:semiHidden/>
    <w:rsid w:val="00CE5148"/>
    <w:rPr>
      <w:rFonts w:ascii="Tahoma" w:eastAsia="Times New Roman" w:hAnsi="Tahoma" w:cs="Tahoma"/>
      <w:sz w:val="16"/>
      <w:szCs w:val="16"/>
    </w:rPr>
  </w:style>
  <w:style w:type="paragraph" w:styleId="Zhlav">
    <w:name w:val="header"/>
    <w:basedOn w:val="Normln"/>
    <w:link w:val="ZhlavChar"/>
    <w:uiPriority w:val="99"/>
    <w:unhideWhenUsed/>
    <w:rsid w:val="00194608"/>
    <w:pPr>
      <w:tabs>
        <w:tab w:val="center" w:pos="4536"/>
        <w:tab w:val="right" w:pos="9072"/>
      </w:tabs>
    </w:pPr>
  </w:style>
  <w:style w:type="character" w:customStyle="1" w:styleId="ZhlavChar">
    <w:name w:val="Záhlaví Char"/>
    <w:basedOn w:val="Standardnpsmoodstavce"/>
    <w:link w:val="Zhlav"/>
    <w:uiPriority w:val="99"/>
    <w:rsid w:val="00194608"/>
    <w:rPr>
      <w:rFonts w:ascii="Times New Roman" w:eastAsia="Times New Roman" w:hAnsi="Times New Roman"/>
      <w:sz w:val="20"/>
      <w:szCs w:val="20"/>
    </w:rPr>
  </w:style>
  <w:style w:type="paragraph" w:styleId="Zpat">
    <w:name w:val="footer"/>
    <w:basedOn w:val="Normln"/>
    <w:link w:val="ZpatChar"/>
    <w:uiPriority w:val="99"/>
    <w:unhideWhenUsed/>
    <w:rsid w:val="00194608"/>
    <w:pPr>
      <w:tabs>
        <w:tab w:val="center" w:pos="4536"/>
        <w:tab w:val="right" w:pos="9072"/>
      </w:tabs>
    </w:pPr>
  </w:style>
  <w:style w:type="character" w:customStyle="1" w:styleId="ZpatChar">
    <w:name w:val="Zápatí Char"/>
    <w:basedOn w:val="Standardnpsmoodstavce"/>
    <w:link w:val="Zpat"/>
    <w:uiPriority w:val="99"/>
    <w:rsid w:val="00194608"/>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2663">
      <w:bodyDiv w:val="1"/>
      <w:marLeft w:val="0"/>
      <w:marRight w:val="0"/>
      <w:marTop w:val="0"/>
      <w:marBottom w:val="0"/>
      <w:divBdr>
        <w:top w:val="none" w:sz="0" w:space="0" w:color="auto"/>
        <w:left w:val="none" w:sz="0" w:space="0" w:color="auto"/>
        <w:bottom w:val="none" w:sz="0" w:space="0" w:color="auto"/>
        <w:right w:val="none" w:sz="0" w:space="0" w:color="auto"/>
      </w:divBdr>
    </w:div>
    <w:div w:id="1030300921">
      <w:marLeft w:val="0"/>
      <w:marRight w:val="0"/>
      <w:marTop w:val="0"/>
      <w:marBottom w:val="0"/>
      <w:divBdr>
        <w:top w:val="none" w:sz="0" w:space="0" w:color="auto"/>
        <w:left w:val="none" w:sz="0" w:space="0" w:color="auto"/>
        <w:bottom w:val="none" w:sz="0" w:space="0" w:color="auto"/>
        <w:right w:val="none" w:sz="0" w:space="0" w:color="auto"/>
      </w:divBdr>
    </w:div>
    <w:div w:id="1511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68AA-07A9-4196-8CFC-F354B947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1709</Words>
  <Characters>9294</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AGREEMENT</vt:lpstr>
      <vt:lpstr>AGREEMENT</vt:lpstr>
    </vt:vector>
  </TitlesOfParts>
  <Company>Hewlett-Packard Company</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Věra</dc:creator>
  <cp:lastModifiedBy>Marie Ghasemi</cp:lastModifiedBy>
  <cp:revision>11</cp:revision>
  <cp:lastPrinted>2017-06-06T05:59:00Z</cp:lastPrinted>
  <dcterms:created xsi:type="dcterms:W3CDTF">2023-04-13T07:13:00Z</dcterms:created>
  <dcterms:modified xsi:type="dcterms:W3CDTF">2023-04-13T08:58:00Z</dcterms:modified>
</cp:coreProperties>
</file>