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4E2B9" w14:textId="77777777" w:rsidR="00D66A8B" w:rsidRPr="00664472" w:rsidRDefault="00D66A8B" w:rsidP="00D66A8B">
      <w:pPr>
        <w:jc w:val="center"/>
        <w:rPr>
          <w:rFonts w:cs="Arial"/>
          <w:b/>
          <w:sz w:val="28"/>
          <w:szCs w:val="28"/>
        </w:rPr>
      </w:pPr>
      <w:r w:rsidRPr="00664472">
        <w:rPr>
          <w:rFonts w:cs="Arial"/>
          <w:b/>
          <w:sz w:val="28"/>
          <w:szCs w:val="28"/>
        </w:rPr>
        <w:t>Zajištění sportovně-kulturní akce „SPORTOVNÍ HRY 2024“</w:t>
      </w:r>
    </w:p>
    <w:p w14:paraId="027A97EC" w14:textId="77777777" w:rsidR="00D66A8B" w:rsidRPr="00A042A8" w:rsidRDefault="00D66A8B" w:rsidP="00D66A8B">
      <w:pPr>
        <w:jc w:val="center"/>
        <w:rPr>
          <w:rFonts w:eastAsia="Times New Roman" w:cs="Arial"/>
          <w:color w:val="333333"/>
          <w:szCs w:val="20"/>
        </w:rPr>
      </w:pPr>
      <w:proofErr w:type="spellStart"/>
      <w:r>
        <w:rPr>
          <w:rFonts w:cs="Arial"/>
          <w:b/>
          <w:szCs w:val="20"/>
        </w:rPr>
        <w:t>ev.č</w:t>
      </w:r>
      <w:proofErr w:type="spellEnd"/>
      <w:r>
        <w:rPr>
          <w:rFonts w:cs="Arial"/>
          <w:b/>
          <w:szCs w:val="20"/>
        </w:rPr>
        <w:t>.</w:t>
      </w:r>
      <w:r w:rsidRPr="00A042A8">
        <w:rPr>
          <w:rFonts w:cs="Arial"/>
          <w:b/>
          <w:szCs w:val="20"/>
        </w:rPr>
        <w:t>: SML/</w:t>
      </w:r>
      <w:r>
        <w:rPr>
          <w:rFonts w:cs="Arial"/>
          <w:b/>
          <w:szCs w:val="20"/>
        </w:rPr>
        <w:t>0044</w:t>
      </w:r>
      <w:r w:rsidRPr="00A042A8">
        <w:rPr>
          <w:rFonts w:cs="Arial"/>
          <w:b/>
          <w:szCs w:val="20"/>
        </w:rPr>
        <w:t>/24</w:t>
      </w:r>
    </w:p>
    <w:p w14:paraId="3422DB81" w14:textId="77777777" w:rsidR="00D66A8B" w:rsidRPr="00B81C2C" w:rsidRDefault="00D66A8B" w:rsidP="00D66A8B">
      <w:pPr>
        <w:pStyle w:val="Nadpis1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i/>
          <w:sz w:val="20"/>
          <w:szCs w:val="20"/>
        </w:rPr>
      </w:pPr>
      <w:r w:rsidRPr="00B81C2C">
        <w:rPr>
          <w:rFonts w:ascii="Arial" w:hAnsi="Arial" w:cs="Arial"/>
          <w:i/>
          <w:sz w:val="20"/>
          <w:szCs w:val="20"/>
        </w:rPr>
        <w:t>uzavřená podle ustanovení § 2586 a násl. zákona č. 89/2012 Sb., občanský zákoník, ve znění pozdějších předpisů (dále jen „občanský zákoník")</w:t>
      </w:r>
    </w:p>
    <w:p w14:paraId="384BA222" w14:textId="77777777" w:rsidR="00D66A8B" w:rsidRPr="00B81C2C" w:rsidRDefault="00D66A8B" w:rsidP="00D66A8B">
      <w:pPr>
        <w:rPr>
          <w:rFonts w:cs="Arial"/>
          <w:i/>
          <w:szCs w:val="20"/>
        </w:rPr>
      </w:pPr>
    </w:p>
    <w:p w14:paraId="7FE0A3BB" w14:textId="77777777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right="-1" w:firstLine="0"/>
        <w:jc w:val="center"/>
        <w:rPr>
          <w:rFonts w:ascii="Arial" w:hAnsi="Arial" w:cs="Arial"/>
          <w:b/>
          <w:sz w:val="20"/>
          <w:szCs w:val="20"/>
        </w:rPr>
      </w:pPr>
      <w:bookmarkStart w:id="0" w:name="bookmark18"/>
      <w:r w:rsidRPr="00B81C2C">
        <w:rPr>
          <w:rFonts w:ascii="Arial" w:hAnsi="Arial" w:cs="Arial"/>
          <w:b/>
          <w:sz w:val="20"/>
          <w:szCs w:val="20"/>
        </w:rPr>
        <w:t>I. Smluvní strany</w:t>
      </w:r>
      <w:bookmarkEnd w:id="0"/>
    </w:p>
    <w:p w14:paraId="6D4C312F" w14:textId="77777777" w:rsidR="00D66A8B" w:rsidRPr="00B81C2C" w:rsidRDefault="00D66A8B" w:rsidP="00D66A8B">
      <w:pPr>
        <w:tabs>
          <w:tab w:val="left" w:pos="1843"/>
        </w:tabs>
        <w:suppressAutoHyphens/>
        <w:spacing w:after="0" w:line="240" w:lineRule="auto"/>
        <w:ind w:left="284" w:hanging="284"/>
        <w:rPr>
          <w:rFonts w:cs="Arial"/>
          <w:b/>
          <w:szCs w:val="20"/>
        </w:rPr>
      </w:pPr>
      <w:bookmarkStart w:id="1" w:name="bookmark21"/>
      <w:r w:rsidRPr="00B81C2C">
        <w:rPr>
          <w:rFonts w:eastAsia="Times New Roman" w:cs="Arial"/>
          <w:b/>
          <w:bCs/>
          <w:kern w:val="3"/>
          <w:szCs w:val="20"/>
        </w:rPr>
        <w:t>Objednatel:</w:t>
      </w:r>
      <w:r w:rsidRPr="00B81C2C">
        <w:rPr>
          <w:rFonts w:eastAsia="Times New Roman" w:cs="Arial"/>
          <w:b/>
          <w:bCs/>
          <w:kern w:val="3"/>
          <w:szCs w:val="20"/>
        </w:rPr>
        <w:tab/>
      </w:r>
    </w:p>
    <w:p w14:paraId="1F07BD3B" w14:textId="77777777" w:rsidR="00D66A8B" w:rsidRPr="00B81C2C" w:rsidRDefault="00D66A8B" w:rsidP="00D66A8B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b/>
          <w:sz w:val="20"/>
          <w:szCs w:val="20"/>
        </w:rPr>
        <w:t>Brněnské vodárny a kanalizace, a. s.</w:t>
      </w:r>
    </w:p>
    <w:p w14:paraId="06F33C4E" w14:textId="77777777" w:rsidR="00D66A8B" w:rsidRPr="00B81C2C" w:rsidRDefault="00D66A8B" w:rsidP="00D66A8B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Sídlo:</w:t>
      </w:r>
      <w:r w:rsidRPr="00B81C2C">
        <w:rPr>
          <w:rFonts w:ascii="Arial" w:hAnsi="Arial" w:cs="Arial"/>
          <w:sz w:val="20"/>
          <w:szCs w:val="20"/>
        </w:rPr>
        <w:tab/>
      </w:r>
      <w:r w:rsidRPr="00B81C2C">
        <w:rPr>
          <w:rFonts w:ascii="Arial" w:hAnsi="Arial" w:cs="Arial"/>
          <w:sz w:val="20"/>
          <w:szCs w:val="20"/>
        </w:rPr>
        <w:tab/>
        <w:t>Pisárecká 555/1a, Pisárky, 603 00 Brno</w:t>
      </w:r>
    </w:p>
    <w:p w14:paraId="3C5D34D5" w14:textId="7BEAA9F3" w:rsidR="00D66A8B" w:rsidRPr="00B81C2C" w:rsidRDefault="00D66A8B" w:rsidP="00456054">
      <w:pPr>
        <w:pStyle w:val="Bezmezer"/>
        <w:ind w:left="1410" w:hanging="1410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Zastoupený: </w:t>
      </w:r>
      <w:r w:rsidRPr="00B81C2C">
        <w:rPr>
          <w:rFonts w:ascii="Arial" w:hAnsi="Arial" w:cs="Arial"/>
          <w:sz w:val="20"/>
          <w:szCs w:val="20"/>
        </w:rPr>
        <w:tab/>
      </w:r>
      <w:r w:rsidR="00912008">
        <w:rPr>
          <w:rFonts w:ascii="Arial" w:hAnsi="Arial" w:cs="Arial"/>
          <w:sz w:val="20"/>
          <w:szCs w:val="20"/>
        </w:rPr>
        <w:t>XXX</w:t>
      </w:r>
      <w:r w:rsidRPr="00B81C2C">
        <w:rPr>
          <w:rFonts w:ascii="Arial" w:hAnsi="Arial" w:cs="Arial"/>
          <w:sz w:val="20"/>
          <w:szCs w:val="20"/>
        </w:rPr>
        <w:t xml:space="preserve">, na základě zmocnění představenstva ze dne </w:t>
      </w:r>
      <w:proofErr w:type="gramStart"/>
      <w:r w:rsidRPr="00B81C2C">
        <w:rPr>
          <w:rFonts w:ascii="Arial" w:hAnsi="Arial" w:cs="Arial"/>
          <w:sz w:val="20"/>
          <w:szCs w:val="20"/>
        </w:rPr>
        <w:t>16.12.2022</w:t>
      </w:r>
      <w:proofErr w:type="gramEnd"/>
    </w:p>
    <w:p w14:paraId="5EC0A791" w14:textId="77777777" w:rsidR="00D66A8B" w:rsidRPr="00B81C2C" w:rsidRDefault="00D66A8B" w:rsidP="00D66A8B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IČO:</w:t>
      </w:r>
      <w:r w:rsidRPr="00B81C2C">
        <w:rPr>
          <w:rFonts w:ascii="Arial" w:hAnsi="Arial" w:cs="Arial"/>
          <w:sz w:val="20"/>
          <w:szCs w:val="20"/>
        </w:rPr>
        <w:tab/>
      </w:r>
      <w:r w:rsidRPr="00B81C2C">
        <w:rPr>
          <w:rFonts w:ascii="Arial" w:hAnsi="Arial" w:cs="Arial"/>
          <w:sz w:val="20"/>
          <w:szCs w:val="20"/>
        </w:rPr>
        <w:tab/>
        <w:t>46347275</w:t>
      </w:r>
    </w:p>
    <w:p w14:paraId="1FE95DDD" w14:textId="0254C770" w:rsidR="00D66A8B" w:rsidRDefault="00D66A8B" w:rsidP="00D66A8B">
      <w:pPr>
        <w:pStyle w:val="Bezmezer"/>
        <w:ind w:left="284" w:hanging="284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DIČ:</w:t>
      </w:r>
      <w:r w:rsidRPr="00B81C2C">
        <w:rPr>
          <w:rFonts w:ascii="Arial" w:hAnsi="Arial" w:cs="Arial"/>
          <w:sz w:val="20"/>
          <w:szCs w:val="20"/>
        </w:rPr>
        <w:tab/>
      </w:r>
      <w:r w:rsidRPr="00B81C2C">
        <w:rPr>
          <w:rFonts w:ascii="Arial" w:hAnsi="Arial" w:cs="Arial"/>
          <w:sz w:val="20"/>
          <w:szCs w:val="20"/>
        </w:rPr>
        <w:tab/>
        <w:t>CZ46347272</w:t>
      </w:r>
    </w:p>
    <w:p w14:paraId="7E59026F" w14:textId="77777777" w:rsidR="00456054" w:rsidRPr="00456054" w:rsidRDefault="00456054" w:rsidP="00456054">
      <w:pPr>
        <w:spacing w:after="0"/>
        <w:rPr>
          <w:rFonts w:cs="Arial"/>
          <w:color w:val="000000"/>
        </w:rPr>
      </w:pPr>
      <w:r w:rsidRPr="00456054">
        <w:rPr>
          <w:rFonts w:cs="Arial"/>
          <w:color w:val="000000"/>
        </w:rPr>
        <w:t xml:space="preserve">Bankovní spojení: Komerční banka Brno-město: </w:t>
      </w:r>
      <w:proofErr w:type="spellStart"/>
      <w:proofErr w:type="gramStart"/>
      <w:r w:rsidRPr="00456054">
        <w:rPr>
          <w:rFonts w:cs="Arial"/>
          <w:color w:val="000000"/>
        </w:rPr>
        <w:t>č.ú</w:t>
      </w:r>
      <w:proofErr w:type="spellEnd"/>
      <w:r w:rsidRPr="00456054">
        <w:rPr>
          <w:rFonts w:cs="Arial"/>
          <w:color w:val="000000"/>
        </w:rPr>
        <w:t>. 5501621/0100</w:t>
      </w:r>
      <w:proofErr w:type="gramEnd"/>
    </w:p>
    <w:p w14:paraId="56C2A83F" w14:textId="44795906" w:rsidR="00D66A8B" w:rsidRPr="00456054" w:rsidRDefault="00D66A8B" w:rsidP="00456054">
      <w:pPr>
        <w:spacing w:after="0"/>
        <w:rPr>
          <w:rFonts w:cs="Arial"/>
          <w:szCs w:val="20"/>
        </w:rPr>
      </w:pPr>
      <w:r w:rsidRPr="00456054">
        <w:rPr>
          <w:rFonts w:cs="Arial"/>
          <w:szCs w:val="20"/>
        </w:rPr>
        <w:t>Subjekt zapsaný v obchodním rejstříku u Krajského soudu v Brně, oddíl B, vložka 783</w:t>
      </w:r>
    </w:p>
    <w:p w14:paraId="04BD653D" w14:textId="77777777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rPr>
          <w:rFonts w:ascii="Arial" w:hAnsi="Arial" w:cs="Arial"/>
          <w:i/>
          <w:sz w:val="20"/>
          <w:szCs w:val="20"/>
        </w:rPr>
      </w:pPr>
      <w:bookmarkStart w:id="2" w:name="bookmark19"/>
      <w:r w:rsidRPr="00B81C2C">
        <w:rPr>
          <w:rStyle w:val="Nadpis3Netun"/>
          <w:rFonts w:ascii="Arial" w:hAnsi="Arial" w:cs="Arial"/>
          <w:i/>
          <w:sz w:val="20"/>
          <w:szCs w:val="20"/>
        </w:rPr>
        <w:t>(dále jen</w:t>
      </w:r>
      <w:r w:rsidRPr="00B81C2C">
        <w:rPr>
          <w:rFonts w:ascii="Arial" w:hAnsi="Arial" w:cs="Arial"/>
          <w:i/>
          <w:sz w:val="20"/>
          <w:szCs w:val="20"/>
        </w:rPr>
        <w:t xml:space="preserve"> „objednatel")</w:t>
      </w:r>
      <w:bookmarkEnd w:id="2"/>
    </w:p>
    <w:p w14:paraId="70E17B4C" w14:textId="77777777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rPr>
          <w:rFonts w:ascii="Arial" w:hAnsi="Arial" w:cs="Arial"/>
          <w:i/>
          <w:sz w:val="20"/>
          <w:szCs w:val="20"/>
        </w:rPr>
      </w:pPr>
    </w:p>
    <w:p w14:paraId="1543FDE9" w14:textId="77777777" w:rsidR="00D66A8B" w:rsidRPr="00B81C2C" w:rsidRDefault="00D66A8B" w:rsidP="00D66A8B">
      <w:pPr>
        <w:tabs>
          <w:tab w:val="left" w:pos="1843"/>
        </w:tabs>
        <w:suppressAutoHyphens/>
        <w:spacing w:after="0" w:line="240" w:lineRule="auto"/>
        <w:ind w:left="284" w:hanging="284"/>
        <w:rPr>
          <w:rFonts w:eastAsia="Times New Roman" w:cs="Arial"/>
          <w:b/>
          <w:bCs/>
          <w:kern w:val="3"/>
          <w:szCs w:val="20"/>
        </w:rPr>
      </w:pPr>
      <w:r w:rsidRPr="00B81C2C">
        <w:rPr>
          <w:rFonts w:eastAsia="Times New Roman" w:cs="Arial"/>
          <w:b/>
          <w:bCs/>
          <w:kern w:val="3"/>
          <w:szCs w:val="20"/>
        </w:rPr>
        <w:t>Zhotovitel:</w:t>
      </w:r>
      <w:r w:rsidRPr="00B81C2C">
        <w:rPr>
          <w:rFonts w:eastAsia="Times New Roman" w:cs="Arial"/>
          <w:b/>
          <w:bCs/>
          <w:kern w:val="3"/>
          <w:szCs w:val="20"/>
        </w:rPr>
        <w:tab/>
      </w:r>
    </w:p>
    <w:p w14:paraId="6C708B50" w14:textId="77777777" w:rsidR="00D66A8B" w:rsidRPr="00B81C2C" w:rsidRDefault="00D66A8B" w:rsidP="00D66A8B">
      <w:pPr>
        <w:spacing w:after="0"/>
        <w:ind w:left="284" w:hanging="284"/>
        <w:rPr>
          <w:rFonts w:eastAsia="Times New Roman" w:cs="Arial"/>
          <w:b/>
          <w:szCs w:val="20"/>
        </w:rPr>
      </w:pPr>
      <w:r w:rsidRPr="00B81C2C">
        <w:rPr>
          <w:rFonts w:eastAsia="Times New Roman" w:cs="Arial"/>
          <w:b/>
          <w:szCs w:val="20"/>
        </w:rPr>
        <w:t>EVENTARIUM s. r.o.</w:t>
      </w:r>
    </w:p>
    <w:p w14:paraId="1878B13E" w14:textId="3CF01E34" w:rsidR="00D66A8B" w:rsidRPr="00B81C2C" w:rsidRDefault="00D66A8B" w:rsidP="00D66A8B">
      <w:pPr>
        <w:spacing w:after="0"/>
        <w:ind w:left="284" w:hanging="284"/>
        <w:rPr>
          <w:rFonts w:eastAsia="Times New Roman" w:cs="Arial"/>
          <w:szCs w:val="20"/>
        </w:rPr>
      </w:pPr>
      <w:r w:rsidRPr="00B81C2C">
        <w:rPr>
          <w:rFonts w:eastAsia="Times New Roman" w:cs="Arial"/>
          <w:szCs w:val="20"/>
        </w:rPr>
        <w:t xml:space="preserve">Žebětínská </w:t>
      </w:r>
      <w:r w:rsidR="000318B5">
        <w:rPr>
          <w:rFonts w:eastAsia="Times New Roman" w:cs="Arial"/>
          <w:szCs w:val="20"/>
        </w:rPr>
        <w:t>952/</w:t>
      </w:r>
      <w:r w:rsidRPr="00B81C2C">
        <w:rPr>
          <w:rFonts w:eastAsia="Times New Roman" w:cs="Arial"/>
          <w:szCs w:val="20"/>
        </w:rPr>
        <w:t>47</w:t>
      </w:r>
      <w:r w:rsidR="000318B5">
        <w:rPr>
          <w:rFonts w:eastAsia="Times New Roman" w:cs="Arial"/>
          <w:szCs w:val="20"/>
        </w:rPr>
        <w:t xml:space="preserve">, </w:t>
      </w:r>
      <w:r w:rsidRPr="00B81C2C">
        <w:rPr>
          <w:rFonts w:eastAsia="Times New Roman" w:cs="Arial"/>
          <w:szCs w:val="20"/>
        </w:rPr>
        <w:t>623 00 Brno</w:t>
      </w:r>
      <w:r w:rsidR="000318B5">
        <w:rPr>
          <w:rFonts w:eastAsia="Times New Roman" w:cs="Arial"/>
          <w:szCs w:val="20"/>
        </w:rPr>
        <w:t xml:space="preserve"> 23</w:t>
      </w:r>
    </w:p>
    <w:p w14:paraId="7807B5B9" w14:textId="77777777" w:rsidR="000318B5" w:rsidRDefault="00D66A8B" w:rsidP="00D66A8B">
      <w:pPr>
        <w:spacing w:after="0"/>
        <w:ind w:left="284" w:hanging="284"/>
        <w:rPr>
          <w:rStyle w:val="nowrap"/>
          <w:rFonts w:cs="Arial"/>
          <w:bCs/>
          <w:color w:val="333333"/>
          <w:szCs w:val="20"/>
          <w:bdr w:val="none" w:sz="0" w:space="0" w:color="auto" w:frame="1"/>
          <w:shd w:val="clear" w:color="auto" w:fill="F5F5F5"/>
        </w:rPr>
      </w:pPr>
      <w:r w:rsidRPr="00B81C2C">
        <w:rPr>
          <w:rFonts w:eastAsia="Times New Roman" w:cs="Arial"/>
          <w:szCs w:val="20"/>
        </w:rPr>
        <w:t xml:space="preserve">IČ: </w:t>
      </w:r>
      <w:r w:rsidRPr="00B81C2C">
        <w:rPr>
          <w:rStyle w:val="nowrap"/>
          <w:rFonts w:cs="Arial"/>
          <w:bCs/>
          <w:color w:val="333333"/>
          <w:szCs w:val="20"/>
          <w:bdr w:val="none" w:sz="0" w:space="0" w:color="auto" w:frame="1"/>
          <w:shd w:val="clear" w:color="auto" w:fill="F5F5F5"/>
        </w:rPr>
        <w:t xml:space="preserve">07885326 </w:t>
      </w:r>
    </w:p>
    <w:p w14:paraId="6934624D" w14:textId="0C06B2D8" w:rsidR="00D66A8B" w:rsidRPr="00B81C2C" w:rsidRDefault="00D66A8B" w:rsidP="00D66A8B">
      <w:pPr>
        <w:spacing w:after="0"/>
        <w:ind w:left="284" w:hanging="284"/>
        <w:rPr>
          <w:rFonts w:eastAsia="Times New Roman" w:cs="Arial"/>
          <w:szCs w:val="20"/>
        </w:rPr>
      </w:pPr>
      <w:r w:rsidRPr="00B81C2C">
        <w:rPr>
          <w:rStyle w:val="nowrap"/>
          <w:rFonts w:cs="Arial"/>
          <w:bCs/>
          <w:color w:val="333333"/>
          <w:szCs w:val="20"/>
          <w:bdr w:val="none" w:sz="0" w:space="0" w:color="auto" w:frame="1"/>
          <w:shd w:val="clear" w:color="auto" w:fill="F5F5F5"/>
        </w:rPr>
        <w:t>DIČ CZ 07885326</w:t>
      </w:r>
    </w:p>
    <w:p w14:paraId="19AC0874" w14:textId="08962CD7" w:rsidR="00D66A8B" w:rsidRPr="00B81C2C" w:rsidRDefault="00D66A8B" w:rsidP="00D66A8B">
      <w:pPr>
        <w:tabs>
          <w:tab w:val="left" w:pos="1843"/>
        </w:tabs>
        <w:suppressAutoHyphens/>
        <w:spacing w:after="0"/>
        <w:ind w:left="284" w:hanging="284"/>
        <w:rPr>
          <w:rFonts w:eastAsia="Times New Roman" w:cs="Arial"/>
          <w:b/>
          <w:bCs/>
          <w:kern w:val="3"/>
          <w:szCs w:val="20"/>
        </w:rPr>
      </w:pPr>
      <w:r w:rsidRPr="00B81C2C">
        <w:rPr>
          <w:rFonts w:eastAsia="Times New Roman" w:cs="Arial"/>
          <w:color w:val="333333"/>
          <w:szCs w:val="20"/>
          <w:bdr w:val="none" w:sz="0" w:space="0" w:color="auto" w:frame="1"/>
        </w:rPr>
        <w:t>vedená u Krajského soudu v Brně,</w:t>
      </w:r>
      <w:r w:rsidRPr="00B81C2C">
        <w:rPr>
          <w:rFonts w:eastAsia="Times New Roman" w:cs="Arial"/>
          <w:color w:val="333333"/>
          <w:szCs w:val="20"/>
        </w:rPr>
        <w:t xml:space="preserve"> Spisová značka:</w:t>
      </w:r>
      <w:r w:rsidR="000318B5">
        <w:rPr>
          <w:rFonts w:eastAsia="Times New Roman" w:cs="Arial"/>
          <w:color w:val="333333"/>
          <w:szCs w:val="20"/>
        </w:rPr>
        <w:t xml:space="preserve"> </w:t>
      </w:r>
      <w:r w:rsidRPr="00B81C2C">
        <w:rPr>
          <w:rFonts w:eastAsia="Times New Roman" w:cs="Arial"/>
          <w:color w:val="333333"/>
          <w:szCs w:val="20"/>
        </w:rPr>
        <w:t>C</w:t>
      </w:r>
      <w:r w:rsidRPr="00B81C2C">
        <w:rPr>
          <w:rFonts w:cs="Arial"/>
          <w:color w:val="333333"/>
          <w:szCs w:val="20"/>
          <w:shd w:val="clear" w:color="auto" w:fill="F5F5F5"/>
        </w:rPr>
        <w:t xml:space="preserve"> 110777</w:t>
      </w:r>
    </w:p>
    <w:p w14:paraId="77CD13DE" w14:textId="77777777" w:rsidR="00D66A8B" w:rsidRPr="00B81C2C" w:rsidRDefault="00D66A8B" w:rsidP="00D66A8B">
      <w:pPr>
        <w:spacing w:after="0"/>
        <w:ind w:left="284" w:hanging="284"/>
        <w:rPr>
          <w:rFonts w:eastAsia="Times New Roman" w:cs="Arial"/>
          <w:szCs w:val="20"/>
        </w:rPr>
      </w:pPr>
      <w:r w:rsidRPr="00B81C2C">
        <w:rPr>
          <w:rFonts w:eastAsia="Times New Roman" w:cs="Arial"/>
          <w:szCs w:val="20"/>
        </w:rPr>
        <w:t xml:space="preserve">zastoupena jednatelem: Romana </w:t>
      </w:r>
      <w:proofErr w:type="spellStart"/>
      <w:r w:rsidRPr="00B81C2C">
        <w:rPr>
          <w:rFonts w:eastAsia="Times New Roman" w:cs="Arial"/>
          <w:szCs w:val="20"/>
        </w:rPr>
        <w:t>Petkovská</w:t>
      </w:r>
      <w:proofErr w:type="spellEnd"/>
    </w:p>
    <w:p w14:paraId="118021AA" w14:textId="77777777" w:rsidR="00D66A8B" w:rsidRPr="00B81C2C" w:rsidRDefault="00D66A8B" w:rsidP="00D66A8B">
      <w:pPr>
        <w:spacing w:after="0"/>
        <w:ind w:left="284" w:hanging="284"/>
        <w:rPr>
          <w:rFonts w:eastAsia="Times New Roman" w:cs="Arial"/>
          <w:szCs w:val="20"/>
        </w:rPr>
      </w:pPr>
      <w:r w:rsidRPr="00B81C2C">
        <w:rPr>
          <w:rStyle w:val="Nadpis3Netun"/>
          <w:rFonts w:ascii="Arial" w:hAnsi="Arial" w:cs="Arial"/>
          <w:i/>
          <w:sz w:val="20"/>
          <w:szCs w:val="20"/>
        </w:rPr>
        <w:t>(dále jen</w:t>
      </w:r>
      <w:r w:rsidRPr="00B81C2C">
        <w:rPr>
          <w:rFonts w:eastAsia="Times New Roman" w:cs="Arial"/>
          <w:szCs w:val="20"/>
        </w:rPr>
        <w:t xml:space="preserve"> „zhotovitel“)</w:t>
      </w:r>
    </w:p>
    <w:p w14:paraId="7B982D87" w14:textId="781F5DB9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14:paraId="665B869A" w14:textId="77777777" w:rsidR="00E22E84" w:rsidRPr="00B81C2C" w:rsidRDefault="00E22E84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14:paraId="18178BC8" w14:textId="77777777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B81C2C">
        <w:rPr>
          <w:rFonts w:ascii="Arial" w:hAnsi="Arial" w:cs="Arial"/>
          <w:b/>
          <w:sz w:val="20"/>
          <w:szCs w:val="20"/>
        </w:rPr>
        <w:t>II. Předmět a účel smlouvy</w:t>
      </w:r>
      <w:bookmarkEnd w:id="1"/>
    </w:p>
    <w:p w14:paraId="5A5A3552" w14:textId="102917B9" w:rsidR="00D66A8B" w:rsidRPr="00B81C2C" w:rsidRDefault="00D66A8B" w:rsidP="00912008">
      <w:pPr>
        <w:pStyle w:val="BodyText21"/>
        <w:tabs>
          <w:tab w:val="left" w:pos="0"/>
        </w:tabs>
        <w:ind w:left="0" w:firstLine="0"/>
        <w:rPr>
          <w:rFonts w:ascii="Arial" w:hAnsi="Arial" w:cs="Arial"/>
          <w:sz w:val="20"/>
          <w:szCs w:val="20"/>
          <w:lang w:val="cs-CZ"/>
        </w:rPr>
      </w:pPr>
      <w:r w:rsidRPr="00B81C2C">
        <w:rPr>
          <w:rFonts w:ascii="Arial" w:hAnsi="Arial" w:cs="Arial"/>
          <w:sz w:val="20"/>
          <w:szCs w:val="20"/>
          <w:lang w:val="cs-CZ"/>
        </w:rPr>
        <w:t>Předmětem této smlouvy je závazek zhotovitele na svůj náklad a nebezpečí připravit a dodat objednateli služby spojené s realizací spo</w:t>
      </w:r>
      <w:r w:rsidR="00B973B7">
        <w:rPr>
          <w:rFonts w:ascii="Arial" w:hAnsi="Arial" w:cs="Arial"/>
          <w:sz w:val="20"/>
          <w:szCs w:val="20"/>
          <w:lang w:val="cs-CZ"/>
        </w:rPr>
        <w:t>rtovně-kulturní</w:t>
      </w:r>
      <w:r w:rsidRPr="00B81C2C">
        <w:rPr>
          <w:rFonts w:ascii="Arial" w:hAnsi="Arial" w:cs="Arial"/>
          <w:sz w:val="20"/>
          <w:szCs w:val="20"/>
          <w:lang w:val="cs-CZ"/>
        </w:rPr>
        <w:t xml:space="preserve"> akce “Sportovní hry 2024“ pro zaměstnance objednatele, za podmínek dále stanovených a objednatel se zavazuje zaplatit zhotoviteli dohodnutou cenu.</w:t>
      </w:r>
    </w:p>
    <w:p w14:paraId="51BC776F" w14:textId="4BA8BB13" w:rsidR="00D66A8B" w:rsidRPr="00B81C2C" w:rsidRDefault="00D66A8B" w:rsidP="00D66A8B">
      <w:pPr>
        <w:pStyle w:val="BodyText21"/>
        <w:tabs>
          <w:tab w:val="left" w:pos="0"/>
        </w:tabs>
        <w:ind w:left="284" w:hanging="284"/>
        <w:rPr>
          <w:rFonts w:ascii="Arial" w:hAnsi="Arial" w:cs="Arial"/>
          <w:sz w:val="20"/>
          <w:szCs w:val="20"/>
          <w:lang w:val="cs-CZ"/>
        </w:rPr>
      </w:pPr>
    </w:p>
    <w:p w14:paraId="231D965B" w14:textId="77777777" w:rsidR="00E22E84" w:rsidRPr="00B81C2C" w:rsidRDefault="00E22E84" w:rsidP="00D66A8B">
      <w:pPr>
        <w:pStyle w:val="BodyText21"/>
        <w:tabs>
          <w:tab w:val="left" w:pos="0"/>
        </w:tabs>
        <w:ind w:left="284" w:hanging="284"/>
        <w:rPr>
          <w:rFonts w:ascii="Arial" w:hAnsi="Arial" w:cs="Arial"/>
          <w:sz w:val="20"/>
          <w:szCs w:val="20"/>
          <w:lang w:val="cs-CZ"/>
        </w:rPr>
      </w:pPr>
    </w:p>
    <w:p w14:paraId="463EC5B3" w14:textId="77777777" w:rsidR="00D66A8B" w:rsidRPr="00B81C2C" w:rsidRDefault="00D66A8B" w:rsidP="00D66A8B">
      <w:pPr>
        <w:pStyle w:val="Nadpis32"/>
        <w:keepNext/>
        <w:keepLines/>
        <w:shd w:val="clear" w:color="auto" w:fill="auto"/>
        <w:tabs>
          <w:tab w:val="left" w:pos="0"/>
        </w:tabs>
        <w:spacing w:before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bookmarkStart w:id="3" w:name="bookmark22"/>
      <w:r w:rsidRPr="00B81C2C">
        <w:rPr>
          <w:rFonts w:ascii="Arial" w:hAnsi="Arial" w:cs="Arial"/>
          <w:b/>
          <w:sz w:val="20"/>
          <w:szCs w:val="20"/>
        </w:rPr>
        <w:t>III. Povinnosti smluvních stran</w:t>
      </w:r>
      <w:bookmarkEnd w:id="3"/>
    </w:p>
    <w:p w14:paraId="71333ED6" w14:textId="06663148" w:rsidR="00D66A8B" w:rsidRPr="00B81C2C" w:rsidRDefault="00D66A8B" w:rsidP="00936291">
      <w:pPr>
        <w:pStyle w:val="Zkladntext4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Zhotovitel se zavazuje řádně provést dílo uvedené v čl. II. této smlouvy v termínu uvedeném </w:t>
      </w:r>
      <w:r w:rsidRPr="00B81C2C">
        <w:rPr>
          <w:rFonts w:ascii="Arial" w:hAnsi="Arial" w:cs="Arial"/>
          <w:sz w:val="20"/>
          <w:szCs w:val="20"/>
        </w:rPr>
        <w:br/>
        <w:t>v čl. V</w:t>
      </w:r>
      <w:r w:rsidR="00B81C2C" w:rsidRPr="00B81C2C">
        <w:rPr>
          <w:rFonts w:ascii="Arial" w:hAnsi="Arial" w:cs="Arial"/>
          <w:sz w:val="20"/>
          <w:szCs w:val="20"/>
        </w:rPr>
        <w:t>II</w:t>
      </w:r>
      <w:r w:rsidRPr="00B81C2C">
        <w:rPr>
          <w:rFonts w:ascii="Arial" w:hAnsi="Arial" w:cs="Arial"/>
          <w:sz w:val="20"/>
          <w:szCs w:val="20"/>
        </w:rPr>
        <w:t>. této smlouvy. Zhotovitel zabezpečí na svůj náklad všechny práce, služby a výkony související s provedením díla dle této smlouvy, pokud není v této smlouvě stanoveno jinak.</w:t>
      </w:r>
    </w:p>
    <w:p w14:paraId="55FE9DA3" w14:textId="77777777" w:rsidR="00D66A8B" w:rsidRPr="00B81C2C" w:rsidRDefault="00D66A8B" w:rsidP="00936291">
      <w:pPr>
        <w:pStyle w:val="Zkladntext4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Zhotovitel se zavazuje, že vytvořené dílo nebude zasahovat do autorských práv ani jiných práv třetích subjektů a pokud ano, budou tato vypořádána, včetně případného zaplacení náhrady škody zhotovitelem, pokud by tato vznikla třetím osobám.</w:t>
      </w:r>
    </w:p>
    <w:p w14:paraId="23F266D6" w14:textId="77777777" w:rsidR="00D66A8B" w:rsidRPr="00B81C2C" w:rsidRDefault="00D66A8B" w:rsidP="00936291">
      <w:pPr>
        <w:pStyle w:val="Zkladntext4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Objednatel se zavazuje řádně provedené dílo dle čl. II. této smlouvy bez vad a nedodělků převzít a zaplatit sjednanou cenu díla.</w:t>
      </w:r>
    </w:p>
    <w:p w14:paraId="255FD372" w14:textId="77777777" w:rsidR="00D66A8B" w:rsidRPr="00B81C2C" w:rsidRDefault="00D66A8B" w:rsidP="00936291">
      <w:pPr>
        <w:pStyle w:val="Odsazen2"/>
        <w:numPr>
          <w:ilvl w:val="0"/>
          <w:numId w:val="10"/>
        </w:numPr>
        <w:tabs>
          <w:tab w:val="clear" w:pos="1418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Zhotovitel se zavazuje, že zajistí dodávku díla v souladu s obecně závaznými právními předpisy v oblasti bezpečnosti a ochrany zdraví při práci (BOZP), požární ochrany (PO) a životního prostředí (ŽP).</w:t>
      </w:r>
    </w:p>
    <w:p w14:paraId="683F7CA0" w14:textId="77777777" w:rsidR="00D66A8B" w:rsidRPr="00B81C2C" w:rsidRDefault="00D66A8B" w:rsidP="00936291">
      <w:pPr>
        <w:pStyle w:val="Odsazen2"/>
        <w:numPr>
          <w:ilvl w:val="0"/>
          <w:numId w:val="10"/>
        </w:numPr>
        <w:tabs>
          <w:tab w:val="clear" w:pos="1418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Zhotovitel v plné míře odpovídá za bezpečnost a ochranu zdraví při práci svých pracovníků, kteří provádějí práci ve smyslu předmětu smlouvy a zabezpečuje jejich vybavení ochrannými pomůckami a jejich proškolení předpisy BOZP a PO a skutečnost, že zhotovitel je povinen plnit veškeré zákonné povinnosti v oblasti BOZP, PO a ŽP ve smyslu platných zákonů.</w:t>
      </w:r>
    </w:p>
    <w:p w14:paraId="669CF983" w14:textId="77777777" w:rsidR="00D66A8B" w:rsidRPr="00B81C2C" w:rsidRDefault="00D66A8B" w:rsidP="00936291">
      <w:pPr>
        <w:pStyle w:val="Odsazen2"/>
        <w:numPr>
          <w:ilvl w:val="0"/>
          <w:numId w:val="10"/>
        </w:numPr>
        <w:tabs>
          <w:tab w:val="clear" w:pos="1418"/>
          <w:tab w:val="left" w:pos="0"/>
        </w:tabs>
        <w:ind w:left="284" w:hanging="284"/>
        <w:rPr>
          <w:rFonts w:ascii="Arial" w:eastAsia="Times New Roman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Vznikne-li zhotoviteli při plnění předmětu smlouvy odpad, je zhotovitel považován za jeho původce a je povinen takto vzniklý odpad začlenit do své evidence odpadů a dále s ním nakládat v souladu s platnou legislativou. Zhotovitel se stává vlastníkem vzniklého odpadu okamžikem jeho vzniku.</w:t>
      </w:r>
    </w:p>
    <w:p w14:paraId="0DA17C48" w14:textId="2C326F6C" w:rsidR="00E22E84" w:rsidRPr="00B81C2C" w:rsidRDefault="00B81C2C" w:rsidP="00263ABF">
      <w:pPr>
        <w:pStyle w:val="Odsazen2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9148C1C" w14:textId="77777777" w:rsidR="00D66A8B" w:rsidRPr="00B81C2C" w:rsidRDefault="00D66A8B" w:rsidP="00D66A8B">
      <w:pPr>
        <w:tabs>
          <w:tab w:val="left" w:pos="0"/>
        </w:tabs>
        <w:spacing w:after="0"/>
        <w:ind w:left="284" w:hanging="284"/>
        <w:jc w:val="center"/>
        <w:rPr>
          <w:rFonts w:cs="Arial"/>
          <w:b/>
          <w:bCs/>
          <w:szCs w:val="20"/>
        </w:rPr>
      </w:pPr>
      <w:r w:rsidRPr="00B81C2C">
        <w:rPr>
          <w:rFonts w:cs="Arial"/>
          <w:b/>
          <w:bCs/>
          <w:szCs w:val="20"/>
        </w:rPr>
        <w:t xml:space="preserve">IV. </w:t>
      </w:r>
      <w:r w:rsidRPr="00B81C2C">
        <w:rPr>
          <w:rFonts w:cs="Arial"/>
          <w:b/>
          <w:bCs/>
          <w:spacing w:val="-1"/>
          <w:szCs w:val="20"/>
        </w:rPr>
        <w:t>D</w:t>
      </w:r>
      <w:r w:rsidRPr="00B81C2C">
        <w:rPr>
          <w:rFonts w:cs="Arial"/>
          <w:b/>
          <w:bCs/>
          <w:szCs w:val="20"/>
        </w:rPr>
        <w:t>oba t</w:t>
      </w:r>
      <w:r w:rsidRPr="00B81C2C">
        <w:rPr>
          <w:rFonts w:cs="Arial"/>
          <w:b/>
          <w:bCs/>
          <w:spacing w:val="1"/>
          <w:szCs w:val="20"/>
        </w:rPr>
        <w:t>r</w:t>
      </w:r>
      <w:r w:rsidRPr="00B81C2C">
        <w:rPr>
          <w:rFonts w:cs="Arial"/>
          <w:b/>
          <w:bCs/>
          <w:szCs w:val="20"/>
        </w:rPr>
        <w:t>vá</w:t>
      </w:r>
      <w:r w:rsidRPr="00B81C2C">
        <w:rPr>
          <w:rFonts w:cs="Arial"/>
          <w:b/>
          <w:bCs/>
          <w:spacing w:val="-3"/>
          <w:szCs w:val="20"/>
        </w:rPr>
        <w:t>n</w:t>
      </w:r>
      <w:r w:rsidRPr="00B81C2C">
        <w:rPr>
          <w:rFonts w:cs="Arial"/>
          <w:b/>
          <w:bCs/>
          <w:szCs w:val="20"/>
        </w:rPr>
        <w:t>í</w:t>
      </w:r>
      <w:r w:rsidRPr="00B81C2C">
        <w:rPr>
          <w:rFonts w:cs="Arial"/>
          <w:b/>
          <w:bCs/>
          <w:spacing w:val="1"/>
          <w:szCs w:val="20"/>
        </w:rPr>
        <w:t xml:space="preserve"> </w:t>
      </w:r>
      <w:r w:rsidRPr="00B81C2C">
        <w:rPr>
          <w:rFonts w:cs="Arial"/>
          <w:b/>
          <w:bCs/>
          <w:spacing w:val="-2"/>
          <w:szCs w:val="20"/>
        </w:rPr>
        <w:t>s</w:t>
      </w:r>
      <w:r w:rsidRPr="00B81C2C">
        <w:rPr>
          <w:rFonts w:cs="Arial"/>
          <w:b/>
          <w:bCs/>
          <w:spacing w:val="1"/>
          <w:szCs w:val="20"/>
        </w:rPr>
        <w:t>m</w:t>
      </w:r>
      <w:r w:rsidRPr="00B81C2C">
        <w:rPr>
          <w:rFonts w:cs="Arial"/>
          <w:b/>
          <w:bCs/>
          <w:spacing w:val="-1"/>
          <w:szCs w:val="20"/>
        </w:rPr>
        <w:t>l</w:t>
      </w:r>
      <w:r w:rsidRPr="00B81C2C">
        <w:rPr>
          <w:rFonts w:cs="Arial"/>
          <w:b/>
          <w:bCs/>
          <w:szCs w:val="20"/>
        </w:rPr>
        <w:t>ouvy</w:t>
      </w:r>
    </w:p>
    <w:p w14:paraId="344FFC64" w14:textId="5A630926" w:rsidR="00D66A8B" w:rsidRPr="00B81C2C" w:rsidRDefault="00D66A8B" w:rsidP="00D66A8B">
      <w:pPr>
        <w:pStyle w:val="Odstavecseseznamem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pacing w:val="2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a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 xml:space="preserve">o </w:t>
      </w:r>
      <w:r w:rsidRPr="00B81C2C">
        <w:rPr>
          <w:rFonts w:ascii="Arial" w:hAnsi="Arial" w:cs="Arial"/>
          <w:spacing w:val="1"/>
          <w:sz w:val="20"/>
          <w:szCs w:val="20"/>
        </w:rPr>
        <w:t>s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ou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 xml:space="preserve">a </w:t>
      </w:r>
      <w:r w:rsidRPr="00B81C2C">
        <w:rPr>
          <w:rFonts w:ascii="Arial" w:hAnsi="Arial" w:cs="Arial"/>
          <w:spacing w:val="1"/>
          <w:sz w:val="20"/>
          <w:szCs w:val="20"/>
        </w:rPr>
        <w:t>s</w:t>
      </w:r>
      <w:r w:rsidRPr="00B81C2C">
        <w:rPr>
          <w:rFonts w:ascii="Arial" w:hAnsi="Arial" w:cs="Arial"/>
          <w:sz w:val="20"/>
          <w:szCs w:val="20"/>
        </w:rPr>
        <w:t>e u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pacing w:val="1"/>
          <w:sz w:val="20"/>
          <w:szCs w:val="20"/>
        </w:rPr>
        <w:t>ír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na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dobu u</w:t>
      </w:r>
      <w:r w:rsidRPr="00B81C2C">
        <w:rPr>
          <w:rFonts w:ascii="Arial" w:hAnsi="Arial" w:cs="Arial"/>
          <w:spacing w:val="-2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č</w:t>
      </w:r>
      <w:r w:rsidRPr="00B81C2C">
        <w:rPr>
          <w:rFonts w:ascii="Arial" w:hAnsi="Arial" w:cs="Arial"/>
          <w:spacing w:val="-1"/>
          <w:sz w:val="20"/>
          <w:szCs w:val="20"/>
        </w:rPr>
        <w:t>i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 xml:space="preserve">ou do </w:t>
      </w:r>
      <w:r w:rsidR="00787036">
        <w:rPr>
          <w:rFonts w:ascii="Arial" w:hAnsi="Arial" w:cs="Arial"/>
          <w:sz w:val="20"/>
          <w:szCs w:val="20"/>
        </w:rPr>
        <w:t>01</w:t>
      </w:r>
      <w:r w:rsidRPr="00B81C2C">
        <w:rPr>
          <w:rFonts w:ascii="Arial" w:hAnsi="Arial" w:cs="Arial"/>
          <w:sz w:val="20"/>
          <w:szCs w:val="20"/>
        </w:rPr>
        <w:t>.</w:t>
      </w:r>
      <w:r w:rsidR="00787036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06.</w:t>
      </w:r>
      <w:r w:rsidR="00787036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2024.</w:t>
      </w:r>
    </w:p>
    <w:p w14:paraId="62D1442F" w14:textId="77777777" w:rsidR="00D66A8B" w:rsidRPr="00B81C2C" w:rsidRDefault="00D66A8B" w:rsidP="00D66A8B">
      <w:pPr>
        <w:pStyle w:val="Odstavecseseznamem"/>
        <w:tabs>
          <w:tab w:val="left" w:pos="0"/>
        </w:tabs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7B926995" w14:textId="0841B38A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bookmarkStart w:id="4" w:name="bookmark23"/>
      <w:r w:rsidRPr="00B81C2C">
        <w:rPr>
          <w:rFonts w:ascii="Arial" w:hAnsi="Arial" w:cs="Arial"/>
          <w:b/>
          <w:sz w:val="20"/>
          <w:szCs w:val="20"/>
        </w:rPr>
        <w:t xml:space="preserve">V. </w:t>
      </w:r>
      <w:r w:rsidR="00F9401D" w:rsidRPr="00B81C2C">
        <w:rPr>
          <w:rFonts w:ascii="Arial" w:hAnsi="Arial" w:cs="Arial"/>
          <w:b/>
          <w:sz w:val="20"/>
          <w:szCs w:val="20"/>
        </w:rPr>
        <w:t>Specifikace díla a z</w:t>
      </w:r>
      <w:r w:rsidRPr="00B81C2C">
        <w:rPr>
          <w:rFonts w:ascii="Arial" w:hAnsi="Arial" w:cs="Arial"/>
          <w:b/>
          <w:sz w:val="20"/>
          <w:szCs w:val="20"/>
        </w:rPr>
        <w:t>působ provádění díla</w:t>
      </w:r>
      <w:bookmarkEnd w:id="4"/>
    </w:p>
    <w:p w14:paraId="3AE9707E" w14:textId="77777777" w:rsidR="00D66A8B" w:rsidRPr="00B81C2C" w:rsidRDefault="00D66A8B" w:rsidP="00B81C2C">
      <w:pPr>
        <w:pStyle w:val="Zkladntext4"/>
        <w:numPr>
          <w:ilvl w:val="0"/>
          <w:numId w:val="9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Při provádění díla dle této smlouvy bude zhotovitel postupovat v souladu s touto smlouvou a  obecně závaznými právními předpisy a pokyny objednatele.</w:t>
      </w:r>
    </w:p>
    <w:p w14:paraId="288D52E3" w14:textId="77777777" w:rsidR="00D66A8B" w:rsidRPr="00B81C2C" w:rsidRDefault="00D66A8B" w:rsidP="00B81C2C">
      <w:pPr>
        <w:pStyle w:val="Zkladntext4"/>
        <w:numPr>
          <w:ilvl w:val="0"/>
          <w:numId w:val="9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S průběhem realizace díla bude objednatel seznámen na osobních schůzkách.</w:t>
      </w:r>
    </w:p>
    <w:p w14:paraId="50B1A262" w14:textId="77777777" w:rsidR="00D66A8B" w:rsidRPr="00B81C2C" w:rsidRDefault="00D66A8B" w:rsidP="00B81C2C">
      <w:pPr>
        <w:pStyle w:val="Zkladntext4"/>
        <w:numPr>
          <w:ilvl w:val="0"/>
          <w:numId w:val="9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lastRenderedPageBreak/>
        <w:t xml:space="preserve">Pokyny ohledně realizace díla bude objednatel předávat písemně e-mailem, nebo na osobních schůzkách. </w:t>
      </w:r>
      <w:bookmarkStart w:id="5" w:name="bookmark24"/>
    </w:p>
    <w:p w14:paraId="49AF7439" w14:textId="5327A2DB" w:rsidR="00D66A8B" w:rsidRPr="00B81C2C" w:rsidRDefault="00D66A8B" w:rsidP="00936291">
      <w:pPr>
        <w:pStyle w:val="Zkladntext4"/>
        <w:numPr>
          <w:ilvl w:val="0"/>
          <w:numId w:val="9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Jakékoli změny nebo uskutečnění náhradních variant při organizaci programu, budou předem písemně zaslány k odsouhlasení druhé smluvní straně.</w:t>
      </w:r>
    </w:p>
    <w:p w14:paraId="329F7EA8" w14:textId="72A10610" w:rsidR="00F9401D" w:rsidRPr="00B81C2C" w:rsidRDefault="00F9401D" w:rsidP="00936291">
      <w:pPr>
        <w:pStyle w:val="Zkladntext4"/>
        <w:numPr>
          <w:ilvl w:val="0"/>
          <w:numId w:val="9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Specifikace jednotlivých sportovn</w:t>
      </w:r>
      <w:r w:rsidR="00B973B7">
        <w:rPr>
          <w:rFonts w:ascii="Arial" w:hAnsi="Arial" w:cs="Arial"/>
          <w:sz w:val="20"/>
          <w:szCs w:val="20"/>
        </w:rPr>
        <w:t>ě-kulturních</w:t>
      </w:r>
      <w:r w:rsidRPr="00B81C2C">
        <w:rPr>
          <w:rFonts w:ascii="Arial" w:hAnsi="Arial" w:cs="Arial"/>
          <w:sz w:val="20"/>
          <w:szCs w:val="20"/>
        </w:rPr>
        <w:t xml:space="preserve"> dílčích část</w:t>
      </w:r>
      <w:r w:rsidR="00E22E84" w:rsidRPr="00B81C2C">
        <w:rPr>
          <w:rFonts w:ascii="Arial" w:hAnsi="Arial" w:cs="Arial"/>
          <w:sz w:val="20"/>
          <w:szCs w:val="20"/>
        </w:rPr>
        <w:t>í služeb dodávky díla:</w:t>
      </w:r>
    </w:p>
    <w:p w14:paraId="1241FC9F" w14:textId="7A1AB93B" w:rsidR="00F9401D" w:rsidRPr="00B81C2C" w:rsidRDefault="00F9401D" w:rsidP="00936291">
      <w:pPr>
        <w:pStyle w:val="Odstavecseseznamem"/>
        <w:numPr>
          <w:ilvl w:val="0"/>
          <w:numId w:val="19"/>
        </w:numPr>
        <w:tabs>
          <w:tab w:val="left" w:pos="567"/>
        </w:tabs>
        <w:spacing w:before="0" w:beforeAutospacing="0" w:after="0" w:afterAutospacing="0" w:line="259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vybíjená (</w:t>
      </w:r>
      <w:r w:rsidR="000318B5">
        <w:rPr>
          <w:rFonts w:ascii="Arial" w:hAnsi="Arial" w:cs="Arial"/>
          <w:sz w:val="20"/>
          <w:szCs w:val="20"/>
        </w:rPr>
        <w:t>zhotovitel</w:t>
      </w:r>
      <w:r w:rsidRPr="00B81C2C">
        <w:rPr>
          <w:rFonts w:ascii="Arial" w:hAnsi="Arial" w:cs="Arial"/>
          <w:sz w:val="20"/>
          <w:szCs w:val="20"/>
        </w:rPr>
        <w:t xml:space="preserve"> zajistí dodání pravidel hry před zahájením akce</w:t>
      </w:r>
      <w:r w:rsidR="00E22E84" w:rsidRPr="00B81C2C">
        <w:rPr>
          <w:rFonts w:ascii="Arial" w:hAnsi="Arial" w:cs="Arial"/>
          <w:sz w:val="20"/>
          <w:szCs w:val="20"/>
        </w:rPr>
        <w:t>, a to emailovou poštou kontaktní osobě</w:t>
      </w:r>
      <w:r w:rsidRPr="00B81C2C">
        <w:rPr>
          <w:rFonts w:ascii="Arial" w:hAnsi="Arial" w:cs="Arial"/>
          <w:sz w:val="20"/>
          <w:szCs w:val="20"/>
        </w:rPr>
        <w:t>)</w:t>
      </w:r>
    </w:p>
    <w:p w14:paraId="0885297F" w14:textId="77777777" w:rsidR="00F9401D" w:rsidRPr="00B81C2C" w:rsidRDefault="00F9401D" w:rsidP="00936291">
      <w:pPr>
        <w:pStyle w:val="Odstavecseseznamem"/>
        <w:numPr>
          <w:ilvl w:val="0"/>
          <w:numId w:val="19"/>
        </w:numPr>
        <w:tabs>
          <w:tab w:val="left" w:pos="567"/>
        </w:tabs>
        <w:spacing w:before="0" w:beforeAutospacing="0" w:after="0" w:afterAutospacing="0" w:line="259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držení tupláků</w:t>
      </w:r>
    </w:p>
    <w:p w14:paraId="7795966B" w14:textId="2D921119" w:rsidR="00F9401D" w:rsidRPr="00B81C2C" w:rsidRDefault="00F9401D" w:rsidP="00F9401D">
      <w:pPr>
        <w:tabs>
          <w:tab w:val="left" w:pos="1276"/>
        </w:tabs>
        <w:spacing w:after="0"/>
        <w:ind w:left="567" w:hanging="567"/>
        <w:jc w:val="both"/>
        <w:rPr>
          <w:rFonts w:cs="Arial"/>
          <w:iCs/>
          <w:szCs w:val="20"/>
        </w:rPr>
      </w:pPr>
      <w:r w:rsidRPr="00B81C2C">
        <w:rPr>
          <w:rFonts w:cs="Arial"/>
          <w:szCs w:val="20"/>
        </w:rPr>
        <w:tab/>
        <w:t xml:space="preserve">popis: rozdělení </w:t>
      </w:r>
      <w:r w:rsidRPr="00B81C2C">
        <w:rPr>
          <w:rFonts w:cs="Arial"/>
          <w:iCs/>
          <w:szCs w:val="20"/>
        </w:rPr>
        <w:t>držení sklenice v jedné ruce před tělem/vedle těla s vodou a měří se čas, ženy půllitr. Průběžně budou jednotlivě chodit zájemci a účastnit se aktivity. Ve finále budou 3 nejlepší muži a 3 nejlepší ženy, kdy budou mít natočený tuplák/půllitrová sklenice s pivem. Všichni 3 mohou pivo po ukončení soutěže vypít.</w:t>
      </w:r>
    </w:p>
    <w:p w14:paraId="40B88A4C" w14:textId="77777777" w:rsidR="00F9401D" w:rsidRPr="00B81C2C" w:rsidRDefault="00F9401D" w:rsidP="00936291">
      <w:pPr>
        <w:pStyle w:val="Odstavecseseznamem"/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RC </w:t>
      </w:r>
      <w:proofErr w:type="spellStart"/>
      <w:r w:rsidRPr="00B81C2C">
        <w:rPr>
          <w:rFonts w:ascii="Arial" w:hAnsi="Arial" w:cs="Arial"/>
          <w:sz w:val="20"/>
          <w:szCs w:val="20"/>
        </w:rPr>
        <w:t>racing</w:t>
      </w:r>
      <w:proofErr w:type="spellEnd"/>
      <w:r w:rsidRPr="00B81C2C">
        <w:rPr>
          <w:rFonts w:ascii="Arial" w:hAnsi="Arial" w:cs="Arial"/>
          <w:sz w:val="20"/>
          <w:szCs w:val="20"/>
        </w:rPr>
        <w:t xml:space="preserve"> </w:t>
      </w:r>
    </w:p>
    <w:p w14:paraId="029E502B" w14:textId="7C83F285" w:rsidR="00F9401D" w:rsidRPr="00B81C2C" w:rsidRDefault="00F9401D" w:rsidP="00F9401D">
      <w:pPr>
        <w:tabs>
          <w:tab w:val="left" w:pos="567"/>
        </w:tabs>
        <w:spacing w:after="0"/>
        <w:ind w:left="567" w:hanging="567"/>
        <w:jc w:val="both"/>
        <w:rPr>
          <w:rFonts w:cs="Arial"/>
          <w:iCs/>
          <w:szCs w:val="20"/>
        </w:rPr>
      </w:pPr>
      <w:r w:rsidRPr="00B81C2C">
        <w:rPr>
          <w:rFonts w:cs="Arial"/>
          <w:szCs w:val="20"/>
        </w:rPr>
        <w:tab/>
        <w:t xml:space="preserve">popis: </w:t>
      </w:r>
      <w:r w:rsidRPr="00B81C2C">
        <w:rPr>
          <w:rFonts w:cs="Arial"/>
          <w:iCs/>
          <w:szCs w:val="20"/>
        </w:rPr>
        <w:t xml:space="preserve">smíšené týmy-2 zaměstnanci nebo individuální soutěž, kdy jeden zaměstnanec bude řídit autíčko tam a druhý zpět. Modely autíček na dálkové ovládání cca 40-50 cm velkých, budou překonávat překážkovou dráhu. Nejrychlejší tým vyhrává. </w:t>
      </w:r>
    </w:p>
    <w:p w14:paraId="0E762AD6" w14:textId="77777777" w:rsidR="00F9401D" w:rsidRPr="00B81C2C" w:rsidRDefault="00F9401D" w:rsidP="00936291">
      <w:pPr>
        <w:pStyle w:val="Odstavecseseznamem"/>
        <w:numPr>
          <w:ilvl w:val="0"/>
          <w:numId w:val="19"/>
        </w:numPr>
        <w:tabs>
          <w:tab w:val="left" w:pos="567"/>
        </w:tabs>
        <w:spacing w:before="0" w:beforeAutospacing="0" w:after="0" w:afterAutospacing="0" w:line="259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siloměr </w:t>
      </w:r>
    </w:p>
    <w:p w14:paraId="66560379" w14:textId="1DF93A2A" w:rsidR="00F9401D" w:rsidRPr="00B81C2C" w:rsidRDefault="00F9401D" w:rsidP="00F9401D">
      <w:pPr>
        <w:tabs>
          <w:tab w:val="left" w:pos="567"/>
        </w:tabs>
        <w:spacing w:after="0" w:line="259" w:lineRule="auto"/>
        <w:ind w:left="567" w:hanging="567"/>
        <w:jc w:val="both"/>
        <w:rPr>
          <w:rFonts w:cs="Arial"/>
          <w:szCs w:val="20"/>
        </w:rPr>
      </w:pPr>
      <w:r w:rsidRPr="00B81C2C">
        <w:rPr>
          <w:rFonts w:cs="Arial"/>
          <w:szCs w:val="20"/>
        </w:rPr>
        <w:tab/>
        <w:t>popis: zaměstnanec bouchá gumovým kladivem do gumové kovadliny, kdy se měří síla dopadu kladiva. Vyhrává nejvyšší dosažená hodnota síly.</w:t>
      </w:r>
    </w:p>
    <w:p w14:paraId="0CD01E7D" w14:textId="77777777" w:rsidR="00F9401D" w:rsidRPr="00B81C2C" w:rsidRDefault="00F9401D" w:rsidP="00936291">
      <w:pPr>
        <w:pStyle w:val="Odstavecseseznamem"/>
        <w:numPr>
          <w:ilvl w:val="0"/>
          <w:numId w:val="19"/>
        </w:numPr>
        <w:tabs>
          <w:tab w:val="left" w:pos="567"/>
        </w:tabs>
        <w:spacing w:before="0" w:beforeAutospacing="0" w:after="0" w:afterAutospacing="0" w:line="259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vrh vodoměrem </w:t>
      </w:r>
    </w:p>
    <w:p w14:paraId="272E599C" w14:textId="4647F11A" w:rsidR="00F9401D" w:rsidRPr="00B81C2C" w:rsidRDefault="00F9401D" w:rsidP="00F9401D">
      <w:pPr>
        <w:tabs>
          <w:tab w:val="left" w:pos="567"/>
        </w:tabs>
        <w:spacing w:after="0" w:line="259" w:lineRule="auto"/>
        <w:ind w:left="567" w:hanging="567"/>
        <w:jc w:val="both"/>
        <w:rPr>
          <w:rFonts w:cs="Arial"/>
          <w:szCs w:val="20"/>
        </w:rPr>
      </w:pPr>
      <w:r w:rsidRPr="00B81C2C">
        <w:rPr>
          <w:rFonts w:cs="Arial"/>
          <w:szCs w:val="20"/>
        </w:rPr>
        <w:tab/>
        <w:t xml:space="preserve">popis: vodoměry dodá </w:t>
      </w:r>
      <w:r w:rsidR="000318B5">
        <w:rPr>
          <w:rFonts w:cs="Arial"/>
          <w:szCs w:val="20"/>
        </w:rPr>
        <w:t>objednatel</w:t>
      </w:r>
      <w:r w:rsidRPr="00B81C2C">
        <w:rPr>
          <w:rFonts w:cs="Arial"/>
          <w:szCs w:val="20"/>
        </w:rPr>
        <w:t xml:space="preserve"> (malý a velký vodoměr) </w:t>
      </w:r>
      <w:proofErr w:type="gramStart"/>
      <w:r w:rsidRPr="00B81C2C">
        <w:rPr>
          <w:rFonts w:cs="Arial"/>
          <w:szCs w:val="20"/>
        </w:rPr>
        <w:t>bude</w:t>
      </w:r>
      <w:proofErr w:type="gramEnd"/>
      <w:r w:rsidRPr="00B81C2C">
        <w:rPr>
          <w:rFonts w:cs="Arial"/>
          <w:szCs w:val="20"/>
        </w:rPr>
        <w:t xml:space="preserve"> se měřit vzdálenost kam vodoměr </w:t>
      </w:r>
      <w:proofErr w:type="gramStart"/>
      <w:r w:rsidRPr="00B81C2C">
        <w:rPr>
          <w:rFonts w:cs="Arial"/>
          <w:szCs w:val="20"/>
        </w:rPr>
        <w:t>dopadne</w:t>
      </w:r>
      <w:proofErr w:type="gramEnd"/>
      <w:r w:rsidRPr="00B81C2C">
        <w:rPr>
          <w:rFonts w:cs="Arial"/>
          <w:szCs w:val="20"/>
        </w:rPr>
        <w:t>, nikoli kam se dokutálí</w:t>
      </w:r>
    </w:p>
    <w:p w14:paraId="383071FD" w14:textId="77777777" w:rsidR="00F9401D" w:rsidRPr="00B81C2C" w:rsidRDefault="00F9401D" w:rsidP="00936291">
      <w:pPr>
        <w:pStyle w:val="Odstavecseseznamem"/>
        <w:numPr>
          <w:ilvl w:val="0"/>
          <w:numId w:val="19"/>
        </w:numPr>
        <w:tabs>
          <w:tab w:val="left" w:pos="567"/>
        </w:tabs>
        <w:spacing w:before="0" w:beforeAutospacing="0" w:after="0" w:afterAutospacing="0" w:line="259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triatlon</w:t>
      </w:r>
    </w:p>
    <w:p w14:paraId="3591D938" w14:textId="64F33F85" w:rsidR="00F9401D" w:rsidRPr="00B81C2C" w:rsidRDefault="00F9401D" w:rsidP="00F9401D">
      <w:pPr>
        <w:tabs>
          <w:tab w:val="left" w:pos="567"/>
        </w:tabs>
        <w:spacing w:after="0" w:line="259" w:lineRule="auto"/>
        <w:ind w:left="567" w:hanging="567"/>
        <w:jc w:val="both"/>
        <w:rPr>
          <w:rFonts w:cs="Arial"/>
          <w:szCs w:val="20"/>
        </w:rPr>
      </w:pPr>
      <w:r w:rsidRPr="00B81C2C">
        <w:rPr>
          <w:rFonts w:cs="Arial"/>
          <w:szCs w:val="20"/>
        </w:rPr>
        <w:tab/>
        <w:t xml:space="preserve">popis: smíšené týmy, běh na chůdách (malé chůdy) + střílení ze zbraně NERF na terče + </w:t>
      </w:r>
      <w:proofErr w:type="spellStart"/>
      <w:r w:rsidRPr="00B81C2C">
        <w:rPr>
          <w:rFonts w:cs="Arial"/>
          <w:szCs w:val="20"/>
        </w:rPr>
        <w:t>odrážedla</w:t>
      </w:r>
      <w:proofErr w:type="spellEnd"/>
      <w:r w:rsidRPr="00B81C2C">
        <w:rPr>
          <w:rFonts w:cs="Arial"/>
          <w:szCs w:val="20"/>
        </w:rPr>
        <w:t xml:space="preserve">/koloběžky/motorka </w:t>
      </w:r>
    </w:p>
    <w:p w14:paraId="3746F8CF" w14:textId="77777777" w:rsidR="00F9401D" w:rsidRPr="00B81C2C" w:rsidRDefault="00F9401D" w:rsidP="00936291">
      <w:pPr>
        <w:pStyle w:val="Odstavecseseznamem"/>
        <w:numPr>
          <w:ilvl w:val="0"/>
          <w:numId w:val="19"/>
        </w:numPr>
        <w:tabs>
          <w:tab w:val="left" w:pos="567"/>
        </w:tabs>
        <w:spacing w:before="0" w:beforeAutospacing="0" w:after="0" w:afterAutospacing="0" w:line="259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řezání dřeva</w:t>
      </w:r>
    </w:p>
    <w:p w14:paraId="38C3F145" w14:textId="634452E6" w:rsidR="00F9401D" w:rsidRPr="00B81C2C" w:rsidRDefault="00F9401D" w:rsidP="00F9401D">
      <w:pPr>
        <w:tabs>
          <w:tab w:val="left" w:pos="567"/>
        </w:tabs>
        <w:spacing w:after="0" w:line="259" w:lineRule="auto"/>
        <w:ind w:left="567" w:hanging="567"/>
        <w:jc w:val="both"/>
        <w:rPr>
          <w:rFonts w:cs="Arial"/>
          <w:szCs w:val="20"/>
        </w:rPr>
      </w:pPr>
      <w:r w:rsidRPr="00B81C2C">
        <w:rPr>
          <w:rFonts w:cs="Arial"/>
          <w:szCs w:val="20"/>
        </w:rPr>
        <w:tab/>
        <w:t>popis: kategorie muži a ženy, kdy se řeže pilou dřevo na čas. Vítězí nejrychlejší. Nářadí: pila oblouková + kulatina (cca 10 cm) + koza</w:t>
      </w:r>
    </w:p>
    <w:p w14:paraId="3A5D4B34" w14:textId="77777777" w:rsidR="00E22E84" w:rsidRPr="00B81C2C" w:rsidRDefault="00F9401D" w:rsidP="00936291">
      <w:pPr>
        <w:pStyle w:val="Odstavecseseznamem"/>
        <w:numPr>
          <w:ilvl w:val="0"/>
          <w:numId w:val="19"/>
        </w:numPr>
        <w:tabs>
          <w:tab w:val="left" w:pos="567"/>
        </w:tabs>
        <w:spacing w:before="0" w:beforeAutospacing="0" w:after="160" w:afterAutospacing="0" w:line="259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Kvíz PUB </w:t>
      </w:r>
    </w:p>
    <w:p w14:paraId="6742AC7C" w14:textId="49CE50CB" w:rsidR="00F9401D" w:rsidRPr="00B81C2C" w:rsidRDefault="00E22E84" w:rsidP="00E22E84">
      <w:pPr>
        <w:pStyle w:val="Odstavecseseznamem"/>
        <w:tabs>
          <w:tab w:val="left" w:pos="567"/>
        </w:tabs>
        <w:spacing w:before="0" w:beforeAutospacing="0" w:after="0" w:afterAutospacing="0" w:line="259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popis: Soutěžící v týmu (po cca 3-5 členech) odpovídali na otázky, které následně budou vyhodnoceny. Délka soutěže cca 1 hodina. </w:t>
      </w:r>
      <w:r w:rsidR="000318B5">
        <w:rPr>
          <w:rFonts w:ascii="Arial" w:hAnsi="Arial" w:cs="Arial"/>
          <w:sz w:val="20"/>
          <w:szCs w:val="20"/>
        </w:rPr>
        <w:t>Zhotovitel</w:t>
      </w:r>
      <w:r w:rsidRPr="00B81C2C">
        <w:rPr>
          <w:rFonts w:ascii="Arial" w:hAnsi="Arial" w:cs="Arial"/>
          <w:sz w:val="20"/>
          <w:szCs w:val="20"/>
        </w:rPr>
        <w:t xml:space="preserve"> zajistí dodání základních otázek v počtu 20, zaměřenou na všeobecné znalosti, a to emailovou poštou kontaktní osobě. </w:t>
      </w:r>
    </w:p>
    <w:p w14:paraId="6D78B76C" w14:textId="77777777" w:rsidR="00E22E84" w:rsidRPr="00B81C2C" w:rsidRDefault="00E22E84" w:rsidP="00F9401D">
      <w:pPr>
        <w:pStyle w:val="Zkladntext4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0DFB51C" w14:textId="77777777" w:rsidR="00D66A8B" w:rsidRPr="00B81C2C" w:rsidRDefault="00D66A8B" w:rsidP="00D66A8B">
      <w:pPr>
        <w:spacing w:after="0"/>
        <w:ind w:left="284" w:hanging="284"/>
        <w:jc w:val="center"/>
        <w:rPr>
          <w:rFonts w:cs="Arial"/>
          <w:b/>
          <w:bCs/>
          <w:szCs w:val="20"/>
        </w:rPr>
      </w:pPr>
      <w:r w:rsidRPr="00B81C2C">
        <w:rPr>
          <w:rFonts w:cs="Arial"/>
          <w:b/>
          <w:bCs/>
          <w:spacing w:val="-1"/>
          <w:szCs w:val="20"/>
        </w:rPr>
        <w:t>V</w:t>
      </w:r>
      <w:r w:rsidRPr="00B81C2C">
        <w:rPr>
          <w:rFonts w:cs="Arial"/>
          <w:b/>
          <w:bCs/>
          <w:spacing w:val="1"/>
          <w:szCs w:val="20"/>
        </w:rPr>
        <w:t>I</w:t>
      </w:r>
      <w:r w:rsidRPr="00B81C2C">
        <w:rPr>
          <w:rFonts w:cs="Arial"/>
          <w:b/>
          <w:bCs/>
          <w:szCs w:val="20"/>
        </w:rPr>
        <w:t xml:space="preserve">. </w:t>
      </w:r>
      <w:r w:rsidRPr="00B81C2C">
        <w:rPr>
          <w:rFonts w:cs="Arial"/>
          <w:b/>
          <w:bCs/>
          <w:spacing w:val="2"/>
          <w:szCs w:val="20"/>
        </w:rPr>
        <w:t>P</w:t>
      </w:r>
      <w:r w:rsidRPr="00B81C2C">
        <w:rPr>
          <w:rFonts w:cs="Arial"/>
          <w:b/>
          <w:bCs/>
          <w:szCs w:val="20"/>
        </w:rPr>
        <w:t>o</w:t>
      </w:r>
      <w:r w:rsidRPr="00B81C2C">
        <w:rPr>
          <w:rFonts w:cs="Arial"/>
          <w:b/>
          <w:bCs/>
          <w:spacing w:val="-2"/>
          <w:szCs w:val="20"/>
        </w:rPr>
        <w:t>v</w:t>
      </w:r>
      <w:r w:rsidRPr="00B81C2C">
        <w:rPr>
          <w:rFonts w:cs="Arial"/>
          <w:b/>
          <w:bCs/>
          <w:szCs w:val="20"/>
        </w:rPr>
        <w:t>ěře</w:t>
      </w:r>
      <w:r w:rsidRPr="00B81C2C">
        <w:rPr>
          <w:rFonts w:cs="Arial"/>
          <w:b/>
          <w:bCs/>
          <w:spacing w:val="-2"/>
          <w:szCs w:val="20"/>
        </w:rPr>
        <w:t>n</w:t>
      </w:r>
      <w:r w:rsidRPr="00B81C2C">
        <w:rPr>
          <w:rFonts w:cs="Arial"/>
          <w:b/>
          <w:bCs/>
          <w:szCs w:val="20"/>
        </w:rPr>
        <w:t>é o</w:t>
      </w:r>
      <w:r w:rsidRPr="00B81C2C">
        <w:rPr>
          <w:rFonts w:cs="Arial"/>
          <w:b/>
          <w:bCs/>
          <w:spacing w:val="1"/>
          <w:szCs w:val="20"/>
        </w:rPr>
        <w:t>s</w:t>
      </w:r>
      <w:r w:rsidRPr="00B81C2C">
        <w:rPr>
          <w:rFonts w:cs="Arial"/>
          <w:b/>
          <w:bCs/>
          <w:szCs w:val="20"/>
        </w:rPr>
        <w:t>oby</w:t>
      </w:r>
      <w:r w:rsidRPr="00B81C2C">
        <w:rPr>
          <w:rFonts w:cs="Arial"/>
          <w:b/>
          <w:bCs/>
          <w:spacing w:val="-3"/>
          <w:szCs w:val="20"/>
        </w:rPr>
        <w:t xml:space="preserve"> </w:t>
      </w:r>
      <w:r w:rsidRPr="00B81C2C">
        <w:rPr>
          <w:rFonts w:cs="Arial"/>
          <w:b/>
          <w:bCs/>
          <w:szCs w:val="20"/>
        </w:rPr>
        <w:t>a ko</w:t>
      </w:r>
      <w:r w:rsidRPr="00B81C2C">
        <w:rPr>
          <w:rFonts w:cs="Arial"/>
          <w:b/>
          <w:bCs/>
          <w:spacing w:val="-1"/>
          <w:szCs w:val="20"/>
        </w:rPr>
        <w:t>n</w:t>
      </w:r>
      <w:r w:rsidRPr="00B81C2C">
        <w:rPr>
          <w:rFonts w:cs="Arial"/>
          <w:b/>
          <w:bCs/>
          <w:spacing w:val="-2"/>
          <w:szCs w:val="20"/>
        </w:rPr>
        <w:t>t</w:t>
      </w:r>
      <w:r w:rsidRPr="00B81C2C">
        <w:rPr>
          <w:rFonts w:cs="Arial"/>
          <w:b/>
          <w:bCs/>
          <w:szCs w:val="20"/>
        </w:rPr>
        <w:t>ak</w:t>
      </w:r>
      <w:r w:rsidRPr="00B81C2C">
        <w:rPr>
          <w:rFonts w:cs="Arial"/>
          <w:b/>
          <w:bCs/>
          <w:spacing w:val="-2"/>
          <w:szCs w:val="20"/>
        </w:rPr>
        <w:t>t</w:t>
      </w:r>
      <w:r w:rsidRPr="00B81C2C">
        <w:rPr>
          <w:rFonts w:cs="Arial"/>
          <w:b/>
          <w:bCs/>
          <w:szCs w:val="20"/>
        </w:rPr>
        <w:t>ní úda</w:t>
      </w:r>
      <w:r w:rsidRPr="00B81C2C">
        <w:rPr>
          <w:rFonts w:cs="Arial"/>
          <w:b/>
          <w:bCs/>
          <w:spacing w:val="-2"/>
          <w:szCs w:val="20"/>
        </w:rPr>
        <w:t>j</w:t>
      </w:r>
      <w:r w:rsidRPr="00B81C2C">
        <w:rPr>
          <w:rFonts w:cs="Arial"/>
          <w:b/>
          <w:bCs/>
          <w:szCs w:val="20"/>
        </w:rPr>
        <w:t>e</w:t>
      </w:r>
    </w:p>
    <w:p w14:paraId="7133A24D" w14:textId="77777777" w:rsidR="00D66A8B" w:rsidRPr="00B81C2C" w:rsidRDefault="00D66A8B" w:rsidP="00D66A8B">
      <w:pPr>
        <w:pStyle w:val="BodyText21"/>
        <w:ind w:left="284" w:hanging="284"/>
        <w:rPr>
          <w:rFonts w:ascii="Arial" w:hAnsi="Arial" w:cs="Arial"/>
          <w:sz w:val="20"/>
          <w:szCs w:val="20"/>
          <w:lang w:val="cs-CZ"/>
        </w:rPr>
      </w:pPr>
      <w:r w:rsidRPr="00B81C2C">
        <w:rPr>
          <w:rFonts w:ascii="Arial" w:hAnsi="Arial" w:cs="Arial"/>
          <w:sz w:val="20"/>
          <w:szCs w:val="20"/>
          <w:lang w:val="cs-CZ"/>
        </w:rPr>
        <w:t>Kontaktními osobami pro tuto smlouvu jsou:</w:t>
      </w:r>
    </w:p>
    <w:p w14:paraId="64E6477A" w14:textId="364F98DF" w:rsidR="00D66A8B" w:rsidRPr="00B81C2C" w:rsidRDefault="00D66A8B" w:rsidP="00D66A8B">
      <w:pPr>
        <w:pStyle w:val="BodyText21"/>
        <w:tabs>
          <w:tab w:val="left" w:pos="426"/>
        </w:tabs>
        <w:ind w:left="284" w:hanging="284"/>
        <w:rPr>
          <w:rFonts w:ascii="Arial" w:hAnsi="Arial" w:cs="Arial"/>
          <w:sz w:val="20"/>
          <w:szCs w:val="20"/>
          <w:lang w:val="cs-CZ"/>
        </w:rPr>
      </w:pPr>
      <w:r w:rsidRPr="00B81C2C">
        <w:rPr>
          <w:rFonts w:ascii="Arial" w:hAnsi="Arial" w:cs="Arial"/>
          <w:sz w:val="20"/>
          <w:szCs w:val="20"/>
          <w:lang w:val="cs-CZ"/>
        </w:rPr>
        <w:t xml:space="preserve">za objednatele: </w:t>
      </w:r>
      <w:r w:rsidR="00912008">
        <w:rPr>
          <w:rFonts w:ascii="Arial" w:hAnsi="Arial" w:cs="Arial"/>
          <w:sz w:val="20"/>
          <w:szCs w:val="20"/>
          <w:lang w:val="cs-CZ"/>
        </w:rPr>
        <w:t>XXX</w:t>
      </w:r>
      <w:r w:rsidRPr="00B81C2C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Pr="00B81C2C">
        <w:rPr>
          <w:rFonts w:ascii="Arial" w:hAnsi="Arial" w:cs="Arial"/>
          <w:sz w:val="20"/>
          <w:szCs w:val="20"/>
          <w:lang w:val="cs-CZ"/>
        </w:rPr>
        <w:t>č.tel.</w:t>
      </w:r>
      <w:proofErr w:type="gramEnd"/>
      <w:r w:rsidRPr="00B81C2C">
        <w:rPr>
          <w:rFonts w:ascii="Arial" w:hAnsi="Arial" w:cs="Arial"/>
          <w:sz w:val="20"/>
          <w:szCs w:val="20"/>
          <w:lang w:val="cs-CZ"/>
        </w:rPr>
        <w:t xml:space="preserve"> </w:t>
      </w:r>
      <w:r w:rsidR="00912008">
        <w:rPr>
          <w:rFonts w:ascii="Arial" w:hAnsi="Arial" w:cs="Arial"/>
          <w:sz w:val="20"/>
          <w:szCs w:val="20"/>
          <w:lang w:val="cs-CZ"/>
        </w:rPr>
        <w:t>XXX</w:t>
      </w:r>
      <w:r w:rsidRPr="00B81C2C">
        <w:rPr>
          <w:rFonts w:ascii="Arial" w:hAnsi="Arial" w:cs="Arial"/>
          <w:sz w:val="20"/>
          <w:szCs w:val="20"/>
          <w:lang w:val="cs-CZ"/>
        </w:rPr>
        <w:t xml:space="preserve">, e-mail: </w:t>
      </w:r>
      <w:r w:rsidR="00912008">
        <w:rPr>
          <w:rFonts w:ascii="Arial" w:hAnsi="Arial" w:cs="Arial"/>
          <w:sz w:val="20"/>
          <w:szCs w:val="20"/>
          <w:lang w:val="cs-CZ"/>
        </w:rPr>
        <w:t>XXX</w:t>
      </w:r>
    </w:p>
    <w:p w14:paraId="7150F58C" w14:textId="29E81292" w:rsidR="00D66A8B" w:rsidRPr="00B81C2C" w:rsidRDefault="00D66A8B" w:rsidP="00D66A8B">
      <w:pPr>
        <w:pStyle w:val="BodyText21"/>
        <w:ind w:left="284" w:hanging="284"/>
        <w:rPr>
          <w:rFonts w:ascii="Arial" w:hAnsi="Arial" w:cs="Arial"/>
          <w:sz w:val="20"/>
          <w:szCs w:val="20"/>
          <w:lang w:val="cs-CZ"/>
        </w:rPr>
      </w:pPr>
      <w:r w:rsidRPr="00B81C2C">
        <w:rPr>
          <w:rFonts w:ascii="Arial" w:hAnsi="Arial" w:cs="Arial"/>
          <w:sz w:val="20"/>
          <w:szCs w:val="20"/>
          <w:lang w:val="cs-CZ"/>
        </w:rPr>
        <w:t xml:space="preserve">za zhotovitele: </w:t>
      </w:r>
      <w:r w:rsidR="00912008">
        <w:rPr>
          <w:rFonts w:ascii="Arial" w:hAnsi="Arial" w:cs="Arial"/>
          <w:sz w:val="20"/>
          <w:szCs w:val="20"/>
        </w:rPr>
        <w:t>XXX</w:t>
      </w:r>
      <w:r w:rsidRPr="00B81C2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81C2C">
        <w:rPr>
          <w:rFonts w:ascii="Arial" w:hAnsi="Arial" w:cs="Arial"/>
          <w:sz w:val="20"/>
          <w:szCs w:val="20"/>
        </w:rPr>
        <w:t>tel.č.</w:t>
      </w:r>
      <w:proofErr w:type="gramStart"/>
      <w:r w:rsidRPr="00B81C2C">
        <w:rPr>
          <w:rFonts w:ascii="Arial" w:hAnsi="Arial" w:cs="Arial"/>
          <w:sz w:val="20"/>
          <w:szCs w:val="20"/>
        </w:rPr>
        <w:t>:</w:t>
      </w:r>
      <w:r w:rsidR="00912008">
        <w:rPr>
          <w:rFonts w:ascii="Arial" w:hAnsi="Arial" w:cs="Arial"/>
          <w:sz w:val="20"/>
          <w:szCs w:val="20"/>
        </w:rPr>
        <w:t>XXX</w:t>
      </w:r>
      <w:proofErr w:type="spellEnd"/>
      <w:proofErr w:type="gramEnd"/>
      <w:r w:rsidRPr="00B81C2C">
        <w:rPr>
          <w:rFonts w:ascii="Arial" w:hAnsi="Arial" w:cs="Arial"/>
          <w:sz w:val="20"/>
          <w:szCs w:val="20"/>
        </w:rPr>
        <w:t xml:space="preserve">, </w:t>
      </w:r>
      <w:r w:rsidR="00912008">
        <w:rPr>
          <w:rFonts w:ascii="Arial" w:hAnsi="Arial" w:cs="Arial"/>
          <w:sz w:val="20"/>
          <w:szCs w:val="20"/>
        </w:rPr>
        <w:t>XXX</w:t>
      </w:r>
      <w:r w:rsidRPr="00B81C2C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9E90115" w14:textId="77777777" w:rsidR="00D66A8B" w:rsidRPr="00B81C2C" w:rsidRDefault="00D66A8B" w:rsidP="00D66A8B">
      <w:pPr>
        <w:pStyle w:val="BodyText21"/>
        <w:ind w:left="284" w:hanging="284"/>
        <w:rPr>
          <w:rFonts w:ascii="Arial" w:hAnsi="Arial" w:cs="Arial"/>
          <w:sz w:val="20"/>
          <w:szCs w:val="20"/>
        </w:rPr>
      </w:pPr>
    </w:p>
    <w:p w14:paraId="0ADB5AF9" w14:textId="77777777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B81C2C">
        <w:rPr>
          <w:rFonts w:ascii="Arial" w:hAnsi="Arial" w:cs="Arial"/>
          <w:b/>
          <w:sz w:val="20"/>
          <w:szCs w:val="20"/>
        </w:rPr>
        <w:t>VII. Čas a místo plnění</w:t>
      </w:r>
      <w:bookmarkEnd w:id="5"/>
    </w:p>
    <w:p w14:paraId="1C3DBBDB" w14:textId="77777777" w:rsidR="00D66A8B" w:rsidRPr="00B81C2C" w:rsidRDefault="00D66A8B" w:rsidP="00B81C2C">
      <w:pPr>
        <w:pStyle w:val="Zkladntext4"/>
        <w:numPr>
          <w:ilvl w:val="0"/>
          <w:numId w:val="11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Provádění díla uvedeného v čl. II </w:t>
      </w:r>
      <w:proofErr w:type="gramStart"/>
      <w:r w:rsidRPr="00B81C2C">
        <w:rPr>
          <w:rFonts w:ascii="Arial" w:hAnsi="Arial" w:cs="Arial"/>
          <w:sz w:val="20"/>
          <w:szCs w:val="20"/>
        </w:rPr>
        <w:t>této</w:t>
      </w:r>
      <w:proofErr w:type="gramEnd"/>
      <w:r w:rsidRPr="00B81C2C">
        <w:rPr>
          <w:rFonts w:ascii="Arial" w:hAnsi="Arial" w:cs="Arial"/>
          <w:sz w:val="20"/>
          <w:szCs w:val="20"/>
        </w:rPr>
        <w:t xml:space="preserve"> smlouvy bude zhotovitelem zahájeno ihned po nabytí platnosti a účinnosti této smlouvy.</w:t>
      </w:r>
    </w:p>
    <w:p w14:paraId="075C7948" w14:textId="0FCBBCC4" w:rsidR="00D66A8B" w:rsidRPr="00B81C2C" w:rsidRDefault="00D66A8B" w:rsidP="00B81C2C">
      <w:pPr>
        <w:pStyle w:val="Zkladntext4"/>
        <w:numPr>
          <w:ilvl w:val="0"/>
          <w:numId w:val="11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Místem plnění je</w:t>
      </w:r>
      <w:r w:rsidR="000318B5">
        <w:rPr>
          <w:rFonts w:ascii="Arial" w:hAnsi="Arial" w:cs="Arial"/>
          <w:sz w:val="20"/>
          <w:szCs w:val="20"/>
        </w:rPr>
        <w:t>:</w:t>
      </w:r>
      <w:r w:rsidRPr="00B81C2C">
        <w:rPr>
          <w:rFonts w:ascii="Arial" w:hAnsi="Arial" w:cs="Arial"/>
          <w:sz w:val="20"/>
          <w:szCs w:val="20"/>
        </w:rPr>
        <w:t xml:space="preserve"> </w:t>
      </w:r>
      <w:r w:rsidR="000318B5">
        <w:rPr>
          <w:rFonts w:ascii="Arial" w:hAnsi="Arial" w:cs="Arial"/>
          <w:sz w:val="20"/>
          <w:szCs w:val="20"/>
        </w:rPr>
        <w:t>sportovně-rekreační areál Pisárky, Brno („</w:t>
      </w:r>
      <w:proofErr w:type="spellStart"/>
      <w:r w:rsidR="000318B5">
        <w:rPr>
          <w:rFonts w:ascii="Arial" w:hAnsi="Arial" w:cs="Arial"/>
          <w:sz w:val="20"/>
          <w:szCs w:val="20"/>
        </w:rPr>
        <w:t>Antropos</w:t>
      </w:r>
      <w:proofErr w:type="spellEnd"/>
      <w:r w:rsidR="000318B5">
        <w:rPr>
          <w:rFonts w:ascii="Arial" w:hAnsi="Arial" w:cs="Arial"/>
          <w:sz w:val="20"/>
          <w:szCs w:val="20"/>
        </w:rPr>
        <w:t xml:space="preserve">“). </w:t>
      </w:r>
    </w:p>
    <w:p w14:paraId="01A585E5" w14:textId="5F1EBED5" w:rsidR="00D66A8B" w:rsidRPr="00B81C2C" w:rsidRDefault="00D66A8B" w:rsidP="00B81C2C">
      <w:pPr>
        <w:pStyle w:val="Zkladntext4"/>
        <w:numPr>
          <w:ilvl w:val="0"/>
          <w:numId w:val="11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Datum společenské akce – 31.</w:t>
      </w:r>
      <w:r w:rsidR="00787036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5.</w:t>
      </w:r>
      <w:r w:rsidR="00787036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2024</w:t>
      </w:r>
      <w:r w:rsidR="00787036">
        <w:rPr>
          <w:rFonts w:ascii="Arial" w:hAnsi="Arial" w:cs="Arial"/>
          <w:sz w:val="20"/>
          <w:szCs w:val="20"/>
        </w:rPr>
        <w:t xml:space="preserve"> (pátek)</w:t>
      </w:r>
      <w:r w:rsidRPr="00B81C2C">
        <w:rPr>
          <w:rFonts w:ascii="Arial" w:hAnsi="Arial" w:cs="Arial"/>
          <w:sz w:val="20"/>
          <w:szCs w:val="20"/>
        </w:rPr>
        <w:t>. Čas zahájení této akce bude písemně e-mailem upřesněn.</w:t>
      </w:r>
    </w:p>
    <w:p w14:paraId="460E4149" w14:textId="77777777" w:rsidR="00D66A8B" w:rsidRPr="00B81C2C" w:rsidRDefault="00D66A8B" w:rsidP="00B81C2C">
      <w:pPr>
        <w:pStyle w:val="Odstavecseseznamem"/>
        <w:numPr>
          <w:ilvl w:val="0"/>
          <w:numId w:val="11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V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ří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z w:val="20"/>
          <w:szCs w:val="20"/>
        </w:rPr>
        <w:t>adě,</w:t>
      </w:r>
      <w:r w:rsidRPr="00B81C2C">
        <w:rPr>
          <w:rFonts w:ascii="Arial" w:hAnsi="Arial" w:cs="Arial"/>
          <w:spacing w:val="25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dy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z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ob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1"/>
          <w:sz w:val="20"/>
          <w:szCs w:val="20"/>
        </w:rPr>
        <w:t>ti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ch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-2"/>
          <w:sz w:val="20"/>
          <w:szCs w:val="20"/>
        </w:rPr>
        <w:t>ř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pacing w:val="-2"/>
          <w:sz w:val="20"/>
          <w:szCs w:val="20"/>
        </w:rPr>
        <w:t>č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y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ane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ra</w:t>
      </w:r>
      <w:r w:rsidRPr="00B81C2C">
        <w:rPr>
          <w:rFonts w:ascii="Arial" w:hAnsi="Arial" w:cs="Arial"/>
          <w:sz w:val="20"/>
          <w:szCs w:val="20"/>
        </w:rPr>
        <w:t>ny</w:t>
      </w:r>
      <w:r w:rsidRPr="00B81C2C">
        <w:rPr>
          <w:rFonts w:ascii="Arial" w:hAnsi="Arial" w:cs="Arial"/>
          <w:spacing w:val="22"/>
          <w:sz w:val="20"/>
          <w:szCs w:val="20"/>
        </w:rPr>
        <w:t xml:space="preserve"> o</w:t>
      </w:r>
      <w:r w:rsidRPr="00B81C2C">
        <w:rPr>
          <w:rFonts w:ascii="Arial" w:hAnsi="Arial" w:cs="Arial"/>
          <w:sz w:val="20"/>
          <w:szCs w:val="20"/>
        </w:rPr>
        <w:t>b</w:t>
      </w:r>
      <w:r w:rsidRPr="00B81C2C">
        <w:rPr>
          <w:rFonts w:ascii="Arial" w:hAnsi="Arial" w:cs="Arial"/>
          <w:spacing w:val="3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>d</w:t>
      </w:r>
      <w:r w:rsidRPr="00B81C2C">
        <w:rPr>
          <w:rFonts w:ascii="Arial" w:hAnsi="Arial" w:cs="Arial"/>
          <w:sz w:val="20"/>
          <w:szCs w:val="20"/>
        </w:rPr>
        <w:t>na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či zhotovitele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po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pacing w:val="1"/>
          <w:sz w:val="20"/>
          <w:szCs w:val="20"/>
        </w:rPr>
        <w:t>ř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>b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z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 xml:space="preserve">ěny 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nu konání společenské akce,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3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í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s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ní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tr</w:t>
      </w:r>
      <w:r w:rsidRPr="00B81C2C">
        <w:rPr>
          <w:rFonts w:ascii="Arial" w:hAnsi="Arial" w:cs="Arial"/>
          <w:sz w:val="20"/>
          <w:szCs w:val="20"/>
        </w:rPr>
        <w:t>any p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e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>ně se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dohodno</w:t>
      </w:r>
      <w:r w:rsidRPr="00B81C2C">
        <w:rPr>
          <w:rFonts w:ascii="Arial" w:hAnsi="Arial" w:cs="Arial"/>
          <w:spacing w:val="-2"/>
          <w:sz w:val="20"/>
          <w:szCs w:val="20"/>
        </w:rPr>
        <w:t>u</w:t>
      </w:r>
      <w:r w:rsidRPr="00B81C2C">
        <w:rPr>
          <w:rFonts w:ascii="Arial" w:hAnsi="Arial" w:cs="Arial"/>
          <w:sz w:val="20"/>
          <w:szCs w:val="20"/>
        </w:rPr>
        <w:t xml:space="preserve">t 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a z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 xml:space="preserve">ěně 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oho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 xml:space="preserve">o 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nu.</w:t>
      </w:r>
    </w:p>
    <w:p w14:paraId="2BEB75F9" w14:textId="77777777" w:rsidR="00D66A8B" w:rsidRPr="00B81C2C" w:rsidRDefault="00D66A8B" w:rsidP="00B81C2C">
      <w:pPr>
        <w:pStyle w:val="Zkladntext4"/>
        <w:numPr>
          <w:ilvl w:val="0"/>
          <w:numId w:val="11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Ke splnění jednotlivých částí díla dojde jejich předáním zhotovitelem bez vad a nedodělků </w:t>
      </w:r>
      <w:r w:rsidRPr="00B81C2C">
        <w:rPr>
          <w:rFonts w:ascii="Arial" w:hAnsi="Arial" w:cs="Arial"/>
          <w:sz w:val="20"/>
          <w:szCs w:val="20"/>
        </w:rPr>
        <w:br/>
        <w:t xml:space="preserve">v termínu dle této smlouvy a převzetím kontaktní osobou objednatele. </w:t>
      </w:r>
    </w:p>
    <w:p w14:paraId="03199858" w14:textId="77777777" w:rsidR="00D66A8B" w:rsidRPr="00B81C2C" w:rsidRDefault="00D66A8B" w:rsidP="00D66A8B">
      <w:pPr>
        <w:pStyle w:val="Zkladntext4"/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7F61501" w14:textId="77777777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bookmarkStart w:id="6" w:name="bookmark25"/>
      <w:r w:rsidRPr="00B81C2C">
        <w:rPr>
          <w:rFonts w:ascii="Arial" w:hAnsi="Arial" w:cs="Arial"/>
          <w:b/>
          <w:sz w:val="20"/>
          <w:szCs w:val="20"/>
        </w:rPr>
        <w:t>VIII. Cena plnění, platební podmínky</w:t>
      </w:r>
      <w:bookmarkEnd w:id="6"/>
    </w:p>
    <w:p w14:paraId="06908137" w14:textId="79E8E0A4" w:rsidR="00D66A8B" w:rsidRPr="00B81C2C" w:rsidRDefault="00D66A8B" w:rsidP="00936291">
      <w:pPr>
        <w:pStyle w:val="Zkladntext4"/>
        <w:numPr>
          <w:ilvl w:val="3"/>
          <w:numId w:val="7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Ceny jednotlivých položek byly dohodnuty v rozpočtu, který je nedílnou součástí této smlouvy- </w:t>
      </w:r>
      <w:r w:rsidR="00E22E84" w:rsidRPr="00B81C2C">
        <w:rPr>
          <w:rFonts w:ascii="Arial" w:hAnsi="Arial" w:cs="Arial"/>
          <w:sz w:val="20"/>
          <w:szCs w:val="20"/>
        </w:rPr>
        <w:t xml:space="preserve">viz </w:t>
      </w:r>
      <w:r w:rsidRPr="00B81C2C">
        <w:rPr>
          <w:rFonts w:ascii="Arial" w:hAnsi="Arial" w:cs="Arial"/>
          <w:sz w:val="20"/>
          <w:szCs w:val="20"/>
        </w:rPr>
        <w:t xml:space="preserve">příloha </w:t>
      </w:r>
      <w:proofErr w:type="gramStart"/>
      <w:r w:rsidRPr="00B81C2C">
        <w:rPr>
          <w:rFonts w:ascii="Arial" w:hAnsi="Arial" w:cs="Arial"/>
          <w:sz w:val="20"/>
          <w:szCs w:val="20"/>
        </w:rPr>
        <w:t>č.1.</w:t>
      </w:r>
      <w:proofErr w:type="gramEnd"/>
      <w:r w:rsidRPr="00B81C2C">
        <w:rPr>
          <w:rFonts w:ascii="Arial" w:hAnsi="Arial" w:cs="Arial"/>
          <w:sz w:val="20"/>
          <w:szCs w:val="20"/>
        </w:rPr>
        <w:t xml:space="preserve"> </w:t>
      </w:r>
    </w:p>
    <w:p w14:paraId="70B9C7C7" w14:textId="77777777" w:rsidR="00D66A8B" w:rsidRPr="00B81C2C" w:rsidRDefault="00D66A8B" w:rsidP="00936291">
      <w:pPr>
        <w:pStyle w:val="Zkladntext4"/>
        <w:numPr>
          <w:ilvl w:val="3"/>
          <w:numId w:val="7"/>
        </w:numPr>
        <w:shd w:val="clear" w:color="auto" w:fill="auto"/>
        <w:spacing w:before="100" w:beforeAutospacing="1" w:after="100" w:afterAutospacing="1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Maximální cena díla v rozsahu a v kvalitě dle této smlouvy byla stanovena:   </w:t>
      </w:r>
    </w:p>
    <w:p w14:paraId="2231FFB4" w14:textId="77777777" w:rsidR="00D66A8B" w:rsidRPr="00B81C2C" w:rsidRDefault="00D66A8B" w:rsidP="00D66A8B">
      <w:pPr>
        <w:pStyle w:val="Odstavecseseznamem"/>
        <w:ind w:left="3824" w:firstLine="424"/>
        <w:jc w:val="both"/>
        <w:rPr>
          <w:rStyle w:val="Zkladntext70"/>
          <w:rFonts w:ascii="Arial" w:hAnsi="Arial" w:cs="Arial"/>
          <w:b/>
          <w:sz w:val="20"/>
          <w:szCs w:val="20"/>
        </w:rPr>
      </w:pPr>
      <w:r w:rsidRPr="00B81C2C">
        <w:rPr>
          <w:rStyle w:val="Zkladntext70"/>
          <w:rFonts w:ascii="Arial" w:hAnsi="Arial" w:cs="Arial"/>
          <w:b/>
          <w:sz w:val="20"/>
          <w:szCs w:val="20"/>
        </w:rPr>
        <w:t>316 800,- Kč   bez DPH</w:t>
      </w:r>
    </w:p>
    <w:p w14:paraId="732B6A3D" w14:textId="77777777" w:rsidR="00D66A8B" w:rsidRPr="00B81C2C" w:rsidRDefault="00D66A8B" w:rsidP="00936291">
      <w:pPr>
        <w:pStyle w:val="Zkladntext4"/>
        <w:numPr>
          <w:ilvl w:val="3"/>
          <w:numId w:val="7"/>
        </w:numPr>
        <w:shd w:val="clear" w:color="auto" w:fill="auto"/>
        <w:spacing w:before="100" w:beforeAutospacing="1" w:after="100" w:afterAutospacing="1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Dnem uskutečnění zdanitelného plnění ve smyslu zákona č. 235/2004 Sb., o dani z přidané hodnoty, ve znění pozdějších předpisů, je den předání a převzetí díla.</w:t>
      </w:r>
    </w:p>
    <w:p w14:paraId="63979BCC" w14:textId="10C51B8D" w:rsidR="00D66A8B" w:rsidRPr="00B81C2C" w:rsidRDefault="00D66A8B" w:rsidP="00936291">
      <w:pPr>
        <w:pStyle w:val="Zkladntext4"/>
        <w:numPr>
          <w:ilvl w:val="3"/>
          <w:numId w:val="7"/>
        </w:numPr>
        <w:shd w:val="clear" w:color="auto" w:fill="auto"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81C2C">
        <w:rPr>
          <w:rFonts w:ascii="Arial" w:eastAsia="Times New Roman" w:hAnsi="Arial" w:cs="Arial"/>
          <w:color w:val="000000"/>
          <w:sz w:val="20"/>
          <w:szCs w:val="20"/>
        </w:rPr>
        <w:t>Smluvní strany se dohodly, že záloha ve výši 79 200,-Kč bude objednatelem hrazena na základě daňového dokladu vystaveného zhotovitelem (dále jen faktura) nejpozději do 15.</w:t>
      </w:r>
      <w:r w:rsidR="007870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81C2C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="007870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81C2C">
        <w:rPr>
          <w:rFonts w:ascii="Arial" w:eastAsia="Times New Roman" w:hAnsi="Arial" w:cs="Arial"/>
          <w:color w:val="000000"/>
          <w:sz w:val="20"/>
          <w:szCs w:val="20"/>
        </w:rPr>
        <w:t>2024 a doplatek ceny díla bude</w:t>
      </w:r>
      <w:r w:rsidRPr="00B81C2C">
        <w:rPr>
          <w:rFonts w:ascii="Arial" w:hAnsi="Arial" w:cs="Arial"/>
          <w:sz w:val="20"/>
          <w:szCs w:val="20"/>
        </w:rPr>
        <w:t xml:space="preserve"> splatný 30 dní po datu uskutečnění akce. Záloha bude zhotovitelem využita výhradně ke krytí prací spojených s tímto dílem. V případě ukončení smlouvy z důvodu zrušení této akce bude objednatelem uhrazená záloha započítána na úhradu stornopoplatků, které jsou uvedeny ve čl</w:t>
      </w:r>
      <w:r w:rsidR="00E22E84" w:rsidRPr="00B81C2C">
        <w:rPr>
          <w:rFonts w:ascii="Arial" w:hAnsi="Arial" w:cs="Arial"/>
          <w:sz w:val="20"/>
          <w:szCs w:val="20"/>
        </w:rPr>
        <w:t>.</w:t>
      </w:r>
      <w:r w:rsidRPr="00B81C2C">
        <w:rPr>
          <w:rFonts w:ascii="Arial" w:hAnsi="Arial" w:cs="Arial"/>
          <w:sz w:val="20"/>
          <w:szCs w:val="20"/>
        </w:rPr>
        <w:t xml:space="preserve"> X. této smlouvy.</w:t>
      </w:r>
    </w:p>
    <w:p w14:paraId="4A40C1D7" w14:textId="77777777" w:rsidR="00D66A8B" w:rsidRPr="00B81C2C" w:rsidRDefault="00D66A8B" w:rsidP="00936291">
      <w:pPr>
        <w:pStyle w:val="Zkladntext4"/>
        <w:numPr>
          <w:ilvl w:val="3"/>
          <w:numId w:val="7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lastRenderedPageBreak/>
        <w:t xml:space="preserve">Cena bude hrazena na základě faktury vystavené zhotovitelem v souladu s touto smlouvou, zaslaných na emailovou adresu </w:t>
      </w:r>
      <w:hyperlink r:id="rId8" w:history="1">
        <w:r w:rsidRPr="00B81C2C">
          <w:rPr>
            <w:rStyle w:val="Hypertextovodkaz"/>
            <w:rFonts w:ascii="Arial" w:hAnsi="Arial" w:cs="Arial"/>
            <w:color w:val="auto"/>
            <w:sz w:val="20"/>
            <w:szCs w:val="20"/>
          </w:rPr>
          <w:t>faktury@bvk.cz</w:t>
        </w:r>
      </w:hyperlink>
      <w:r w:rsidRPr="00B81C2C">
        <w:rPr>
          <w:rFonts w:ascii="Arial" w:hAnsi="Arial" w:cs="Arial"/>
          <w:sz w:val="20"/>
          <w:szCs w:val="20"/>
        </w:rPr>
        <w:t xml:space="preserve"> nebo na adresu:</w:t>
      </w:r>
    </w:p>
    <w:p w14:paraId="3159420D" w14:textId="77777777" w:rsidR="00D66A8B" w:rsidRPr="00B81C2C" w:rsidRDefault="00D66A8B" w:rsidP="00D66A8B">
      <w:pPr>
        <w:pStyle w:val="Odstavecseseznamem"/>
        <w:tabs>
          <w:tab w:val="num" w:pos="567"/>
          <w:tab w:val="num" w:pos="851"/>
        </w:tabs>
        <w:spacing w:before="0" w:beforeAutospacing="0" w:after="0" w:afterAutospacing="0"/>
        <w:ind w:left="284" w:hanging="284"/>
        <w:rPr>
          <w:rFonts w:ascii="Arial" w:hAnsi="Arial" w:cs="Arial"/>
          <w:bCs/>
          <w:sz w:val="20"/>
          <w:szCs w:val="20"/>
        </w:rPr>
      </w:pPr>
      <w:r w:rsidRPr="00B81C2C">
        <w:rPr>
          <w:rFonts w:ascii="Arial" w:hAnsi="Arial" w:cs="Arial"/>
          <w:bCs/>
          <w:sz w:val="20"/>
          <w:szCs w:val="20"/>
        </w:rPr>
        <w:tab/>
      </w:r>
      <w:r w:rsidRPr="00B81C2C">
        <w:rPr>
          <w:rFonts w:ascii="Arial" w:hAnsi="Arial" w:cs="Arial"/>
          <w:bCs/>
          <w:sz w:val="20"/>
          <w:szCs w:val="20"/>
        </w:rPr>
        <w:tab/>
        <w:t>Brněnské vodárny a kanalizace a.s.</w:t>
      </w:r>
    </w:p>
    <w:p w14:paraId="4847CA9C" w14:textId="77777777" w:rsidR="00D66A8B" w:rsidRPr="00B81C2C" w:rsidRDefault="00D66A8B" w:rsidP="00D66A8B">
      <w:pPr>
        <w:pStyle w:val="Odstavecseseznamem"/>
        <w:tabs>
          <w:tab w:val="num" w:pos="567"/>
          <w:tab w:val="num" w:pos="851"/>
        </w:tabs>
        <w:spacing w:before="0" w:beforeAutospacing="0" w:after="0" w:afterAutospacing="0"/>
        <w:ind w:left="284" w:hanging="284"/>
        <w:rPr>
          <w:rFonts w:ascii="Arial" w:hAnsi="Arial" w:cs="Arial"/>
          <w:bCs/>
          <w:sz w:val="20"/>
          <w:szCs w:val="20"/>
        </w:rPr>
      </w:pPr>
      <w:r w:rsidRPr="00B81C2C">
        <w:rPr>
          <w:rFonts w:ascii="Arial" w:hAnsi="Arial" w:cs="Arial"/>
          <w:bCs/>
          <w:sz w:val="20"/>
          <w:szCs w:val="20"/>
        </w:rPr>
        <w:tab/>
      </w:r>
      <w:r w:rsidRPr="00B81C2C">
        <w:rPr>
          <w:rFonts w:ascii="Arial" w:hAnsi="Arial" w:cs="Arial"/>
          <w:bCs/>
          <w:sz w:val="20"/>
          <w:szCs w:val="20"/>
        </w:rPr>
        <w:tab/>
        <w:t>Pisárecká 555/1a, Pisárky</w:t>
      </w:r>
    </w:p>
    <w:p w14:paraId="05348D01" w14:textId="77777777" w:rsidR="00D66A8B" w:rsidRPr="00B81C2C" w:rsidRDefault="00D66A8B" w:rsidP="00D66A8B">
      <w:pPr>
        <w:pStyle w:val="Odstavecseseznamem"/>
        <w:tabs>
          <w:tab w:val="num" w:pos="567"/>
          <w:tab w:val="num" w:pos="851"/>
        </w:tabs>
        <w:spacing w:before="0" w:beforeAutospacing="0" w:after="0" w:afterAutospacing="0"/>
        <w:ind w:left="284" w:hanging="284"/>
        <w:rPr>
          <w:rFonts w:ascii="Arial" w:hAnsi="Arial" w:cs="Arial"/>
          <w:bCs/>
          <w:sz w:val="20"/>
          <w:szCs w:val="20"/>
        </w:rPr>
      </w:pPr>
      <w:r w:rsidRPr="00B81C2C">
        <w:rPr>
          <w:rFonts w:ascii="Arial" w:hAnsi="Arial" w:cs="Arial"/>
          <w:bCs/>
          <w:sz w:val="20"/>
          <w:szCs w:val="20"/>
        </w:rPr>
        <w:tab/>
      </w:r>
      <w:r w:rsidRPr="00B81C2C">
        <w:rPr>
          <w:rFonts w:ascii="Arial" w:hAnsi="Arial" w:cs="Arial"/>
          <w:bCs/>
          <w:sz w:val="20"/>
          <w:szCs w:val="20"/>
        </w:rPr>
        <w:tab/>
        <w:t>603 00 Brno</w:t>
      </w:r>
    </w:p>
    <w:p w14:paraId="4C121A08" w14:textId="77777777" w:rsidR="00D66A8B" w:rsidRPr="00B81C2C" w:rsidRDefault="00D66A8B" w:rsidP="00D66A8B">
      <w:pPr>
        <w:pStyle w:val="Odstavecseseznamem"/>
        <w:tabs>
          <w:tab w:val="num" w:pos="567"/>
          <w:tab w:val="num" w:pos="851"/>
        </w:tabs>
        <w:spacing w:before="0" w:beforeAutospacing="0" w:after="0" w:afterAutospacing="0"/>
        <w:ind w:left="284" w:hanging="284"/>
        <w:rPr>
          <w:rFonts w:ascii="Arial" w:hAnsi="Arial" w:cs="Arial"/>
          <w:bCs/>
          <w:sz w:val="20"/>
          <w:szCs w:val="20"/>
        </w:rPr>
      </w:pPr>
      <w:r w:rsidRPr="00B81C2C">
        <w:rPr>
          <w:rFonts w:ascii="Arial" w:hAnsi="Arial" w:cs="Arial"/>
          <w:bCs/>
          <w:sz w:val="20"/>
          <w:szCs w:val="20"/>
        </w:rPr>
        <w:tab/>
      </w:r>
      <w:r w:rsidRPr="00B81C2C">
        <w:rPr>
          <w:rFonts w:ascii="Arial" w:hAnsi="Arial" w:cs="Arial"/>
          <w:bCs/>
          <w:sz w:val="20"/>
          <w:szCs w:val="20"/>
        </w:rPr>
        <w:tab/>
        <w:t>IČO: 46347275</w:t>
      </w:r>
    </w:p>
    <w:p w14:paraId="6D7D875C" w14:textId="77777777" w:rsidR="00D66A8B" w:rsidRPr="00B81C2C" w:rsidRDefault="00D66A8B" w:rsidP="00D66A8B">
      <w:pPr>
        <w:pStyle w:val="Odstavecseseznamem"/>
        <w:tabs>
          <w:tab w:val="num" w:pos="567"/>
          <w:tab w:val="num" w:pos="851"/>
        </w:tabs>
        <w:spacing w:before="0" w:beforeAutospacing="0" w:after="0" w:afterAutospacing="0"/>
        <w:ind w:left="284" w:hanging="284"/>
        <w:rPr>
          <w:rFonts w:ascii="Arial" w:hAnsi="Arial" w:cs="Arial"/>
          <w:bCs/>
          <w:sz w:val="20"/>
          <w:szCs w:val="20"/>
        </w:rPr>
      </w:pPr>
      <w:r w:rsidRPr="00B81C2C">
        <w:rPr>
          <w:rFonts w:ascii="Arial" w:hAnsi="Arial" w:cs="Arial"/>
          <w:bCs/>
          <w:sz w:val="20"/>
          <w:szCs w:val="20"/>
        </w:rPr>
        <w:tab/>
      </w:r>
      <w:r w:rsidRPr="00B81C2C">
        <w:rPr>
          <w:rFonts w:ascii="Arial" w:hAnsi="Arial" w:cs="Arial"/>
          <w:bCs/>
          <w:sz w:val="20"/>
          <w:szCs w:val="20"/>
        </w:rPr>
        <w:tab/>
        <w:t>DIČ: CZ46347275</w:t>
      </w:r>
    </w:p>
    <w:p w14:paraId="03BEC831" w14:textId="77777777" w:rsidR="00D66A8B" w:rsidRPr="00B81C2C" w:rsidRDefault="00D66A8B" w:rsidP="00936291">
      <w:pPr>
        <w:pStyle w:val="Odstavecseseznamem"/>
        <w:numPr>
          <w:ilvl w:val="0"/>
          <w:numId w:val="13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pacing w:val="2"/>
          <w:sz w:val="20"/>
          <w:szCs w:val="20"/>
        </w:rPr>
      </w:pPr>
      <w:r w:rsidRPr="00B81C2C">
        <w:rPr>
          <w:rFonts w:ascii="Arial" w:hAnsi="Arial" w:cs="Arial"/>
          <w:spacing w:val="-1"/>
          <w:sz w:val="20"/>
          <w:szCs w:val="20"/>
        </w:rPr>
        <w:t>C</w:t>
      </w:r>
      <w:r w:rsidRPr="00B81C2C">
        <w:rPr>
          <w:rFonts w:ascii="Arial" w:hAnsi="Arial" w:cs="Arial"/>
          <w:sz w:val="20"/>
          <w:szCs w:val="20"/>
        </w:rPr>
        <w:t>ena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ah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-2"/>
          <w:sz w:val="20"/>
          <w:szCs w:val="20"/>
        </w:rPr>
        <w:t>u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1"/>
          <w:sz w:val="20"/>
          <w:szCs w:val="20"/>
        </w:rPr>
        <w:t>š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é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nák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ady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zhotovitele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sp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ené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 xml:space="preserve">s 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ně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d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é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ou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y</w:t>
      </w:r>
      <w:r w:rsidRPr="00B81C2C">
        <w:rPr>
          <w:rFonts w:ascii="Arial" w:hAnsi="Arial" w:cs="Arial"/>
          <w:spacing w:val="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eho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pos</w:t>
      </w:r>
      <w:r w:rsidRPr="00B81C2C">
        <w:rPr>
          <w:rFonts w:ascii="Arial" w:hAnsi="Arial" w:cs="Arial"/>
          <w:spacing w:val="-2"/>
          <w:sz w:val="20"/>
          <w:szCs w:val="20"/>
        </w:rPr>
        <w:t>ky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nu</w:t>
      </w:r>
      <w:r w:rsidRPr="00B81C2C">
        <w:rPr>
          <w:rFonts w:ascii="Arial" w:hAnsi="Arial" w:cs="Arial"/>
          <w:spacing w:val="1"/>
          <w:sz w:val="20"/>
          <w:szCs w:val="20"/>
        </w:rPr>
        <w:t>tí</w:t>
      </w:r>
      <w:r w:rsidRPr="00B81C2C">
        <w:rPr>
          <w:rFonts w:ascii="Arial" w:hAnsi="Arial" w:cs="Arial"/>
          <w:sz w:val="20"/>
          <w:szCs w:val="20"/>
        </w:rPr>
        <w:t>m o</w:t>
      </w:r>
      <w:r w:rsidRPr="00B81C2C">
        <w:rPr>
          <w:rFonts w:ascii="Arial" w:hAnsi="Arial" w:cs="Arial"/>
          <w:spacing w:val="-2"/>
          <w:sz w:val="20"/>
          <w:szCs w:val="20"/>
        </w:rPr>
        <w:t>b</w:t>
      </w:r>
      <w:r w:rsidRPr="00B81C2C">
        <w:rPr>
          <w:rFonts w:ascii="Arial" w:hAnsi="Arial" w:cs="Arial"/>
          <w:spacing w:val="3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ed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.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1"/>
          <w:sz w:val="20"/>
          <w:szCs w:val="20"/>
        </w:rPr>
        <w:t>C</w:t>
      </w:r>
      <w:r w:rsidRPr="00B81C2C">
        <w:rPr>
          <w:rFonts w:ascii="Arial" w:hAnsi="Arial" w:cs="Arial"/>
          <w:sz w:val="20"/>
          <w:szCs w:val="20"/>
        </w:rPr>
        <w:t xml:space="preserve">ena 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>ů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z w:val="20"/>
          <w:szCs w:val="20"/>
        </w:rPr>
        <w:t>e přesáhnout maximální dohodnutý limit bez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ř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>d</w:t>
      </w:r>
      <w:r w:rsidRPr="00B81C2C">
        <w:rPr>
          <w:rFonts w:ascii="Arial" w:hAnsi="Arial" w:cs="Arial"/>
          <w:sz w:val="20"/>
          <w:szCs w:val="20"/>
        </w:rPr>
        <w:t>cho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 xml:space="preserve">ho 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pacing w:val="-2"/>
          <w:sz w:val="20"/>
          <w:szCs w:val="20"/>
        </w:rPr>
        <w:t>se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>ného dodatku této smlouvy.</w:t>
      </w:r>
    </w:p>
    <w:p w14:paraId="4912A557" w14:textId="77777777" w:rsidR="00D66A8B" w:rsidRPr="00B81C2C" w:rsidRDefault="00D66A8B" w:rsidP="00936291">
      <w:pPr>
        <w:pStyle w:val="Odstavecseseznamem"/>
        <w:numPr>
          <w:ilvl w:val="0"/>
          <w:numId w:val="1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pacing w:val="-1"/>
          <w:sz w:val="20"/>
          <w:szCs w:val="20"/>
        </w:rPr>
        <w:t>C</w:t>
      </w:r>
      <w:r w:rsidRPr="00B81C2C">
        <w:rPr>
          <w:rFonts w:ascii="Arial" w:hAnsi="Arial" w:cs="Arial"/>
          <w:sz w:val="20"/>
          <w:szCs w:val="20"/>
        </w:rPr>
        <w:t>ena</w:t>
      </w:r>
      <w:r w:rsidRPr="00B81C2C">
        <w:rPr>
          <w:rFonts w:ascii="Arial" w:hAnsi="Arial" w:cs="Arial"/>
          <w:spacing w:val="27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za </w:t>
      </w:r>
      <w:r w:rsidRPr="00B81C2C">
        <w:rPr>
          <w:rFonts w:ascii="Arial" w:hAnsi="Arial" w:cs="Arial"/>
          <w:sz w:val="20"/>
          <w:szCs w:val="20"/>
        </w:rPr>
        <w:t>pos</w:t>
      </w:r>
      <w:r w:rsidRPr="00B81C2C">
        <w:rPr>
          <w:rFonts w:ascii="Arial" w:hAnsi="Arial" w:cs="Arial"/>
          <w:spacing w:val="-2"/>
          <w:sz w:val="20"/>
          <w:szCs w:val="20"/>
        </w:rPr>
        <w:t>ky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aná</w:t>
      </w:r>
      <w:r w:rsidRPr="00B81C2C">
        <w:rPr>
          <w:rFonts w:ascii="Arial" w:hAnsi="Arial" w:cs="Arial"/>
          <w:spacing w:val="4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ně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í pod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41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é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 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ou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y bude</w:t>
      </w:r>
      <w:r w:rsidRPr="00B81C2C">
        <w:rPr>
          <w:rFonts w:ascii="Arial" w:hAnsi="Arial" w:cs="Arial"/>
          <w:spacing w:val="4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sp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ná</w:t>
      </w:r>
      <w:r w:rsidRPr="00B81C2C">
        <w:rPr>
          <w:rFonts w:ascii="Arial" w:hAnsi="Arial" w:cs="Arial"/>
          <w:spacing w:val="41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vž</w:t>
      </w:r>
      <w:r w:rsidRPr="00B81C2C">
        <w:rPr>
          <w:rFonts w:ascii="Arial" w:hAnsi="Arial" w:cs="Arial"/>
          <w:sz w:val="20"/>
          <w:szCs w:val="20"/>
        </w:rPr>
        <w:t>dy</w:t>
      </w:r>
      <w:r w:rsidRPr="00B81C2C">
        <w:rPr>
          <w:rFonts w:ascii="Arial" w:hAnsi="Arial" w:cs="Arial"/>
          <w:spacing w:val="41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na</w:t>
      </w:r>
      <w:r w:rsidRPr="00B81C2C">
        <w:rPr>
          <w:rFonts w:ascii="Arial" w:hAnsi="Arial" w:cs="Arial"/>
          <w:spacing w:val="44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adě</w:t>
      </w:r>
      <w:r w:rsidRPr="00B81C2C">
        <w:rPr>
          <w:rFonts w:ascii="Arial" w:hAnsi="Arial" w:cs="Arial"/>
          <w:spacing w:val="44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f</w:t>
      </w:r>
      <w:r w:rsidRPr="00B81C2C">
        <w:rPr>
          <w:rFonts w:ascii="Arial" w:hAnsi="Arial" w:cs="Arial"/>
          <w:spacing w:val="-2"/>
          <w:sz w:val="20"/>
          <w:szCs w:val="20"/>
        </w:rPr>
        <w:t>ak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y</w:t>
      </w:r>
      <w:r w:rsidRPr="00B81C2C">
        <w:rPr>
          <w:rFonts w:ascii="Arial" w:hAnsi="Arial" w:cs="Arial"/>
          <w:spacing w:val="41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v</w:t>
      </w:r>
      <w:r w:rsidRPr="00B81C2C">
        <w:rPr>
          <w:rFonts w:ascii="Arial" w:hAnsi="Arial" w:cs="Arial"/>
          <w:spacing w:val="-2"/>
          <w:sz w:val="20"/>
          <w:szCs w:val="20"/>
        </w:rPr>
        <w:t>y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ené zhotovitelem pod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pod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nek</w:t>
      </w:r>
      <w:r w:rsidRPr="00B81C2C">
        <w:rPr>
          <w:rFonts w:ascii="Arial" w:hAnsi="Arial" w:cs="Arial"/>
          <w:spacing w:val="1"/>
          <w:sz w:val="20"/>
          <w:szCs w:val="20"/>
        </w:rPr>
        <w:t xml:space="preserve"> t</w:t>
      </w:r>
      <w:r w:rsidRPr="00B81C2C">
        <w:rPr>
          <w:rFonts w:ascii="Arial" w:hAnsi="Arial" w:cs="Arial"/>
          <w:sz w:val="20"/>
          <w:szCs w:val="20"/>
        </w:rPr>
        <w:t>é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ou</w:t>
      </w:r>
      <w:r w:rsidRPr="00B81C2C">
        <w:rPr>
          <w:rFonts w:ascii="Arial" w:hAnsi="Arial" w:cs="Arial"/>
          <w:spacing w:val="-2"/>
          <w:sz w:val="20"/>
          <w:szCs w:val="20"/>
        </w:rPr>
        <w:t>vy</w:t>
      </w:r>
      <w:r w:rsidRPr="00B81C2C">
        <w:rPr>
          <w:rFonts w:ascii="Arial" w:hAnsi="Arial" w:cs="Arial"/>
          <w:sz w:val="20"/>
          <w:szCs w:val="20"/>
        </w:rPr>
        <w:t>.</w:t>
      </w:r>
      <w:r w:rsidRPr="00B81C2C">
        <w:rPr>
          <w:rFonts w:ascii="Arial" w:hAnsi="Arial" w:cs="Arial"/>
          <w:spacing w:val="8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Fa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u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se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pacing w:val="5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3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4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4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u</w:t>
      </w:r>
      <w:r w:rsidRPr="00B81C2C">
        <w:rPr>
          <w:rFonts w:ascii="Arial" w:hAnsi="Arial" w:cs="Arial"/>
          <w:sz w:val="20"/>
          <w:szCs w:val="20"/>
        </w:rPr>
        <w:t>h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enou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1"/>
          <w:sz w:val="20"/>
          <w:szCs w:val="20"/>
        </w:rPr>
        <w:t>m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3"/>
          <w:sz w:val="20"/>
          <w:szCs w:val="20"/>
        </w:rPr>
        <w:t>e</w:t>
      </w:r>
      <w:r w:rsidRPr="00B81C2C">
        <w:rPr>
          <w:rFonts w:ascii="Arial" w:hAnsi="Arial" w:cs="Arial"/>
          <w:sz w:val="20"/>
          <w:szCs w:val="20"/>
        </w:rPr>
        <w:t>m odep</w:t>
      </w:r>
      <w:r w:rsidRPr="00B81C2C">
        <w:rPr>
          <w:rFonts w:ascii="Arial" w:hAnsi="Arial" w:cs="Arial"/>
          <w:spacing w:val="1"/>
          <w:sz w:val="20"/>
          <w:szCs w:val="20"/>
        </w:rPr>
        <w:t>s</w:t>
      </w:r>
      <w:r w:rsidRPr="00B81C2C">
        <w:rPr>
          <w:rFonts w:ascii="Arial" w:hAnsi="Arial" w:cs="Arial"/>
          <w:sz w:val="20"/>
          <w:szCs w:val="20"/>
        </w:rPr>
        <w:t xml:space="preserve">ání </w:t>
      </w:r>
      <w:r w:rsidRPr="00B81C2C">
        <w:rPr>
          <w:rFonts w:ascii="Arial" w:hAnsi="Arial" w:cs="Arial"/>
          <w:spacing w:val="1"/>
          <w:sz w:val="20"/>
          <w:szCs w:val="20"/>
        </w:rPr>
        <w:t>f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ané</w:t>
      </w:r>
      <w:r w:rsidRPr="00B81C2C">
        <w:rPr>
          <w:rFonts w:ascii="Arial" w:hAnsi="Arial" w:cs="Arial"/>
          <w:spacing w:val="4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č</w:t>
      </w:r>
      <w:r w:rsidRPr="00B81C2C">
        <w:rPr>
          <w:rFonts w:ascii="Arial" w:hAnsi="Arial" w:cs="Arial"/>
          <w:spacing w:val="-2"/>
          <w:sz w:val="20"/>
          <w:szCs w:val="20"/>
        </w:rPr>
        <w:t>á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y</w:t>
      </w:r>
      <w:r w:rsidRPr="00B81C2C">
        <w:rPr>
          <w:rFonts w:ascii="Arial" w:hAnsi="Arial" w:cs="Arial"/>
          <w:spacing w:val="4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z úč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u objednatele.</w:t>
      </w:r>
      <w:r w:rsidRPr="00B81C2C">
        <w:rPr>
          <w:rFonts w:ascii="Arial" w:hAnsi="Arial" w:cs="Arial"/>
          <w:spacing w:val="4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Fa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46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>usí</w:t>
      </w:r>
      <w:r w:rsidRPr="00B81C2C">
        <w:rPr>
          <w:rFonts w:ascii="Arial" w:hAnsi="Arial" w:cs="Arial"/>
          <w:spacing w:val="47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obs</w:t>
      </w:r>
      <w:r w:rsidRPr="00B81C2C">
        <w:rPr>
          <w:rFonts w:ascii="Arial" w:hAnsi="Arial" w:cs="Arial"/>
          <w:spacing w:val="1"/>
          <w:sz w:val="20"/>
          <w:szCs w:val="20"/>
        </w:rPr>
        <w:t>a</w:t>
      </w:r>
      <w:r w:rsidRPr="00B81C2C">
        <w:rPr>
          <w:rFonts w:ascii="Arial" w:hAnsi="Arial" w:cs="Arial"/>
          <w:sz w:val="20"/>
          <w:szCs w:val="20"/>
        </w:rPr>
        <w:t>ho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at</w:t>
      </w:r>
      <w:r w:rsidRPr="00B81C2C">
        <w:rPr>
          <w:rFonts w:ascii="Arial" w:hAnsi="Arial" w:cs="Arial"/>
          <w:spacing w:val="47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-2"/>
          <w:sz w:val="20"/>
          <w:szCs w:val="20"/>
        </w:rPr>
        <w:t>á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pacing w:val="1"/>
          <w:sz w:val="20"/>
          <w:szCs w:val="20"/>
        </w:rPr>
        <w:t>it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i</w:t>
      </w:r>
      <w:r w:rsidRPr="00B81C2C">
        <w:rPr>
          <w:rFonts w:ascii="Arial" w:hAnsi="Arial" w:cs="Arial"/>
          <w:spacing w:val="47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ř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-2"/>
          <w:sz w:val="20"/>
          <w:szCs w:val="20"/>
        </w:rPr>
        <w:t>d</w:t>
      </w:r>
      <w:r w:rsidRPr="00B81C2C">
        <w:rPr>
          <w:rFonts w:ascii="Arial" w:hAnsi="Arial" w:cs="Arial"/>
          <w:sz w:val="20"/>
          <w:szCs w:val="20"/>
        </w:rPr>
        <w:t>ného</w:t>
      </w:r>
      <w:r w:rsidRPr="00B81C2C">
        <w:rPr>
          <w:rFonts w:ascii="Arial" w:hAnsi="Arial" w:cs="Arial"/>
          <w:spacing w:val="4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daňo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ého</w:t>
      </w:r>
      <w:r w:rsidRPr="00B81C2C">
        <w:rPr>
          <w:rFonts w:ascii="Arial" w:hAnsi="Arial" w:cs="Arial"/>
          <w:spacing w:val="4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a úče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ho</w:t>
      </w:r>
      <w:r w:rsidRPr="00B81C2C">
        <w:rPr>
          <w:rFonts w:ascii="Arial" w:hAnsi="Arial" w:cs="Arial"/>
          <w:spacing w:val="3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do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adu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z w:val="20"/>
          <w:szCs w:val="20"/>
        </w:rPr>
        <w:t>od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ona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č.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235</w:t>
      </w:r>
      <w:r w:rsidRPr="00B81C2C">
        <w:rPr>
          <w:rFonts w:ascii="Arial" w:hAnsi="Arial" w:cs="Arial"/>
          <w:spacing w:val="-1"/>
          <w:sz w:val="20"/>
          <w:szCs w:val="20"/>
        </w:rPr>
        <w:t>/</w:t>
      </w:r>
      <w:r w:rsidRPr="00B81C2C">
        <w:rPr>
          <w:rFonts w:ascii="Arial" w:hAnsi="Arial" w:cs="Arial"/>
          <w:sz w:val="20"/>
          <w:szCs w:val="20"/>
        </w:rPr>
        <w:t>2004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Sb</w:t>
      </w:r>
      <w:r w:rsidRPr="00B81C2C">
        <w:rPr>
          <w:rFonts w:ascii="Arial" w:hAnsi="Arial" w:cs="Arial"/>
          <w:spacing w:val="-3"/>
          <w:sz w:val="20"/>
          <w:szCs w:val="20"/>
        </w:rPr>
        <w:t>.</w:t>
      </w:r>
      <w:r w:rsidRPr="00B81C2C">
        <w:rPr>
          <w:rFonts w:ascii="Arial" w:hAnsi="Arial" w:cs="Arial"/>
          <w:sz w:val="20"/>
          <w:szCs w:val="20"/>
        </w:rPr>
        <w:t>,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d</w:t>
      </w:r>
      <w:r w:rsidRPr="00B81C2C">
        <w:rPr>
          <w:rFonts w:ascii="Arial" w:hAnsi="Arial" w:cs="Arial"/>
          <w:sz w:val="20"/>
          <w:szCs w:val="20"/>
        </w:rPr>
        <w:t>ani</w:t>
      </w:r>
      <w:r w:rsidRPr="00B81C2C">
        <w:rPr>
          <w:rFonts w:ascii="Arial" w:hAnsi="Arial" w:cs="Arial"/>
          <w:spacing w:val="37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z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-2"/>
          <w:sz w:val="20"/>
          <w:szCs w:val="20"/>
        </w:rPr>
        <w:t>ř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da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é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hod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y</w:t>
      </w:r>
      <w:r w:rsidRPr="00B81C2C">
        <w:rPr>
          <w:rFonts w:ascii="Arial" w:hAnsi="Arial" w:cs="Arial"/>
          <w:sz w:val="20"/>
          <w:szCs w:val="20"/>
        </w:rPr>
        <w:t>,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36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nění</w:t>
      </w:r>
      <w:r w:rsidRPr="00B81C2C">
        <w:rPr>
          <w:rFonts w:ascii="Arial" w:hAnsi="Arial" w:cs="Arial"/>
          <w:spacing w:val="37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po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d</w:t>
      </w:r>
      <w:r w:rsidRPr="00B81C2C">
        <w:rPr>
          <w:rFonts w:ascii="Arial" w:hAnsi="Arial" w:cs="Arial"/>
          <w:spacing w:val="-2"/>
          <w:sz w:val="20"/>
          <w:szCs w:val="20"/>
        </w:rPr>
        <w:t>ě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š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pacing w:val="-2"/>
          <w:sz w:val="20"/>
          <w:szCs w:val="20"/>
        </w:rPr>
        <w:t>c</w:t>
      </w:r>
      <w:r w:rsidRPr="00B81C2C">
        <w:rPr>
          <w:rFonts w:ascii="Arial" w:hAnsi="Arial" w:cs="Arial"/>
          <w:sz w:val="20"/>
          <w:szCs w:val="20"/>
        </w:rPr>
        <w:t>h p</w:t>
      </w:r>
      <w:r w:rsidRPr="00B81C2C">
        <w:rPr>
          <w:rFonts w:ascii="Arial" w:hAnsi="Arial" w:cs="Arial"/>
          <w:spacing w:val="1"/>
          <w:sz w:val="20"/>
          <w:szCs w:val="20"/>
        </w:rPr>
        <w:t>ř</w:t>
      </w:r>
      <w:r w:rsidRPr="00B81C2C">
        <w:rPr>
          <w:rFonts w:ascii="Arial" w:hAnsi="Arial" w:cs="Arial"/>
          <w:sz w:val="20"/>
          <w:szCs w:val="20"/>
        </w:rPr>
        <w:t>ed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 xml:space="preserve">sů, 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 xml:space="preserve">usí 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t ná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pacing w:val="-1"/>
          <w:sz w:val="20"/>
          <w:szCs w:val="20"/>
        </w:rPr>
        <w:t>i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 xml:space="preserve">i 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pacing w:val="3"/>
          <w:sz w:val="20"/>
          <w:szCs w:val="20"/>
        </w:rPr>
        <w:t>b</w:t>
      </w:r>
      <w:r w:rsidRPr="00B81C2C">
        <w:rPr>
          <w:rFonts w:ascii="Arial" w:hAnsi="Arial" w:cs="Arial"/>
          <w:sz w:val="20"/>
          <w:szCs w:val="20"/>
        </w:rPr>
        <w:t>cho</w:t>
      </w:r>
      <w:r w:rsidRPr="00B81C2C">
        <w:rPr>
          <w:rFonts w:ascii="Arial" w:hAnsi="Arial" w:cs="Arial"/>
          <w:spacing w:val="-2"/>
          <w:sz w:val="20"/>
          <w:szCs w:val="20"/>
        </w:rPr>
        <w:t>d</w:t>
      </w:r>
      <w:r w:rsidRPr="00B81C2C">
        <w:rPr>
          <w:rFonts w:ascii="Arial" w:hAnsi="Arial" w:cs="Arial"/>
          <w:sz w:val="20"/>
          <w:szCs w:val="20"/>
        </w:rPr>
        <w:t xml:space="preserve">ní 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pacing w:val="-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ny</w:t>
      </w:r>
      <w:r w:rsidRPr="00B81C2C">
        <w:rPr>
          <w:rFonts w:ascii="Arial" w:hAnsi="Arial" w:cs="Arial"/>
          <w:spacing w:val="7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d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 xml:space="preserve">e § 435 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z w:val="20"/>
          <w:szCs w:val="20"/>
        </w:rPr>
        <w:t>bča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 xml:space="preserve">ého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on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10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 xml:space="preserve">a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ona č. 563</w:t>
      </w:r>
      <w:r w:rsidRPr="00B81C2C">
        <w:rPr>
          <w:rFonts w:ascii="Arial" w:hAnsi="Arial" w:cs="Arial"/>
          <w:spacing w:val="1"/>
          <w:sz w:val="20"/>
          <w:szCs w:val="20"/>
        </w:rPr>
        <w:t>/</w:t>
      </w:r>
      <w:r w:rsidRPr="00B81C2C">
        <w:rPr>
          <w:rFonts w:ascii="Arial" w:hAnsi="Arial" w:cs="Arial"/>
          <w:sz w:val="20"/>
          <w:szCs w:val="20"/>
        </w:rPr>
        <w:t>1</w:t>
      </w:r>
      <w:r w:rsidRPr="00B81C2C">
        <w:rPr>
          <w:rFonts w:ascii="Arial" w:hAnsi="Arial" w:cs="Arial"/>
          <w:spacing w:val="-2"/>
          <w:sz w:val="20"/>
          <w:szCs w:val="20"/>
        </w:rPr>
        <w:t>9</w:t>
      </w:r>
      <w:r w:rsidRPr="00B81C2C">
        <w:rPr>
          <w:rFonts w:ascii="Arial" w:hAnsi="Arial" w:cs="Arial"/>
          <w:sz w:val="20"/>
          <w:szCs w:val="20"/>
        </w:rPr>
        <w:t>91</w:t>
      </w:r>
      <w:r w:rsidRPr="00B81C2C">
        <w:rPr>
          <w:rFonts w:ascii="Arial" w:hAnsi="Arial" w:cs="Arial"/>
          <w:spacing w:val="31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Sb.</w:t>
      </w:r>
      <w:r w:rsidRPr="00B81C2C">
        <w:rPr>
          <w:rFonts w:ascii="Arial" w:hAnsi="Arial" w:cs="Arial"/>
          <w:spacing w:val="28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31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ú</w:t>
      </w:r>
      <w:r w:rsidRPr="00B81C2C">
        <w:rPr>
          <w:rFonts w:ascii="Arial" w:hAnsi="Arial" w:cs="Arial"/>
          <w:sz w:val="20"/>
          <w:szCs w:val="20"/>
        </w:rPr>
        <w:t>če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pacing w:val="-2"/>
          <w:sz w:val="20"/>
          <w:szCs w:val="20"/>
        </w:rPr>
        <w:t>c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pacing w:val="-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,</w:t>
      </w:r>
      <w:r w:rsidRPr="00B81C2C">
        <w:rPr>
          <w:rFonts w:ascii="Arial" w:hAnsi="Arial" w:cs="Arial"/>
          <w:spacing w:val="31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3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nění</w:t>
      </w:r>
      <w:r w:rsidRPr="00B81C2C">
        <w:rPr>
          <w:rFonts w:ascii="Arial" w:hAnsi="Arial" w:cs="Arial"/>
          <w:spacing w:val="3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po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d</w:t>
      </w:r>
      <w:r w:rsidRPr="00B81C2C">
        <w:rPr>
          <w:rFonts w:ascii="Arial" w:hAnsi="Arial" w:cs="Arial"/>
          <w:spacing w:val="-2"/>
          <w:sz w:val="20"/>
          <w:szCs w:val="20"/>
        </w:rPr>
        <w:t>ě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š</w:t>
      </w:r>
      <w:r w:rsidRPr="00B81C2C">
        <w:rPr>
          <w:rFonts w:ascii="Arial" w:hAnsi="Arial" w:cs="Arial"/>
          <w:spacing w:val="-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ch</w:t>
      </w:r>
      <w:r w:rsidRPr="00B81C2C">
        <w:rPr>
          <w:rFonts w:ascii="Arial" w:hAnsi="Arial" w:cs="Arial"/>
          <w:spacing w:val="3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ř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>d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sů a</w:t>
      </w:r>
      <w:r w:rsidRPr="00B81C2C">
        <w:rPr>
          <w:rFonts w:ascii="Arial" w:hAnsi="Arial" w:cs="Arial"/>
          <w:bCs/>
          <w:sz w:val="20"/>
          <w:szCs w:val="20"/>
        </w:rPr>
        <w:t xml:space="preserve"> </w:t>
      </w:r>
      <w:r w:rsidRPr="00B81C2C">
        <w:rPr>
          <w:rFonts w:ascii="Arial" w:hAnsi="Arial" w:cs="Arial"/>
          <w:b/>
          <w:bCs/>
          <w:sz w:val="20"/>
          <w:szCs w:val="20"/>
          <w:u w:val="single"/>
        </w:rPr>
        <w:t>č</w:t>
      </w:r>
      <w:r w:rsidRPr="00B81C2C">
        <w:rPr>
          <w:rFonts w:ascii="Arial" w:hAnsi="Arial" w:cs="Arial"/>
          <w:b/>
          <w:bCs/>
          <w:spacing w:val="1"/>
          <w:sz w:val="20"/>
          <w:szCs w:val="20"/>
          <w:u w:val="single"/>
        </w:rPr>
        <w:t>í</w:t>
      </w:r>
      <w:r w:rsidRPr="00B81C2C">
        <w:rPr>
          <w:rFonts w:ascii="Arial" w:hAnsi="Arial" w:cs="Arial"/>
          <w:b/>
          <w:bCs/>
          <w:spacing w:val="-2"/>
          <w:sz w:val="20"/>
          <w:szCs w:val="20"/>
          <w:u w:val="single"/>
        </w:rPr>
        <w:t>s</w:t>
      </w:r>
      <w:r w:rsidRPr="00B81C2C">
        <w:rPr>
          <w:rFonts w:ascii="Arial" w:hAnsi="Arial" w:cs="Arial"/>
          <w:b/>
          <w:bCs/>
          <w:spacing w:val="1"/>
          <w:sz w:val="20"/>
          <w:szCs w:val="20"/>
          <w:u w:val="single"/>
        </w:rPr>
        <w:t>l</w:t>
      </w:r>
      <w:r w:rsidRPr="00B81C2C">
        <w:rPr>
          <w:rFonts w:ascii="Arial" w:hAnsi="Arial" w:cs="Arial"/>
          <w:b/>
          <w:bCs/>
          <w:sz w:val="20"/>
          <w:szCs w:val="20"/>
          <w:u w:val="single"/>
        </w:rPr>
        <w:t xml:space="preserve">o </w:t>
      </w:r>
      <w:r w:rsidRPr="00B81C2C">
        <w:rPr>
          <w:rFonts w:ascii="Arial" w:hAnsi="Arial" w:cs="Arial"/>
          <w:b/>
          <w:bCs/>
          <w:spacing w:val="-2"/>
          <w:sz w:val="20"/>
          <w:szCs w:val="20"/>
          <w:u w:val="single"/>
        </w:rPr>
        <w:t>t</w:t>
      </w:r>
      <w:r w:rsidRPr="00B81C2C">
        <w:rPr>
          <w:rFonts w:ascii="Arial" w:hAnsi="Arial" w:cs="Arial"/>
          <w:b/>
          <w:bCs/>
          <w:sz w:val="20"/>
          <w:szCs w:val="20"/>
          <w:u w:val="single"/>
        </w:rPr>
        <w:t>é</w:t>
      </w:r>
      <w:r w:rsidRPr="00B81C2C">
        <w:rPr>
          <w:rFonts w:ascii="Arial" w:hAnsi="Arial" w:cs="Arial"/>
          <w:b/>
          <w:bCs/>
          <w:spacing w:val="1"/>
          <w:sz w:val="20"/>
          <w:szCs w:val="20"/>
          <w:u w:val="single"/>
        </w:rPr>
        <w:t>t</w:t>
      </w:r>
      <w:r w:rsidRPr="00B81C2C">
        <w:rPr>
          <w:rFonts w:ascii="Arial" w:hAnsi="Arial" w:cs="Arial"/>
          <w:b/>
          <w:bCs/>
          <w:sz w:val="20"/>
          <w:szCs w:val="20"/>
          <w:u w:val="single"/>
        </w:rPr>
        <w:t>o</w:t>
      </w:r>
      <w:r w:rsidRPr="00B81C2C">
        <w:rPr>
          <w:rFonts w:ascii="Arial" w:hAnsi="Arial" w:cs="Arial"/>
          <w:b/>
          <w:bCs/>
          <w:spacing w:val="-2"/>
          <w:sz w:val="20"/>
          <w:szCs w:val="20"/>
          <w:u w:val="single"/>
        </w:rPr>
        <w:t xml:space="preserve"> </w:t>
      </w:r>
      <w:r w:rsidRPr="00B81C2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B81C2C">
        <w:rPr>
          <w:rFonts w:ascii="Arial" w:hAnsi="Arial" w:cs="Arial"/>
          <w:b/>
          <w:bCs/>
          <w:spacing w:val="-1"/>
          <w:sz w:val="20"/>
          <w:szCs w:val="20"/>
          <w:u w:val="single"/>
        </w:rPr>
        <w:t>m</w:t>
      </w:r>
      <w:r w:rsidRPr="00B81C2C">
        <w:rPr>
          <w:rFonts w:ascii="Arial" w:hAnsi="Arial" w:cs="Arial"/>
          <w:b/>
          <w:bCs/>
          <w:spacing w:val="1"/>
          <w:sz w:val="20"/>
          <w:szCs w:val="20"/>
          <w:u w:val="single"/>
        </w:rPr>
        <w:t>l</w:t>
      </w:r>
      <w:r w:rsidRPr="00B81C2C">
        <w:rPr>
          <w:rFonts w:ascii="Arial" w:hAnsi="Arial" w:cs="Arial"/>
          <w:b/>
          <w:bCs/>
          <w:sz w:val="20"/>
          <w:szCs w:val="20"/>
          <w:u w:val="single"/>
        </w:rPr>
        <w:t>ouvy.</w:t>
      </w:r>
    </w:p>
    <w:p w14:paraId="6B5DD484" w14:textId="77777777" w:rsidR="00D66A8B" w:rsidRPr="00B81C2C" w:rsidRDefault="00D66A8B" w:rsidP="00936291">
      <w:pPr>
        <w:pStyle w:val="Odstavecseseznamem"/>
        <w:numPr>
          <w:ilvl w:val="0"/>
          <w:numId w:val="1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V 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ří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z w:val="20"/>
          <w:szCs w:val="20"/>
        </w:rPr>
        <w:t>adě,</w:t>
      </w:r>
      <w:r w:rsidRPr="00B81C2C">
        <w:rPr>
          <w:rFonts w:ascii="Arial" w:hAnsi="Arial" w:cs="Arial"/>
          <w:spacing w:val="15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13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f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-2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1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ne</w:t>
      </w:r>
      <w:r w:rsidRPr="00B81C2C">
        <w:rPr>
          <w:rFonts w:ascii="Arial" w:hAnsi="Arial" w:cs="Arial"/>
          <w:spacing w:val="-2"/>
          <w:sz w:val="20"/>
          <w:szCs w:val="20"/>
        </w:rPr>
        <w:t>bu</w:t>
      </w:r>
      <w:r w:rsidRPr="00B81C2C">
        <w:rPr>
          <w:rFonts w:ascii="Arial" w:hAnsi="Arial" w:cs="Arial"/>
          <w:sz w:val="20"/>
          <w:szCs w:val="20"/>
        </w:rPr>
        <w:t>de</w:t>
      </w:r>
      <w:r w:rsidRPr="00B81C2C">
        <w:rPr>
          <w:rFonts w:ascii="Arial" w:hAnsi="Arial" w:cs="Arial"/>
          <w:spacing w:val="1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ob</w:t>
      </w:r>
      <w:r w:rsidRPr="00B81C2C">
        <w:rPr>
          <w:rFonts w:ascii="Arial" w:hAnsi="Arial" w:cs="Arial"/>
          <w:spacing w:val="-2"/>
          <w:sz w:val="20"/>
          <w:szCs w:val="20"/>
        </w:rPr>
        <w:t>s</w:t>
      </w:r>
      <w:r w:rsidRPr="00B81C2C">
        <w:rPr>
          <w:rFonts w:ascii="Arial" w:hAnsi="Arial" w:cs="Arial"/>
          <w:sz w:val="20"/>
          <w:szCs w:val="20"/>
        </w:rPr>
        <w:t>ah</w:t>
      </w:r>
      <w:r w:rsidRPr="00B81C2C">
        <w:rPr>
          <w:rFonts w:ascii="Arial" w:hAnsi="Arial" w:cs="Arial"/>
          <w:spacing w:val="3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at</w:t>
      </w:r>
      <w:r w:rsidRPr="00B81C2C">
        <w:rPr>
          <w:rFonts w:ascii="Arial" w:hAnsi="Arial" w:cs="Arial"/>
          <w:spacing w:val="16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ě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1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-2"/>
          <w:sz w:val="20"/>
          <w:szCs w:val="20"/>
        </w:rPr>
        <w:t>á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pacing w:val="-2"/>
          <w:sz w:val="20"/>
          <w:szCs w:val="20"/>
        </w:rPr>
        <w:t>ež</w:t>
      </w:r>
      <w:r w:rsidRPr="00B81C2C">
        <w:rPr>
          <w:rFonts w:ascii="Arial" w:hAnsi="Arial" w:cs="Arial"/>
          <w:spacing w:val="1"/>
          <w:sz w:val="20"/>
          <w:szCs w:val="20"/>
        </w:rPr>
        <w:t>it</w:t>
      </w:r>
      <w:r w:rsidRPr="00B81C2C">
        <w:rPr>
          <w:rFonts w:ascii="Arial" w:hAnsi="Arial" w:cs="Arial"/>
          <w:sz w:val="20"/>
          <w:szCs w:val="20"/>
        </w:rPr>
        <w:t>ost</w:t>
      </w:r>
      <w:r w:rsidRPr="00B81C2C">
        <w:rPr>
          <w:rFonts w:ascii="Arial" w:hAnsi="Arial" w:cs="Arial"/>
          <w:spacing w:val="1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nebo</w:t>
      </w:r>
      <w:r w:rsidRPr="00B81C2C">
        <w:rPr>
          <w:rFonts w:ascii="Arial" w:hAnsi="Arial" w:cs="Arial"/>
          <w:spacing w:val="1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bude</w:t>
      </w:r>
      <w:r w:rsidRPr="00B81C2C">
        <w:rPr>
          <w:rFonts w:ascii="Arial" w:hAnsi="Arial" w:cs="Arial"/>
          <w:spacing w:val="1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ob</w:t>
      </w:r>
      <w:r w:rsidRPr="00B81C2C">
        <w:rPr>
          <w:rFonts w:ascii="Arial" w:hAnsi="Arial" w:cs="Arial"/>
          <w:spacing w:val="-2"/>
          <w:sz w:val="20"/>
          <w:szCs w:val="20"/>
        </w:rPr>
        <w:t>s</w:t>
      </w:r>
      <w:r w:rsidRPr="00B81C2C">
        <w:rPr>
          <w:rFonts w:ascii="Arial" w:hAnsi="Arial" w:cs="Arial"/>
          <w:sz w:val="20"/>
          <w:szCs w:val="20"/>
        </w:rPr>
        <w:t>aho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at</w:t>
      </w:r>
      <w:r w:rsidRPr="00B81C2C">
        <w:rPr>
          <w:rFonts w:ascii="Arial" w:hAnsi="Arial" w:cs="Arial"/>
          <w:spacing w:val="1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ne</w:t>
      </w:r>
      <w:r w:rsidRPr="00B81C2C">
        <w:rPr>
          <w:rFonts w:ascii="Arial" w:hAnsi="Arial" w:cs="Arial"/>
          <w:spacing w:val="1"/>
          <w:sz w:val="20"/>
          <w:szCs w:val="20"/>
        </w:rPr>
        <w:t>s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né</w:t>
      </w:r>
      <w:r w:rsidRPr="00B81C2C">
        <w:rPr>
          <w:rFonts w:ascii="Arial" w:hAnsi="Arial" w:cs="Arial"/>
          <w:spacing w:val="1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úd</w:t>
      </w:r>
      <w:r w:rsidRPr="00B81C2C">
        <w:rPr>
          <w:rFonts w:ascii="Arial" w:hAnsi="Arial" w:cs="Arial"/>
          <w:spacing w:val="-2"/>
          <w:sz w:val="20"/>
          <w:szCs w:val="20"/>
        </w:rPr>
        <w:t>a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 d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z w:val="20"/>
          <w:szCs w:val="20"/>
        </w:rPr>
        <w:t>ho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č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án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 xml:space="preserve">u, </w:t>
      </w:r>
      <w:r w:rsidRPr="00B81C2C">
        <w:rPr>
          <w:rFonts w:ascii="Arial" w:hAnsi="Arial" w:cs="Arial"/>
          <w:spacing w:val="3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o</w:t>
      </w:r>
      <w:r w:rsidRPr="00B81C2C">
        <w:rPr>
          <w:rFonts w:ascii="Arial" w:hAnsi="Arial" w:cs="Arial"/>
          <w:spacing w:val="-2"/>
          <w:sz w:val="20"/>
          <w:szCs w:val="20"/>
        </w:rPr>
        <w:t>b</w:t>
      </w:r>
      <w:r w:rsidRPr="00B81C2C">
        <w:rPr>
          <w:rFonts w:ascii="Arial" w:hAnsi="Arial" w:cs="Arial"/>
          <w:spacing w:val="3"/>
          <w:sz w:val="20"/>
          <w:szCs w:val="20"/>
        </w:rPr>
        <w:t>j</w:t>
      </w:r>
      <w:r w:rsidRPr="00B81C2C">
        <w:rPr>
          <w:rFonts w:ascii="Arial" w:hAnsi="Arial" w:cs="Arial"/>
          <w:spacing w:val="-2"/>
          <w:sz w:val="20"/>
          <w:szCs w:val="20"/>
        </w:rPr>
        <w:t>e</w:t>
      </w:r>
      <w:r w:rsidRPr="00B81C2C">
        <w:rPr>
          <w:rFonts w:ascii="Arial" w:hAnsi="Arial" w:cs="Arial"/>
          <w:sz w:val="20"/>
          <w:szCs w:val="20"/>
        </w:rPr>
        <w:t>dna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e</w:t>
      </w:r>
      <w:r w:rsidRPr="00B81C2C">
        <w:rPr>
          <w:rFonts w:ascii="Arial" w:hAnsi="Arial" w:cs="Arial"/>
          <w:sz w:val="20"/>
          <w:szCs w:val="20"/>
        </w:rPr>
        <w:t>l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 xml:space="preserve">něn </w:t>
      </w:r>
      <w:r w:rsidRPr="00B81C2C">
        <w:rPr>
          <w:rFonts w:ascii="Arial" w:hAnsi="Arial" w:cs="Arial"/>
          <w:spacing w:val="3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i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h</w:t>
      </w:r>
      <w:r w:rsidRPr="00B81C2C">
        <w:rPr>
          <w:rFonts w:ascii="Arial" w:hAnsi="Arial" w:cs="Arial"/>
          <w:spacing w:val="-2"/>
          <w:sz w:val="20"/>
          <w:szCs w:val="20"/>
        </w:rPr>
        <w:t>ů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ě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sp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pacing w:val="-2"/>
          <w:sz w:val="20"/>
          <w:szCs w:val="20"/>
        </w:rPr>
        <w:t>a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i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t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zhotovitel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.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L</w:t>
      </w:r>
      <w:r w:rsidRPr="00B81C2C">
        <w:rPr>
          <w:rFonts w:ascii="Arial" w:hAnsi="Arial" w:cs="Arial"/>
          <w:spacing w:val="-3"/>
          <w:sz w:val="20"/>
          <w:szCs w:val="20"/>
        </w:rPr>
        <w:t>h</w:t>
      </w:r>
      <w:r w:rsidRPr="00B81C2C">
        <w:rPr>
          <w:rFonts w:ascii="Arial" w:hAnsi="Arial" w:cs="Arial"/>
          <w:sz w:val="20"/>
          <w:szCs w:val="20"/>
        </w:rPr>
        <w:t>ů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 xml:space="preserve">o 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pacing w:val="-2"/>
          <w:sz w:val="20"/>
          <w:szCs w:val="20"/>
        </w:rPr>
        <w:t>e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í sp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pacing w:val="-2"/>
          <w:sz w:val="20"/>
          <w:szCs w:val="20"/>
        </w:rPr>
        <w:t>a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z w:val="20"/>
          <w:szCs w:val="20"/>
        </w:rPr>
        <w:t>st</w:t>
      </w:r>
      <w:r w:rsidRPr="00B81C2C">
        <w:rPr>
          <w:rFonts w:ascii="Arial" w:hAnsi="Arial" w:cs="Arial"/>
          <w:spacing w:val="8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se</w:t>
      </w:r>
      <w:r w:rsidRPr="00B81C2C">
        <w:rPr>
          <w:rFonts w:ascii="Arial" w:hAnsi="Arial" w:cs="Arial"/>
          <w:spacing w:val="7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ř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pacing w:val="-2"/>
          <w:sz w:val="20"/>
          <w:szCs w:val="20"/>
        </w:rPr>
        <w:t>u</w:t>
      </w:r>
      <w:r w:rsidRPr="00B81C2C">
        <w:rPr>
          <w:rFonts w:ascii="Arial" w:hAnsi="Arial" w:cs="Arial"/>
          <w:sz w:val="20"/>
          <w:szCs w:val="20"/>
        </w:rPr>
        <w:t>š</w:t>
      </w:r>
      <w:r w:rsidRPr="00B81C2C">
        <w:rPr>
          <w:rFonts w:ascii="Arial" w:hAnsi="Arial" w:cs="Arial"/>
          <w:spacing w:val="-2"/>
          <w:sz w:val="20"/>
          <w:szCs w:val="20"/>
        </w:rPr>
        <w:t>u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no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6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hů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v dé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ce</w:t>
      </w:r>
      <w:r w:rsidRPr="00B81C2C">
        <w:rPr>
          <w:rFonts w:ascii="Arial" w:hAnsi="Arial" w:cs="Arial"/>
          <w:spacing w:val="7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30</w:t>
      </w:r>
      <w:r w:rsidRPr="00B81C2C">
        <w:rPr>
          <w:rFonts w:ascii="Arial" w:hAnsi="Arial" w:cs="Arial"/>
          <w:spacing w:val="7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endářních dnů</w:t>
      </w:r>
      <w:r w:rsidRPr="00B81C2C">
        <w:rPr>
          <w:rFonts w:ascii="Arial" w:hAnsi="Arial" w:cs="Arial"/>
          <w:spacing w:val="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počne</w:t>
      </w:r>
      <w:r w:rsidRPr="00B81C2C">
        <w:rPr>
          <w:rFonts w:ascii="Arial" w:hAnsi="Arial" w:cs="Arial"/>
          <w:spacing w:val="7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pacing w:val="-2"/>
          <w:sz w:val="20"/>
          <w:szCs w:val="20"/>
        </w:rPr>
        <w:t>y</w:t>
      </w:r>
      <w:r w:rsidRPr="00B81C2C">
        <w:rPr>
          <w:rFonts w:ascii="Arial" w:hAnsi="Arial" w:cs="Arial"/>
          <w:sz w:val="20"/>
          <w:szCs w:val="20"/>
        </w:rPr>
        <w:t>no</w:t>
      </w:r>
      <w:r w:rsidRPr="00B81C2C">
        <w:rPr>
          <w:rFonts w:ascii="Arial" w:hAnsi="Arial" w:cs="Arial"/>
          <w:spacing w:val="-2"/>
          <w:sz w:val="20"/>
          <w:szCs w:val="20"/>
        </w:rPr>
        <w:t>u</w:t>
      </w:r>
      <w:r w:rsidRPr="00B81C2C">
        <w:rPr>
          <w:rFonts w:ascii="Arial" w:hAnsi="Arial" w:cs="Arial"/>
          <w:sz w:val="20"/>
          <w:szCs w:val="20"/>
        </w:rPr>
        <w:t>t</w:t>
      </w:r>
      <w:r w:rsidRPr="00B81C2C">
        <w:rPr>
          <w:rFonts w:ascii="Arial" w:hAnsi="Arial" w:cs="Arial"/>
          <w:spacing w:val="7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od</w:t>
      </w:r>
      <w:r w:rsidRPr="00B81C2C">
        <w:rPr>
          <w:rFonts w:ascii="Arial" w:hAnsi="Arial" w:cs="Arial"/>
          <w:spacing w:val="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da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v</w:t>
      </w:r>
      <w:r w:rsidRPr="00B81C2C">
        <w:rPr>
          <w:rFonts w:ascii="Arial" w:hAnsi="Arial" w:cs="Arial"/>
          <w:spacing w:val="-2"/>
          <w:sz w:val="20"/>
          <w:szCs w:val="20"/>
        </w:rPr>
        <w:t>y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ení</w:t>
      </w:r>
      <w:r w:rsidRPr="00B81C2C">
        <w:rPr>
          <w:rFonts w:ascii="Arial" w:hAnsi="Arial" w:cs="Arial"/>
          <w:spacing w:val="7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nově v</w:t>
      </w:r>
      <w:r w:rsidRPr="00B81C2C">
        <w:rPr>
          <w:rFonts w:ascii="Arial" w:hAnsi="Arial" w:cs="Arial"/>
          <w:spacing w:val="-2"/>
          <w:sz w:val="20"/>
          <w:szCs w:val="20"/>
        </w:rPr>
        <w:t>y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ené</w:t>
      </w:r>
      <w:r w:rsidRPr="00B81C2C">
        <w:rPr>
          <w:rFonts w:ascii="Arial" w:hAnsi="Arial" w:cs="Arial"/>
          <w:spacing w:val="1"/>
          <w:sz w:val="20"/>
          <w:szCs w:val="20"/>
        </w:rPr>
        <w:t>/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ené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f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y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ob</w:t>
      </w:r>
      <w:r w:rsidRPr="00B81C2C">
        <w:rPr>
          <w:rFonts w:ascii="Arial" w:hAnsi="Arial" w:cs="Arial"/>
          <w:spacing w:val="3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>d</w:t>
      </w:r>
      <w:r w:rsidRPr="00B81C2C">
        <w:rPr>
          <w:rFonts w:ascii="Arial" w:hAnsi="Arial" w:cs="Arial"/>
          <w:sz w:val="20"/>
          <w:szCs w:val="20"/>
        </w:rPr>
        <w:t>na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.</w:t>
      </w:r>
    </w:p>
    <w:p w14:paraId="09AECAF6" w14:textId="77777777" w:rsidR="00D66A8B" w:rsidRPr="00B81C2C" w:rsidRDefault="00D66A8B" w:rsidP="00936291">
      <w:pPr>
        <w:pStyle w:val="Odstavecseseznamem"/>
        <w:numPr>
          <w:ilvl w:val="0"/>
          <w:numId w:val="13"/>
        </w:num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B81C2C">
        <w:rPr>
          <w:rFonts w:ascii="Arial" w:hAnsi="Arial" w:cs="Arial"/>
          <w:bCs/>
          <w:sz w:val="20"/>
          <w:szCs w:val="20"/>
        </w:rPr>
        <w:t xml:space="preserve">V případě, že se nejedná o plnění v režimu přenesené daňové povinnosti a </w:t>
      </w:r>
      <w:r w:rsidRPr="00B81C2C">
        <w:rPr>
          <w:rFonts w:ascii="Arial" w:hAnsi="Arial" w:cs="Arial"/>
          <w:sz w:val="20"/>
          <w:szCs w:val="20"/>
        </w:rPr>
        <w:t>zhotovitel</w:t>
      </w:r>
      <w:r w:rsidRPr="00B81C2C">
        <w:rPr>
          <w:rFonts w:ascii="Arial" w:hAnsi="Arial" w:cs="Arial"/>
          <w:bCs/>
          <w:sz w:val="20"/>
          <w:szCs w:val="20"/>
        </w:rPr>
        <w:t xml:space="preserve"> získá v době průběhu zdanitelného plnění, rozhodnutím správce daně, status nespolehlivého plátce, v souladu s ustanovením § 106a zákona č. 235/2004 Sb., o dani z přidané hodnoty, ve znění pozdějších předpisů, uhradí objednatel</w:t>
      </w:r>
      <w:r w:rsidRPr="00B81C2C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B81C2C">
        <w:rPr>
          <w:rFonts w:ascii="Arial" w:hAnsi="Arial" w:cs="Arial"/>
          <w:bCs/>
          <w:sz w:val="20"/>
          <w:szCs w:val="20"/>
        </w:rPr>
        <w:t xml:space="preserve">DPH z poskytnutého plnění dle § 109a téhož zákona přímo příslušnému správci daně namísto </w:t>
      </w:r>
      <w:r w:rsidRPr="00B81C2C">
        <w:rPr>
          <w:rFonts w:ascii="Arial" w:hAnsi="Arial" w:cs="Arial"/>
          <w:sz w:val="20"/>
          <w:szCs w:val="20"/>
        </w:rPr>
        <w:t>zhotovitele</w:t>
      </w:r>
      <w:r w:rsidRPr="00B81C2C">
        <w:rPr>
          <w:rFonts w:ascii="Arial" w:hAnsi="Arial" w:cs="Arial"/>
          <w:bCs/>
          <w:sz w:val="20"/>
          <w:szCs w:val="20"/>
        </w:rPr>
        <w:t xml:space="preserve"> a následně uhradí </w:t>
      </w:r>
      <w:r w:rsidRPr="00B81C2C">
        <w:rPr>
          <w:rFonts w:ascii="Arial" w:hAnsi="Arial" w:cs="Arial"/>
          <w:sz w:val="20"/>
          <w:szCs w:val="20"/>
        </w:rPr>
        <w:t>zhotoviteli</w:t>
      </w:r>
      <w:r w:rsidRPr="00B81C2C">
        <w:rPr>
          <w:rFonts w:ascii="Arial" w:hAnsi="Arial" w:cs="Arial"/>
          <w:bCs/>
          <w:sz w:val="20"/>
          <w:szCs w:val="20"/>
        </w:rPr>
        <w:t xml:space="preserve"> sjednanou cenu za poskytnuté plnění, poníženou o takto zaplacenou daň.</w:t>
      </w:r>
    </w:p>
    <w:p w14:paraId="11ACEE5A" w14:textId="77777777" w:rsidR="00D66A8B" w:rsidRPr="00B81C2C" w:rsidRDefault="00D66A8B" w:rsidP="00936291">
      <w:pPr>
        <w:pStyle w:val="Odstavecseseznamem"/>
        <w:numPr>
          <w:ilvl w:val="0"/>
          <w:numId w:val="13"/>
        </w:num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B81C2C">
        <w:rPr>
          <w:rFonts w:ascii="Arial" w:hAnsi="Arial" w:cs="Arial"/>
          <w:bCs/>
          <w:sz w:val="20"/>
          <w:szCs w:val="20"/>
        </w:rPr>
        <w:t xml:space="preserve">Objednatel tuto skutečnost využití „zvláštního způsobu zajištění daně“ písemně oznámí </w:t>
      </w:r>
      <w:r w:rsidRPr="00B81C2C">
        <w:rPr>
          <w:rFonts w:ascii="Arial" w:hAnsi="Arial" w:cs="Arial"/>
          <w:sz w:val="20"/>
          <w:szCs w:val="20"/>
        </w:rPr>
        <w:t>zhotoviteli</w:t>
      </w:r>
      <w:r w:rsidRPr="00B81C2C">
        <w:rPr>
          <w:rFonts w:ascii="Arial" w:hAnsi="Arial" w:cs="Arial"/>
          <w:bCs/>
          <w:sz w:val="20"/>
          <w:szCs w:val="20"/>
        </w:rPr>
        <w:t xml:space="preserve"> do 5ti dnů od úhrady a zároveň připojí kopii dokladu o uhrazení DPH včetně identifikace úhrady podle § 109a.</w:t>
      </w:r>
    </w:p>
    <w:p w14:paraId="3240A1E7" w14:textId="33393641" w:rsidR="00D66A8B" w:rsidRPr="00B81C2C" w:rsidRDefault="00D66A8B" w:rsidP="00936291">
      <w:pPr>
        <w:pStyle w:val="Odstavecseseznamem"/>
        <w:numPr>
          <w:ilvl w:val="0"/>
          <w:numId w:val="13"/>
        </w:numPr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Zhotovitel</w:t>
      </w:r>
      <w:r w:rsidRPr="00B81C2C">
        <w:rPr>
          <w:rFonts w:ascii="Arial" w:hAnsi="Arial" w:cs="Arial"/>
          <w:bCs/>
          <w:sz w:val="20"/>
          <w:szCs w:val="20"/>
        </w:rPr>
        <w:t xml:space="preserve"> se zavazuje uvést na faktuře účet zveřejněný správcem daně způsobem, umožňujícím dálkový přístup. Je-li na faktuře vystavené </w:t>
      </w:r>
      <w:r w:rsidRPr="00B81C2C">
        <w:rPr>
          <w:rFonts w:ascii="Arial" w:hAnsi="Arial" w:cs="Arial"/>
          <w:sz w:val="20"/>
          <w:szCs w:val="20"/>
        </w:rPr>
        <w:t>zhotovitelem</w:t>
      </w:r>
      <w:r w:rsidRPr="00B81C2C">
        <w:rPr>
          <w:rFonts w:ascii="Arial" w:hAnsi="Arial" w:cs="Arial"/>
          <w:bCs/>
          <w:sz w:val="20"/>
          <w:szCs w:val="20"/>
        </w:rPr>
        <w:t xml:space="preserve"> uvedený jiný účet, než je účet uvedený v předchozí větě, je objednatel oprávněn zaslat fakturu zpět </w:t>
      </w:r>
      <w:r w:rsidRPr="00B81C2C">
        <w:rPr>
          <w:rFonts w:ascii="Arial" w:hAnsi="Arial" w:cs="Arial"/>
          <w:sz w:val="20"/>
          <w:szCs w:val="20"/>
        </w:rPr>
        <w:t>zhotoviteli</w:t>
      </w:r>
      <w:r w:rsidRPr="00B81C2C">
        <w:rPr>
          <w:rFonts w:ascii="Arial" w:hAnsi="Arial" w:cs="Arial"/>
          <w:bCs/>
          <w:sz w:val="20"/>
          <w:szCs w:val="20"/>
        </w:rPr>
        <w:t xml:space="preserve"> k opravě. V takovém případě se lhůta splatnosti zastavuje a nová lhůta splatnosti počíná běžet dnem doručení opravené faktury s uvedením správného účtu správce DPH, tj. účtu zveřejněného správcem daně.</w:t>
      </w:r>
    </w:p>
    <w:p w14:paraId="748FDF06" w14:textId="5556B958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bookmarkStart w:id="7" w:name="bookmark26"/>
      <w:r w:rsidRPr="00B81C2C">
        <w:rPr>
          <w:rFonts w:ascii="Arial" w:hAnsi="Arial" w:cs="Arial"/>
          <w:b/>
          <w:sz w:val="20"/>
          <w:szCs w:val="20"/>
        </w:rPr>
        <w:t>IX. Sankce</w:t>
      </w:r>
      <w:bookmarkEnd w:id="7"/>
    </w:p>
    <w:p w14:paraId="4E6BEDA7" w14:textId="77777777" w:rsidR="00D66A8B" w:rsidRPr="00B81C2C" w:rsidRDefault="00D66A8B" w:rsidP="00936291">
      <w:pPr>
        <w:pStyle w:val="Zkladntext4"/>
        <w:numPr>
          <w:ilvl w:val="4"/>
          <w:numId w:val="7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V případě, že dílo nebude odpovídat předaným pokynům objednatele, je objednatel oprávněn požadovat na zhotoviteli smluvní pokutu ve výši 0,5 % z celkové ceny díla, pokud nebude dodáno dílo v kvalitě dle smlouvy, přičemž vady díla zhotovitel neodstranění v průběhu trvání akce.</w:t>
      </w:r>
    </w:p>
    <w:p w14:paraId="1D88FEE7" w14:textId="77777777" w:rsidR="00D66A8B" w:rsidRPr="00B81C2C" w:rsidRDefault="00D66A8B" w:rsidP="00936291">
      <w:pPr>
        <w:pStyle w:val="Zkladntext4"/>
        <w:numPr>
          <w:ilvl w:val="4"/>
          <w:numId w:val="7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V případě, že dojde ke zmaření účelu smlouvy z důvodů na straně zhotovitele (včetně toho, že postup zhotovitele vyvolá odstoupení od smlouvy ze strany objednatele), je zhotovitel povinen zaplatit objednateli smluvní pokutu ve výši 20 000,- Kč. Zaplacení smluvní pokuty nemá vliv na náhradu škody, která tímto postupem objednateli vznikne. </w:t>
      </w:r>
    </w:p>
    <w:p w14:paraId="1C138053" w14:textId="77777777" w:rsidR="00E22E84" w:rsidRPr="00B81C2C" w:rsidRDefault="00E22E84" w:rsidP="00D66A8B">
      <w:pPr>
        <w:pStyle w:val="Zkladntext4"/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C613612" w14:textId="77777777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B81C2C">
        <w:rPr>
          <w:rFonts w:ascii="Arial" w:hAnsi="Arial" w:cs="Arial"/>
          <w:b/>
          <w:sz w:val="20"/>
          <w:szCs w:val="20"/>
        </w:rPr>
        <w:t>X. Stornopoplatky</w:t>
      </w:r>
    </w:p>
    <w:p w14:paraId="186439BE" w14:textId="75DD751A" w:rsidR="00D66A8B" w:rsidRPr="00B81C2C" w:rsidRDefault="00D66A8B" w:rsidP="00936291">
      <w:pPr>
        <w:pStyle w:val="Zkladntext4"/>
        <w:numPr>
          <w:ilvl w:val="0"/>
          <w:numId w:val="17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V případě, že bude zrušena jen určitá část akce, bude se stornopoplatek vztahovat jen na dílčí položky uvedené v příloze </w:t>
      </w:r>
      <w:proofErr w:type="gramStart"/>
      <w:r w:rsidRPr="00B81C2C">
        <w:rPr>
          <w:rFonts w:ascii="Arial" w:hAnsi="Arial" w:cs="Arial"/>
          <w:sz w:val="20"/>
          <w:szCs w:val="20"/>
        </w:rPr>
        <w:t>č.1.</w:t>
      </w:r>
      <w:proofErr w:type="gramEnd"/>
      <w:r w:rsidRPr="00B81C2C">
        <w:rPr>
          <w:rFonts w:ascii="Arial" w:hAnsi="Arial" w:cs="Arial"/>
          <w:sz w:val="20"/>
          <w:szCs w:val="20"/>
        </w:rPr>
        <w:t xml:space="preserve"> Zrušení části akce (např. určitý druh atrakce, vystoupení kapely apod.) ze strany objednatele může provést kontaktní osoba uvedena v čl. VI nebo generální ředitel, který je uveden v záhlaví této smlouvy a to písemnou formou emailem. V případě, že dojde ke změně ceny díla na základě zrušení části akce, </w:t>
      </w:r>
      <w:r w:rsidR="00787036">
        <w:rPr>
          <w:rFonts w:ascii="Arial" w:hAnsi="Arial" w:cs="Arial"/>
          <w:sz w:val="20"/>
          <w:szCs w:val="20"/>
        </w:rPr>
        <w:t>bude oboustranně podepsán dodatek k této smlouvě podle pravidel dohodnutých v této smlouvě.</w:t>
      </w:r>
    </w:p>
    <w:p w14:paraId="5807E266" w14:textId="77777777" w:rsidR="00D66A8B" w:rsidRPr="00B81C2C" w:rsidRDefault="00D66A8B" w:rsidP="00936291">
      <w:pPr>
        <w:pStyle w:val="Zkladntext4"/>
        <w:numPr>
          <w:ilvl w:val="0"/>
          <w:numId w:val="17"/>
        </w:numPr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V případě, že provedení díla bude kompletně zrušeno ze strany objednatele a dojde k ukončení této smlouvy, je objednatel povinen do 21 dní dle zhotovitelem vystavené faktury zaplatit částku stornopoplatku, která se liší podle data ukončení smlouvy.</w:t>
      </w:r>
    </w:p>
    <w:p w14:paraId="41853B9F" w14:textId="77777777" w:rsidR="00D66A8B" w:rsidRPr="00B81C2C" w:rsidRDefault="00D66A8B" w:rsidP="00D66A8B">
      <w:pPr>
        <w:pStyle w:val="Zkladntext4"/>
        <w:shd w:val="clear" w:color="auto" w:fill="auto"/>
        <w:spacing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V případě, že bude celá akce zrušena objednatelem a dojde k ukončení této smlouvy, budou stornopoplatky následující:</w:t>
      </w:r>
    </w:p>
    <w:p w14:paraId="2F4D1110" w14:textId="7E3375C4" w:rsidR="00D66A8B" w:rsidRPr="00B81C2C" w:rsidRDefault="00D66A8B" w:rsidP="00D66A8B">
      <w:pPr>
        <w:pStyle w:val="Zkladntext4"/>
        <w:shd w:val="clear" w:color="auto" w:fill="auto"/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do 30.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4.</w:t>
      </w:r>
      <w:r w:rsidR="00787036">
        <w:rPr>
          <w:rFonts w:ascii="Arial" w:hAnsi="Arial" w:cs="Arial"/>
          <w:sz w:val="20"/>
          <w:szCs w:val="20"/>
        </w:rPr>
        <w:t xml:space="preserve"> 2024</w:t>
      </w:r>
      <w:r w:rsidRPr="00B81C2C">
        <w:rPr>
          <w:rFonts w:ascii="Arial" w:hAnsi="Arial" w:cs="Arial"/>
          <w:sz w:val="20"/>
          <w:szCs w:val="20"/>
        </w:rPr>
        <w:t xml:space="preserve"> bude stornopoplatek ve výši </w:t>
      </w:r>
      <w:r w:rsidR="00912008">
        <w:rPr>
          <w:rFonts w:ascii="Arial" w:hAnsi="Arial" w:cs="Arial"/>
          <w:sz w:val="20"/>
          <w:szCs w:val="20"/>
        </w:rPr>
        <w:t>XXX</w:t>
      </w:r>
    </w:p>
    <w:p w14:paraId="3A946589" w14:textId="658D8F23" w:rsidR="00D66A8B" w:rsidRPr="00B81C2C" w:rsidRDefault="00D66A8B" w:rsidP="00D66A8B">
      <w:pPr>
        <w:pStyle w:val="Zkladntext4"/>
        <w:shd w:val="clear" w:color="auto" w:fill="auto"/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1.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5.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-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17.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5.</w:t>
      </w:r>
      <w:r w:rsidR="00B973B7">
        <w:rPr>
          <w:rFonts w:ascii="Arial" w:hAnsi="Arial" w:cs="Arial"/>
          <w:sz w:val="20"/>
          <w:szCs w:val="20"/>
        </w:rPr>
        <w:t xml:space="preserve">2024 </w:t>
      </w:r>
      <w:r w:rsidRPr="00B81C2C">
        <w:rPr>
          <w:rFonts w:ascii="Arial" w:hAnsi="Arial" w:cs="Arial"/>
          <w:sz w:val="20"/>
          <w:szCs w:val="20"/>
        </w:rPr>
        <w:t xml:space="preserve">bude stornopoplatek ve výši </w:t>
      </w:r>
      <w:r w:rsidR="00912008">
        <w:rPr>
          <w:rFonts w:ascii="Arial" w:hAnsi="Arial" w:cs="Arial"/>
          <w:sz w:val="20"/>
          <w:szCs w:val="20"/>
        </w:rPr>
        <w:t>XXX</w:t>
      </w:r>
    </w:p>
    <w:p w14:paraId="6A0800A0" w14:textId="71C847E8" w:rsidR="00D66A8B" w:rsidRPr="00B81C2C" w:rsidRDefault="00D66A8B" w:rsidP="00D66A8B">
      <w:pPr>
        <w:pStyle w:val="Zkladntext4"/>
        <w:shd w:val="clear" w:color="auto" w:fill="auto"/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18.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5.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-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23.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5.</w:t>
      </w:r>
      <w:r w:rsidR="00B973B7">
        <w:rPr>
          <w:rFonts w:ascii="Arial" w:hAnsi="Arial" w:cs="Arial"/>
          <w:sz w:val="20"/>
          <w:szCs w:val="20"/>
        </w:rPr>
        <w:t xml:space="preserve"> 2024</w:t>
      </w:r>
      <w:r w:rsidRPr="00B81C2C">
        <w:rPr>
          <w:rFonts w:ascii="Arial" w:hAnsi="Arial" w:cs="Arial"/>
          <w:sz w:val="20"/>
          <w:szCs w:val="20"/>
        </w:rPr>
        <w:t xml:space="preserve"> bude stornopoplatek ve výši </w:t>
      </w:r>
      <w:r w:rsidR="00912008">
        <w:rPr>
          <w:rFonts w:ascii="Arial" w:hAnsi="Arial" w:cs="Arial"/>
          <w:sz w:val="20"/>
          <w:szCs w:val="20"/>
        </w:rPr>
        <w:t>XXX</w:t>
      </w:r>
    </w:p>
    <w:p w14:paraId="500CDB62" w14:textId="271F3282" w:rsidR="00D66A8B" w:rsidRPr="00B81C2C" w:rsidRDefault="00D66A8B" w:rsidP="00E22E84">
      <w:pPr>
        <w:pStyle w:val="Zkladntext4"/>
        <w:shd w:val="clear" w:color="auto" w:fill="auto"/>
        <w:spacing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24.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5.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- 31.</w:t>
      </w:r>
      <w:r w:rsidR="00B973B7">
        <w:rPr>
          <w:rFonts w:ascii="Arial" w:hAnsi="Arial" w:cs="Arial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 xml:space="preserve">5. </w:t>
      </w:r>
      <w:r w:rsidR="00B973B7">
        <w:rPr>
          <w:rFonts w:ascii="Arial" w:hAnsi="Arial" w:cs="Arial"/>
          <w:sz w:val="20"/>
          <w:szCs w:val="20"/>
        </w:rPr>
        <w:t xml:space="preserve">2024 </w:t>
      </w:r>
      <w:r w:rsidRPr="00B81C2C">
        <w:rPr>
          <w:rFonts w:ascii="Arial" w:hAnsi="Arial" w:cs="Arial"/>
          <w:sz w:val="20"/>
          <w:szCs w:val="20"/>
        </w:rPr>
        <w:t xml:space="preserve">bude stornopoplatek ve výši </w:t>
      </w:r>
      <w:r w:rsidR="00912008">
        <w:rPr>
          <w:rFonts w:ascii="Arial" w:hAnsi="Arial" w:cs="Arial"/>
          <w:sz w:val="20"/>
          <w:szCs w:val="20"/>
        </w:rPr>
        <w:t>XXX</w:t>
      </w:r>
    </w:p>
    <w:p w14:paraId="18490F9A" w14:textId="77777777" w:rsidR="00D66A8B" w:rsidRPr="00B81C2C" w:rsidRDefault="00D66A8B" w:rsidP="00936291">
      <w:pPr>
        <w:numPr>
          <w:ilvl w:val="0"/>
          <w:numId w:val="15"/>
        </w:numPr>
        <w:spacing w:after="0" w:line="240" w:lineRule="auto"/>
        <w:ind w:left="284" w:hanging="284"/>
        <w:rPr>
          <w:rFonts w:eastAsia="Calibri" w:cs="Arial"/>
          <w:szCs w:val="20"/>
        </w:rPr>
      </w:pPr>
      <w:r w:rsidRPr="00B81C2C">
        <w:rPr>
          <w:rFonts w:cs="Arial"/>
          <w:iCs/>
          <w:szCs w:val="20"/>
        </w:rPr>
        <w:t>V případě zákazu realizace akcí na základě vládních opatření v den konání akce nebude zhotovitel stornopoplatek objednateli účtovat.</w:t>
      </w:r>
    </w:p>
    <w:p w14:paraId="45E847FC" w14:textId="14DDC782" w:rsidR="00D66A8B" w:rsidRPr="00B81C2C" w:rsidRDefault="00D66A8B" w:rsidP="00D66A8B">
      <w:pPr>
        <w:pStyle w:val="Zkladntext4"/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B3B8E9C" w14:textId="77777777" w:rsidR="00E22E84" w:rsidRPr="00B81C2C" w:rsidRDefault="00E22E84" w:rsidP="00D66A8B">
      <w:pPr>
        <w:pStyle w:val="Zkladntext4"/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B1E5B7F" w14:textId="77777777" w:rsidR="00D66A8B" w:rsidRPr="00B81C2C" w:rsidRDefault="00D66A8B" w:rsidP="00D66A8B">
      <w:pPr>
        <w:spacing w:after="0"/>
        <w:ind w:left="284" w:hanging="284"/>
        <w:jc w:val="center"/>
        <w:rPr>
          <w:rFonts w:cs="Arial"/>
          <w:b/>
          <w:bCs/>
          <w:szCs w:val="20"/>
        </w:rPr>
      </w:pPr>
      <w:r w:rsidRPr="00B81C2C">
        <w:rPr>
          <w:rFonts w:cs="Arial"/>
          <w:b/>
          <w:bCs/>
          <w:spacing w:val="1"/>
          <w:szCs w:val="20"/>
        </w:rPr>
        <w:t>XI.</w:t>
      </w:r>
      <w:r w:rsidRPr="00B81C2C">
        <w:rPr>
          <w:rFonts w:cs="Arial"/>
          <w:b/>
          <w:bCs/>
          <w:szCs w:val="20"/>
        </w:rPr>
        <w:t xml:space="preserve"> </w:t>
      </w:r>
      <w:r w:rsidRPr="00B81C2C">
        <w:rPr>
          <w:rFonts w:cs="Arial"/>
          <w:b/>
          <w:bCs/>
          <w:spacing w:val="-1"/>
          <w:szCs w:val="20"/>
        </w:rPr>
        <w:t>U</w:t>
      </w:r>
      <w:r w:rsidRPr="00B81C2C">
        <w:rPr>
          <w:rFonts w:cs="Arial"/>
          <w:b/>
          <w:bCs/>
          <w:szCs w:val="20"/>
        </w:rPr>
        <w:t>ko</w:t>
      </w:r>
      <w:r w:rsidRPr="00B81C2C">
        <w:rPr>
          <w:rFonts w:cs="Arial"/>
          <w:b/>
          <w:bCs/>
          <w:spacing w:val="-1"/>
          <w:szCs w:val="20"/>
        </w:rPr>
        <w:t>n</w:t>
      </w:r>
      <w:r w:rsidRPr="00B81C2C">
        <w:rPr>
          <w:rFonts w:cs="Arial"/>
          <w:b/>
          <w:bCs/>
          <w:szCs w:val="20"/>
        </w:rPr>
        <w:t>čení</w:t>
      </w:r>
      <w:r w:rsidRPr="00B81C2C">
        <w:rPr>
          <w:rFonts w:cs="Arial"/>
          <w:b/>
          <w:bCs/>
          <w:spacing w:val="-2"/>
          <w:szCs w:val="20"/>
        </w:rPr>
        <w:t xml:space="preserve"> </w:t>
      </w:r>
      <w:r w:rsidRPr="00B81C2C">
        <w:rPr>
          <w:rFonts w:cs="Arial"/>
          <w:b/>
          <w:bCs/>
          <w:szCs w:val="20"/>
        </w:rPr>
        <w:t>s</w:t>
      </w:r>
      <w:r w:rsidRPr="00B81C2C">
        <w:rPr>
          <w:rFonts w:cs="Arial"/>
          <w:b/>
          <w:bCs/>
          <w:spacing w:val="-1"/>
          <w:szCs w:val="20"/>
        </w:rPr>
        <w:t>m</w:t>
      </w:r>
      <w:r w:rsidRPr="00B81C2C">
        <w:rPr>
          <w:rFonts w:cs="Arial"/>
          <w:b/>
          <w:bCs/>
          <w:spacing w:val="1"/>
          <w:szCs w:val="20"/>
        </w:rPr>
        <w:t>l</w:t>
      </w:r>
      <w:r w:rsidRPr="00B81C2C">
        <w:rPr>
          <w:rFonts w:cs="Arial"/>
          <w:b/>
          <w:bCs/>
          <w:szCs w:val="20"/>
        </w:rPr>
        <w:t>ouvy</w:t>
      </w:r>
    </w:p>
    <w:p w14:paraId="56A905E1" w14:textId="77777777" w:rsidR="00D66A8B" w:rsidRPr="00B81C2C" w:rsidRDefault="00D66A8B" w:rsidP="00936291">
      <w:pPr>
        <w:pStyle w:val="Odstavecseseznamem"/>
        <w:numPr>
          <w:ilvl w:val="0"/>
          <w:numId w:val="6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pacing w:val="2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a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 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ou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 xml:space="preserve">a 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>ů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z w:val="20"/>
          <w:szCs w:val="20"/>
        </w:rPr>
        <w:t xml:space="preserve">e </w:t>
      </w:r>
      <w:r w:rsidRPr="00B81C2C">
        <w:rPr>
          <w:rFonts w:ascii="Arial" w:hAnsi="Arial" w:cs="Arial"/>
          <w:spacing w:val="3"/>
          <w:sz w:val="20"/>
          <w:szCs w:val="20"/>
        </w:rPr>
        <w:t>b</w:t>
      </w:r>
      <w:r w:rsidRPr="00B81C2C">
        <w:rPr>
          <w:rFonts w:ascii="Arial" w:hAnsi="Arial" w:cs="Arial"/>
          <w:spacing w:val="-2"/>
          <w:sz w:val="20"/>
          <w:szCs w:val="20"/>
        </w:rPr>
        <w:t>ý</w:t>
      </w:r>
      <w:r w:rsidRPr="00B81C2C">
        <w:rPr>
          <w:rFonts w:ascii="Arial" w:hAnsi="Arial" w:cs="Arial"/>
          <w:sz w:val="20"/>
          <w:szCs w:val="20"/>
        </w:rPr>
        <w:t>t</w:t>
      </w:r>
      <w:r w:rsidRPr="00B81C2C">
        <w:rPr>
          <w:rFonts w:ascii="Arial" w:hAnsi="Arial" w:cs="Arial"/>
          <w:spacing w:val="1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ončen</w:t>
      </w:r>
      <w:r w:rsidRPr="00B81C2C">
        <w:rPr>
          <w:rFonts w:ascii="Arial" w:hAnsi="Arial" w:cs="Arial"/>
          <w:spacing w:val="-2"/>
          <w:sz w:val="20"/>
          <w:szCs w:val="20"/>
        </w:rPr>
        <w:t>a</w:t>
      </w:r>
      <w:r w:rsidRPr="00B81C2C">
        <w:rPr>
          <w:rFonts w:ascii="Arial" w:hAnsi="Arial" w:cs="Arial"/>
          <w:sz w:val="20"/>
          <w:szCs w:val="20"/>
        </w:rPr>
        <w:t>:</w:t>
      </w:r>
    </w:p>
    <w:p w14:paraId="2D537490" w14:textId="77777777" w:rsidR="00D66A8B" w:rsidRPr="00B81C2C" w:rsidRDefault="00D66A8B" w:rsidP="00936291">
      <w:pPr>
        <w:pStyle w:val="Odstavecseseznamem"/>
        <w:numPr>
          <w:ilvl w:val="0"/>
          <w:numId w:val="12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lastRenderedPageBreak/>
        <w:t>dohodou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 xml:space="preserve">ch </w:t>
      </w:r>
      <w:r w:rsidRPr="00B81C2C">
        <w:rPr>
          <w:rFonts w:ascii="Arial" w:hAnsi="Arial" w:cs="Arial"/>
          <w:spacing w:val="1"/>
          <w:sz w:val="20"/>
          <w:szCs w:val="20"/>
        </w:rPr>
        <w:t>s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an</w:t>
      </w:r>
    </w:p>
    <w:p w14:paraId="75AB7A65" w14:textId="6CC9B3CE" w:rsidR="00D66A8B" w:rsidRPr="00B81C2C" w:rsidRDefault="00D66A8B" w:rsidP="00936291">
      <w:pPr>
        <w:pStyle w:val="Odstavecseseznamem"/>
        <w:numPr>
          <w:ilvl w:val="0"/>
          <w:numId w:val="12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e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>ným</w:t>
      </w:r>
      <w:r w:rsidRPr="00B81C2C">
        <w:rPr>
          <w:rFonts w:ascii="Arial" w:hAnsi="Arial" w:cs="Arial"/>
          <w:spacing w:val="1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ods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oupe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 xml:space="preserve"> o</w:t>
      </w:r>
      <w:r w:rsidRPr="00B81C2C">
        <w:rPr>
          <w:rFonts w:ascii="Arial" w:hAnsi="Arial" w:cs="Arial"/>
          <w:sz w:val="20"/>
          <w:szCs w:val="20"/>
        </w:rPr>
        <w:t>b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edna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v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ří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-2"/>
          <w:sz w:val="20"/>
          <w:szCs w:val="20"/>
        </w:rPr>
        <w:t>a</w:t>
      </w:r>
      <w:r w:rsidRPr="00B81C2C">
        <w:rPr>
          <w:rFonts w:ascii="Arial" w:hAnsi="Arial" w:cs="Arial"/>
          <w:sz w:val="20"/>
          <w:szCs w:val="20"/>
        </w:rPr>
        <w:t>dě,</w:t>
      </w:r>
      <w:r w:rsidRPr="00B81C2C">
        <w:rPr>
          <w:rFonts w:ascii="Arial" w:hAnsi="Arial" w:cs="Arial"/>
          <w:spacing w:val="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pokud zhotovitel nedodá dílo v termínu sjednaném v</w:t>
      </w:r>
      <w:r w:rsidR="00E22E84" w:rsidRPr="00B81C2C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Pr="00B81C2C">
        <w:rPr>
          <w:rFonts w:ascii="Arial" w:hAnsi="Arial" w:cs="Arial"/>
          <w:sz w:val="20"/>
          <w:szCs w:val="20"/>
        </w:rPr>
        <w:t>čl</w:t>
      </w:r>
      <w:r w:rsidR="00E22E84" w:rsidRPr="00B81C2C">
        <w:rPr>
          <w:rFonts w:ascii="Arial" w:hAnsi="Arial" w:cs="Arial"/>
          <w:sz w:val="20"/>
          <w:szCs w:val="20"/>
        </w:rPr>
        <w:t>.</w:t>
      </w:r>
      <w:r w:rsidR="00B81C2C">
        <w:rPr>
          <w:rFonts w:ascii="Arial" w:hAnsi="Arial" w:cs="Arial"/>
          <w:sz w:val="20"/>
          <w:szCs w:val="20"/>
        </w:rPr>
        <w:t>VII</w:t>
      </w:r>
      <w:proofErr w:type="spellEnd"/>
      <w:proofErr w:type="gramEnd"/>
      <w:r w:rsidRPr="00B81C2C">
        <w:rPr>
          <w:rFonts w:ascii="Arial" w:hAnsi="Arial" w:cs="Arial"/>
          <w:sz w:val="20"/>
          <w:szCs w:val="20"/>
        </w:rPr>
        <w:t xml:space="preserve"> této smlouvy nebo v kvalitě dle této smlouvy. Objednatel má rovněž právo od této smlouvy odstoupit v případě, že v souvislosti s plněním účelu této smlouvy dojde ke spáchání trestného činu nebo zásahu do autorských práv třetích osob.</w:t>
      </w:r>
    </w:p>
    <w:p w14:paraId="4E837CD6" w14:textId="77777777" w:rsidR="00D66A8B" w:rsidRPr="00B81C2C" w:rsidRDefault="00D66A8B" w:rsidP="00936291">
      <w:pPr>
        <w:pStyle w:val="Odstavecseseznamem"/>
        <w:numPr>
          <w:ilvl w:val="0"/>
          <w:numId w:val="12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e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>ným</w:t>
      </w:r>
      <w:r w:rsidRPr="00B81C2C">
        <w:rPr>
          <w:rFonts w:ascii="Arial" w:hAnsi="Arial" w:cs="Arial"/>
          <w:spacing w:val="40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ods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oupe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m zhotovitele,</w:t>
      </w:r>
      <w:r w:rsidRPr="00B81C2C">
        <w:rPr>
          <w:rFonts w:ascii="Arial" w:hAnsi="Arial" w:cs="Arial"/>
          <w:spacing w:val="41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43"/>
          <w:sz w:val="20"/>
          <w:szCs w:val="20"/>
        </w:rPr>
        <w:t xml:space="preserve"> o</w:t>
      </w:r>
      <w:r w:rsidRPr="00B81C2C">
        <w:rPr>
          <w:rFonts w:ascii="Arial" w:hAnsi="Arial" w:cs="Arial"/>
          <w:sz w:val="20"/>
          <w:szCs w:val="20"/>
        </w:rPr>
        <w:t>b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edna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pacing w:val="46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ne</w:t>
      </w:r>
      <w:r w:rsidRPr="00B81C2C">
        <w:rPr>
          <w:rFonts w:ascii="Arial" w:hAnsi="Arial" w:cs="Arial"/>
          <w:spacing w:val="-2"/>
          <w:sz w:val="20"/>
          <w:szCs w:val="20"/>
        </w:rPr>
        <w:t>vy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1"/>
          <w:sz w:val="20"/>
          <w:szCs w:val="20"/>
        </w:rPr>
        <w:t>ři</w:t>
      </w:r>
      <w:r w:rsidRPr="00B81C2C">
        <w:rPr>
          <w:rFonts w:ascii="Arial" w:hAnsi="Arial" w:cs="Arial"/>
          <w:sz w:val="20"/>
          <w:szCs w:val="20"/>
        </w:rPr>
        <w:t>l pod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nky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o pos</w:t>
      </w:r>
      <w:r w:rsidRPr="00B81C2C">
        <w:rPr>
          <w:rFonts w:ascii="Arial" w:hAnsi="Arial" w:cs="Arial"/>
          <w:spacing w:val="-2"/>
          <w:sz w:val="20"/>
          <w:szCs w:val="20"/>
        </w:rPr>
        <w:t>ky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nu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í</w:t>
      </w:r>
      <w:r w:rsidRPr="00B81C2C">
        <w:rPr>
          <w:rFonts w:ascii="Arial" w:hAnsi="Arial" w:cs="Arial"/>
          <w:spacing w:val="1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s</w:t>
      </w:r>
      <w:r w:rsidRPr="00B81C2C">
        <w:rPr>
          <w:rFonts w:ascii="Arial" w:hAnsi="Arial" w:cs="Arial"/>
          <w:spacing w:val="-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z w:val="20"/>
          <w:szCs w:val="20"/>
        </w:rPr>
        <w:t>eb d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é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 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ou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y</w:t>
      </w:r>
      <w:r w:rsidRPr="00B81C2C">
        <w:rPr>
          <w:rFonts w:ascii="Arial" w:hAnsi="Arial" w:cs="Arial"/>
          <w:spacing w:val="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v</w:t>
      </w:r>
      <w:r w:rsidRPr="00B81C2C">
        <w:rPr>
          <w:rFonts w:ascii="Arial" w:hAnsi="Arial" w:cs="Arial"/>
          <w:spacing w:val="-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dohodnu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ém</w:t>
      </w:r>
      <w:r w:rsidRPr="00B81C2C">
        <w:rPr>
          <w:rFonts w:ascii="Arial" w:hAnsi="Arial" w:cs="Arial"/>
          <w:spacing w:val="-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nebo ade</w:t>
      </w:r>
      <w:r w:rsidRPr="00B81C2C">
        <w:rPr>
          <w:rFonts w:ascii="Arial" w:hAnsi="Arial" w:cs="Arial"/>
          <w:spacing w:val="-2"/>
          <w:sz w:val="20"/>
          <w:szCs w:val="20"/>
        </w:rPr>
        <w:t>kv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m</w:t>
      </w:r>
      <w:r w:rsidRPr="00B81C2C">
        <w:rPr>
          <w:rFonts w:ascii="Arial" w:hAnsi="Arial" w:cs="Arial"/>
          <w:spacing w:val="-4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a</w:t>
      </w:r>
      <w:r w:rsidRPr="00B81C2C">
        <w:rPr>
          <w:rFonts w:ascii="Arial" w:hAnsi="Arial" w:cs="Arial"/>
          <w:sz w:val="20"/>
          <w:szCs w:val="20"/>
        </w:rPr>
        <w:t>h</w:t>
      </w:r>
      <w:r w:rsidRPr="00B81C2C">
        <w:rPr>
          <w:rFonts w:ascii="Arial" w:hAnsi="Arial" w:cs="Arial"/>
          <w:spacing w:val="2"/>
          <w:sz w:val="20"/>
          <w:szCs w:val="20"/>
        </w:rPr>
        <w:t>u</w:t>
      </w:r>
    </w:p>
    <w:p w14:paraId="2558F93B" w14:textId="785A72B9" w:rsidR="00D66A8B" w:rsidRDefault="00D66A8B" w:rsidP="00936291">
      <w:pPr>
        <w:pStyle w:val="Odstavecseseznamem"/>
        <w:numPr>
          <w:ilvl w:val="0"/>
          <w:numId w:val="12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tato smlouva může být ukončena výpovědí jednou ze smluvních stran. Výpovědní doba činí 14 dnů ode dne doručení výpovědi druhé </w:t>
      </w:r>
      <w:r w:rsidR="00D96E56">
        <w:rPr>
          <w:rFonts w:ascii="Arial" w:hAnsi="Arial" w:cs="Arial"/>
          <w:sz w:val="20"/>
          <w:szCs w:val="20"/>
        </w:rPr>
        <w:t>smluvní straně</w:t>
      </w:r>
    </w:p>
    <w:p w14:paraId="7667A1D7" w14:textId="10C24897" w:rsidR="00B973B7" w:rsidRDefault="00B973B7" w:rsidP="00936291">
      <w:pPr>
        <w:pStyle w:val="Odstavecseseznamem"/>
        <w:numPr>
          <w:ilvl w:val="0"/>
          <w:numId w:val="12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písemným odstoupením objednatele, v důsledku kterého dojde ke zrušení akce před jejím začátkem </w:t>
      </w:r>
      <w:r w:rsidR="00D96E56">
        <w:rPr>
          <w:rFonts w:ascii="Arial" w:hAnsi="Arial" w:cs="Arial"/>
          <w:sz w:val="20"/>
          <w:szCs w:val="20"/>
        </w:rPr>
        <w:t>bez uvedení důvodu</w:t>
      </w:r>
      <w:r>
        <w:rPr>
          <w:rFonts w:ascii="Arial" w:hAnsi="Arial" w:cs="Arial"/>
          <w:sz w:val="20"/>
          <w:szCs w:val="20"/>
        </w:rPr>
        <w:t>.</w:t>
      </w:r>
    </w:p>
    <w:p w14:paraId="615E1DF4" w14:textId="0A5E0E4F" w:rsidR="00D66A8B" w:rsidRDefault="00D66A8B" w:rsidP="00B81C2C">
      <w:pPr>
        <w:pStyle w:val="Odstavecseseznamem"/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pacing w:val="-1"/>
          <w:sz w:val="20"/>
          <w:szCs w:val="20"/>
        </w:rPr>
        <w:t>Ú</w:t>
      </w:r>
      <w:r w:rsidRPr="00B81C2C">
        <w:rPr>
          <w:rFonts w:ascii="Arial" w:hAnsi="Arial" w:cs="Arial"/>
          <w:sz w:val="20"/>
          <w:szCs w:val="20"/>
        </w:rPr>
        <w:t>č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y</w:t>
      </w:r>
      <w:r w:rsidRPr="00B81C2C">
        <w:rPr>
          <w:rFonts w:ascii="Arial" w:hAnsi="Arial" w:cs="Arial"/>
          <w:spacing w:val="22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ods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oupe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í</w:t>
      </w:r>
      <w:r w:rsidRPr="00B81C2C">
        <w:rPr>
          <w:rFonts w:ascii="Arial" w:hAnsi="Arial" w:cs="Arial"/>
          <w:spacing w:val="2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od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ou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y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na</w:t>
      </w:r>
      <w:r w:rsidRPr="00B81C2C">
        <w:rPr>
          <w:rFonts w:ascii="Arial" w:hAnsi="Arial" w:cs="Arial"/>
          <w:spacing w:val="1"/>
          <w:sz w:val="20"/>
          <w:szCs w:val="20"/>
        </w:rPr>
        <w:t>st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-2"/>
          <w:sz w:val="20"/>
          <w:szCs w:val="20"/>
        </w:rPr>
        <w:t>va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z w:val="20"/>
          <w:szCs w:val="20"/>
        </w:rPr>
        <w:t>í</w:t>
      </w:r>
      <w:r w:rsidRPr="00B81C2C">
        <w:rPr>
          <w:rFonts w:ascii="Arial" w:hAnsi="Arial" w:cs="Arial"/>
          <w:spacing w:val="25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1"/>
          <w:sz w:val="20"/>
          <w:szCs w:val="20"/>
        </w:rPr>
        <w:t>m</w:t>
      </w:r>
      <w:r w:rsidRPr="00B81C2C">
        <w:rPr>
          <w:rFonts w:ascii="Arial" w:hAnsi="Arial" w:cs="Arial"/>
          <w:spacing w:val="-2"/>
          <w:sz w:val="20"/>
          <w:szCs w:val="20"/>
        </w:rPr>
        <w:t>ž</w:t>
      </w:r>
      <w:r w:rsidRPr="00B81C2C">
        <w:rPr>
          <w:rFonts w:ascii="Arial" w:hAnsi="Arial" w:cs="Arial"/>
          <w:spacing w:val="1"/>
          <w:sz w:val="20"/>
          <w:szCs w:val="20"/>
        </w:rPr>
        <w:t>i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pacing w:val="3"/>
          <w:sz w:val="20"/>
          <w:szCs w:val="20"/>
        </w:rPr>
        <w:t>e</w:t>
      </w:r>
      <w:r w:rsidRPr="00B81C2C">
        <w:rPr>
          <w:rFonts w:ascii="Arial" w:hAnsi="Arial" w:cs="Arial"/>
          <w:sz w:val="20"/>
          <w:szCs w:val="20"/>
        </w:rPr>
        <w:t>m</w:t>
      </w:r>
      <w:r w:rsidRPr="00B81C2C">
        <w:rPr>
          <w:rFonts w:ascii="Arial" w:hAnsi="Arial" w:cs="Arial"/>
          <w:spacing w:val="2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do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uč</w:t>
      </w:r>
      <w:r w:rsidRPr="00B81C2C">
        <w:rPr>
          <w:rFonts w:ascii="Arial" w:hAnsi="Arial" w:cs="Arial"/>
          <w:spacing w:val="-2"/>
          <w:sz w:val="20"/>
          <w:szCs w:val="20"/>
        </w:rPr>
        <w:t>e</w:t>
      </w:r>
      <w:r w:rsidRPr="00B81C2C">
        <w:rPr>
          <w:rFonts w:ascii="Arial" w:hAnsi="Arial" w:cs="Arial"/>
          <w:sz w:val="20"/>
          <w:szCs w:val="20"/>
        </w:rPr>
        <w:t>ní</w:t>
      </w:r>
      <w:r w:rsidRPr="00B81C2C">
        <w:rPr>
          <w:rFonts w:ascii="Arial" w:hAnsi="Arial" w:cs="Arial"/>
          <w:spacing w:val="25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í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1"/>
          <w:sz w:val="20"/>
          <w:szCs w:val="20"/>
        </w:rPr>
        <w:t>e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>ného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p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pacing w:val="1"/>
          <w:sz w:val="20"/>
          <w:szCs w:val="20"/>
        </w:rPr>
        <w:t>j</w:t>
      </w:r>
      <w:r w:rsidRPr="00B81C2C">
        <w:rPr>
          <w:rFonts w:ascii="Arial" w:hAnsi="Arial" w:cs="Arial"/>
          <w:spacing w:val="-2"/>
          <w:sz w:val="20"/>
          <w:szCs w:val="20"/>
        </w:rPr>
        <w:t>ev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26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ů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e</w:t>
      </w:r>
      <w:r w:rsidRPr="00B81C2C">
        <w:rPr>
          <w:rFonts w:ascii="Arial" w:hAnsi="Arial" w:cs="Arial"/>
          <w:spacing w:val="24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ods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z w:val="20"/>
          <w:szCs w:val="20"/>
        </w:rPr>
        <w:t>up</w:t>
      </w:r>
      <w:r w:rsidRPr="00B81C2C">
        <w:rPr>
          <w:rFonts w:ascii="Arial" w:hAnsi="Arial" w:cs="Arial"/>
          <w:spacing w:val="-1"/>
          <w:sz w:val="20"/>
          <w:szCs w:val="20"/>
        </w:rPr>
        <w:t>i</w:t>
      </w:r>
      <w:r w:rsidRPr="00B81C2C">
        <w:rPr>
          <w:rFonts w:ascii="Arial" w:hAnsi="Arial" w:cs="Arial"/>
          <w:sz w:val="20"/>
          <w:szCs w:val="20"/>
        </w:rPr>
        <w:t>t od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é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ou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y d</w:t>
      </w:r>
      <w:r w:rsidRPr="00B81C2C">
        <w:rPr>
          <w:rFonts w:ascii="Arial" w:hAnsi="Arial" w:cs="Arial"/>
          <w:spacing w:val="2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uhé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1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-2"/>
          <w:sz w:val="20"/>
          <w:szCs w:val="20"/>
        </w:rPr>
        <w:t>v</w:t>
      </w:r>
      <w:r w:rsidRPr="00B81C2C">
        <w:rPr>
          <w:rFonts w:ascii="Arial" w:hAnsi="Arial" w:cs="Arial"/>
          <w:sz w:val="20"/>
          <w:szCs w:val="20"/>
        </w:rPr>
        <w:t>ní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a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ě.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1"/>
          <w:sz w:val="20"/>
          <w:szCs w:val="20"/>
        </w:rPr>
        <w:t>O</w:t>
      </w:r>
      <w:r w:rsidRPr="00B81C2C">
        <w:rPr>
          <w:rFonts w:ascii="Arial" w:hAnsi="Arial" w:cs="Arial"/>
          <w:sz w:val="20"/>
          <w:szCs w:val="20"/>
        </w:rPr>
        <w:t>ds</w:t>
      </w:r>
      <w:r w:rsidRPr="00B81C2C">
        <w:rPr>
          <w:rFonts w:ascii="Arial" w:hAnsi="Arial" w:cs="Arial"/>
          <w:spacing w:val="-1"/>
          <w:sz w:val="20"/>
          <w:szCs w:val="20"/>
        </w:rPr>
        <w:t>t</w:t>
      </w:r>
      <w:r w:rsidRPr="00B81C2C">
        <w:rPr>
          <w:rFonts w:ascii="Arial" w:hAnsi="Arial" w:cs="Arial"/>
          <w:sz w:val="20"/>
          <w:szCs w:val="20"/>
        </w:rPr>
        <w:t>oupe</w:t>
      </w:r>
      <w:r w:rsidRPr="00B81C2C">
        <w:rPr>
          <w:rFonts w:ascii="Arial" w:hAnsi="Arial" w:cs="Arial"/>
          <w:spacing w:val="-2"/>
          <w:sz w:val="20"/>
          <w:szCs w:val="20"/>
        </w:rPr>
        <w:t>n</w:t>
      </w:r>
      <w:r w:rsidRPr="00B81C2C">
        <w:rPr>
          <w:rFonts w:ascii="Arial" w:hAnsi="Arial" w:cs="Arial"/>
          <w:sz w:val="20"/>
          <w:szCs w:val="20"/>
        </w:rPr>
        <w:t>í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o</w:t>
      </w:r>
      <w:r w:rsidRPr="00B81C2C">
        <w:rPr>
          <w:rFonts w:ascii="Arial" w:hAnsi="Arial" w:cs="Arial"/>
          <w:sz w:val="20"/>
          <w:szCs w:val="20"/>
        </w:rPr>
        <w:t>d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s</w:t>
      </w:r>
      <w:r w:rsidRPr="00B81C2C">
        <w:rPr>
          <w:rFonts w:ascii="Arial" w:hAnsi="Arial" w:cs="Arial"/>
          <w:spacing w:val="-3"/>
          <w:sz w:val="20"/>
          <w:szCs w:val="20"/>
        </w:rPr>
        <w:t>m</w:t>
      </w:r>
      <w:r w:rsidRPr="00B81C2C">
        <w:rPr>
          <w:rFonts w:ascii="Arial" w:hAnsi="Arial" w:cs="Arial"/>
          <w:spacing w:val="1"/>
          <w:sz w:val="20"/>
          <w:szCs w:val="20"/>
        </w:rPr>
        <w:t>l</w:t>
      </w:r>
      <w:r w:rsidRPr="00B81C2C">
        <w:rPr>
          <w:rFonts w:ascii="Arial" w:hAnsi="Arial" w:cs="Arial"/>
          <w:sz w:val="20"/>
          <w:szCs w:val="20"/>
        </w:rPr>
        <w:t>ouvy se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nedo</w:t>
      </w:r>
      <w:r w:rsidRPr="00B81C2C">
        <w:rPr>
          <w:rFonts w:ascii="Arial" w:hAnsi="Arial" w:cs="Arial"/>
          <w:spacing w:val="1"/>
          <w:sz w:val="20"/>
          <w:szCs w:val="20"/>
        </w:rPr>
        <w:t>t</w:t>
      </w:r>
      <w:r w:rsidRPr="00B81C2C">
        <w:rPr>
          <w:rFonts w:ascii="Arial" w:hAnsi="Arial" w:cs="Arial"/>
          <w:spacing w:val="-2"/>
          <w:sz w:val="20"/>
          <w:szCs w:val="20"/>
        </w:rPr>
        <w:t>ýk</w:t>
      </w:r>
      <w:r w:rsidRPr="00B81C2C">
        <w:rPr>
          <w:rFonts w:ascii="Arial" w:hAnsi="Arial" w:cs="Arial"/>
          <w:sz w:val="20"/>
          <w:szCs w:val="20"/>
        </w:rPr>
        <w:t>á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pacing w:val="-2"/>
          <w:sz w:val="20"/>
          <w:szCs w:val="20"/>
        </w:rPr>
        <w:t>z</w:t>
      </w:r>
      <w:r w:rsidRPr="00B81C2C">
        <w:rPr>
          <w:rFonts w:ascii="Arial" w:hAnsi="Arial" w:cs="Arial"/>
          <w:spacing w:val="3"/>
          <w:sz w:val="20"/>
          <w:szCs w:val="20"/>
        </w:rPr>
        <w:t>ej</w:t>
      </w:r>
      <w:r w:rsidRPr="00B81C2C">
        <w:rPr>
          <w:rFonts w:ascii="Arial" w:hAnsi="Arial" w:cs="Arial"/>
          <w:spacing w:val="-4"/>
          <w:sz w:val="20"/>
          <w:szCs w:val="20"/>
        </w:rPr>
        <w:t>m</w:t>
      </w:r>
      <w:r w:rsidRPr="00B81C2C">
        <w:rPr>
          <w:rFonts w:ascii="Arial" w:hAnsi="Arial" w:cs="Arial"/>
          <w:sz w:val="20"/>
          <w:szCs w:val="20"/>
        </w:rPr>
        <w:t>éna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</w:t>
      </w:r>
      <w:r w:rsidRPr="00B81C2C">
        <w:rPr>
          <w:rFonts w:ascii="Arial" w:hAnsi="Arial" w:cs="Arial"/>
          <w:spacing w:val="-2"/>
          <w:sz w:val="20"/>
          <w:szCs w:val="20"/>
        </w:rPr>
        <w:t>á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z w:val="20"/>
          <w:szCs w:val="20"/>
        </w:rPr>
        <w:t>o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u</w:t>
      </w:r>
      <w:r w:rsidRPr="00B81C2C">
        <w:rPr>
          <w:rFonts w:ascii="Arial" w:hAnsi="Arial" w:cs="Arial"/>
          <w:spacing w:val="3"/>
          <w:sz w:val="20"/>
          <w:szCs w:val="20"/>
        </w:rPr>
        <w:t xml:space="preserve"> </w:t>
      </w:r>
      <w:r w:rsidRPr="00B81C2C">
        <w:rPr>
          <w:rFonts w:ascii="Arial" w:hAnsi="Arial" w:cs="Arial"/>
          <w:sz w:val="20"/>
          <w:szCs w:val="20"/>
        </w:rPr>
        <w:t>na náh</w:t>
      </w:r>
      <w:r w:rsidRPr="00B81C2C">
        <w:rPr>
          <w:rFonts w:ascii="Arial" w:hAnsi="Arial" w:cs="Arial"/>
          <w:spacing w:val="1"/>
          <w:sz w:val="20"/>
          <w:szCs w:val="20"/>
        </w:rPr>
        <w:t>r</w:t>
      </w:r>
      <w:r w:rsidRPr="00B81C2C">
        <w:rPr>
          <w:rFonts w:ascii="Arial" w:hAnsi="Arial" w:cs="Arial"/>
          <w:spacing w:val="-2"/>
          <w:sz w:val="20"/>
          <w:szCs w:val="20"/>
        </w:rPr>
        <w:t>a</w:t>
      </w:r>
      <w:r w:rsidRPr="00B81C2C">
        <w:rPr>
          <w:rFonts w:ascii="Arial" w:hAnsi="Arial" w:cs="Arial"/>
          <w:sz w:val="20"/>
          <w:szCs w:val="20"/>
        </w:rPr>
        <w:t>du š</w:t>
      </w:r>
      <w:r w:rsidRPr="00B81C2C">
        <w:rPr>
          <w:rFonts w:ascii="Arial" w:hAnsi="Arial" w:cs="Arial"/>
          <w:spacing w:val="-2"/>
          <w:sz w:val="20"/>
          <w:szCs w:val="20"/>
        </w:rPr>
        <w:t>k</w:t>
      </w:r>
      <w:r w:rsidRPr="00B81C2C">
        <w:rPr>
          <w:rFonts w:ascii="Arial" w:hAnsi="Arial" w:cs="Arial"/>
          <w:sz w:val="20"/>
          <w:szCs w:val="20"/>
        </w:rPr>
        <w:t>od</w:t>
      </w:r>
      <w:r w:rsidRPr="00B81C2C">
        <w:rPr>
          <w:rFonts w:ascii="Arial" w:hAnsi="Arial" w:cs="Arial"/>
          <w:spacing w:val="-2"/>
          <w:sz w:val="20"/>
          <w:szCs w:val="20"/>
        </w:rPr>
        <w:t>y,</w:t>
      </w:r>
      <w:r w:rsidRPr="00B81C2C">
        <w:rPr>
          <w:rFonts w:ascii="Arial" w:hAnsi="Arial" w:cs="Arial"/>
          <w:sz w:val="20"/>
          <w:szCs w:val="20"/>
        </w:rPr>
        <w:t xml:space="preserve"> zaplacení smluvní pokuty a stornopoplatků uvedených ve čl. X této smlouvy.</w:t>
      </w:r>
    </w:p>
    <w:p w14:paraId="5557A6C5" w14:textId="2F5840EE" w:rsidR="002F0C84" w:rsidRPr="00B81C2C" w:rsidRDefault="00B973B7" w:rsidP="00B81C2C">
      <w:pPr>
        <w:pStyle w:val="Odstavecseseznamem"/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dojde k ukončení smlouvy dle písm. a), d) nebo e)</w:t>
      </w:r>
      <w:r w:rsidR="002F0C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článku, budou účtovány objednateli stornopoplatky dle čl. X odst. 2 a Přílohy </w:t>
      </w:r>
      <w:proofErr w:type="gramStart"/>
      <w:r>
        <w:rPr>
          <w:rFonts w:ascii="Arial" w:hAnsi="Arial" w:cs="Arial"/>
          <w:sz w:val="20"/>
          <w:szCs w:val="20"/>
        </w:rPr>
        <w:t>č.1 této</w:t>
      </w:r>
      <w:proofErr w:type="gramEnd"/>
      <w:r>
        <w:rPr>
          <w:rFonts w:ascii="Arial" w:hAnsi="Arial" w:cs="Arial"/>
          <w:sz w:val="20"/>
          <w:szCs w:val="20"/>
        </w:rPr>
        <w:t xml:space="preserve"> smlouvy.</w:t>
      </w:r>
    </w:p>
    <w:p w14:paraId="681283CE" w14:textId="63086261" w:rsidR="00D66A8B" w:rsidRPr="00B81C2C" w:rsidRDefault="00D66A8B" w:rsidP="00D66A8B">
      <w:pPr>
        <w:pStyle w:val="Odstavecseseznamem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66B45DF8" w14:textId="77777777" w:rsidR="00D66A8B" w:rsidRPr="00B81C2C" w:rsidRDefault="00D66A8B" w:rsidP="00E22E84">
      <w:pPr>
        <w:spacing w:after="0"/>
        <w:ind w:left="284" w:hanging="284"/>
        <w:jc w:val="center"/>
        <w:rPr>
          <w:rFonts w:cs="Arial"/>
          <w:b/>
          <w:bCs/>
          <w:spacing w:val="-3"/>
          <w:szCs w:val="20"/>
        </w:rPr>
      </w:pPr>
      <w:r w:rsidRPr="00B81C2C">
        <w:rPr>
          <w:rFonts w:cs="Arial"/>
          <w:b/>
          <w:bCs/>
          <w:spacing w:val="-3"/>
          <w:szCs w:val="20"/>
        </w:rPr>
        <w:t>XII. Ostatní ustanovení</w:t>
      </w:r>
    </w:p>
    <w:p w14:paraId="3085E49D" w14:textId="77777777" w:rsidR="00D66A8B" w:rsidRPr="00B81C2C" w:rsidRDefault="00D66A8B" w:rsidP="00E22E84">
      <w:pPr>
        <w:pStyle w:val="Odstavecseseznamem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Společnost Brněnské vodárny a kanalizace, a.s. podporuje rovný přístup, spravedlnost, legálnost, slušnost a etické chování ve všech obchodních vztazích v souladu s Etickou chartou a Etikou ve vztazích se zhotovitelem, kterou vydal SUEZ, a která je umístěna na internetových stránkách společnosti </w:t>
      </w:r>
      <w:hyperlink r:id="rId9" w:history="1">
        <w:r w:rsidRPr="00B81C2C">
          <w:rPr>
            <w:rStyle w:val="Hypertextovodkaz"/>
            <w:rFonts w:ascii="Arial" w:hAnsi="Arial" w:cs="Arial"/>
            <w:color w:val="auto"/>
            <w:sz w:val="20"/>
            <w:szCs w:val="20"/>
          </w:rPr>
          <w:t>www.bvk.cz</w:t>
        </w:r>
      </w:hyperlink>
      <w:r w:rsidRPr="00B81C2C">
        <w:rPr>
          <w:rFonts w:ascii="Arial" w:hAnsi="Arial" w:cs="Arial"/>
          <w:sz w:val="20"/>
          <w:szCs w:val="20"/>
        </w:rPr>
        <w:t xml:space="preserve">. Pro oznámení nelegálního a neetického chování je možné použít emailovou adresu: </w:t>
      </w:r>
      <w:hyperlink r:id="rId10" w:history="1">
        <w:r w:rsidRPr="00B81C2C">
          <w:rPr>
            <w:rStyle w:val="Hypertextovodkaz"/>
            <w:rFonts w:ascii="Arial" w:hAnsi="Arial" w:cs="Arial"/>
            <w:color w:val="auto"/>
            <w:sz w:val="20"/>
            <w:szCs w:val="20"/>
          </w:rPr>
          <w:t>ethics@suez.com</w:t>
        </w:r>
      </w:hyperlink>
      <w:r w:rsidRPr="00B81C2C">
        <w:rPr>
          <w:rFonts w:ascii="Arial" w:hAnsi="Arial" w:cs="Arial"/>
          <w:sz w:val="20"/>
          <w:szCs w:val="20"/>
        </w:rPr>
        <w:t xml:space="preserve">. </w:t>
      </w:r>
    </w:p>
    <w:p w14:paraId="1BA015A2" w14:textId="77777777" w:rsidR="00D66A8B" w:rsidRPr="00B81C2C" w:rsidRDefault="00D66A8B" w:rsidP="00D66A8B">
      <w:pPr>
        <w:pStyle w:val="Odstavecseseznamem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Bude-li kterékoli ustanovení této smlouvy shledáno příslušným soudem nebo jiným orgánem neplatným, neúčinným nebo nevymahatelným, bude takové ustanovení považováno za vypuštěné z této smlouvy a ostatní ustanovení této smlouvy budou nadále trvat, pokud z povahy takového ustanovení nebo z jeho obsahu anebo z okolností, za nichž bylo uzavřeno, nevyplývá, že je nelze oddělit od ostatního obsahu této smlouvy. Smluvní strany v takovém případě bez zbytečného odkladu uzavřou takové dodatky k této smlouvě, které umožní dosažení výsledku stejného, a pokud to není možné, pak co nejbližšího tomu, jakého mělo být dosaženo neplatným, neúčinným nebo nevymahatelným ustanovením.</w:t>
      </w:r>
    </w:p>
    <w:p w14:paraId="676A9CF9" w14:textId="0739C8DA" w:rsidR="00D66A8B" w:rsidRDefault="002F0C84" w:rsidP="002F0C84">
      <w:pPr>
        <w:pStyle w:val="Odstavecseseznamem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F0C84">
        <w:rPr>
          <w:rFonts w:ascii="Arial" w:hAnsi="Arial" w:cs="Arial"/>
          <w:sz w:val="20"/>
          <w:szCs w:val="20"/>
        </w:rPr>
        <w:t>Tato smlouva podléhá uveřejnění dle zákona č. 340/2015 Sb., o zvláštních podmínkách účinnosti některých smluv, uveřejňování těchto smluv a o registru smluv (zákon o registru smluv)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EEBC12" w14:textId="5BDB4887" w:rsidR="002F0C84" w:rsidRPr="002F0C84" w:rsidRDefault="002F0C84" w:rsidP="002F0C8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F0C84">
        <w:rPr>
          <w:rFonts w:ascii="Arial" w:hAnsi="Arial" w:cs="Arial"/>
          <w:sz w:val="20"/>
          <w:szCs w:val="20"/>
        </w:rPr>
        <w:t>Smluvní strany prohlašují, že údaje uvedené v této smlouvě nejsou informacemi požívajícími ochrany důvěrnosti majetkových poměrů.</w:t>
      </w:r>
    </w:p>
    <w:p w14:paraId="4A7C3301" w14:textId="429CAD94" w:rsidR="002F0C84" w:rsidRDefault="002F0C84" w:rsidP="002F0C8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F0C84">
        <w:rPr>
          <w:rFonts w:ascii="Arial" w:hAnsi="Arial" w:cs="Arial"/>
          <w:sz w:val="20"/>
          <w:szCs w:val="20"/>
        </w:rPr>
        <w:t>Smluvní strany prohlašují, že skutečnosti uvedené v této smlouvě nepovažují za obchodní tajemství ve smyslu ustanovení § 504 zákona č. 89/2012 Sb. a udělují svol</w:t>
      </w:r>
      <w:r>
        <w:rPr>
          <w:rFonts w:ascii="Arial" w:hAnsi="Arial" w:cs="Arial"/>
          <w:sz w:val="20"/>
          <w:szCs w:val="20"/>
        </w:rPr>
        <w:t>ení k jejich užití a zveřejnění s výjimkou v Příloze č. 1 této smlouvy uvedených jednotkových cen s DPH i bez DPH a výše stornopoplatků</w:t>
      </w:r>
      <w:r w:rsidRPr="002F0C84">
        <w:rPr>
          <w:rFonts w:ascii="Arial" w:hAnsi="Arial" w:cs="Arial"/>
          <w:sz w:val="20"/>
          <w:szCs w:val="20"/>
        </w:rPr>
        <w:t>.</w:t>
      </w:r>
    </w:p>
    <w:p w14:paraId="3EEE9F6C" w14:textId="0A992C54" w:rsidR="00D66A8B" w:rsidRPr="00B81C2C" w:rsidRDefault="00D66A8B" w:rsidP="00D66A8B">
      <w:pPr>
        <w:pStyle w:val="Nadpis32"/>
        <w:keepNext/>
        <w:keepLines/>
        <w:shd w:val="clear" w:color="auto" w:fill="auto"/>
        <w:spacing w:before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bookmarkStart w:id="8" w:name="bookmark29"/>
      <w:r w:rsidRPr="00B81C2C">
        <w:rPr>
          <w:rFonts w:ascii="Arial" w:hAnsi="Arial" w:cs="Arial"/>
          <w:b/>
          <w:sz w:val="20"/>
          <w:szCs w:val="20"/>
        </w:rPr>
        <w:t>XIII. Závěrečná ustanovení</w:t>
      </w:r>
      <w:bookmarkEnd w:id="8"/>
    </w:p>
    <w:p w14:paraId="6366C8B4" w14:textId="77777777" w:rsidR="00D66A8B" w:rsidRPr="00787036" w:rsidRDefault="00D66A8B" w:rsidP="00787036">
      <w:pPr>
        <w:pStyle w:val="Zkladntext4"/>
        <w:numPr>
          <w:ilvl w:val="6"/>
          <w:numId w:val="8"/>
        </w:numPr>
        <w:shd w:val="clear" w:color="auto" w:fill="auto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7036">
        <w:rPr>
          <w:rFonts w:ascii="Arial" w:hAnsi="Arial" w:cs="Arial"/>
          <w:sz w:val="20"/>
          <w:szCs w:val="20"/>
        </w:rPr>
        <w:t>Nastanou-li u některé ze smluvních stran skutečnosti bránící řádnému plnění této smlouvy, je povinna to ihned bez zbytečného odkladu oznámit druhé straně a vyvolat jednání zástupců oprávněných k podpisu smlouvy.</w:t>
      </w:r>
    </w:p>
    <w:p w14:paraId="792E7A07" w14:textId="77777777" w:rsidR="00D66A8B" w:rsidRPr="00787036" w:rsidRDefault="00D66A8B" w:rsidP="00787036">
      <w:pPr>
        <w:pStyle w:val="Zkladntext4"/>
        <w:numPr>
          <w:ilvl w:val="6"/>
          <w:numId w:val="8"/>
        </w:numPr>
        <w:shd w:val="clear" w:color="auto" w:fill="auto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7036">
        <w:rPr>
          <w:rFonts w:ascii="Arial" w:hAnsi="Arial" w:cs="Arial"/>
          <w:sz w:val="20"/>
          <w:szCs w:val="20"/>
        </w:rPr>
        <w:t>Zhotovitel prohlašuje, že na sebe přebírá nebezpečí změny okolnosti podle ustanovení §1765 občanského zákoníku.</w:t>
      </w:r>
    </w:p>
    <w:p w14:paraId="070C5A2E" w14:textId="63075A6F" w:rsidR="00D66A8B" w:rsidRPr="00787036" w:rsidRDefault="002F0C84" w:rsidP="00787036">
      <w:pPr>
        <w:pStyle w:val="Odstavecseseznamem"/>
        <w:numPr>
          <w:ilvl w:val="0"/>
          <w:numId w:val="24"/>
        </w:numPr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87036">
        <w:rPr>
          <w:rFonts w:ascii="Arial" w:hAnsi="Arial" w:cs="Arial"/>
          <w:sz w:val="20"/>
          <w:szCs w:val="20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</w:t>
      </w:r>
      <w:r w:rsidR="00D66A8B" w:rsidRPr="00787036">
        <w:rPr>
          <w:rFonts w:ascii="Arial" w:hAnsi="Arial" w:cs="Arial"/>
          <w:sz w:val="20"/>
          <w:szCs w:val="20"/>
        </w:rPr>
        <w:t>.</w:t>
      </w:r>
    </w:p>
    <w:p w14:paraId="7FEC3F18" w14:textId="77777777" w:rsidR="00D66A8B" w:rsidRPr="00787036" w:rsidRDefault="00D66A8B" w:rsidP="00787036">
      <w:pPr>
        <w:pStyle w:val="Odstavecseseznamem"/>
        <w:numPr>
          <w:ilvl w:val="0"/>
          <w:numId w:val="24"/>
        </w:numPr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87036">
        <w:rPr>
          <w:rFonts w:ascii="Arial" w:hAnsi="Arial" w:cs="Arial"/>
          <w:spacing w:val="2"/>
          <w:sz w:val="20"/>
          <w:szCs w:val="20"/>
        </w:rPr>
        <w:t>T</w:t>
      </w:r>
      <w:r w:rsidRPr="00787036">
        <w:rPr>
          <w:rFonts w:ascii="Arial" w:hAnsi="Arial" w:cs="Arial"/>
          <w:spacing w:val="-2"/>
          <w:sz w:val="20"/>
          <w:szCs w:val="20"/>
        </w:rPr>
        <w:t>a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o</w:t>
      </w:r>
      <w:r w:rsidRPr="00787036">
        <w:rPr>
          <w:rFonts w:ascii="Arial" w:hAnsi="Arial" w:cs="Arial"/>
          <w:spacing w:val="48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-3"/>
          <w:sz w:val="20"/>
          <w:szCs w:val="20"/>
        </w:rPr>
        <w:t>m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ou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48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3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48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vy</w:t>
      </w:r>
      <w:r w:rsidRPr="00787036">
        <w:rPr>
          <w:rFonts w:ascii="Arial" w:hAnsi="Arial" w:cs="Arial"/>
          <w:sz w:val="20"/>
          <w:szCs w:val="20"/>
        </w:rPr>
        <w:t>ho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o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ena</w:t>
      </w:r>
      <w:r w:rsidRPr="00787036">
        <w:rPr>
          <w:rFonts w:ascii="Arial" w:hAnsi="Arial" w:cs="Arial"/>
          <w:spacing w:val="48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51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1"/>
          <w:sz w:val="20"/>
          <w:szCs w:val="20"/>
        </w:rPr>
        <w:t>dvou</w:t>
      </w:r>
      <w:r w:rsidRPr="00787036">
        <w:rPr>
          <w:rFonts w:ascii="Arial" w:hAnsi="Arial" w:cs="Arial"/>
          <w:spacing w:val="49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-1"/>
          <w:sz w:val="20"/>
          <w:szCs w:val="20"/>
        </w:rPr>
        <w:t>t</w:t>
      </w:r>
      <w:r w:rsidRPr="00787036">
        <w:rPr>
          <w:rFonts w:ascii="Arial" w:hAnsi="Arial" w:cs="Arial"/>
          <w:spacing w:val="-2"/>
          <w:sz w:val="20"/>
          <w:szCs w:val="20"/>
        </w:rPr>
        <w:t>e</w:t>
      </w:r>
      <w:r w:rsidRPr="00787036">
        <w:rPr>
          <w:rFonts w:ascii="Arial" w:hAnsi="Arial" w:cs="Arial"/>
          <w:spacing w:val="3"/>
          <w:sz w:val="20"/>
          <w:szCs w:val="20"/>
        </w:rPr>
        <w:t>j</w:t>
      </w:r>
      <w:r w:rsidRPr="00787036">
        <w:rPr>
          <w:rFonts w:ascii="Arial" w:hAnsi="Arial" w:cs="Arial"/>
          <w:spacing w:val="-2"/>
          <w:sz w:val="20"/>
          <w:szCs w:val="20"/>
        </w:rPr>
        <w:t>n</w:t>
      </w:r>
      <w:r w:rsidRPr="00787036">
        <w:rPr>
          <w:rFonts w:ascii="Arial" w:hAnsi="Arial" w:cs="Arial"/>
          <w:sz w:val="20"/>
          <w:szCs w:val="20"/>
        </w:rPr>
        <w:t>op</w:t>
      </w:r>
      <w:r w:rsidRPr="00787036">
        <w:rPr>
          <w:rFonts w:ascii="Arial" w:hAnsi="Arial" w:cs="Arial"/>
          <w:spacing w:val="-1"/>
          <w:sz w:val="20"/>
          <w:szCs w:val="20"/>
        </w:rPr>
        <w:t>i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1"/>
          <w:sz w:val="20"/>
          <w:szCs w:val="20"/>
        </w:rPr>
        <w:t>e</w:t>
      </w:r>
      <w:r w:rsidRPr="00787036">
        <w:rPr>
          <w:rFonts w:ascii="Arial" w:hAnsi="Arial" w:cs="Arial"/>
          <w:sz w:val="20"/>
          <w:szCs w:val="20"/>
        </w:rPr>
        <w:t>ch,</w:t>
      </w:r>
      <w:r w:rsidRPr="00787036">
        <w:rPr>
          <w:rFonts w:ascii="Arial" w:hAnsi="Arial" w:cs="Arial"/>
          <w:spacing w:val="46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z</w:t>
      </w:r>
      <w:r w:rsidRPr="00787036">
        <w:rPr>
          <w:rFonts w:ascii="Arial" w:hAnsi="Arial" w:cs="Arial"/>
          <w:spacing w:val="-1"/>
          <w:sz w:val="20"/>
          <w:szCs w:val="20"/>
        </w:rPr>
        <w:t> </w:t>
      </w:r>
      <w:r w:rsidRPr="00787036">
        <w:rPr>
          <w:rFonts w:ascii="Arial" w:hAnsi="Arial" w:cs="Arial"/>
          <w:sz w:val="20"/>
          <w:szCs w:val="20"/>
        </w:rPr>
        <w:t>n</w:t>
      </w:r>
      <w:r w:rsidRPr="00787036">
        <w:rPr>
          <w:rFonts w:ascii="Arial" w:hAnsi="Arial" w:cs="Arial"/>
          <w:spacing w:val="1"/>
          <w:sz w:val="20"/>
          <w:szCs w:val="20"/>
        </w:rPr>
        <w:t>i</w:t>
      </w:r>
      <w:r w:rsidRPr="00787036">
        <w:rPr>
          <w:rFonts w:ascii="Arial" w:hAnsi="Arial" w:cs="Arial"/>
          <w:sz w:val="20"/>
          <w:szCs w:val="20"/>
        </w:rPr>
        <w:t>chž objednatel</w:t>
      </w:r>
      <w:r w:rsidRPr="00787036">
        <w:rPr>
          <w:rFonts w:ascii="Arial" w:hAnsi="Arial" w:cs="Arial"/>
          <w:spacing w:val="50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obd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pacing w:val="-2"/>
          <w:sz w:val="20"/>
          <w:szCs w:val="20"/>
        </w:rPr>
        <w:t>ž</w:t>
      </w:r>
      <w:r w:rsidRPr="00787036">
        <w:rPr>
          <w:rFonts w:ascii="Arial" w:hAnsi="Arial" w:cs="Arial"/>
          <w:sz w:val="20"/>
          <w:szCs w:val="20"/>
        </w:rPr>
        <w:t>í</w:t>
      </w:r>
      <w:r w:rsidRPr="00787036">
        <w:rPr>
          <w:rFonts w:ascii="Arial" w:hAnsi="Arial" w:cs="Arial"/>
          <w:spacing w:val="47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jeden</w:t>
      </w:r>
      <w:r w:rsidRPr="00787036">
        <w:rPr>
          <w:rFonts w:ascii="Arial" w:hAnsi="Arial" w:cs="Arial"/>
          <w:spacing w:val="48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pacing w:val="-2"/>
          <w:sz w:val="20"/>
          <w:szCs w:val="20"/>
        </w:rPr>
        <w:t>e</w:t>
      </w:r>
      <w:r w:rsidRPr="00787036">
        <w:rPr>
          <w:rFonts w:ascii="Arial" w:hAnsi="Arial" w:cs="Arial"/>
          <w:spacing w:val="3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no</w:t>
      </w:r>
      <w:r w:rsidRPr="00787036">
        <w:rPr>
          <w:rFonts w:ascii="Arial" w:hAnsi="Arial" w:cs="Arial"/>
          <w:spacing w:val="-2"/>
          <w:sz w:val="20"/>
          <w:szCs w:val="20"/>
        </w:rPr>
        <w:t>p</w:t>
      </w:r>
      <w:r w:rsidRPr="00787036">
        <w:rPr>
          <w:rFonts w:ascii="Arial" w:hAnsi="Arial" w:cs="Arial"/>
          <w:spacing w:val="1"/>
          <w:sz w:val="20"/>
          <w:szCs w:val="20"/>
        </w:rPr>
        <w:t>i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46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a zhotovitel</w:t>
      </w:r>
      <w:r w:rsidRPr="00787036">
        <w:rPr>
          <w:rFonts w:ascii="Arial" w:hAnsi="Arial" w:cs="Arial"/>
          <w:spacing w:val="-1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1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eden</w:t>
      </w:r>
      <w:r w:rsidRPr="00787036">
        <w:rPr>
          <w:rFonts w:ascii="Arial" w:hAnsi="Arial" w:cs="Arial"/>
          <w:spacing w:val="-2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pacing w:val="-2"/>
          <w:sz w:val="20"/>
          <w:szCs w:val="20"/>
        </w:rPr>
        <w:t>e</w:t>
      </w:r>
      <w:r w:rsidRPr="00787036">
        <w:rPr>
          <w:rFonts w:ascii="Arial" w:hAnsi="Arial" w:cs="Arial"/>
          <w:spacing w:val="1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no</w:t>
      </w:r>
      <w:r w:rsidRPr="00787036">
        <w:rPr>
          <w:rFonts w:ascii="Arial" w:hAnsi="Arial" w:cs="Arial"/>
          <w:spacing w:val="-2"/>
          <w:sz w:val="20"/>
          <w:szCs w:val="20"/>
        </w:rPr>
        <w:t>p</w:t>
      </w:r>
      <w:r w:rsidRPr="00787036">
        <w:rPr>
          <w:rFonts w:ascii="Arial" w:hAnsi="Arial" w:cs="Arial"/>
          <w:spacing w:val="1"/>
          <w:sz w:val="20"/>
          <w:szCs w:val="20"/>
        </w:rPr>
        <w:t>i</w:t>
      </w:r>
      <w:r w:rsidRPr="00787036">
        <w:rPr>
          <w:rFonts w:ascii="Arial" w:hAnsi="Arial" w:cs="Arial"/>
          <w:sz w:val="20"/>
          <w:szCs w:val="20"/>
        </w:rPr>
        <w:t>s.</w:t>
      </w:r>
    </w:p>
    <w:p w14:paraId="253D7840" w14:textId="77777777" w:rsidR="00D66A8B" w:rsidRPr="00787036" w:rsidRDefault="00D66A8B" w:rsidP="00787036">
      <w:pPr>
        <w:pStyle w:val="Odstavecseseznamem"/>
        <w:numPr>
          <w:ilvl w:val="0"/>
          <w:numId w:val="24"/>
        </w:numPr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87036">
        <w:rPr>
          <w:rFonts w:ascii="Arial" w:hAnsi="Arial" w:cs="Arial"/>
          <w:sz w:val="20"/>
          <w:szCs w:val="20"/>
        </w:rPr>
        <w:t>Tuto smlouvu lze měnit, doplnit nebo zrušit pouze písemnými průběžně číslovanými smluvními dodatky, jež musí být jako takové označeny a právoplatně potvrzeny oběma smluvními stranami. Tyto dodatky podléhají témuž smluvnímu režimu jako tato smlouva a stanou se její integrální součástí. Smluvní strany neakceptují právní jednání druhé strany učiněné elektronicky nebo jinými technickými prostředky. Smluvní strany vylučují přijetí nabídky s dodatkem nebo odchylkou.</w:t>
      </w:r>
    </w:p>
    <w:p w14:paraId="423B04E5" w14:textId="77777777" w:rsidR="00D66A8B" w:rsidRPr="00787036" w:rsidRDefault="00D66A8B" w:rsidP="00787036">
      <w:pPr>
        <w:pStyle w:val="Odstavecseseznamem"/>
        <w:numPr>
          <w:ilvl w:val="0"/>
          <w:numId w:val="24"/>
        </w:numPr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87036">
        <w:rPr>
          <w:rFonts w:ascii="Arial" w:hAnsi="Arial" w:cs="Arial"/>
          <w:sz w:val="20"/>
          <w:szCs w:val="20"/>
        </w:rPr>
        <w:t>Zhotovitel</w:t>
      </w:r>
      <w:r w:rsidRPr="00787036">
        <w:rPr>
          <w:rFonts w:ascii="Arial" w:hAnsi="Arial" w:cs="Arial"/>
          <w:spacing w:val="3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n</w:t>
      </w:r>
      <w:r w:rsidRPr="00787036">
        <w:rPr>
          <w:rFonts w:ascii="Arial" w:hAnsi="Arial" w:cs="Arial"/>
          <w:sz w:val="20"/>
          <w:szCs w:val="20"/>
        </w:rPr>
        <w:t>ení</w:t>
      </w:r>
      <w:r w:rsidRPr="00787036">
        <w:rPr>
          <w:rFonts w:ascii="Arial" w:hAnsi="Arial" w:cs="Arial"/>
          <w:spacing w:val="1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op</w:t>
      </w:r>
      <w:r w:rsidRPr="00787036">
        <w:rPr>
          <w:rFonts w:ascii="Arial" w:hAnsi="Arial" w:cs="Arial"/>
          <w:spacing w:val="-2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á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něn</w:t>
      </w:r>
      <w:r w:rsidRPr="00787036">
        <w:rPr>
          <w:rFonts w:ascii="Arial" w:hAnsi="Arial" w:cs="Arial"/>
          <w:spacing w:val="2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b</w:t>
      </w:r>
      <w:r w:rsidRPr="00787036">
        <w:rPr>
          <w:rFonts w:ascii="Arial" w:hAnsi="Arial" w:cs="Arial"/>
          <w:sz w:val="20"/>
          <w:szCs w:val="20"/>
        </w:rPr>
        <w:t>ez p</w:t>
      </w:r>
      <w:r w:rsidRPr="00787036">
        <w:rPr>
          <w:rFonts w:ascii="Arial" w:hAnsi="Arial" w:cs="Arial"/>
          <w:spacing w:val="1"/>
          <w:sz w:val="20"/>
          <w:szCs w:val="20"/>
        </w:rPr>
        <w:t>ř</w:t>
      </w:r>
      <w:r w:rsidRPr="00787036">
        <w:rPr>
          <w:rFonts w:ascii="Arial" w:hAnsi="Arial" w:cs="Arial"/>
          <w:sz w:val="20"/>
          <w:szCs w:val="20"/>
        </w:rPr>
        <w:t>edcho</w:t>
      </w:r>
      <w:r w:rsidRPr="00787036">
        <w:rPr>
          <w:rFonts w:ascii="Arial" w:hAnsi="Arial" w:cs="Arial"/>
          <w:spacing w:val="-2"/>
          <w:sz w:val="20"/>
          <w:szCs w:val="20"/>
        </w:rPr>
        <w:t>z</w:t>
      </w:r>
      <w:r w:rsidRPr="00787036">
        <w:rPr>
          <w:rFonts w:ascii="Arial" w:hAnsi="Arial" w:cs="Arial"/>
          <w:spacing w:val="1"/>
          <w:sz w:val="20"/>
          <w:szCs w:val="20"/>
        </w:rPr>
        <w:t>í</w:t>
      </w:r>
      <w:r w:rsidRPr="00787036">
        <w:rPr>
          <w:rFonts w:ascii="Arial" w:hAnsi="Arial" w:cs="Arial"/>
          <w:spacing w:val="-2"/>
          <w:sz w:val="20"/>
          <w:szCs w:val="20"/>
        </w:rPr>
        <w:t>h</w:t>
      </w:r>
      <w:r w:rsidRPr="00787036">
        <w:rPr>
          <w:rFonts w:ascii="Arial" w:hAnsi="Arial" w:cs="Arial"/>
          <w:sz w:val="20"/>
          <w:szCs w:val="20"/>
        </w:rPr>
        <w:t>o</w:t>
      </w:r>
      <w:r w:rsidRPr="00787036">
        <w:rPr>
          <w:rFonts w:ascii="Arial" w:hAnsi="Arial" w:cs="Arial"/>
          <w:spacing w:val="2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sou</w:t>
      </w:r>
      <w:r w:rsidRPr="00787036">
        <w:rPr>
          <w:rFonts w:ascii="Arial" w:hAnsi="Arial" w:cs="Arial"/>
          <w:spacing w:val="-2"/>
          <w:sz w:val="20"/>
          <w:szCs w:val="20"/>
        </w:rPr>
        <w:t>h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pacing w:val="-2"/>
          <w:sz w:val="20"/>
          <w:szCs w:val="20"/>
        </w:rPr>
        <w:t>a</w:t>
      </w:r>
      <w:r w:rsidRPr="00787036">
        <w:rPr>
          <w:rFonts w:ascii="Arial" w:hAnsi="Arial" w:cs="Arial"/>
          <w:sz w:val="20"/>
          <w:szCs w:val="20"/>
        </w:rPr>
        <w:t>su</w:t>
      </w:r>
      <w:r w:rsidRPr="00787036">
        <w:rPr>
          <w:rFonts w:ascii="Arial" w:hAnsi="Arial" w:cs="Arial"/>
          <w:spacing w:val="6"/>
          <w:sz w:val="20"/>
          <w:szCs w:val="20"/>
        </w:rPr>
        <w:t xml:space="preserve"> o</w:t>
      </w:r>
      <w:r w:rsidRPr="00787036">
        <w:rPr>
          <w:rFonts w:ascii="Arial" w:hAnsi="Arial" w:cs="Arial"/>
          <w:spacing w:val="-2"/>
          <w:sz w:val="20"/>
          <w:szCs w:val="20"/>
        </w:rPr>
        <w:t>b</w:t>
      </w:r>
      <w:r w:rsidRPr="00787036">
        <w:rPr>
          <w:rFonts w:ascii="Arial" w:hAnsi="Arial" w:cs="Arial"/>
          <w:spacing w:val="3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ed</w:t>
      </w:r>
      <w:r w:rsidRPr="00787036">
        <w:rPr>
          <w:rFonts w:ascii="Arial" w:hAnsi="Arial" w:cs="Arial"/>
          <w:spacing w:val="-2"/>
          <w:sz w:val="20"/>
          <w:szCs w:val="20"/>
        </w:rPr>
        <w:t>n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pacing w:val="-2"/>
          <w:sz w:val="20"/>
          <w:szCs w:val="20"/>
        </w:rPr>
        <w:t>e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2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p</w:t>
      </w:r>
      <w:r w:rsidRPr="00787036">
        <w:rPr>
          <w:rFonts w:ascii="Arial" w:hAnsi="Arial" w:cs="Arial"/>
          <w:sz w:val="20"/>
          <w:szCs w:val="20"/>
        </w:rPr>
        <w:t>o</w:t>
      </w:r>
      <w:r w:rsidRPr="00787036">
        <w:rPr>
          <w:rFonts w:ascii="Arial" w:hAnsi="Arial" w:cs="Arial"/>
          <w:spacing w:val="-2"/>
          <w:sz w:val="20"/>
          <w:szCs w:val="20"/>
        </w:rPr>
        <w:t>s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ou</w:t>
      </w:r>
      <w:r w:rsidRPr="00787036">
        <w:rPr>
          <w:rFonts w:ascii="Arial" w:hAnsi="Arial" w:cs="Arial"/>
          <w:spacing w:val="-2"/>
          <w:sz w:val="20"/>
          <w:szCs w:val="20"/>
        </w:rPr>
        <w:t>p</w:t>
      </w:r>
      <w:r w:rsidRPr="00787036">
        <w:rPr>
          <w:rFonts w:ascii="Arial" w:hAnsi="Arial" w:cs="Arial"/>
          <w:spacing w:val="1"/>
          <w:sz w:val="20"/>
          <w:szCs w:val="20"/>
        </w:rPr>
        <w:t>i</w:t>
      </w:r>
      <w:r w:rsidRPr="00787036">
        <w:rPr>
          <w:rFonts w:ascii="Arial" w:hAnsi="Arial" w:cs="Arial"/>
          <w:sz w:val="20"/>
          <w:szCs w:val="20"/>
        </w:rPr>
        <w:t>t</w:t>
      </w:r>
      <w:r w:rsidRPr="00787036">
        <w:rPr>
          <w:rFonts w:ascii="Arial" w:hAnsi="Arial" w:cs="Arial"/>
          <w:spacing w:val="3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p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á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a a</w:t>
      </w:r>
      <w:r w:rsidRPr="00787036">
        <w:rPr>
          <w:rFonts w:ascii="Arial" w:hAnsi="Arial" w:cs="Arial"/>
          <w:spacing w:val="2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po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pacing w:val="1"/>
          <w:sz w:val="20"/>
          <w:szCs w:val="20"/>
        </w:rPr>
        <w:t>i</w:t>
      </w:r>
      <w:r w:rsidRPr="00787036">
        <w:rPr>
          <w:rFonts w:ascii="Arial" w:hAnsi="Arial" w:cs="Arial"/>
          <w:sz w:val="20"/>
          <w:szCs w:val="20"/>
        </w:rPr>
        <w:t>nno</w:t>
      </w:r>
      <w:r w:rsidRPr="00787036">
        <w:rPr>
          <w:rFonts w:ascii="Arial" w:hAnsi="Arial" w:cs="Arial"/>
          <w:spacing w:val="-2"/>
          <w:sz w:val="20"/>
          <w:szCs w:val="20"/>
        </w:rPr>
        <w:t>s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i</w:t>
      </w:r>
      <w:r w:rsidRPr="00787036">
        <w:rPr>
          <w:rFonts w:ascii="Arial" w:hAnsi="Arial" w:cs="Arial"/>
          <w:spacing w:val="3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 xml:space="preserve">z 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pacing w:val="-2"/>
          <w:sz w:val="20"/>
          <w:szCs w:val="20"/>
        </w:rPr>
        <w:t>é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o s</w:t>
      </w:r>
      <w:r w:rsidRPr="00787036">
        <w:rPr>
          <w:rFonts w:ascii="Arial" w:hAnsi="Arial" w:cs="Arial"/>
          <w:spacing w:val="-3"/>
          <w:sz w:val="20"/>
          <w:szCs w:val="20"/>
        </w:rPr>
        <w:t>m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ouvy</w:t>
      </w:r>
      <w:r w:rsidRPr="00787036">
        <w:rPr>
          <w:rFonts w:ascii="Arial" w:hAnsi="Arial" w:cs="Arial"/>
          <w:spacing w:val="-2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1"/>
          <w:sz w:val="20"/>
          <w:szCs w:val="20"/>
        </w:rPr>
        <w:t>tř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-1"/>
          <w:sz w:val="20"/>
          <w:szCs w:val="20"/>
        </w:rPr>
        <w:t>t</w:t>
      </w:r>
      <w:r w:rsidRPr="00787036">
        <w:rPr>
          <w:rFonts w:ascii="Arial" w:hAnsi="Arial" w:cs="Arial"/>
          <w:spacing w:val="1"/>
          <w:sz w:val="20"/>
          <w:szCs w:val="20"/>
        </w:rPr>
        <w:t>í</w:t>
      </w:r>
      <w:r w:rsidRPr="00787036">
        <w:rPr>
          <w:rFonts w:ascii="Arial" w:hAnsi="Arial" w:cs="Arial"/>
          <w:sz w:val="20"/>
          <w:szCs w:val="20"/>
        </w:rPr>
        <w:t>m</w:t>
      </w:r>
      <w:r w:rsidRPr="00787036">
        <w:rPr>
          <w:rFonts w:ascii="Arial" w:hAnsi="Arial" w:cs="Arial"/>
          <w:spacing w:val="-4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osob</w:t>
      </w:r>
      <w:r w:rsidRPr="00787036">
        <w:rPr>
          <w:rFonts w:ascii="Arial" w:hAnsi="Arial" w:cs="Arial"/>
          <w:spacing w:val="1"/>
          <w:sz w:val="20"/>
          <w:szCs w:val="20"/>
        </w:rPr>
        <w:t>á</w:t>
      </w:r>
      <w:r w:rsidRPr="00787036">
        <w:rPr>
          <w:rFonts w:ascii="Arial" w:hAnsi="Arial" w:cs="Arial"/>
          <w:spacing w:val="-4"/>
          <w:sz w:val="20"/>
          <w:szCs w:val="20"/>
        </w:rPr>
        <w:t>m</w:t>
      </w:r>
      <w:r w:rsidRPr="00787036">
        <w:rPr>
          <w:rFonts w:ascii="Arial" w:hAnsi="Arial" w:cs="Arial"/>
          <w:sz w:val="20"/>
          <w:szCs w:val="20"/>
        </w:rPr>
        <w:t>.</w:t>
      </w:r>
    </w:p>
    <w:p w14:paraId="4A1BC8CF" w14:textId="57787CA5" w:rsidR="00D96E56" w:rsidRPr="00787036" w:rsidRDefault="00D66A8B" w:rsidP="00787036">
      <w:pPr>
        <w:pStyle w:val="Clanek11"/>
        <w:widowControl/>
        <w:numPr>
          <w:ilvl w:val="1"/>
          <w:numId w:val="25"/>
        </w:numPr>
        <w:spacing w:before="0" w:after="0"/>
        <w:ind w:left="426" w:hanging="426"/>
        <w:rPr>
          <w:rFonts w:ascii="Arial" w:hAnsi="Arial"/>
          <w:sz w:val="20"/>
          <w:szCs w:val="20"/>
        </w:rPr>
      </w:pPr>
      <w:r w:rsidRPr="00787036">
        <w:rPr>
          <w:rFonts w:ascii="Arial" w:hAnsi="Arial"/>
          <w:sz w:val="20"/>
          <w:szCs w:val="20"/>
        </w:rPr>
        <w:t xml:space="preserve">Smluvní strany prohlašují, že pro účely plnění této smlouvy si navzájem a v nezbytném rozsahu zpřístupňují osobní údaje svých zaměstnanců. </w:t>
      </w:r>
      <w:r w:rsidR="00D96E56" w:rsidRPr="00787036">
        <w:rPr>
          <w:rFonts w:ascii="Arial" w:hAnsi="Arial"/>
          <w:sz w:val="20"/>
          <w:szCs w:val="20"/>
        </w:rPr>
        <w:t xml:space="preserve">Zhotovitel nebude tyto osobní údaje dále zpracovávat. </w:t>
      </w:r>
    </w:p>
    <w:p w14:paraId="6D379044" w14:textId="6CF0F0D7" w:rsidR="00D66A8B" w:rsidRPr="00787036" w:rsidRDefault="00D66A8B" w:rsidP="00787036">
      <w:pPr>
        <w:pStyle w:val="Clanek11"/>
        <w:widowControl/>
        <w:tabs>
          <w:tab w:val="clear" w:pos="567"/>
        </w:tabs>
        <w:spacing w:before="0" w:after="0"/>
        <w:ind w:left="426" w:firstLine="0"/>
        <w:rPr>
          <w:rFonts w:ascii="Arial" w:hAnsi="Arial"/>
          <w:sz w:val="20"/>
          <w:szCs w:val="20"/>
        </w:rPr>
      </w:pPr>
      <w:r w:rsidRPr="00787036">
        <w:rPr>
          <w:rFonts w:ascii="Arial" w:hAnsi="Arial"/>
          <w:sz w:val="20"/>
          <w:szCs w:val="20"/>
        </w:rPr>
        <w:t xml:space="preserve">Bližší informace o zpracování osobních údajů </w:t>
      </w:r>
      <w:r w:rsidR="00D96E56" w:rsidRPr="00787036">
        <w:rPr>
          <w:rFonts w:ascii="Arial" w:hAnsi="Arial"/>
          <w:sz w:val="20"/>
          <w:szCs w:val="20"/>
        </w:rPr>
        <w:t xml:space="preserve">objednatelem </w:t>
      </w:r>
      <w:r w:rsidRPr="00787036">
        <w:rPr>
          <w:rFonts w:ascii="Arial" w:hAnsi="Arial"/>
          <w:sz w:val="20"/>
          <w:szCs w:val="20"/>
        </w:rPr>
        <w:t xml:space="preserve">poskytuje společnost Brněnské vodárny a kanalizace, a.s. na svých internetových stránkách </w:t>
      </w:r>
      <w:hyperlink r:id="rId11" w:history="1">
        <w:r w:rsidRPr="00787036">
          <w:rPr>
            <w:rStyle w:val="Hypertextovodkaz"/>
            <w:rFonts w:ascii="Arial" w:eastAsia="Calibri" w:hAnsi="Arial"/>
            <w:color w:val="auto"/>
            <w:sz w:val="20"/>
            <w:szCs w:val="20"/>
          </w:rPr>
          <w:t>www.bvk.cz</w:t>
        </w:r>
      </w:hyperlink>
      <w:r w:rsidRPr="00787036">
        <w:rPr>
          <w:rFonts w:ascii="Arial" w:hAnsi="Arial"/>
          <w:sz w:val="20"/>
          <w:szCs w:val="20"/>
        </w:rPr>
        <w:t xml:space="preserve"> a v sídle společnosti.</w:t>
      </w:r>
    </w:p>
    <w:p w14:paraId="07A6810F" w14:textId="77777777" w:rsidR="00D66A8B" w:rsidRPr="00787036" w:rsidRDefault="00D66A8B" w:rsidP="00787036">
      <w:pPr>
        <w:pStyle w:val="Odstavecseseznamem"/>
        <w:numPr>
          <w:ilvl w:val="0"/>
          <w:numId w:val="26"/>
        </w:numPr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87036">
        <w:rPr>
          <w:rFonts w:ascii="Arial" w:hAnsi="Arial" w:cs="Arial"/>
          <w:spacing w:val="-1"/>
          <w:sz w:val="20"/>
          <w:szCs w:val="20"/>
        </w:rPr>
        <w:t>U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ano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 xml:space="preserve">ení </w:t>
      </w:r>
      <w:r w:rsidRPr="00787036">
        <w:rPr>
          <w:rFonts w:ascii="Arial" w:hAnsi="Arial" w:cs="Arial"/>
          <w:spacing w:val="-2"/>
          <w:sz w:val="20"/>
          <w:szCs w:val="20"/>
        </w:rPr>
        <w:t>n</w:t>
      </w:r>
      <w:r w:rsidRPr="00787036">
        <w:rPr>
          <w:rFonts w:ascii="Arial" w:hAnsi="Arial" w:cs="Arial"/>
          <w:sz w:val="20"/>
          <w:szCs w:val="20"/>
        </w:rPr>
        <w:t>eu</w:t>
      </w:r>
      <w:r w:rsidRPr="00787036">
        <w:rPr>
          <w:rFonts w:ascii="Arial" w:hAnsi="Arial" w:cs="Arial"/>
          <w:spacing w:val="-2"/>
          <w:sz w:val="20"/>
          <w:szCs w:val="20"/>
        </w:rPr>
        <w:t>p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ená</w:t>
      </w:r>
      <w:r w:rsidRPr="00787036">
        <w:rPr>
          <w:rFonts w:ascii="Arial" w:hAnsi="Arial" w:cs="Arial"/>
          <w:spacing w:val="37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ou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o</w:t>
      </w:r>
      <w:r w:rsidRPr="00787036">
        <w:rPr>
          <w:rFonts w:ascii="Arial" w:hAnsi="Arial" w:cs="Arial"/>
          <w:spacing w:val="36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-3"/>
          <w:sz w:val="20"/>
          <w:szCs w:val="20"/>
        </w:rPr>
        <w:t>m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ou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ou se</w:t>
      </w:r>
      <w:r w:rsidRPr="00787036">
        <w:rPr>
          <w:rFonts w:ascii="Arial" w:hAnsi="Arial" w:cs="Arial"/>
          <w:spacing w:val="37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1"/>
          <w:sz w:val="20"/>
          <w:szCs w:val="20"/>
        </w:rPr>
        <w:t>ř</w:t>
      </w:r>
      <w:r w:rsidRPr="00787036">
        <w:rPr>
          <w:rFonts w:ascii="Arial" w:hAnsi="Arial" w:cs="Arial"/>
          <w:spacing w:val="-1"/>
          <w:sz w:val="20"/>
          <w:szCs w:val="20"/>
        </w:rPr>
        <w:t>í</w:t>
      </w:r>
      <w:r w:rsidRPr="00787036">
        <w:rPr>
          <w:rFonts w:ascii="Arial" w:hAnsi="Arial" w:cs="Arial"/>
          <w:sz w:val="20"/>
          <w:szCs w:val="20"/>
        </w:rPr>
        <w:t>dí</w:t>
      </w:r>
      <w:r w:rsidRPr="00787036">
        <w:rPr>
          <w:rFonts w:ascii="Arial" w:hAnsi="Arial" w:cs="Arial"/>
          <w:spacing w:val="37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o</w:t>
      </w:r>
      <w:r w:rsidRPr="00787036">
        <w:rPr>
          <w:rFonts w:ascii="Arial" w:hAnsi="Arial" w:cs="Arial"/>
          <w:sz w:val="20"/>
          <w:szCs w:val="20"/>
        </w:rPr>
        <w:t xml:space="preserve">becně </w:t>
      </w:r>
      <w:r w:rsidRPr="00787036">
        <w:rPr>
          <w:rFonts w:ascii="Arial" w:hAnsi="Arial" w:cs="Arial"/>
          <w:spacing w:val="-2"/>
          <w:sz w:val="20"/>
          <w:szCs w:val="20"/>
        </w:rPr>
        <w:t>p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pacing w:val="-2"/>
          <w:sz w:val="20"/>
          <w:szCs w:val="20"/>
        </w:rPr>
        <w:t>a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n</w:t>
      </w:r>
      <w:r w:rsidRPr="00787036">
        <w:rPr>
          <w:rFonts w:ascii="Arial" w:hAnsi="Arial" w:cs="Arial"/>
          <w:spacing w:val="-2"/>
          <w:sz w:val="20"/>
          <w:szCs w:val="20"/>
        </w:rPr>
        <w:t>ý</w:t>
      </w:r>
      <w:r w:rsidRPr="00787036">
        <w:rPr>
          <w:rFonts w:ascii="Arial" w:hAnsi="Arial" w:cs="Arial"/>
          <w:spacing w:val="-4"/>
          <w:sz w:val="20"/>
          <w:szCs w:val="20"/>
        </w:rPr>
        <w:t>m</w:t>
      </w:r>
      <w:r w:rsidRPr="00787036">
        <w:rPr>
          <w:rFonts w:ascii="Arial" w:hAnsi="Arial" w:cs="Arial"/>
          <w:sz w:val="20"/>
          <w:szCs w:val="20"/>
        </w:rPr>
        <w:t>i p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á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n</w:t>
      </w:r>
      <w:r w:rsidRPr="00787036">
        <w:rPr>
          <w:rFonts w:ascii="Arial" w:hAnsi="Arial" w:cs="Arial"/>
          <w:spacing w:val="3"/>
          <w:sz w:val="20"/>
          <w:szCs w:val="20"/>
        </w:rPr>
        <w:t>í</w:t>
      </w:r>
      <w:r w:rsidRPr="00787036">
        <w:rPr>
          <w:rFonts w:ascii="Arial" w:hAnsi="Arial" w:cs="Arial"/>
          <w:spacing w:val="-4"/>
          <w:sz w:val="20"/>
          <w:szCs w:val="20"/>
        </w:rPr>
        <w:t>m</w:t>
      </w:r>
      <w:r w:rsidRPr="00787036">
        <w:rPr>
          <w:rFonts w:ascii="Arial" w:hAnsi="Arial" w:cs="Arial"/>
          <w:sz w:val="20"/>
          <w:szCs w:val="20"/>
        </w:rPr>
        <w:t>i p</w:t>
      </w:r>
      <w:r w:rsidRPr="00787036">
        <w:rPr>
          <w:rFonts w:ascii="Arial" w:hAnsi="Arial" w:cs="Arial"/>
          <w:spacing w:val="1"/>
          <w:sz w:val="20"/>
          <w:szCs w:val="20"/>
        </w:rPr>
        <w:t>ř</w:t>
      </w:r>
      <w:r w:rsidRPr="00787036">
        <w:rPr>
          <w:rFonts w:ascii="Arial" w:hAnsi="Arial" w:cs="Arial"/>
          <w:sz w:val="20"/>
          <w:szCs w:val="20"/>
        </w:rPr>
        <w:t>ed</w:t>
      </w:r>
      <w:r w:rsidRPr="00787036">
        <w:rPr>
          <w:rFonts w:ascii="Arial" w:hAnsi="Arial" w:cs="Arial"/>
          <w:spacing w:val="-2"/>
          <w:sz w:val="20"/>
          <w:szCs w:val="20"/>
        </w:rPr>
        <w:t>p</w:t>
      </w:r>
      <w:r w:rsidRPr="00787036">
        <w:rPr>
          <w:rFonts w:ascii="Arial" w:hAnsi="Arial" w:cs="Arial"/>
          <w:spacing w:val="1"/>
          <w:sz w:val="20"/>
          <w:szCs w:val="20"/>
        </w:rPr>
        <w:t>i</w:t>
      </w:r>
      <w:r w:rsidRPr="00787036">
        <w:rPr>
          <w:rFonts w:ascii="Arial" w:hAnsi="Arial" w:cs="Arial"/>
          <w:sz w:val="20"/>
          <w:szCs w:val="20"/>
        </w:rPr>
        <w:t xml:space="preserve">sy </w:t>
      </w:r>
      <w:r w:rsidRPr="00787036">
        <w:rPr>
          <w:rFonts w:ascii="Arial" w:hAnsi="Arial" w:cs="Arial"/>
          <w:spacing w:val="-1"/>
          <w:sz w:val="20"/>
          <w:szCs w:val="20"/>
        </w:rPr>
        <w:t>Č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1"/>
          <w:sz w:val="20"/>
          <w:szCs w:val="20"/>
        </w:rPr>
        <w:t>s</w:t>
      </w:r>
      <w:r w:rsidRPr="00787036">
        <w:rPr>
          <w:rFonts w:ascii="Arial" w:hAnsi="Arial" w:cs="Arial"/>
          <w:spacing w:val="-2"/>
          <w:sz w:val="20"/>
          <w:szCs w:val="20"/>
        </w:rPr>
        <w:t>k</w:t>
      </w:r>
      <w:r w:rsidRPr="00787036">
        <w:rPr>
          <w:rFonts w:ascii="Arial" w:hAnsi="Arial" w:cs="Arial"/>
          <w:sz w:val="20"/>
          <w:szCs w:val="20"/>
        </w:rPr>
        <w:t xml:space="preserve">é 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epu</w:t>
      </w:r>
      <w:r w:rsidRPr="00787036">
        <w:rPr>
          <w:rFonts w:ascii="Arial" w:hAnsi="Arial" w:cs="Arial"/>
          <w:spacing w:val="-2"/>
          <w:sz w:val="20"/>
          <w:szCs w:val="20"/>
        </w:rPr>
        <w:t>b</w:t>
      </w:r>
      <w:r w:rsidRPr="00787036">
        <w:rPr>
          <w:rFonts w:ascii="Arial" w:hAnsi="Arial" w:cs="Arial"/>
          <w:spacing w:val="1"/>
          <w:sz w:val="20"/>
          <w:szCs w:val="20"/>
        </w:rPr>
        <w:t>li</w:t>
      </w:r>
      <w:r w:rsidRPr="00787036">
        <w:rPr>
          <w:rFonts w:ascii="Arial" w:hAnsi="Arial" w:cs="Arial"/>
          <w:spacing w:val="-2"/>
          <w:sz w:val="20"/>
          <w:szCs w:val="20"/>
        </w:rPr>
        <w:t>ky</w:t>
      </w:r>
      <w:r w:rsidRPr="00787036">
        <w:rPr>
          <w:rFonts w:ascii="Arial" w:hAnsi="Arial" w:cs="Arial"/>
          <w:sz w:val="20"/>
          <w:szCs w:val="20"/>
        </w:rPr>
        <w:t>.</w:t>
      </w:r>
    </w:p>
    <w:p w14:paraId="19B1D5C6" w14:textId="77777777" w:rsidR="00D66A8B" w:rsidRPr="00787036" w:rsidRDefault="00D66A8B" w:rsidP="00787036">
      <w:pPr>
        <w:pStyle w:val="Odstavecseseznamem"/>
        <w:numPr>
          <w:ilvl w:val="0"/>
          <w:numId w:val="26"/>
        </w:numPr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-4"/>
          <w:sz w:val="20"/>
          <w:szCs w:val="20"/>
        </w:rPr>
        <w:t>m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u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ní</w:t>
      </w:r>
      <w:r w:rsidRPr="00787036">
        <w:rPr>
          <w:rFonts w:ascii="Arial" w:hAnsi="Arial" w:cs="Arial"/>
          <w:spacing w:val="51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1"/>
          <w:sz w:val="20"/>
          <w:szCs w:val="20"/>
        </w:rPr>
        <w:t>tr</w:t>
      </w:r>
      <w:r w:rsidRPr="00787036">
        <w:rPr>
          <w:rFonts w:ascii="Arial" w:hAnsi="Arial" w:cs="Arial"/>
          <w:sz w:val="20"/>
          <w:szCs w:val="20"/>
        </w:rPr>
        <w:t>any</w:t>
      </w:r>
      <w:r w:rsidRPr="00787036">
        <w:rPr>
          <w:rFonts w:ascii="Arial" w:hAnsi="Arial" w:cs="Arial"/>
          <w:spacing w:val="48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p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oh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pacing w:val="-2"/>
          <w:sz w:val="20"/>
          <w:szCs w:val="20"/>
        </w:rPr>
        <w:t>a</w:t>
      </w:r>
      <w:r w:rsidRPr="00787036">
        <w:rPr>
          <w:rFonts w:ascii="Arial" w:hAnsi="Arial" w:cs="Arial"/>
          <w:sz w:val="20"/>
          <w:szCs w:val="20"/>
        </w:rPr>
        <w:t>š</w:t>
      </w:r>
      <w:r w:rsidRPr="00787036">
        <w:rPr>
          <w:rFonts w:ascii="Arial" w:hAnsi="Arial" w:cs="Arial"/>
          <w:spacing w:val="-2"/>
          <w:sz w:val="20"/>
          <w:szCs w:val="20"/>
        </w:rPr>
        <w:t>u</w:t>
      </w:r>
      <w:r w:rsidRPr="00787036">
        <w:rPr>
          <w:rFonts w:ascii="Arial" w:hAnsi="Arial" w:cs="Arial"/>
          <w:spacing w:val="1"/>
          <w:sz w:val="20"/>
          <w:szCs w:val="20"/>
        </w:rPr>
        <w:t>jí</w:t>
      </w:r>
      <w:r w:rsidRPr="00787036">
        <w:rPr>
          <w:rFonts w:ascii="Arial" w:hAnsi="Arial" w:cs="Arial"/>
          <w:sz w:val="20"/>
          <w:szCs w:val="20"/>
        </w:rPr>
        <w:t>,</w:t>
      </w:r>
      <w:r w:rsidRPr="00787036">
        <w:rPr>
          <w:rFonts w:ascii="Arial" w:hAnsi="Arial" w:cs="Arial"/>
          <w:spacing w:val="48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ž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51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u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o</w:t>
      </w:r>
      <w:r w:rsidRPr="00787036">
        <w:rPr>
          <w:rFonts w:ascii="Arial" w:hAnsi="Arial" w:cs="Arial"/>
          <w:spacing w:val="50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-3"/>
          <w:sz w:val="20"/>
          <w:szCs w:val="20"/>
        </w:rPr>
        <w:t>m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ou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u</w:t>
      </w:r>
      <w:r w:rsidRPr="00787036">
        <w:rPr>
          <w:rFonts w:ascii="Arial" w:hAnsi="Arial" w:cs="Arial"/>
          <w:spacing w:val="50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2"/>
          <w:sz w:val="20"/>
          <w:szCs w:val="20"/>
        </w:rPr>
        <w:t>u</w:t>
      </w:r>
      <w:r w:rsidRPr="00787036">
        <w:rPr>
          <w:rFonts w:ascii="Arial" w:hAnsi="Arial" w:cs="Arial"/>
          <w:spacing w:val="-2"/>
          <w:sz w:val="20"/>
          <w:szCs w:val="20"/>
        </w:rPr>
        <w:t>z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pacing w:val="1"/>
          <w:sz w:val="20"/>
          <w:szCs w:val="20"/>
        </w:rPr>
        <w:t>ír</w:t>
      </w:r>
      <w:r w:rsidRPr="00787036">
        <w:rPr>
          <w:rFonts w:ascii="Arial" w:hAnsi="Arial" w:cs="Arial"/>
          <w:spacing w:val="-2"/>
          <w:sz w:val="20"/>
          <w:szCs w:val="20"/>
        </w:rPr>
        <w:t>a</w:t>
      </w:r>
      <w:r w:rsidRPr="00787036">
        <w:rPr>
          <w:rFonts w:ascii="Arial" w:hAnsi="Arial" w:cs="Arial"/>
          <w:spacing w:val="1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í</w:t>
      </w:r>
      <w:r w:rsidRPr="00787036">
        <w:rPr>
          <w:rFonts w:ascii="Arial" w:hAnsi="Arial" w:cs="Arial"/>
          <w:spacing w:val="51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obodně</w:t>
      </w:r>
      <w:r w:rsidRPr="00787036">
        <w:rPr>
          <w:rFonts w:ascii="Arial" w:hAnsi="Arial" w:cs="Arial"/>
          <w:spacing w:val="51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51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á</w:t>
      </w:r>
      <w:r w:rsidRPr="00787036">
        <w:rPr>
          <w:rFonts w:ascii="Arial" w:hAnsi="Arial" w:cs="Arial"/>
          <w:spacing w:val="-2"/>
          <w:sz w:val="20"/>
          <w:szCs w:val="20"/>
        </w:rPr>
        <w:t>ž</w:t>
      </w:r>
      <w:r w:rsidRPr="00787036">
        <w:rPr>
          <w:rFonts w:ascii="Arial" w:hAnsi="Arial" w:cs="Arial"/>
          <w:sz w:val="20"/>
          <w:szCs w:val="20"/>
        </w:rPr>
        <w:t>ně,</w:t>
      </w:r>
      <w:r w:rsidRPr="00787036">
        <w:rPr>
          <w:rFonts w:ascii="Arial" w:hAnsi="Arial" w:cs="Arial"/>
          <w:spacing w:val="51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ž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51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si</w:t>
      </w:r>
      <w:r w:rsidRPr="00787036">
        <w:rPr>
          <w:rFonts w:ascii="Arial" w:hAnsi="Arial" w:cs="Arial"/>
          <w:spacing w:val="52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obs</w:t>
      </w:r>
      <w:r w:rsidRPr="00787036">
        <w:rPr>
          <w:rFonts w:ascii="Arial" w:hAnsi="Arial" w:cs="Arial"/>
          <w:spacing w:val="1"/>
          <w:sz w:val="20"/>
          <w:szCs w:val="20"/>
        </w:rPr>
        <w:t>a</w:t>
      </w:r>
      <w:r w:rsidRPr="00787036">
        <w:rPr>
          <w:rFonts w:ascii="Arial" w:hAnsi="Arial" w:cs="Arial"/>
          <w:sz w:val="20"/>
          <w:szCs w:val="20"/>
        </w:rPr>
        <w:t>h</w:t>
      </w:r>
      <w:r w:rsidRPr="00787036">
        <w:rPr>
          <w:rFonts w:ascii="Arial" w:hAnsi="Arial" w:cs="Arial"/>
          <w:spacing w:val="50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-3"/>
          <w:sz w:val="20"/>
          <w:szCs w:val="20"/>
        </w:rPr>
        <w:t>m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ouvy p</w:t>
      </w:r>
      <w:r w:rsidRPr="00787036">
        <w:rPr>
          <w:rFonts w:ascii="Arial" w:hAnsi="Arial" w:cs="Arial"/>
          <w:spacing w:val="1"/>
          <w:sz w:val="20"/>
          <w:szCs w:val="20"/>
        </w:rPr>
        <w:t>ř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-2"/>
          <w:sz w:val="20"/>
          <w:szCs w:val="20"/>
        </w:rPr>
        <w:t>č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-1"/>
          <w:sz w:val="20"/>
          <w:szCs w:val="20"/>
        </w:rPr>
        <w:t>t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y</w:t>
      </w:r>
      <w:r w:rsidRPr="00787036">
        <w:rPr>
          <w:rFonts w:ascii="Arial" w:hAnsi="Arial" w:cs="Arial"/>
          <w:spacing w:val="14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17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po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pacing w:val="3"/>
          <w:sz w:val="20"/>
          <w:szCs w:val="20"/>
        </w:rPr>
        <w:t>a</w:t>
      </w:r>
      <w:r w:rsidRPr="00787036">
        <w:rPr>
          <w:rFonts w:ascii="Arial" w:hAnsi="Arial" w:cs="Arial"/>
          <w:spacing w:val="-2"/>
          <w:sz w:val="20"/>
          <w:szCs w:val="20"/>
        </w:rPr>
        <w:t>ž</w:t>
      </w:r>
      <w:r w:rsidRPr="00787036">
        <w:rPr>
          <w:rFonts w:ascii="Arial" w:hAnsi="Arial" w:cs="Arial"/>
          <w:sz w:val="20"/>
          <w:szCs w:val="20"/>
        </w:rPr>
        <w:t>u</w:t>
      </w:r>
      <w:r w:rsidRPr="00787036">
        <w:rPr>
          <w:rFonts w:ascii="Arial" w:hAnsi="Arial" w:cs="Arial"/>
          <w:spacing w:val="3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í</w:t>
      </w:r>
      <w:r w:rsidRPr="00787036">
        <w:rPr>
          <w:rFonts w:ascii="Arial" w:hAnsi="Arial" w:cs="Arial"/>
          <w:spacing w:val="15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1"/>
          <w:sz w:val="20"/>
          <w:szCs w:val="20"/>
        </w:rPr>
        <w:t>j</w:t>
      </w:r>
      <w:r w:rsidRPr="00787036">
        <w:rPr>
          <w:rFonts w:ascii="Arial" w:hAnsi="Arial" w:cs="Arial"/>
          <w:spacing w:val="-2"/>
          <w:sz w:val="20"/>
          <w:szCs w:val="20"/>
        </w:rPr>
        <w:t>e</w:t>
      </w:r>
      <w:r w:rsidRPr="00787036">
        <w:rPr>
          <w:rFonts w:ascii="Arial" w:hAnsi="Arial" w:cs="Arial"/>
          <w:sz w:val="20"/>
          <w:szCs w:val="20"/>
        </w:rPr>
        <w:t>j</w:t>
      </w:r>
      <w:r w:rsidRPr="00787036">
        <w:rPr>
          <w:rFonts w:ascii="Arial" w:hAnsi="Arial" w:cs="Arial"/>
          <w:spacing w:val="20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z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17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u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č</w:t>
      </w:r>
      <w:r w:rsidRPr="00787036">
        <w:rPr>
          <w:rFonts w:ascii="Arial" w:hAnsi="Arial" w:cs="Arial"/>
          <w:spacing w:val="-1"/>
          <w:sz w:val="20"/>
          <w:szCs w:val="20"/>
        </w:rPr>
        <w:t>i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ý</w:t>
      </w:r>
      <w:r w:rsidRPr="00787036">
        <w:rPr>
          <w:rFonts w:ascii="Arial" w:hAnsi="Arial" w:cs="Arial"/>
          <w:spacing w:val="14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17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o</w:t>
      </w:r>
      <w:r w:rsidRPr="00787036">
        <w:rPr>
          <w:rFonts w:ascii="Arial" w:hAnsi="Arial" w:cs="Arial"/>
          <w:spacing w:val="-2"/>
          <w:sz w:val="20"/>
          <w:szCs w:val="20"/>
        </w:rPr>
        <w:t>z</w:t>
      </w:r>
      <w:r w:rsidRPr="00787036">
        <w:rPr>
          <w:rFonts w:ascii="Arial" w:hAnsi="Arial" w:cs="Arial"/>
          <w:spacing w:val="2"/>
          <w:sz w:val="20"/>
          <w:szCs w:val="20"/>
        </w:rPr>
        <w:t>u</w:t>
      </w:r>
      <w:r w:rsidRPr="00787036">
        <w:rPr>
          <w:rFonts w:ascii="Arial" w:hAnsi="Arial" w:cs="Arial"/>
          <w:spacing w:val="-4"/>
          <w:sz w:val="20"/>
          <w:szCs w:val="20"/>
        </w:rPr>
        <w:t>m</w:t>
      </w:r>
      <w:r w:rsidRPr="00787036">
        <w:rPr>
          <w:rFonts w:ascii="Arial" w:hAnsi="Arial" w:cs="Arial"/>
          <w:spacing w:val="1"/>
          <w:sz w:val="20"/>
          <w:szCs w:val="20"/>
        </w:rPr>
        <w:t>it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-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ný</w:t>
      </w:r>
      <w:r w:rsidRPr="00787036">
        <w:rPr>
          <w:rFonts w:ascii="Arial" w:hAnsi="Arial" w:cs="Arial"/>
          <w:spacing w:val="14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20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ž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17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3"/>
          <w:sz w:val="20"/>
          <w:szCs w:val="20"/>
        </w:rPr>
        <w:t>j</w:t>
      </w:r>
      <w:r w:rsidRPr="00787036">
        <w:rPr>
          <w:rFonts w:ascii="Arial" w:hAnsi="Arial" w:cs="Arial"/>
          <w:spacing w:val="-1"/>
          <w:sz w:val="20"/>
          <w:szCs w:val="20"/>
        </w:rPr>
        <w:t>i</w:t>
      </w:r>
      <w:r w:rsidRPr="00787036">
        <w:rPr>
          <w:rFonts w:ascii="Arial" w:hAnsi="Arial" w:cs="Arial"/>
          <w:sz w:val="20"/>
          <w:szCs w:val="20"/>
        </w:rPr>
        <w:t>m</w:t>
      </w:r>
      <w:r w:rsidRPr="00787036">
        <w:rPr>
          <w:rFonts w:ascii="Arial" w:hAnsi="Arial" w:cs="Arial"/>
          <w:spacing w:val="15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3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sou</w:t>
      </w:r>
      <w:r w:rsidRPr="00787036">
        <w:rPr>
          <w:rFonts w:ascii="Arial" w:hAnsi="Arial" w:cs="Arial"/>
          <w:spacing w:val="17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z</w:t>
      </w:r>
      <w:r w:rsidRPr="00787036">
        <w:rPr>
          <w:rFonts w:ascii="Arial" w:hAnsi="Arial" w:cs="Arial"/>
          <w:sz w:val="20"/>
          <w:szCs w:val="20"/>
        </w:rPr>
        <w:t>ná</w:t>
      </w:r>
      <w:r w:rsidRPr="00787036">
        <w:rPr>
          <w:rFonts w:ascii="Arial" w:hAnsi="Arial" w:cs="Arial"/>
          <w:spacing w:val="-3"/>
          <w:sz w:val="20"/>
          <w:szCs w:val="20"/>
        </w:rPr>
        <w:t>m</w:t>
      </w:r>
      <w:r w:rsidRPr="00787036">
        <w:rPr>
          <w:rFonts w:ascii="Arial" w:hAnsi="Arial" w:cs="Arial"/>
          <w:sz w:val="20"/>
          <w:szCs w:val="20"/>
        </w:rPr>
        <w:t>y</w:t>
      </w:r>
      <w:r w:rsidRPr="00787036">
        <w:rPr>
          <w:rFonts w:ascii="Arial" w:hAnsi="Arial" w:cs="Arial"/>
          <w:spacing w:val="19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1"/>
          <w:sz w:val="20"/>
          <w:szCs w:val="20"/>
        </w:rPr>
        <w:t>š</w:t>
      </w:r>
      <w:r w:rsidRPr="00787036">
        <w:rPr>
          <w:rFonts w:ascii="Arial" w:hAnsi="Arial" w:cs="Arial"/>
          <w:spacing w:val="-2"/>
          <w:sz w:val="20"/>
          <w:szCs w:val="20"/>
        </w:rPr>
        <w:t>k</w:t>
      </w:r>
      <w:r w:rsidRPr="00787036">
        <w:rPr>
          <w:rFonts w:ascii="Arial" w:hAnsi="Arial" w:cs="Arial"/>
          <w:sz w:val="20"/>
          <w:szCs w:val="20"/>
        </w:rPr>
        <w:t>e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é</w:t>
      </w:r>
      <w:r w:rsidRPr="00787036">
        <w:rPr>
          <w:rFonts w:ascii="Arial" w:hAnsi="Arial" w:cs="Arial"/>
          <w:spacing w:val="17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-2"/>
          <w:sz w:val="20"/>
          <w:szCs w:val="20"/>
        </w:rPr>
        <w:t>k</w:t>
      </w:r>
      <w:r w:rsidRPr="00787036">
        <w:rPr>
          <w:rFonts w:ascii="Arial" w:hAnsi="Arial" w:cs="Arial"/>
          <w:sz w:val="20"/>
          <w:szCs w:val="20"/>
        </w:rPr>
        <w:t>u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ečno</w:t>
      </w:r>
      <w:r w:rsidRPr="00787036">
        <w:rPr>
          <w:rFonts w:ascii="Arial" w:hAnsi="Arial" w:cs="Arial"/>
          <w:spacing w:val="-2"/>
          <w:sz w:val="20"/>
          <w:szCs w:val="20"/>
        </w:rPr>
        <w:t>s</w:t>
      </w:r>
      <w:r w:rsidRPr="00787036">
        <w:rPr>
          <w:rFonts w:ascii="Arial" w:hAnsi="Arial" w:cs="Arial"/>
          <w:spacing w:val="1"/>
          <w:sz w:val="20"/>
          <w:szCs w:val="20"/>
        </w:rPr>
        <w:t>ti</w:t>
      </w:r>
      <w:r w:rsidRPr="00787036">
        <w:rPr>
          <w:rFonts w:ascii="Arial" w:hAnsi="Arial" w:cs="Arial"/>
          <w:sz w:val="20"/>
          <w:szCs w:val="20"/>
        </w:rPr>
        <w:t>,</w:t>
      </w:r>
      <w:r w:rsidRPr="00787036">
        <w:rPr>
          <w:rFonts w:ascii="Arial" w:hAnsi="Arial" w:cs="Arial"/>
          <w:spacing w:val="14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1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ež</w:t>
      </w:r>
      <w:r w:rsidRPr="00787036">
        <w:rPr>
          <w:rFonts w:ascii="Arial" w:hAnsi="Arial" w:cs="Arial"/>
          <w:spacing w:val="15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3"/>
          <w:sz w:val="20"/>
          <w:szCs w:val="20"/>
        </w:rPr>
        <w:t>j</w:t>
      </w:r>
      <w:r w:rsidRPr="00787036">
        <w:rPr>
          <w:rFonts w:ascii="Arial" w:hAnsi="Arial" w:cs="Arial"/>
          <w:spacing w:val="-2"/>
          <w:sz w:val="20"/>
          <w:szCs w:val="20"/>
        </w:rPr>
        <w:t>s</w:t>
      </w:r>
      <w:r w:rsidRPr="00787036">
        <w:rPr>
          <w:rFonts w:ascii="Arial" w:hAnsi="Arial" w:cs="Arial"/>
          <w:sz w:val="20"/>
          <w:szCs w:val="20"/>
        </w:rPr>
        <w:t>ou p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o u</w:t>
      </w:r>
      <w:r w:rsidRPr="00787036">
        <w:rPr>
          <w:rFonts w:ascii="Arial" w:hAnsi="Arial" w:cs="Arial"/>
          <w:spacing w:val="-2"/>
          <w:sz w:val="20"/>
          <w:szCs w:val="20"/>
        </w:rPr>
        <w:t>z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pacing w:val="1"/>
          <w:sz w:val="20"/>
          <w:szCs w:val="20"/>
        </w:rPr>
        <w:t>ř</w:t>
      </w:r>
      <w:r w:rsidRPr="00787036">
        <w:rPr>
          <w:rFonts w:ascii="Arial" w:hAnsi="Arial" w:cs="Arial"/>
          <w:sz w:val="20"/>
          <w:szCs w:val="20"/>
        </w:rPr>
        <w:t>ení</w:t>
      </w:r>
      <w:r w:rsidRPr="00787036">
        <w:rPr>
          <w:rFonts w:ascii="Arial" w:hAnsi="Arial" w:cs="Arial"/>
          <w:spacing w:val="-1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pacing w:val="-2"/>
          <w:sz w:val="20"/>
          <w:szCs w:val="20"/>
        </w:rPr>
        <w:t>é</w:t>
      </w:r>
      <w:r w:rsidRPr="00787036">
        <w:rPr>
          <w:rFonts w:ascii="Arial" w:hAnsi="Arial" w:cs="Arial"/>
          <w:spacing w:val="1"/>
          <w:sz w:val="20"/>
          <w:szCs w:val="20"/>
        </w:rPr>
        <w:t>t</w:t>
      </w:r>
      <w:r w:rsidRPr="00787036">
        <w:rPr>
          <w:rFonts w:ascii="Arial" w:hAnsi="Arial" w:cs="Arial"/>
          <w:sz w:val="20"/>
          <w:szCs w:val="20"/>
        </w:rPr>
        <w:t>o s</w:t>
      </w:r>
      <w:r w:rsidRPr="00787036">
        <w:rPr>
          <w:rFonts w:ascii="Arial" w:hAnsi="Arial" w:cs="Arial"/>
          <w:spacing w:val="-3"/>
          <w:sz w:val="20"/>
          <w:szCs w:val="20"/>
        </w:rPr>
        <w:t>m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ou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>y</w:t>
      </w:r>
      <w:r w:rsidRPr="00787036">
        <w:rPr>
          <w:rFonts w:ascii="Arial" w:hAnsi="Arial" w:cs="Arial"/>
          <w:spacing w:val="-2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o</w:t>
      </w:r>
      <w:r w:rsidRPr="00787036">
        <w:rPr>
          <w:rFonts w:ascii="Arial" w:hAnsi="Arial" w:cs="Arial"/>
          <w:spacing w:val="-2"/>
          <w:sz w:val="20"/>
          <w:szCs w:val="20"/>
        </w:rPr>
        <w:t>z</w:t>
      </w:r>
      <w:r w:rsidRPr="00787036">
        <w:rPr>
          <w:rFonts w:ascii="Arial" w:hAnsi="Arial" w:cs="Arial"/>
          <w:sz w:val="20"/>
          <w:szCs w:val="20"/>
        </w:rPr>
        <w:t>hod</w:t>
      </w:r>
      <w:r w:rsidRPr="00787036">
        <w:rPr>
          <w:rFonts w:ascii="Arial" w:hAnsi="Arial" w:cs="Arial"/>
          <w:spacing w:val="-2"/>
          <w:sz w:val="20"/>
          <w:szCs w:val="20"/>
        </w:rPr>
        <w:t>u</w:t>
      </w:r>
      <w:r w:rsidRPr="00787036">
        <w:rPr>
          <w:rFonts w:ascii="Arial" w:hAnsi="Arial" w:cs="Arial"/>
          <w:spacing w:val="3"/>
          <w:sz w:val="20"/>
          <w:szCs w:val="20"/>
        </w:rPr>
        <w:t>j</w:t>
      </w:r>
      <w:r w:rsidRPr="00787036">
        <w:rPr>
          <w:rFonts w:ascii="Arial" w:hAnsi="Arial" w:cs="Arial"/>
          <w:spacing w:val="1"/>
          <w:sz w:val="20"/>
          <w:szCs w:val="20"/>
        </w:rPr>
        <w:t>í</w:t>
      </w:r>
      <w:r w:rsidRPr="00787036">
        <w:rPr>
          <w:rFonts w:ascii="Arial" w:hAnsi="Arial" w:cs="Arial"/>
          <w:spacing w:val="-2"/>
          <w:sz w:val="20"/>
          <w:szCs w:val="20"/>
        </w:rPr>
        <w:t>c</w:t>
      </w:r>
      <w:r w:rsidRPr="00787036">
        <w:rPr>
          <w:rFonts w:ascii="Arial" w:hAnsi="Arial" w:cs="Arial"/>
          <w:spacing w:val="1"/>
          <w:sz w:val="20"/>
          <w:szCs w:val="20"/>
        </w:rPr>
        <w:t>í</w:t>
      </w:r>
      <w:r w:rsidRPr="00787036">
        <w:rPr>
          <w:rFonts w:ascii="Arial" w:hAnsi="Arial" w:cs="Arial"/>
          <w:sz w:val="20"/>
          <w:szCs w:val="20"/>
        </w:rPr>
        <w:t xml:space="preserve">, </w:t>
      </w:r>
      <w:r w:rsidRPr="00787036">
        <w:rPr>
          <w:rFonts w:ascii="Arial" w:hAnsi="Arial" w:cs="Arial"/>
          <w:spacing w:val="-2"/>
          <w:sz w:val="20"/>
          <w:szCs w:val="20"/>
        </w:rPr>
        <w:t>n</w:t>
      </w:r>
      <w:r w:rsidRPr="00787036">
        <w:rPr>
          <w:rFonts w:ascii="Arial" w:hAnsi="Arial" w:cs="Arial"/>
          <w:sz w:val="20"/>
          <w:szCs w:val="20"/>
        </w:rPr>
        <w:t>a dů</w:t>
      </w:r>
      <w:r w:rsidRPr="00787036">
        <w:rPr>
          <w:rFonts w:ascii="Arial" w:hAnsi="Arial" w:cs="Arial"/>
          <w:spacing w:val="-2"/>
          <w:sz w:val="20"/>
          <w:szCs w:val="20"/>
        </w:rPr>
        <w:t>k</w:t>
      </w:r>
      <w:r w:rsidRPr="00787036">
        <w:rPr>
          <w:rFonts w:ascii="Arial" w:hAnsi="Arial" w:cs="Arial"/>
          <w:sz w:val="20"/>
          <w:szCs w:val="20"/>
        </w:rPr>
        <w:t>az</w:t>
      </w:r>
      <w:r w:rsidRPr="00787036">
        <w:rPr>
          <w:rFonts w:ascii="Arial" w:hAnsi="Arial" w:cs="Arial"/>
          <w:spacing w:val="-2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čehož</w:t>
      </w:r>
      <w:r w:rsidRPr="00787036">
        <w:rPr>
          <w:rFonts w:ascii="Arial" w:hAnsi="Arial" w:cs="Arial"/>
          <w:spacing w:val="-2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p</w:t>
      </w:r>
      <w:r w:rsidRPr="00787036">
        <w:rPr>
          <w:rFonts w:ascii="Arial" w:hAnsi="Arial" w:cs="Arial"/>
          <w:spacing w:val="1"/>
          <w:sz w:val="20"/>
          <w:szCs w:val="20"/>
        </w:rPr>
        <w:t>ři</w:t>
      </w:r>
      <w:r w:rsidRPr="00787036">
        <w:rPr>
          <w:rFonts w:ascii="Arial" w:hAnsi="Arial" w:cs="Arial"/>
          <w:sz w:val="20"/>
          <w:szCs w:val="20"/>
        </w:rPr>
        <w:t>p</w:t>
      </w:r>
      <w:r w:rsidRPr="00787036">
        <w:rPr>
          <w:rFonts w:ascii="Arial" w:hAnsi="Arial" w:cs="Arial"/>
          <w:spacing w:val="-2"/>
          <w:sz w:val="20"/>
          <w:szCs w:val="20"/>
        </w:rPr>
        <w:t>o</w:t>
      </w:r>
      <w:r w:rsidRPr="00787036">
        <w:rPr>
          <w:rFonts w:ascii="Arial" w:hAnsi="Arial" w:cs="Arial"/>
          <w:spacing w:val="1"/>
          <w:sz w:val="20"/>
          <w:szCs w:val="20"/>
        </w:rPr>
        <w:t>j</w:t>
      </w:r>
      <w:r w:rsidRPr="00787036">
        <w:rPr>
          <w:rFonts w:ascii="Arial" w:hAnsi="Arial" w:cs="Arial"/>
          <w:spacing w:val="-2"/>
          <w:sz w:val="20"/>
          <w:szCs w:val="20"/>
        </w:rPr>
        <w:t>u</w:t>
      </w:r>
      <w:r w:rsidRPr="00787036">
        <w:rPr>
          <w:rFonts w:ascii="Arial" w:hAnsi="Arial" w:cs="Arial"/>
          <w:spacing w:val="1"/>
          <w:sz w:val="20"/>
          <w:szCs w:val="20"/>
        </w:rPr>
        <w:t>j</w:t>
      </w:r>
      <w:r w:rsidRPr="00787036">
        <w:rPr>
          <w:rFonts w:ascii="Arial" w:hAnsi="Arial" w:cs="Arial"/>
          <w:sz w:val="20"/>
          <w:szCs w:val="20"/>
        </w:rPr>
        <w:t>í</w:t>
      </w:r>
      <w:r w:rsidRPr="00787036">
        <w:rPr>
          <w:rFonts w:ascii="Arial" w:hAnsi="Arial" w:cs="Arial"/>
          <w:spacing w:val="-1"/>
          <w:sz w:val="20"/>
          <w:szCs w:val="20"/>
        </w:rPr>
        <w:t xml:space="preserve"> 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2"/>
          <w:sz w:val="20"/>
          <w:szCs w:val="20"/>
        </w:rPr>
        <w:t>v</w:t>
      </w:r>
      <w:r w:rsidRPr="00787036">
        <w:rPr>
          <w:rFonts w:ascii="Arial" w:hAnsi="Arial" w:cs="Arial"/>
          <w:sz w:val="20"/>
          <w:szCs w:val="20"/>
        </w:rPr>
        <w:t xml:space="preserve">é </w:t>
      </w:r>
      <w:r w:rsidRPr="00787036">
        <w:rPr>
          <w:rFonts w:ascii="Arial" w:hAnsi="Arial" w:cs="Arial"/>
          <w:spacing w:val="-2"/>
          <w:sz w:val="20"/>
          <w:szCs w:val="20"/>
        </w:rPr>
        <w:t>v</w:t>
      </w:r>
      <w:r w:rsidRPr="00787036">
        <w:rPr>
          <w:rFonts w:ascii="Arial" w:hAnsi="Arial" w:cs="Arial"/>
          <w:spacing w:val="1"/>
          <w:sz w:val="20"/>
          <w:szCs w:val="20"/>
        </w:rPr>
        <w:t>l</w:t>
      </w:r>
      <w:r w:rsidRPr="00787036">
        <w:rPr>
          <w:rFonts w:ascii="Arial" w:hAnsi="Arial" w:cs="Arial"/>
          <w:sz w:val="20"/>
          <w:szCs w:val="20"/>
        </w:rPr>
        <w:t>a</w:t>
      </w:r>
      <w:r w:rsidRPr="00787036">
        <w:rPr>
          <w:rFonts w:ascii="Arial" w:hAnsi="Arial" w:cs="Arial"/>
          <w:spacing w:val="1"/>
          <w:sz w:val="20"/>
          <w:szCs w:val="20"/>
        </w:rPr>
        <w:t>st</w:t>
      </w:r>
      <w:r w:rsidRPr="00787036">
        <w:rPr>
          <w:rFonts w:ascii="Arial" w:hAnsi="Arial" w:cs="Arial"/>
          <w:sz w:val="20"/>
          <w:szCs w:val="20"/>
        </w:rPr>
        <w:t>n</w:t>
      </w:r>
      <w:r w:rsidRPr="00787036">
        <w:rPr>
          <w:rFonts w:ascii="Arial" w:hAnsi="Arial" w:cs="Arial"/>
          <w:spacing w:val="-2"/>
          <w:sz w:val="20"/>
          <w:szCs w:val="20"/>
        </w:rPr>
        <w:t>o</w:t>
      </w:r>
      <w:r w:rsidRPr="00787036">
        <w:rPr>
          <w:rFonts w:ascii="Arial" w:hAnsi="Arial" w:cs="Arial"/>
          <w:spacing w:val="1"/>
          <w:sz w:val="20"/>
          <w:szCs w:val="20"/>
        </w:rPr>
        <w:t>r</w:t>
      </w:r>
      <w:r w:rsidRPr="00787036">
        <w:rPr>
          <w:rFonts w:ascii="Arial" w:hAnsi="Arial" w:cs="Arial"/>
          <w:sz w:val="20"/>
          <w:szCs w:val="20"/>
        </w:rPr>
        <w:t>uč</w:t>
      </w:r>
      <w:r w:rsidRPr="00787036">
        <w:rPr>
          <w:rFonts w:ascii="Arial" w:hAnsi="Arial" w:cs="Arial"/>
          <w:spacing w:val="-2"/>
          <w:sz w:val="20"/>
          <w:szCs w:val="20"/>
        </w:rPr>
        <w:t>n</w:t>
      </w:r>
      <w:r w:rsidRPr="00787036">
        <w:rPr>
          <w:rFonts w:ascii="Arial" w:hAnsi="Arial" w:cs="Arial"/>
          <w:sz w:val="20"/>
          <w:szCs w:val="20"/>
        </w:rPr>
        <w:t>í</w:t>
      </w:r>
      <w:r w:rsidRPr="00787036">
        <w:rPr>
          <w:rFonts w:ascii="Arial" w:hAnsi="Arial" w:cs="Arial"/>
          <w:spacing w:val="1"/>
          <w:sz w:val="20"/>
          <w:szCs w:val="20"/>
        </w:rPr>
        <w:t xml:space="preserve"> </w:t>
      </w:r>
      <w:r w:rsidRPr="00787036">
        <w:rPr>
          <w:rFonts w:ascii="Arial" w:hAnsi="Arial" w:cs="Arial"/>
          <w:spacing w:val="-2"/>
          <w:sz w:val="20"/>
          <w:szCs w:val="20"/>
        </w:rPr>
        <w:t>p</w:t>
      </w:r>
      <w:r w:rsidRPr="00787036">
        <w:rPr>
          <w:rFonts w:ascii="Arial" w:hAnsi="Arial" w:cs="Arial"/>
          <w:sz w:val="20"/>
          <w:szCs w:val="20"/>
        </w:rPr>
        <w:t>odp</w:t>
      </w:r>
      <w:r w:rsidRPr="00787036">
        <w:rPr>
          <w:rFonts w:ascii="Arial" w:hAnsi="Arial" w:cs="Arial"/>
          <w:spacing w:val="1"/>
          <w:sz w:val="20"/>
          <w:szCs w:val="20"/>
        </w:rPr>
        <w:t>i</w:t>
      </w:r>
      <w:r w:rsidRPr="00787036">
        <w:rPr>
          <w:rFonts w:ascii="Arial" w:hAnsi="Arial" w:cs="Arial"/>
          <w:sz w:val="20"/>
          <w:szCs w:val="20"/>
        </w:rPr>
        <w:t>s</w:t>
      </w:r>
      <w:r w:rsidRPr="00787036">
        <w:rPr>
          <w:rFonts w:ascii="Arial" w:hAnsi="Arial" w:cs="Arial"/>
          <w:spacing w:val="-2"/>
          <w:sz w:val="20"/>
          <w:szCs w:val="20"/>
        </w:rPr>
        <w:t>y</w:t>
      </w:r>
      <w:r w:rsidRPr="00787036">
        <w:rPr>
          <w:rFonts w:ascii="Arial" w:hAnsi="Arial" w:cs="Arial"/>
          <w:sz w:val="20"/>
          <w:szCs w:val="20"/>
        </w:rPr>
        <w:t>.</w:t>
      </w:r>
    </w:p>
    <w:p w14:paraId="5662BEAE" w14:textId="77777777" w:rsidR="00D66A8B" w:rsidRPr="00B81C2C" w:rsidRDefault="00D66A8B" w:rsidP="00787036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253A0A6E" w14:textId="70DBF3AC" w:rsidR="00D66A8B" w:rsidRPr="00B81C2C" w:rsidRDefault="00D66A8B" w:rsidP="00912008">
      <w:pPr>
        <w:pStyle w:val="Zkladntext4"/>
        <w:shd w:val="clear" w:color="auto" w:fill="auto"/>
        <w:tabs>
          <w:tab w:val="left" w:leader="dot" w:pos="1436"/>
          <w:tab w:val="left" w:pos="5689"/>
        </w:tabs>
        <w:spacing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V Brně dne</w:t>
      </w:r>
      <w:r w:rsidR="0091200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12008">
        <w:rPr>
          <w:rFonts w:ascii="Arial" w:hAnsi="Arial" w:cs="Arial"/>
          <w:sz w:val="20"/>
          <w:szCs w:val="20"/>
        </w:rPr>
        <w:t>27.3.2024</w:t>
      </w:r>
      <w:proofErr w:type="gramEnd"/>
      <w:r w:rsidR="00912008">
        <w:rPr>
          <w:rFonts w:ascii="Arial" w:hAnsi="Arial" w:cs="Arial"/>
          <w:sz w:val="20"/>
          <w:szCs w:val="20"/>
        </w:rPr>
        <w:tab/>
      </w:r>
      <w:r w:rsidR="00263ABF" w:rsidRPr="00B81C2C">
        <w:rPr>
          <w:rFonts w:ascii="Arial" w:hAnsi="Arial" w:cs="Arial"/>
          <w:sz w:val="20"/>
          <w:szCs w:val="20"/>
        </w:rPr>
        <w:t>V Brně dne</w:t>
      </w:r>
      <w:r w:rsidR="00513558">
        <w:rPr>
          <w:rFonts w:ascii="Arial" w:hAnsi="Arial" w:cs="Arial"/>
          <w:sz w:val="20"/>
          <w:szCs w:val="20"/>
        </w:rPr>
        <w:t xml:space="preserve"> 5.4.2024</w:t>
      </w:r>
      <w:r w:rsidR="00263ABF">
        <w:rPr>
          <w:rFonts w:ascii="Arial" w:hAnsi="Arial" w:cs="Arial"/>
          <w:sz w:val="20"/>
          <w:szCs w:val="20"/>
        </w:rPr>
        <w:tab/>
      </w:r>
      <w:r w:rsidR="00263ABF">
        <w:rPr>
          <w:rFonts w:ascii="Arial" w:hAnsi="Arial" w:cs="Arial"/>
          <w:sz w:val="20"/>
          <w:szCs w:val="20"/>
        </w:rPr>
        <w:tab/>
      </w:r>
    </w:p>
    <w:p w14:paraId="37B013DE" w14:textId="77777777" w:rsidR="00D66A8B" w:rsidRPr="00B81C2C" w:rsidRDefault="00D66A8B" w:rsidP="00D66A8B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78F6F7D9" w14:textId="77777777" w:rsidR="00D66A8B" w:rsidRPr="00B81C2C" w:rsidRDefault="00D66A8B" w:rsidP="00D66A8B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14:paraId="358F359F" w14:textId="77777777" w:rsidR="00D66A8B" w:rsidRPr="00B81C2C" w:rsidRDefault="00D66A8B" w:rsidP="00D66A8B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…………………………………………</w:t>
      </w:r>
      <w:r w:rsidRPr="00B81C2C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5208DCEB" w14:textId="77777777" w:rsidR="00D66A8B" w:rsidRPr="00B81C2C" w:rsidRDefault="00D66A8B" w:rsidP="00D66A8B">
      <w:pPr>
        <w:pStyle w:val="Zkladntext4"/>
        <w:shd w:val="clear" w:color="auto" w:fill="auto"/>
        <w:tabs>
          <w:tab w:val="left" w:pos="57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             za objednatele</w:t>
      </w:r>
      <w:r w:rsidRPr="00B81C2C">
        <w:rPr>
          <w:rFonts w:ascii="Arial" w:hAnsi="Arial" w:cs="Arial"/>
          <w:sz w:val="20"/>
          <w:szCs w:val="20"/>
        </w:rPr>
        <w:tab/>
        <w:t xml:space="preserve">      za zhotovitele</w:t>
      </w:r>
    </w:p>
    <w:p w14:paraId="390FFA24" w14:textId="717D1777" w:rsidR="00D66A8B" w:rsidRPr="00B81C2C" w:rsidRDefault="00D66A8B" w:rsidP="00D66A8B">
      <w:pPr>
        <w:rPr>
          <w:rFonts w:cs="Arial"/>
          <w:szCs w:val="20"/>
        </w:rPr>
      </w:pPr>
      <w:r w:rsidRPr="00B81C2C">
        <w:rPr>
          <w:rFonts w:cs="Arial"/>
          <w:szCs w:val="20"/>
        </w:rPr>
        <w:t xml:space="preserve">     </w:t>
      </w:r>
      <w:r w:rsidR="00912008">
        <w:rPr>
          <w:rFonts w:cs="Arial"/>
          <w:szCs w:val="20"/>
        </w:rPr>
        <w:tab/>
        <w:t xml:space="preserve">     </w:t>
      </w:r>
      <w:r w:rsidRPr="00B81C2C">
        <w:rPr>
          <w:rFonts w:cs="Arial"/>
          <w:szCs w:val="20"/>
        </w:rPr>
        <w:t xml:space="preserve"> </w:t>
      </w:r>
      <w:r w:rsidR="00912008">
        <w:rPr>
          <w:rFonts w:cs="Arial"/>
          <w:szCs w:val="20"/>
        </w:rPr>
        <w:t>XXX</w:t>
      </w:r>
      <w:r w:rsidR="00912008">
        <w:rPr>
          <w:rFonts w:cs="Arial"/>
          <w:szCs w:val="20"/>
        </w:rPr>
        <w:tab/>
      </w:r>
      <w:r w:rsidRPr="00B81C2C">
        <w:rPr>
          <w:rFonts w:cs="Arial"/>
          <w:szCs w:val="20"/>
        </w:rPr>
        <w:t xml:space="preserve"> </w:t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  <w:t xml:space="preserve">   Romana </w:t>
      </w:r>
      <w:proofErr w:type="spellStart"/>
      <w:r w:rsidRPr="00B81C2C">
        <w:rPr>
          <w:rFonts w:cs="Arial"/>
          <w:szCs w:val="20"/>
        </w:rPr>
        <w:t>Petkovská</w:t>
      </w:r>
      <w:proofErr w:type="spellEnd"/>
      <w:r w:rsidRPr="00B81C2C">
        <w:rPr>
          <w:rFonts w:cs="Arial"/>
          <w:szCs w:val="20"/>
        </w:rPr>
        <w:t xml:space="preserve">    </w:t>
      </w:r>
    </w:p>
    <w:p w14:paraId="0AD4D28B" w14:textId="3719DF82" w:rsidR="00E22E84" w:rsidRPr="00B81C2C" w:rsidRDefault="00912008" w:rsidP="00E86556">
      <w:pPr>
        <w:ind w:left="709"/>
        <w:rPr>
          <w:rFonts w:cs="Arial"/>
          <w:szCs w:val="20"/>
        </w:rPr>
      </w:pPr>
      <w:r>
        <w:rPr>
          <w:rFonts w:cs="Arial"/>
          <w:szCs w:val="20"/>
        </w:rPr>
        <w:t xml:space="preserve">      XXX</w:t>
      </w:r>
      <w:r w:rsidR="00D66A8B" w:rsidRPr="00B81C2C">
        <w:rPr>
          <w:rFonts w:cs="Arial"/>
          <w:szCs w:val="20"/>
        </w:rPr>
        <w:t xml:space="preserve">  </w:t>
      </w:r>
      <w:r w:rsidR="00D66A8B" w:rsidRPr="00B81C2C">
        <w:rPr>
          <w:rFonts w:cs="Arial"/>
          <w:szCs w:val="20"/>
        </w:rPr>
        <w:tab/>
      </w:r>
      <w:r w:rsidR="00D66A8B" w:rsidRPr="00B81C2C">
        <w:rPr>
          <w:rFonts w:cs="Arial"/>
          <w:szCs w:val="20"/>
        </w:rPr>
        <w:tab/>
      </w:r>
      <w:r w:rsidR="00D66A8B" w:rsidRPr="00B81C2C">
        <w:rPr>
          <w:rFonts w:cs="Arial"/>
          <w:szCs w:val="20"/>
        </w:rPr>
        <w:tab/>
      </w:r>
      <w:r w:rsidR="00D66A8B" w:rsidRPr="00B81C2C">
        <w:rPr>
          <w:rFonts w:cs="Arial"/>
          <w:szCs w:val="20"/>
        </w:rPr>
        <w:tab/>
      </w:r>
      <w:r w:rsidR="00D66A8B" w:rsidRPr="00B81C2C">
        <w:rPr>
          <w:rFonts w:cs="Arial"/>
          <w:szCs w:val="20"/>
        </w:rPr>
        <w:tab/>
        <w:t xml:space="preserve">       </w:t>
      </w:r>
      <w:r>
        <w:rPr>
          <w:rFonts w:cs="Arial"/>
          <w:szCs w:val="20"/>
        </w:rPr>
        <w:tab/>
        <w:t xml:space="preserve">      </w:t>
      </w:r>
      <w:r w:rsidR="00E86556">
        <w:rPr>
          <w:rFonts w:cs="Arial"/>
          <w:szCs w:val="20"/>
        </w:rPr>
        <w:t xml:space="preserve">      jednatel</w:t>
      </w:r>
      <w:bookmarkStart w:id="9" w:name="_GoBack"/>
      <w:bookmarkEnd w:id="9"/>
    </w:p>
    <w:sectPr w:rsidR="00E22E84" w:rsidRPr="00B81C2C" w:rsidSect="00876EB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993" w:right="1133" w:bottom="1135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8F85D" w14:textId="77777777" w:rsidR="00F05C11" w:rsidRDefault="00F05C11" w:rsidP="008359B7">
      <w:pPr>
        <w:spacing w:after="0" w:line="240" w:lineRule="auto"/>
      </w:pPr>
      <w:r>
        <w:separator/>
      </w:r>
    </w:p>
  </w:endnote>
  <w:endnote w:type="continuationSeparator" w:id="0">
    <w:p w14:paraId="40C90FBA" w14:textId="77777777" w:rsidR="00F05C11" w:rsidRDefault="00F05C11" w:rsidP="0083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CF60" w14:textId="2536C84F" w:rsidR="008359B7" w:rsidRPr="00F279AC" w:rsidRDefault="00F279AC">
    <w:pPr>
      <w:pStyle w:val="Zpa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F279AC">
      <w:rPr>
        <w:sz w:val="18"/>
        <w:szCs w:val="18"/>
      </w:rPr>
      <w:t xml:space="preserve">Stránka </w:t>
    </w:r>
    <w:r w:rsidRPr="00F279AC">
      <w:rPr>
        <w:b/>
        <w:bCs/>
        <w:sz w:val="18"/>
        <w:szCs w:val="18"/>
      </w:rPr>
      <w:fldChar w:fldCharType="begin"/>
    </w:r>
    <w:r w:rsidRPr="00F279AC">
      <w:rPr>
        <w:b/>
        <w:bCs/>
        <w:sz w:val="18"/>
        <w:szCs w:val="18"/>
      </w:rPr>
      <w:instrText>PAGE  \* Arabic  \* MERGEFORMAT</w:instrText>
    </w:r>
    <w:r w:rsidRPr="00F279AC">
      <w:rPr>
        <w:b/>
        <w:bCs/>
        <w:sz w:val="18"/>
        <w:szCs w:val="18"/>
      </w:rPr>
      <w:fldChar w:fldCharType="separate"/>
    </w:r>
    <w:r w:rsidR="00E86556">
      <w:rPr>
        <w:b/>
        <w:bCs/>
        <w:noProof/>
        <w:sz w:val="18"/>
        <w:szCs w:val="18"/>
      </w:rPr>
      <w:t>5</w:t>
    </w:r>
    <w:r w:rsidRPr="00F279AC">
      <w:rPr>
        <w:b/>
        <w:bCs/>
        <w:sz w:val="18"/>
        <w:szCs w:val="18"/>
      </w:rPr>
      <w:fldChar w:fldCharType="end"/>
    </w:r>
    <w:r w:rsidRPr="00F279AC">
      <w:rPr>
        <w:sz w:val="18"/>
        <w:szCs w:val="18"/>
      </w:rPr>
      <w:t xml:space="preserve"> z </w:t>
    </w:r>
    <w:r w:rsidRPr="00F279AC">
      <w:rPr>
        <w:b/>
        <w:bCs/>
        <w:sz w:val="18"/>
        <w:szCs w:val="18"/>
      </w:rPr>
      <w:fldChar w:fldCharType="begin"/>
    </w:r>
    <w:r w:rsidRPr="00F279AC">
      <w:rPr>
        <w:b/>
        <w:bCs/>
        <w:sz w:val="18"/>
        <w:szCs w:val="18"/>
      </w:rPr>
      <w:instrText>NUMPAGES  \* Arabic  \* MERGEFORMAT</w:instrText>
    </w:r>
    <w:r w:rsidRPr="00F279AC">
      <w:rPr>
        <w:b/>
        <w:bCs/>
        <w:sz w:val="18"/>
        <w:szCs w:val="18"/>
      </w:rPr>
      <w:fldChar w:fldCharType="separate"/>
    </w:r>
    <w:r w:rsidR="00E86556">
      <w:rPr>
        <w:b/>
        <w:bCs/>
        <w:noProof/>
        <w:sz w:val="18"/>
        <w:szCs w:val="18"/>
      </w:rPr>
      <w:t>5</w:t>
    </w:r>
    <w:r w:rsidRPr="00F279A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398EA" w14:textId="77777777" w:rsidR="00F05C11" w:rsidRDefault="00F05C11" w:rsidP="008359B7">
      <w:pPr>
        <w:spacing w:after="0" w:line="240" w:lineRule="auto"/>
      </w:pPr>
      <w:r>
        <w:separator/>
      </w:r>
    </w:p>
  </w:footnote>
  <w:footnote w:type="continuationSeparator" w:id="0">
    <w:p w14:paraId="774180CC" w14:textId="77777777" w:rsidR="00F05C11" w:rsidRDefault="00F05C11" w:rsidP="0083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AC56D" w14:textId="77777777" w:rsidR="00F279AC" w:rsidRDefault="00F05C11">
    <w:pPr>
      <w:pStyle w:val="Zhlav"/>
    </w:pPr>
    <w:r>
      <w:rPr>
        <w:noProof/>
        <w:lang w:eastAsia="cs-CZ"/>
      </w:rPr>
      <w:pict w14:anchorId="2FA0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6" o:spid="_x0000_s2051" type="#_x0000_t75" alt="" style="position:absolute;margin-left:0;margin-top:0;width:229.45pt;height:373.4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4EFB" w14:textId="77777777" w:rsidR="00F279AC" w:rsidRDefault="00F05C11">
    <w:pPr>
      <w:pStyle w:val="Zhlav"/>
    </w:pPr>
    <w:r>
      <w:rPr>
        <w:noProof/>
        <w:lang w:eastAsia="cs-CZ"/>
      </w:rPr>
      <w:pict w14:anchorId="69BA6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7" o:spid="_x0000_s2050" type="#_x0000_t75" alt="" style="position:absolute;margin-left:0;margin-top:0;width:229.45pt;height:373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9BC9B" w14:textId="77777777" w:rsidR="00F279AC" w:rsidRDefault="00F05C11">
    <w:pPr>
      <w:pStyle w:val="Zhlav"/>
    </w:pPr>
    <w:r>
      <w:rPr>
        <w:noProof/>
        <w:lang w:eastAsia="cs-CZ"/>
      </w:rPr>
      <w:pict w14:anchorId="124DD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5" o:spid="_x0000_s2049" type="#_x0000_t75" alt="" style="position:absolute;margin-left:0;margin-top:0;width:229.45pt;height:373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0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F6BB8"/>
    <w:multiLevelType w:val="hybridMultilevel"/>
    <w:tmpl w:val="7AFC8456"/>
    <w:lvl w:ilvl="0" w:tplc="170A63CC">
      <w:start w:val="1"/>
      <w:numFmt w:val="lowerLetter"/>
      <w:pStyle w:val="psmeno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A6345"/>
    <w:multiLevelType w:val="hybridMultilevel"/>
    <w:tmpl w:val="1706A642"/>
    <w:lvl w:ilvl="0" w:tplc="CDA275F2">
      <w:start w:val="1"/>
      <w:numFmt w:val="upperRoman"/>
      <w:pStyle w:val="Kapitoly"/>
      <w:lvlText w:val="%1."/>
      <w:lvlJc w:val="left"/>
      <w:pPr>
        <w:ind w:left="1080" w:hanging="720"/>
      </w:pPr>
      <w:rPr>
        <w:rFonts w:hint="default"/>
        <w:b/>
      </w:rPr>
    </w:lvl>
    <w:lvl w:ilvl="1" w:tplc="41AE30D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1AE30D6">
      <w:start w:val="1"/>
      <w:numFmt w:val="decimal"/>
      <w:lvlText w:val="%4.1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0728"/>
    <w:multiLevelType w:val="multilevel"/>
    <w:tmpl w:val="4860DA8E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13572539"/>
    <w:multiLevelType w:val="multilevel"/>
    <w:tmpl w:val="A0A200E4"/>
    <w:lvl w:ilvl="0">
      <w:start w:val="1"/>
      <w:numFmt w:val="decimal"/>
      <w:lvlText w:val="%1.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14953F8E"/>
    <w:multiLevelType w:val="multilevel"/>
    <w:tmpl w:val="C37042B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7E24FE"/>
    <w:multiLevelType w:val="multilevel"/>
    <w:tmpl w:val="F2B462E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B828E5"/>
    <w:multiLevelType w:val="hybridMultilevel"/>
    <w:tmpl w:val="E92618F4"/>
    <w:lvl w:ilvl="0" w:tplc="C58ABBA8">
      <w:start w:val="1"/>
      <w:numFmt w:val="decimal"/>
      <w:pStyle w:val="Nadpis1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95EC9"/>
    <w:multiLevelType w:val="hybridMultilevel"/>
    <w:tmpl w:val="225EDCB0"/>
    <w:lvl w:ilvl="0" w:tplc="D63EBC58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964C1A"/>
    <w:multiLevelType w:val="hybridMultilevel"/>
    <w:tmpl w:val="859AD5D8"/>
    <w:lvl w:ilvl="0" w:tplc="17CE7B9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07ECF"/>
    <w:multiLevelType w:val="hybridMultilevel"/>
    <w:tmpl w:val="497A238E"/>
    <w:lvl w:ilvl="0" w:tplc="B1EC2A7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27D7"/>
    <w:multiLevelType w:val="hybridMultilevel"/>
    <w:tmpl w:val="C426954A"/>
    <w:lvl w:ilvl="0" w:tplc="D278F39A">
      <w:start w:val="2"/>
      <w:numFmt w:val="bullet"/>
      <w:pStyle w:val="pomlka"/>
      <w:lvlText w:val="-"/>
      <w:lvlJc w:val="left"/>
      <w:pPr>
        <w:tabs>
          <w:tab w:val="num" w:pos="644"/>
        </w:tabs>
        <w:ind w:left="644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A4106"/>
    <w:multiLevelType w:val="hybridMultilevel"/>
    <w:tmpl w:val="66D09558"/>
    <w:lvl w:ilvl="0" w:tplc="74A69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4341A"/>
    <w:multiLevelType w:val="hybridMultilevel"/>
    <w:tmpl w:val="2C10E0A2"/>
    <w:lvl w:ilvl="0" w:tplc="F28805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87A26"/>
    <w:multiLevelType w:val="hybridMultilevel"/>
    <w:tmpl w:val="8B62D0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2E3817"/>
    <w:multiLevelType w:val="multilevel"/>
    <w:tmpl w:val="C37042B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817229"/>
    <w:multiLevelType w:val="multilevel"/>
    <w:tmpl w:val="9DD8D7B4"/>
    <w:lvl w:ilvl="0">
      <w:start w:val="5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507B42FA"/>
    <w:multiLevelType w:val="multilevel"/>
    <w:tmpl w:val="E2DCB320"/>
    <w:lvl w:ilvl="0">
      <w:start w:val="8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588E1029"/>
    <w:multiLevelType w:val="hybridMultilevel"/>
    <w:tmpl w:val="5650A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D1937"/>
    <w:multiLevelType w:val="multilevel"/>
    <w:tmpl w:val="8F729DA2"/>
    <w:lvl w:ilvl="0">
      <w:start w:val="1"/>
      <w:numFmt w:val="decimal"/>
      <w:pStyle w:val="Nadpis10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strike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3561B3"/>
    <w:multiLevelType w:val="hybridMultilevel"/>
    <w:tmpl w:val="BF98C00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A5258"/>
    <w:multiLevelType w:val="multilevel"/>
    <w:tmpl w:val="2DD831F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 w15:restartNumberingAfterBreak="0">
    <w:nsid w:val="6D970386"/>
    <w:multiLevelType w:val="hybridMultilevel"/>
    <w:tmpl w:val="342C00FA"/>
    <w:lvl w:ilvl="0" w:tplc="983CC22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F3DAA"/>
    <w:multiLevelType w:val="hybridMultilevel"/>
    <w:tmpl w:val="BB96D9F0"/>
    <w:lvl w:ilvl="0" w:tplc="8A36B052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FF321E"/>
    <w:multiLevelType w:val="multilevel"/>
    <w:tmpl w:val="98E2A76E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00"/>
      <w:numFmt w:val="lowerRoman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 w15:restartNumberingAfterBreak="0">
    <w:nsid w:val="7C6D3745"/>
    <w:multiLevelType w:val="hybridMultilevel"/>
    <w:tmpl w:val="977A8796"/>
    <w:lvl w:ilvl="0" w:tplc="8A36B05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07F77"/>
    <w:multiLevelType w:val="multilevel"/>
    <w:tmpl w:val="76366E6A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0"/>
  </w:num>
  <w:num w:numId="5">
    <w:abstractNumId w:val="19"/>
  </w:num>
  <w:num w:numId="6">
    <w:abstractNumId w:val="23"/>
  </w:num>
  <w:num w:numId="7">
    <w:abstractNumId w:val="25"/>
  </w:num>
  <w:num w:numId="8">
    <w:abstractNumId w:val="5"/>
  </w:num>
  <w:num w:numId="9">
    <w:abstractNumId w:val="6"/>
  </w:num>
  <w:num w:numId="10">
    <w:abstractNumId w:val="7"/>
  </w:num>
  <w:num w:numId="11">
    <w:abstractNumId w:val="16"/>
  </w:num>
  <w:num w:numId="12">
    <w:abstractNumId w:val="24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  <w:num w:numId="17">
    <w:abstractNumId w:val="13"/>
  </w:num>
  <w:num w:numId="18">
    <w:abstractNumId w:val="27"/>
  </w:num>
  <w:num w:numId="19">
    <w:abstractNumId w:val="26"/>
  </w:num>
  <w:num w:numId="20">
    <w:abstractNumId w:val="11"/>
  </w:num>
  <w:num w:numId="21">
    <w:abstractNumId w:val="21"/>
  </w:num>
  <w:num w:numId="22">
    <w:abstractNumId w:val="17"/>
  </w:num>
  <w:num w:numId="23">
    <w:abstractNumId w:val="9"/>
  </w:num>
  <w:num w:numId="24">
    <w:abstractNumId w:val="4"/>
  </w:num>
  <w:num w:numId="25">
    <w:abstractNumId w:val="22"/>
  </w:num>
  <w:num w:numId="2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0"/>
    <w:rsid w:val="00002CD1"/>
    <w:rsid w:val="000318B5"/>
    <w:rsid w:val="00082E12"/>
    <w:rsid w:val="00084BED"/>
    <w:rsid w:val="000958CA"/>
    <w:rsid w:val="00137E9A"/>
    <w:rsid w:val="00142B1B"/>
    <w:rsid w:val="00153143"/>
    <w:rsid w:val="00185B97"/>
    <w:rsid w:val="001A6A83"/>
    <w:rsid w:val="001D3EE8"/>
    <w:rsid w:val="001F02D4"/>
    <w:rsid w:val="00216A2F"/>
    <w:rsid w:val="0025520D"/>
    <w:rsid w:val="00261021"/>
    <w:rsid w:val="00263ABF"/>
    <w:rsid w:val="002A2A44"/>
    <w:rsid w:val="002B46C2"/>
    <w:rsid w:val="002C1E1B"/>
    <w:rsid w:val="002F0C84"/>
    <w:rsid w:val="00316C7F"/>
    <w:rsid w:val="003535DE"/>
    <w:rsid w:val="0037316F"/>
    <w:rsid w:val="00373AC6"/>
    <w:rsid w:val="00453A1C"/>
    <w:rsid w:val="00456054"/>
    <w:rsid w:val="00470B5A"/>
    <w:rsid w:val="004B3DF9"/>
    <w:rsid w:val="004B5469"/>
    <w:rsid w:val="00513558"/>
    <w:rsid w:val="00566E3B"/>
    <w:rsid w:val="00577A27"/>
    <w:rsid w:val="00594798"/>
    <w:rsid w:val="005C3687"/>
    <w:rsid w:val="00615CB8"/>
    <w:rsid w:val="006422C2"/>
    <w:rsid w:val="00676DAB"/>
    <w:rsid w:val="006825B0"/>
    <w:rsid w:val="00685398"/>
    <w:rsid w:val="006A4249"/>
    <w:rsid w:val="006B66E4"/>
    <w:rsid w:val="00700CC5"/>
    <w:rsid w:val="007168CD"/>
    <w:rsid w:val="00717C36"/>
    <w:rsid w:val="007246B7"/>
    <w:rsid w:val="00787036"/>
    <w:rsid w:val="007D6103"/>
    <w:rsid w:val="008164C9"/>
    <w:rsid w:val="00821350"/>
    <w:rsid w:val="008359B7"/>
    <w:rsid w:val="00876EB6"/>
    <w:rsid w:val="00892332"/>
    <w:rsid w:val="008F3FD1"/>
    <w:rsid w:val="00912008"/>
    <w:rsid w:val="0093122F"/>
    <w:rsid w:val="0093292F"/>
    <w:rsid w:val="00936291"/>
    <w:rsid w:val="009B4B9B"/>
    <w:rsid w:val="009E4A45"/>
    <w:rsid w:val="009F26F1"/>
    <w:rsid w:val="00A40918"/>
    <w:rsid w:val="00AA3FA9"/>
    <w:rsid w:val="00AA6A18"/>
    <w:rsid w:val="00AD344D"/>
    <w:rsid w:val="00AF2AF0"/>
    <w:rsid w:val="00AF5EB5"/>
    <w:rsid w:val="00B21DAD"/>
    <w:rsid w:val="00B23E82"/>
    <w:rsid w:val="00B458D9"/>
    <w:rsid w:val="00B67746"/>
    <w:rsid w:val="00B81C2C"/>
    <w:rsid w:val="00B90590"/>
    <w:rsid w:val="00B973B7"/>
    <w:rsid w:val="00C01AE4"/>
    <w:rsid w:val="00C40736"/>
    <w:rsid w:val="00C840F8"/>
    <w:rsid w:val="00D11C23"/>
    <w:rsid w:val="00D16799"/>
    <w:rsid w:val="00D32B86"/>
    <w:rsid w:val="00D46F08"/>
    <w:rsid w:val="00D66A8B"/>
    <w:rsid w:val="00D96E56"/>
    <w:rsid w:val="00DB0943"/>
    <w:rsid w:val="00DD61F5"/>
    <w:rsid w:val="00DE1698"/>
    <w:rsid w:val="00E22E84"/>
    <w:rsid w:val="00E30A25"/>
    <w:rsid w:val="00E5239B"/>
    <w:rsid w:val="00E609A4"/>
    <w:rsid w:val="00E73C38"/>
    <w:rsid w:val="00E77443"/>
    <w:rsid w:val="00E86556"/>
    <w:rsid w:val="00EC59EC"/>
    <w:rsid w:val="00EF2E32"/>
    <w:rsid w:val="00F05C11"/>
    <w:rsid w:val="00F217DD"/>
    <w:rsid w:val="00F279AC"/>
    <w:rsid w:val="00F65CA4"/>
    <w:rsid w:val="00F817E7"/>
    <w:rsid w:val="00F9401D"/>
    <w:rsid w:val="00FD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766332"/>
  <w15:docId w15:val="{AA7B763A-150F-4D2D-87C2-5BCDA19A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AE4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53A1C"/>
    <w:pPr>
      <w:numPr>
        <w:numId w:val="2"/>
      </w:numPr>
      <w:ind w:left="425" w:hanging="425"/>
      <w:jc w:val="both"/>
      <w:outlineLvl w:val="0"/>
    </w:pPr>
  </w:style>
  <w:style w:type="paragraph" w:styleId="Nadpis20">
    <w:name w:val="heading 2"/>
    <w:basedOn w:val="Normln"/>
    <w:next w:val="Normln"/>
    <w:link w:val="Nadpis2Char"/>
    <w:uiPriority w:val="9"/>
    <w:qFormat/>
    <w:rsid w:val="00DE1698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sk-SK"/>
    </w:rPr>
  </w:style>
  <w:style w:type="paragraph" w:styleId="Nadpis30">
    <w:name w:val="heading 3"/>
    <w:basedOn w:val="Normln"/>
    <w:next w:val="Normln"/>
    <w:link w:val="Nadpis3Char"/>
    <w:uiPriority w:val="99"/>
    <w:qFormat/>
    <w:rsid w:val="00DE1698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rsid w:val="00DE16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53A1C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373AC6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D46F08"/>
  </w:style>
  <w:style w:type="paragraph" w:styleId="Zhlav">
    <w:name w:val="header"/>
    <w:basedOn w:val="Normln"/>
    <w:link w:val="ZhlavChar"/>
    <w:uiPriority w:val="99"/>
    <w:unhideWhenUsed/>
    <w:rsid w:val="008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9B7"/>
  </w:style>
  <w:style w:type="paragraph" w:styleId="Zpat">
    <w:name w:val="footer"/>
    <w:basedOn w:val="Normln"/>
    <w:link w:val="ZpatChar"/>
    <w:uiPriority w:val="99"/>
    <w:unhideWhenUsed/>
    <w:rsid w:val="008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9B7"/>
  </w:style>
  <w:style w:type="paragraph" w:styleId="Nzev">
    <w:name w:val="Title"/>
    <w:basedOn w:val="Normln"/>
    <w:next w:val="Normln"/>
    <w:link w:val="NzevChar"/>
    <w:uiPriority w:val="10"/>
    <w:qFormat/>
    <w:rsid w:val="00453A1C"/>
    <w:pPr>
      <w:spacing w:after="0" w:line="240" w:lineRule="auto"/>
      <w:contextualSpacing/>
      <w:jc w:val="center"/>
    </w:pPr>
    <w:rPr>
      <w:rFonts w:eastAsiaTheme="majorEastAsia" w:cs="Arial"/>
      <w:b/>
      <w:spacing w:val="-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53A1C"/>
    <w:rPr>
      <w:rFonts w:ascii="Arial" w:eastAsiaTheme="majorEastAsia" w:hAnsi="Arial" w:cs="Arial"/>
      <w:b/>
      <w:spacing w:val="-10"/>
      <w:kern w:val="28"/>
      <w:sz w:val="32"/>
      <w:szCs w:val="32"/>
    </w:rPr>
  </w:style>
  <w:style w:type="paragraph" w:customStyle="1" w:styleId="Kapitoly">
    <w:name w:val="Kapitoly"/>
    <w:basedOn w:val="Normln"/>
    <w:qFormat/>
    <w:rsid w:val="00453A1C"/>
    <w:pPr>
      <w:widowControl w:val="0"/>
      <w:numPr>
        <w:numId w:val="1"/>
      </w:numPr>
      <w:spacing w:before="360" w:after="240"/>
      <w:ind w:left="567" w:hanging="567"/>
      <w:contextualSpacing/>
      <w:jc w:val="center"/>
    </w:pPr>
    <w:rPr>
      <w:b/>
    </w:rPr>
  </w:style>
  <w:style w:type="table" w:styleId="Mkatabulky">
    <w:name w:val="Table Grid"/>
    <w:basedOn w:val="Normlntabulka"/>
    <w:uiPriority w:val="59"/>
    <w:rsid w:val="0045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D11C23"/>
    <w:pPr>
      <w:spacing w:after="0" w:line="240" w:lineRule="auto"/>
      <w:ind w:left="708"/>
    </w:pPr>
    <w:rPr>
      <w:rFonts w:eastAsia="Times New Roman" w:cs="Arial"/>
      <w:sz w:val="21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D11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11C2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Stednmka21">
    <w:name w:val="Střední mřížka 21"/>
    <w:uiPriority w:val="1"/>
    <w:qFormat/>
    <w:rsid w:val="00D1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0">
    <w:name w:val="Nadpis1"/>
    <w:basedOn w:val="Normln"/>
    <w:next w:val="Nadpis2"/>
    <w:rsid w:val="00D11C23"/>
    <w:pPr>
      <w:numPr>
        <w:numId w:val="4"/>
      </w:numPr>
      <w:tabs>
        <w:tab w:val="left" w:pos="1985"/>
      </w:tabs>
      <w:spacing w:before="360" w:after="120" w:line="240" w:lineRule="auto"/>
      <w:ind w:left="1418" w:firstLine="0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Nadpis2">
    <w:name w:val="Nadpis2"/>
    <w:basedOn w:val="Normln"/>
    <w:rsid w:val="00D11C23"/>
    <w:pPr>
      <w:numPr>
        <w:ilvl w:val="1"/>
        <w:numId w:val="4"/>
      </w:numPr>
      <w:tabs>
        <w:tab w:val="left" w:pos="567"/>
      </w:tabs>
      <w:spacing w:after="0" w:line="240" w:lineRule="auto"/>
    </w:pPr>
    <w:rPr>
      <w:rFonts w:eastAsia="Times New Roman" w:cs="Times New Roman"/>
      <w:sz w:val="22"/>
      <w:szCs w:val="24"/>
      <w:lang w:eastAsia="cs-CZ"/>
    </w:rPr>
  </w:style>
  <w:style w:type="paragraph" w:customStyle="1" w:styleId="Nadpis3">
    <w:name w:val="Nadpis3"/>
    <w:basedOn w:val="Normln"/>
    <w:rsid w:val="00D11C23"/>
    <w:pPr>
      <w:numPr>
        <w:ilvl w:val="2"/>
        <w:numId w:val="4"/>
      </w:numPr>
      <w:spacing w:after="0" w:line="240" w:lineRule="auto"/>
    </w:pPr>
    <w:rPr>
      <w:rFonts w:eastAsia="Times New Roman" w:cs="Times New Roman"/>
      <w:sz w:val="22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1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D1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rsid w:val="00DE1698"/>
    <w:rPr>
      <w:rFonts w:ascii="Cambria" w:eastAsia="Times New Roman" w:hAnsi="Cambria" w:cs="Cambria"/>
      <w:b/>
      <w:bCs/>
      <w:color w:val="4F81BD"/>
      <w:sz w:val="26"/>
      <w:szCs w:val="26"/>
      <w:lang w:eastAsia="sk-SK"/>
    </w:rPr>
  </w:style>
  <w:style w:type="character" w:customStyle="1" w:styleId="Nadpis3Char">
    <w:name w:val="Nadpis 3 Char"/>
    <w:basedOn w:val="Standardnpsmoodstavce"/>
    <w:link w:val="Nadpis30"/>
    <w:uiPriority w:val="99"/>
    <w:rsid w:val="00DE1698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Standardnpsmoodstavce"/>
    <w:link w:val="Nadpis4"/>
    <w:uiPriority w:val="99"/>
    <w:rsid w:val="00DE169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Nadpis2-p">
    <w:name w:val="Nadpis 2-p"/>
    <w:basedOn w:val="Nadpis20"/>
    <w:uiPriority w:val="99"/>
    <w:rsid w:val="00DE1698"/>
    <w:pPr>
      <w:keepLines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9"/>
    </w:pPr>
    <w:rPr>
      <w:rFonts w:ascii="Times New Roman" w:hAnsi="Times New Roman" w:cs="Times New Roman"/>
      <w:color w:val="auto"/>
      <w:sz w:val="24"/>
      <w:szCs w:val="24"/>
      <w:lang w:val="en-US" w:eastAsia="cs-CZ"/>
    </w:rPr>
  </w:style>
  <w:style w:type="paragraph" w:customStyle="1" w:styleId="SignatureBlock">
    <w:name w:val="SignatureBlock"/>
    <w:basedOn w:val="Normln"/>
    <w:next w:val="Normln"/>
    <w:uiPriority w:val="99"/>
    <w:rsid w:val="00DE1698"/>
    <w:pPr>
      <w:keepLines/>
      <w:tabs>
        <w:tab w:val="left" w:pos="5731"/>
        <w:tab w:val="right" w:pos="9000"/>
      </w:tabs>
      <w:overflowPunct w:val="0"/>
      <w:autoSpaceDE w:val="0"/>
      <w:autoSpaceDN w:val="0"/>
      <w:adjustRightInd w:val="0"/>
      <w:spacing w:before="480" w:after="240" w:line="240" w:lineRule="auto"/>
      <w:ind w:left="5035" w:hanging="357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BodyText21">
    <w:name w:val="Body Text 21"/>
    <w:basedOn w:val="Normln"/>
    <w:uiPriority w:val="99"/>
    <w:rsid w:val="00DE1698"/>
    <w:pPr>
      <w:widowControl w:val="0"/>
      <w:overflowPunct w:val="0"/>
      <w:autoSpaceDE w:val="0"/>
      <w:autoSpaceDN w:val="0"/>
      <w:adjustRightInd w:val="0"/>
      <w:spacing w:after="0" w:line="240" w:lineRule="auto"/>
      <w:ind w:left="708" w:hanging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AU" w:eastAsia="cs-CZ"/>
    </w:rPr>
  </w:style>
  <w:style w:type="paragraph" w:customStyle="1" w:styleId="BodyTextIndent21">
    <w:name w:val="Body Text Indent 21"/>
    <w:basedOn w:val="Normln"/>
    <w:uiPriority w:val="99"/>
    <w:rsid w:val="00DE1698"/>
    <w:pPr>
      <w:widowControl w:val="0"/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DE169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169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698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Obsahrmce">
    <w:name w:val="Obsah rámce"/>
    <w:basedOn w:val="Normln"/>
    <w:qFormat/>
    <w:rsid w:val="00DE169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customStyle="1" w:styleId="Text11">
    <w:name w:val="Text 1.1"/>
    <w:basedOn w:val="Normln"/>
    <w:link w:val="Text11Char"/>
    <w:qFormat/>
    <w:rsid w:val="00DE1698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Text11Char">
    <w:name w:val="Text 1.1 Char"/>
    <w:basedOn w:val="Standardnpsmoodstavce"/>
    <w:link w:val="Text11"/>
    <w:rsid w:val="00DE1698"/>
    <w:rPr>
      <w:rFonts w:ascii="Times New Roman" w:eastAsia="Times New Roman" w:hAnsi="Times New Roman" w:cs="Times New Roman"/>
      <w:szCs w:val="20"/>
    </w:rPr>
  </w:style>
  <w:style w:type="character" w:styleId="Siln">
    <w:name w:val="Strong"/>
    <w:basedOn w:val="Standardnpsmoodstavce"/>
    <w:uiPriority w:val="22"/>
    <w:qFormat/>
    <w:rsid w:val="00DE1698"/>
    <w:rPr>
      <w:b/>
      <w:bCs/>
    </w:rPr>
  </w:style>
  <w:style w:type="paragraph" w:customStyle="1" w:styleId="Clanek11">
    <w:name w:val="Clanek 1.1"/>
    <w:basedOn w:val="Nadpis20"/>
    <w:link w:val="Clanek11Char"/>
    <w:qFormat/>
    <w:rsid w:val="00DE1698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DE1698"/>
    <w:rPr>
      <w:rFonts w:ascii="Times New Roman" w:eastAsia="Times New Roman" w:hAnsi="Times New Roman" w:cs="Arial"/>
      <w:bCs/>
      <w:iCs/>
      <w:szCs w:val="28"/>
    </w:rPr>
  </w:style>
  <w:style w:type="paragraph" w:styleId="Bezmezer">
    <w:name w:val="No Spacing"/>
    <w:uiPriority w:val="99"/>
    <w:qFormat/>
    <w:rsid w:val="00DE16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A409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link w:val="Zkladntext4"/>
    <w:rsid w:val="00876EB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dpis11">
    <w:name w:val="Nadpis #1_"/>
    <w:link w:val="Nadpis12"/>
    <w:rsid w:val="00876EB6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Zkladntext2">
    <w:name w:val="Základní text (2)_"/>
    <w:link w:val="Zkladntext20"/>
    <w:rsid w:val="00876EB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kladntext40">
    <w:name w:val="Základní text (4)_"/>
    <w:link w:val="Zkladntext41"/>
    <w:rsid w:val="00876EB6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Nadpis31">
    <w:name w:val="Nadpis #3_"/>
    <w:link w:val="Nadpis32"/>
    <w:rsid w:val="00876EB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kladntext7">
    <w:name w:val="Základní text (7)_"/>
    <w:rsid w:val="00876EB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Netun">
    <w:name w:val="Nadpis #3 + Ne tučné"/>
    <w:rsid w:val="00876EB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21">
    <w:name w:val="Základní text2"/>
    <w:rsid w:val="00876EB6"/>
    <w:rPr>
      <w:rFonts w:ascii="Calibri" w:eastAsia="Calibri" w:hAnsi="Calibri" w:cs="Calibri"/>
      <w:sz w:val="21"/>
      <w:szCs w:val="21"/>
      <w:u w:val="single"/>
      <w:shd w:val="clear" w:color="auto" w:fill="FFFFFF"/>
      <w:lang w:val="en-US"/>
    </w:rPr>
  </w:style>
  <w:style w:type="character" w:customStyle="1" w:styleId="Zkladntext3">
    <w:name w:val="Základní text3"/>
    <w:rsid w:val="00876EB6"/>
    <w:rPr>
      <w:rFonts w:ascii="Calibri" w:eastAsia="Calibri" w:hAnsi="Calibri" w:cs="Calibri"/>
      <w:sz w:val="21"/>
      <w:szCs w:val="21"/>
      <w:u w:val="single"/>
      <w:shd w:val="clear" w:color="auto" w:fill="FFFFFF"/>
      <w:lang w:val="en-US"/>
    </w:rPr>
  </w:style>
  <w:style w:type="character" w:customStyle="1" w:styleId="ZkladntextTun">
    <w:name w:val="Základní text + Tučné"/>
    <w:rsid w:val="00876EB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70">
    <w:name w:val="Základní text (7)"/>
    <w:rsid w:val="00876EB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4105ptTun">
    <w:name w:val="Základní text (4) + 10;5 pt;Tučné"/>
    <w:rsid w:val="00876EB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Zkladntext4">
    <w:name w:val="Základní text4"/>
    <w:basedOn w:val="Normln"/>
    <w:link w:val="Zkladntext"/>
    <w:rsid w:val="00876EB6"/>
    <w:pPr>
      <w:shd w:val="clear" w:color="auto" w:fill="FFFFFF"/>
      <w:spacing w:after="0" w:line="0" w:lineRule="atLeast"/>
      <w:ind w:hanging="840"/>
    </w:pPr>
    <w:rPr>
      <w:rFonts w:ascii="Calibri" w:eastAsia="Calibri" w:hAnsi="Calibri" w:cs="Calibri"/>
      <w:sz w:val="21"/>
      <w:szCs w:val="21"/>
    </w:rPr>
  </w:style>
  <w:style w:type="paragraph" w:customStyle="1" w:styleId="Nadpis12">
    <w:name w:val="Nadpis #1"/>
    <w:basedOn w:val="Normln"/>
    <w:link w:val="Nadpis11"/>
    <w:rsid w:val="00876EB6"/>
    <w:pPr>
      <w:shd w:val="clear" w:color="auto" w:fill="FFFFFF"/>
      <w:spacing w:before="660" w:after="300" w:line="0" w:lineRule="atLeast"/>
      <w:jc w:val="center"/>
      <w:outlineLvl w:val="0"/>
    </w:pPr>
    <w:rPr>
      <w:rFonts w:ascii="Calibri" w:eastAsia="Calibri" w:hAnsi="Calibri" w:cs="Calibri"/>
      <w:sz w:val="27"/>
      <w:szCs w:val="27"/>
    </w:rPr>
  </w:style>
  <w:style w:type="paragraph" w:customStyle="1" w:styleId="Zkladntext20">
    <w:name w:val="Základní text (2)"/>
    <w:basedOn w:val="Normln"/>
    <w:link w:val="Zkladntext2"/>
    <w:rsid w:val="00876EB6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41">
    <w:name w:val="Základní text (4)"/>
    <w:basedOn w:val="Normln"/>
    <w:link w:val="Zkladntext40"/>
    <w:rsid w:val="00876EB6"/>
    <w:pPr>
      <w:shd w:val="clear" w:color="auto" w:fill="FFFFFF"/>
      <w:spacing w:before="180" w:after="0" w:line="283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32">
    <w:name w:val="Nadpis #3"/>
    <w:basedOn w:val="Normln"/>
    <w:link w:val="Nadpis31"/>
    <w:rsid w:val="00876EB6"/>
    <w:pPr>
      <w:shd w:val="clear" w:color="auto" w:fill="FFFFFF"/>
      <w:spacing w:before="60" w:after="0" w:line="470" w:lineRule="exact"/>
      <w:ind w:hanging="840"/>
      <w:outlineLvl w:val="2"/>
    </w:pPr>
    <w:rPr>
      <w:rFonts w:ascii="Calibri" w:eastAsia="Calibri" w:hAnsi="Calibri" w:cs="Calibri"/>
      <w:sz w:val="21"/>
      <w:szCs w:val="21"/>
    </w:rPr>
  </w:style>
  <w:style w:type="character" w:styleId="Odkaznakoment">
    <w:name w:val="annotation reference"/>
    <w:uiPriority w:val="99"/>
    <w:semiHidden/>
    <w:unhideWhenUsed/>
    <w:rsid w:val="00876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6EB6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6EB6"/>
    <w:rPr>
      <w:rFonts w:ascii="Arial Unicode MS" w:eastAsia="Arial Unicode MS" w:hAnsi="Arial Unicode MS" w:cs="Arial Unicode MS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EB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/>
    </w:rPr>
  </w:style>
  <w:style w:type="paragraph" w:customStyle="1" w:styleId="Standard">
    <w:name w:val="Standard"/>
    <w:rsid w:val="00876E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KUJKnormal">
    <w:name w:val="KUJK_normal"/>
    <w:basedOn w:val="Normln"/>
    <w:link w:val="KUJKnormalChar"/>
    <w:qFormat/>
    <w:rsid w:val="00876EB6"/>
    <w:pPr>
      <w:spacing w:after="0" w:line="240" w:lineRule="auto"/>
      <w:contextualSpacing/>
      <w:jc w:val="both"/>
    </w:pPr>
    <w:rPr>
      <w:rFonts w:eastAsia="Calibri" w:cs="Times New Roman"/>
      <w:szCs w:val="28"/>
      <w:lang w:val="x-none"/>
    </w:rPr>
  </w:style>
  <w:style w:type="character" w:customStyle="1" w:styleId="KUJKnormalChar">
    <w:name w:val="KUJK_normal Char"/>
    <w:link w:val="KUJKnormal"/>
    <w:rsid w:val="00876EB6"/>
    <w:rPr>
      <w:rFonts w:ascii="Arial" w:eastAsia="Calibri" w:hAnsi="Arial" w:cs="Times New Roman"/>
      <w:sz w:val="20"/>
      <w:szCs w:val="28"/>
      <w:lang w:val="x-none"/>
    </w:rPr>
  </w:style>
  <w:style w:type="paragraph" w:customStyle="1" w:styleId="Zpat1">
    <w:name w:val="Zápatí1"/>
    <w:basedOn w:val="Standard"/>
    <w:rsid w:val="00876EB6"/>
    <w:pPr>
      <w:suppressLineNumbers/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876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customStyle="1" w:styleId="Odkaznakoment1">
    <w:name w:val="Odkaz na komentář1"/>
    <w:rsid w:val="00876EB6"/>
    <w:rPr>
      <w:sz w:val="16"/>
      <w:szCs w:val="16"/>
    </w:rPr>
  </w:style>
  <w:style w:type="paragraph" w:customStyle="1" w:styleId="Default">
    <w:name w:val="Default"/>
    <w:rsid w:val="00876E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Odsazen2Char">
    <w:name w:val="Odsazení2 Char"/>
    <w:link w:val="Odsazen2"/>
    <w:locked/>
    <w:rsid w:val="00876EB6"/>
    <w:rPr>
      <w:sz w:val="24"/>
    </w:rPr>
  </w:style>
  <w:style w:type="paragraph" w:customStyle="1" w:styleId="Odsazen2">
    <w:name w:val="Odsazení2"/>
    <w:basedOn w:val="Normln"/>
    <w:link w:val="Odsazen2Char"/>
    <w:rsid w:val="00876EB6"/>
    <w:pPr>
      <w:tabs>
        <w:tab w:val="left" w:pos="1418"/>
      </w:tabs>
      <w:spacing w:after="60" w:line="240" w:lineRule="auto"/>
      <w:ind w:left="227"/>
      <w:jc w:val="both"/>
    </w:pPr>
    <w:rPr>
      <w:rFonts w:asciiTheme="minorHAnsi" w:hAnsiTheme="minorHAnsi"/>
      <w:sz w:val="24"/>
    </w:rPr>
  </w:style>
  <w:style w:type="paragraph" w:customStyle="1" w:styleId="pomlka">
    <w:name w:val="pomlčka"/>
    <w:basedOn w:val="Normln"/>
    <w:rsid w:val="00876EB6"/>
    <w:pPr>
      <w:numPr>
        <w:numId w:val="14"/>
      </w:numPr>
      <w:tabs>
        <w:tab w:val="num" w:pos="567"/>
      </w:tabs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876EB6"/>
    <w:pPr>
      <w:numPr>
        <w:numId w:val="16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v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thics@sue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vk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C058-32B3-4105-8488-FAD33DD1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2386</Words>
  <Characters>14078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Steklá</dc:creator>
  <cp:lastModifiedBy>František Kropáč</cp:lastModifiedBy>
  <cp:revision>3</cp:revision>
  <cp:lastPrinted>2023-03-23T08:51:00Z</cp:lastPrinted>
  <dcterms:created xsi:type="dcterms:W3CDTF">2024-04-10T10:48:00Z</dcterms:created>
  <dcterms:modified xsi:type="dcterms:W3CDTF">2024-04-10T12:50:00Z</dcterms:modified>
</cp:coreProperties>
</file>