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6D16D" w14:textId="3348440A" w:rsidR="007A0283" w:rsidRPr="008A2F51" w:rsidRDefault="008A2F51">
      <w:pPr>
        <w:pStyle w:val="Nadpis10"/>
        <w:keepNext/>
        <w:keepLines/>
        <w:pBdr>
          <w:bottom w:val="single" w:sz="4" w:space="0" w:color="auto"/>
        </w:pBdr>
        <w:shd w:val="clear" w:color="auto" w:fill="auto"/>
        <w:rPr>
          <w:sz w:val="32"/>
          <w:szCs w:val="32"/>
        </w:rPr>
      </w:pPr>
      <w:bookmarkStart w:id="0" w:name="bookmark0"/>
      <w:bookmarkStart w:id="1" w:name="bookmark1"/>
      <w:r w:rsidRPr="008A2F51">
        <w:rPr>
          <w:sz w:val="32"/>
          <w:szCs w:val="32"/>
        </w:rPr>
        <w:t xml:space="preserve">Krajská správa                                                    </w:t>
      </w:r>
      <w:r>
        <w:rPr>
          <w:sz w:val="32"/>
          <w:szCs w:val="32"/>
        </w:rPr>
        <w:t xml:space="preserve">                                                     </w:t>
      </w:r>
      <w:r w:rsidRPr="008A2F51">
        <w:rPr>
          <w:sz w:val="32"/>
          <w:szCs w:val="32"/>
        </w:rPr>
        <w:t>a údržba sil</w:t>
      </w:r>
      <w:r>
        <w:rPr>
          <w:sz w:val="32"/>
          <w:szCs w:val="32"/>
        </w:rPr>
        <w:t>nic</w:t>
      </w:r>
      <w:r w:rsidRPr="008A2F51">
        <w:rPr>
          <w:sz w:val="32"/>
          <w:szCs w:val="32"/>
        </w:rPr>
        <w:t xml:space="preserve"> Vysočiny</w:t>
      </w:r>
      <w:bookmarkEnd w:id="0"/>
      <w:bookmarkEnd w:id="1"/>
    </w:p>
    <w:p w14:paraId="575CF732" w14:textId="77777777" w:rsidR="007A0283" w:rsidRDefault="008A2F51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Smlouva o dílo na provádění letní údržby</w:t>
      </w:r>
      <w:bookmarkEnd w:id="2"/>
      <w:bookmarkEnd w:id="3"/>
    </w:p>
    <w:p w14:paraId="248426A3" w14:textId="77777777" w:rsidR="007A0283" w:rsidRDefault="008A2F51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6922"/>
      </w:tblGrid>
      <w:tr w:rsidR="007A0283" w14:paraId="518777D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7CCAFD26" w14:textId="77777777" w:rsidR="007A0283" w:rsidRDefault="008A2F5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125E9504" w14:textId="77777777" w:rsidR="007A0283" w:rsidRDefault="008A2F51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7A0283" w14:paraId="3237AC0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550C8410" w14:textId="77777777" w:rsidR="007A0283" w:rsidRDefault="008A2F51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5C332C4F" w14:textId="77777777" w:rsidR="007A0283" w:rsidRDefault="008A2F51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7A0283" w14:paraId="66B738E0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1CCEDCB6" w14:textId="77777777" w:rsidR="007A0283" w:rsidRDefault="008A2F5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922" w:type="dxa"/>
            <w:shd w:val="clear" w:color="auto" w:fill="FFFFFF"/>
            <w:vAlign w:val="bottom"/>
          </w:tcPr>
          <w:p w14:paraId="46F601FE" w14:textId="77777777" w:rsidR="007A0283" w:rsidRDefault="008A2F51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</w:tbl>
    <w:p w14:paraId="1E0DCDC8" w14:textId="77777777" w:rsidR="007A0283" w:rsidRDefault="007A0283">
      <w:pPr>
        <w:spacing w:line="1" w:lineRule="exact"/>
      </w:pPr>
    </w:p>
    <w:p w14:paraId="129C346C" w14:textId="77777777" w:rsidR="007A0283" w:rsidRDefault="008A2F51">
      <w:pPr>
        <w:pStyle w:val="Titulektabulky0"/>
        <w:shd w:val="clear" w:color="auto" w:fill="auto"/>
      </w:pPr>
      <w:r>
        <w:t>Bankovní spojení:</w:t>
      </w:r>
    </w:p>
    <w:p w14:paraId="0D93C0A5" w14:textId="77777777" w:rsidR="007A0283" w:rsidRDefault="008A2F51">
      <w:pPr>
        <w:pStyle w:val="Titulektabulky0"/>
        <w:shd w:val="clear" w:color="auto" w:fill="auto"/>
      </w:pPr>
      <w:r>
        <w:t>Číslo účtu: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6917"/>
      </w:tblGrid>
      <w:tr w:rsidR="007A0283" w14:paraId="522AECBB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78523043" w14:textId="77777777" w:rsidR="007A0283" w:rsidRDefault="008A2F51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04126EA2" w14:textId="77777777" w:rsidR="007A0283" w:rsidRDefault="008A2F51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  <w:tr w:rsidR="007A0283" w14:paraId="63B28382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53C89E65" w14:textId="77777777" w:rsidR="007A0283" w:rsidRDefault="008A2F51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52716813" w14:textId="77777777" w:rsidR="007A0283" w:rsidRDefault="008A2F51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+</w:t>
            </w:r>
          </w:p>
        </w:tc>
      </w:tr>
      <w:tr w:rsidR="007A0283" w14:paraId="4D08B909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526BED90" w14:textId="77777777" w:rsidR="007A0283" w:rsidRDefault="008A2F51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11859744" w14:textId="77777777" w:rsidR="007A0283" w:rsidRDefault="008A2F51">
            <w:pPr>
              <w:pStyle w:val="Jin0"/>
              <w:shd w:val="clear" w:color="auto" w:fill="auto"/>
              <w:spacing w:line="240" w:lineRule="auto"/>
              <w:ind w:firstLine="720"/>
            </w:pPr>
            <w:r>
              <w:t>@ksusv.cz</w:t>
            </w:r>
          </w:p>
        </w:tc>
      </w:tr>
      <w:tr w:rsidR="007A0283" w14:paraId="592D36DF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54" w:type="dxa"/>
            <w:shd w:val="clear" w:color="auto" w:fill="FFFFFF"/>
            <w:vAlign w:val="bottom"/>
          </w:tcPr>
          <w:p w14:paraId="62AF63FC" w14:textId="77777777" w:rsidR="007A0283" w:rsidRDefault="008A2F51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917" w:type="dxa"/>
            <w:shd w:val="clear" w:color="auto" w:fill="FFFFFF"/>
            <w:vAlign w:val="bottom"/>
          </w:tcPr>
          <w:p w14:paraId="7D9BB2F4" w14:textId="77777777" w:rsidR="007A0283" w:rsidRDefault="008A2F51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369EE925" w14:textId="77777777" w:rsidR="007A0283" w:rsidRDefault="008A2F51">
      <w:pPr>
        <w:pStyle w:val="Titulektabulky0"/>
        <w:shd w:val="clear" w:color="auto" w:fill="auto"/>
        <w:ind w:left="53"/>
      </w:pPr>
      <w:r>
        <w:t>(dále jen „</w:t>
      </w:r>
      <w:r>
        <w:rPr>
          <w:b/>
          <w:bCs/>
          <w:i/>
          <w:iCs/>
        </w:rPr>
        <w:t>Zhotovitel</w:t>
      </w:r>
      <w:r>
        <w:rPr>
          <w:b/>
          <w:bCs/>
        </w:rPr>
        <w:t>“</w:t>
      </w:r>
      <w:r>
        <w:t>)</w:t>
      </w:r>
    </w:p>
    <w:p w14:paraId="09630C02" w14:textId="77777777" w:rsidR="007A0283" w:rsidRDefault="007A0283">
      <w:pPr>
        <w:spacing w:after="299" w:line="1" w:lineRule="exact"/>
      </w:pPr>
    </w:p>
    <w:p w14:paraId="37D05ADB" w14:textId="77777777" w:rsidR="007A0283" w:rsidRDefault="007A0283">
      <w:pPr>
        <w:spacing w:line="1" w:lineRule="exact"/>
      </w:pPr>
    </w:p>
    <w:p w14:paraId="4F3A4AE4" w14:textId="77777777" w:rsidR="007A0283" w:rsidRDefault="008A2F51">
      <w:pPr>
        <w:pStyle w:val="Titulektabulky0"/>
        <w:shd w:val="clear" w:color="auto" w:fill="auto"/>
      </w:pP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4541"/>
      </w:tblGrid>
      <w:tr w:rsidR="007A0283" w14:paraId="0FB95C83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699" w:type="dxa"/>
            <w:shd w:val="clear" w:color="auto" w:fill="FFFFFF"/>
            <w:vAlign w:val="bottom"/>
          </w:tcPr>
          <w:p w14:paraId="0A57E3AC" w14:textId="77777777" w:rsidR="007A0283" w:rsidRDefault="008A2F5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4541" w:type="dxa"/>
            <w:shd w:val="clear" w:color="auto" w:fill="FFFFFF"/>
            <w:vAlign w:val="bottom"/>
          </w:tcPr>
          <w:p w14:paraId="68C604F7" w14:textId="77777777" w:rsidR="007A0283" w:rsidRDefault="008A2F51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rPr>
                <w:b/>
                <w:bCs/>
              </w:rPr>
              <w:t>STRABAG a.s.</w:t>
            </w:r>
          </w:p>
        </w:tc>
      </w:tr>
      <w:tr w:rsidR="007A0283" w14:paraId="6161A10E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699" w:type="dxa"/>
            <w:shd w:val="clear" w:color="auto" w:fill="FFFFFF"/>
          </w:tcPr>
          <w:p w14:paraId="551ECCD4" w14:textId="77777777" w:rsidR="007A0283" w:rsidRDefault="008A2F51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4541" w:type="dxa"/>
            <w:shd w:val="clear" w:color="auto" w:fill="FFFFFF"/>
          </w:tcPr>
          <w:p w14:paraId="19A4C68C" w14:textId="77777777" w:rsidR="007A0283" w:rsidRDefault="008A2F51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t xml:space="preserve">Kačírkova 982/4, 158 00 </w:t>
            </w:r>
            <w:proofErr w:type="gramStart"/>
            <w:r>
              <w:t>Praha - Jinonice</w:t>
            </w:r>
            <w:proofErr w:type="gramEnd"/>
          </w:p>
        </w:tc>
      </w:tr>
      <w:tr w:rsidR="007A0283" w14:paraId="4E408B28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699" w:type="dxa"/>
            <w:shd w:val="clear" w:color="auto" w:fill="FFFFFF"/>
          </w:tcPr>
          <w:p w14:paraId="796C78C3" w14:textId="77777777" w:rsidR="007A0283" w:rsidRDefault="008A2F51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4541" w:type="dxa"/>
            <w:shd w:val="clear" w:color="auto" w:fill="FFFFFF"/>
            <w:vAlign w:val="bottom"/>
          </w:tcPr>
          <w:p w14:paraId="5161D982" w14:textId="77777777" w:rsidR="007A0283" w:rsidRDefault="008A2F51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t>Ing. Ondřej Chrást, ředitel oblasti</w:t>
            </w:r>
          </w:p>
          <w:p w14:paraId="31E2360E" w14:textId="77777777" w:rsidR="007A0283" w:rsidRDefault="008A2F51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t>Ing. Ondřej Volek, ekonom oblasti</w:t>
            </w:r>
          </w:p>
        </w:tc>
      </w:tr>
      <w:tr w:rsidR="007A0283" w14:paraId="4B1933C6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699" w:type="dxa"/>
            <w:shd w:val="clear" w:color="auto" w:fill="FFFFFF"/>
            <w:vAlign w:val="bottom"/>
          </w:tcPr>
          <w:p w14:paraId="1D274FBB" w14:textId="77777777" w:rsidR="007A0283" w:rsidRDefault="008A2F51">
            <w:pPr>
              <w:pStyle w:val="Jin0"/>
              <w:shd w:val="clear" w:color="auto" w:fill="auto"/>
              <w:spacing w:line="240" w:lineRule="auto"/>
            </w:pPr>
            <w:r>
              <w:t>IČO:</w:t>
            </w:r>
          </w:p>
        </w:tc>
        <w:tc>
          <w:tcPr>
            <w:tcW w:w="4541" w:type="dxa"/>
            <w:shd w:val="clear" w:color="auto" w:fill="FFFFFF"/>
            <w:vAlign w:val="center"/>
          </w:tcPr>
          <w:p w14:paraId="082A7661" w14:textId="77777777" w:rsidR="007A0283" w:rsidRDefault="008A2F51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t>Roman Bednařík, vedoucí PJ Pelhřimov</w:t>
            </w:r>
          </w:p>
          <w:p w14:paraId="600C189D" w14:textId="77777777" w:rsidR="007A0283" w:rsidRDefault="008A2F51">
            <w:pPr>
              <w:pStyle w:val="Jin0"/>
              <w:shd w:val="clear" w:color="auto" w:fill="auto"/>
              <w:spacing w:line="240" w:lineRule="auto"/>
              <w:ind w:firstLine="400"/>
            </w:pPr>
            <w:r>
              <w:t>60838744</w:t>
            </w:r>
          </w:p>
        </w:tc>
      </w:tr>
    </w:tbl>
    <w:p w14:paraId="20E40C9F" w14:textId="77777777" w:rsidR="007A0283" w:rsidRDefault="008A2F51">
      <w:pPr>
        <w:pStyle w:val="Zkladntext1"/>
        <w:shd w:val="clear" w:color="auto" w:fill="auto"/>
        <w:tabs>
          <w:tab w:val="left" w:leader="underscore" w:pos="5802"/>
        </w:tabs>
        <w:spacing w:line="240" w:lineRule="auto"/>
        <w:ind w:firstLine="440"/>
        <w:rPr>
          <w:sz w:val="22"/>
          <w:szCs w:val="22"/>
        </w:rPr>
      </w:pPr>
      <w:r>
        <w:t xml:space="preserve">E-mail na zasílání elektronických faktur: </w:t>
      </w:r>
      <w:r>
        <w:tab/>
      </w:r>
      <w:hyperlink r:id="rId7" w:history="1">
        <w:r>
          <w:rPr>
            <w:sz w:val="22"/>
            <w:szCs w:val="22"/>
            <w:u w:val="single"/>
            <w:lang w:val="en-US" w:eastAsia="en-US" w:bidi="en-US"/>
          </w:rPr>
          <w:t>i@emvoicmg.comarch.com</w:t>
        </w:r>
      </w:hyperlink>
    </w:p>
    <w:p w14:paraId="67C4F37F" w14:textId="77777777" w:rsidR="007A0283" w:rsidRDefault="008A2F51">
      <w:pPr>
        <w:pStyle w:val="Zkladntext1"/>
        <w:shd w:val="clear" w:color="auto" w:fill="auto"/>
        <w:spacing w:line="240" w:lineRule="auto"/>
        <w:ind w:firstLine="440"/>
        <w:jc w:val="both"/>
        <w:rPr>
          <w:sz w:val="22"/>
          <w:szCs w:val="22"/>
        </w:rPr>
      </w:pPr>
      <w:r>
        <w:rPr>
          <w:sz w:val="22"/>
          <w:szCs w:val="22"/>
        </w:rPr>
        <w:t>Referenční kód na fakturu:</w:t>
      </w:r>
    </w:p>
    <w:p w14:paraId="09BE30C6" w14:textId="77777777" w:rsidR="007A0283" w:rsidRDefault="008A2F51">
      <w:pPr>
        <w:pStyle w:val="Zkladntext1"/>
        <w:shd w:val="clear" w:color="auto" w:fill="auto"/>
        <w:spacing w:after="360" w:line="240" w:lineRule="auto"/>
        <w:ind w:firstLine="440"/>
        <w:jc w:val="both"/>
      </w:pPr>
      <w:r>
        <w:t>(dále jen „</w:t>
      </w:r>
      <w:r>
        <w:rPr>
          <w:b/>
          <w:bCs/>
          <w:i/>
          <w:iCs/>
        </w:rPr>
        <w:t>Objednatel</w:t>
      </w:r>
      <w:r>
        <w:t>“)</w:t>
      </w:r>
    </w:p>
    <w:p w14:paraId="6061C30A" w14:textId="77777777" w:rsidR="007A0283" w:rsidRDefault="008A2F51">
      <w:pPr>
        <w:pStyle w:val="Zkladntext1"/>
        <w:shd w:val="clear" w:color="auto" w:fill="auto"/>
        <w:spacing w:after="300"/>
        <w:ind w:left="360"/>
        <w:jc w:val="both"/>
      </w:pPr>
      <w:r>
        <w:t xml:space="preserve">uzavírají tuto smlouvu dle § 2586 a násl. zákona č. 89/2012 Sb., občanský zákoník (dále jen „občanský </w:t>
      </w:r>
      <w:r>
        <w:t>zákoník“), a to v následujícím znění:</w:t>
      </w:r>
    </w:p>
    <w:p w14:paraId="21844FCB" w14:textId="77777777" w:rsidR="007A0283" w:rsidRDefault="008A2F51">
      <w:pPr>
        <w:pStyle w:val="Nadpis40"/>
        <w:keepNext/>
        <w:keepLines/>
        <w:shd w:val="clear" w:color="auto" w:fill="auto"/>
      </w:pPr>
      <w:bookmarkStart w:id="4" w:name="bookmark4"/>
      <w:bookmarkStart w:id="5" w:name="bookmark5"/>
      <w:r>
        <w:t>Čl. I. Předmět díla</w:t>
      </w:r>
      <w:bookmarkEnd w:id="4"/>
      <w:bookmarkEnd w:id="5"/>
    </w:p>
    <w:p w14:paraId="6BF5ED91" w14:textId="77777777" w:rsidR="007A0283" w:rsidRDefault="008A2F51">
      <w:pPr>
        <w:pStyle w:val="Zkladntext1"/>
        <w:numPr>
          <w:ilvl w:val="0"/>
          <w:numId w:val="1"/>
        </w:numPr>
        <w:shd w:val="clear" w:color="auto" w:fill="auto"/>
        <w:tabs>
          <w:tab w:val="left" w:pos="382"/>
        </w:tabs>
        <w:ind w:left="360" w:hanging="360"/>
        <w:jc w:val="both"/>
      </w:pPr>
      <w:r>
        <w:t>Zhotovitel se zavazuje pro objednatele provádět práce v podobě údržby pozemní komunikace, a to v souladu s právními předpisy. Druh prováděné práce dle přiloženého ceníku, rozsah dle určení objednatele.</w:t>
      </w:r>
    </w:p>
    <w:p w14:paraId="54A7D72D" w14:textId="77777777" w:rsidR="007A0283" w:rsidRDefault="008A2F51">
      <w:pPr>
        <w:pStyle w:val="Zkladntext1"/>
        <w:numPr>
          <w:ilvl w:val="0"/>
          <w:numId w:val="1"/>
        </w:numPr>
        <w:shd w:val="clear" w:color="auto" w:fill="auto"/>
        <w:tabs>
          <w:tab w:val="left" w:pos="382"/>
        </w:tabs>
        <w:ind w:left="360" w:hanging="360"/>
        <w:jc w:val="both"/>
      </w:pPr>
      <w:r>
        <w:t xml:space="preserve">Objednatel se zavazuje za provedené práce zhotoviteli řádně a včas </w:t>
      </w:r>
      <w:proofErr w:type="gramStart"/>
      <w:r>
        <w:t>zaplatit</w:t>
      </w:r>
      <w:proofErr w:type="gramEnd"/>
      <w:r>
        <w:t xml:space="preserve"> a to na základě řádně vystavené faktury dle čl. IV. této Smlouvy.</w:t>
      </w:r>
    </w:p>
    <w:p w14:paraId="45F6AACB" w14:textId="77777777" w:rsidR="007A0283" w:rsidRDefault="008A2F51">
      <w:pPr>
        <w:pStyle w:val="Zkladntext1"/>
        <w:numPr>
          <w:ilvl w:val="0"/>
          <w:numId w:val="1"/>
        </w:numPr>
        <w:shd w:val="clear" w:color="auto" w:fill="auto"/>
        <w:tabs>
          <w:tab w:val="left" w:pos="382"/>
        </w:tabs>
        <w:spacing w:after="300"/>
        <w:ind w:left="360" w:hanging="360"/>
        <w:jc w:val="both"/>
      </w:pPr>
      <w:r>
        <w:t xml:space="preserve">Zhotovitel je povinen provádět práce specifikované v čl. I odst. 1 této Smlouvy vždy po telefonické </w:t>
      </w:r>
      <w:r>
        <w:t>objednávce Objednatele.</w:t>
      </w:r>
    </w:p>
    <w:p w14:paraId="23031899" w14:textId="77777777" w:rsidR="007A0283" w:rsidRDefault="008A2F51">
      <w:pPr>
        <w:pStyle w:val="Nadpis40"/>
        <w:keepNext/>
        <w:keepLines/>
        <w:shd w:val="clear" w:color="auto" w:fill="auto"/>
      </w:pPr>
      <w:bookmarkStart w:id="6" w:name="bookmark6"/>
      <w:bookmarkStart w:id="7" w:name="bookmark7"/>
      <w:r>
        <w:t>Čl. II. Místo plnění</w:t>
      </w:r>
      <w:bookmarkEnd w:id="6"/>
      <w:bookmarkEnd w:id="7"/>
    </w:p>
    <w:p w14:paraId="48D359CF" w14:textId="77777777" w:rsidR="007A0283" w:rsidRDefault="008A2F51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320"/>
        <w:jc w:val="both"/>
      </w:pPr>
      <w:r>
        <w:t>Předmět díla bude zhotovitel provádět na pozemních komunikacích dle určení objednatele.</w:t>
      </w:r>
    </w:p>
    <w:p w14:paraId="6F2924D3" w14:textId="77777777" w:rsidR="007A0283" w:rsidRDefault="008A2F51">
      <w:pPr>
        <w:pStyle w:val="Nadpis40"/>
        <w:keepNext/>
        <w:keepLines/>
        <w:shd w:val="clear" w:color="auto" w:fill="auto"/>
      </w:pPr>
      <w:bookmarkStart w:id="8" w:name="bookmark8"/>
      <w:bookmarkStart w:id="9" w:name="bookmark9"/>
      <w:r>
        <w:lastRenderedPageBreak/>
        <w:t>Čl. III. Doba plnění</w:t>
      </w:r>
      <w:bookmarkEnd w:id="8"/>
      <w:bookmarkEnd w:id="9"/>
    </w:p>
    <w:p w14:paraId="1876AF90" w14:textId="77777777" w:rsidR="007A0283" w:rsidRDefault="008A2F51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spacing w:after="620"/>
        <w:ind w:left="380" w:hanging="380"/>
        <w:jc w:val="both"/>
      </w:pPr>
      <w:r>
        <w:t>Zhotovitel bude provádět práce specifikované v čl. I. v letním období roku 2024, a to od účinnosti smlouvy do 31. 12. 2024.</w:t>
      </w:r>
    </w:p>
    <w:p w14:paraId="1C39D300" w14:textId="77777777" w:rsidR="007A0283" w:rsidRDefault="008A2F51">
      <w:pPr>
        <w:pStyle w:val="Nadpis40"/>
        <w:keepNext/>
        <w:keepLines/>
        <w:shd w:val="clear" w:color="auto" w:fill="auto"/>
      </w:pPr>
      <w:bookmarkStart w:id="10" w:name="bookmark10"/>
      <w:bookmarkStart w:id="11" w:name="bookmark11"/>
      <w:r>
        <w:t>Čl. IV. Cena díla a fakturace</w:t>
      </w:r>
      <w:bookmarkEnd w:id="10"/>
      <w:bookmarkEnd w:id="11"/>
    </w:p>
    <w:p w14:paraId="71605680" w14:textId="77777777" w:rsidR="007A0283" w:rsidRDefault="008A2F51">
      <w:pPr>
        <w:pStyle w:val="Zkladntext1"/>
        <w:shd w:val="clear" w:color="auto" w:fill="auto"/>
        <w:ind w:left="380" w:hanging="380"/>
        <w:jc w:val="both"/>
      </w:pPr>
      <w:r>
        <w:t>1. Cena za provádění jednotlivých prací je stanovena v příloze č. 1 Cenová nabídka pro letní údržbu pozemních komunikací.</w:t>
      </w:r>
    </w:p>
    <w:p w14:paraId="17E372D9" w14:textId="77777777" w:rsidR="007A0283" w:rsidRDefault="008A2F51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ind w:left="380" w:hanging="380"/>
        <w:jc w:val="both"/>
      </w:pPr>
      <w:r>
        <w:t xml:space="preserve">Skutečně provedené práce budou objednateli fakturovány vždy následující měsíc po </w:t>
      </w:r>
      <w:r>
        <w:t>jejich provedení, nejpozději však do 15. dne následujícího měsíce.</w:t>
      </w:r>
    </w:p>
    <w:p w14:paraId="0BB9BC89" w14:textId="77777777" w:rsidR="007A0283" w:rsidRDefault="008A2F51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spacing w:after="320"/>
        <w:ind w:left="380" w:hanging="380"/>
        <w:jc w:val="both"/>
      </w:pPr>
      <w:r>
        <w:t xml:space="preserve">Objednatel je povinen uhradit řádně vystavenou fakturu do 15 dnů od data </w:t>
      </w:r>
      <w:proofErr w:type="gramStart"/>
      <w:r>
        <w:t>vystavení</w:t>
      </w:r>
      <w:proofErr w:type="gramEnd"/>
      <w:r>
        <w:t xml:space="preserve"> a to bankovním převodem na účet Zhotovitele. V případě prodlení s úhradou faktury či její části je Objednatel povinen zaplatit Zhotoviteli smluvní pokutu ve výši </w:t>
      </w:r>
      <w:proofErr w:type="gramStart"/>
      <w:r>
        <w:t>0,5%</w:t>
      </w:r>
      <w:proofErr w:type="gramEnd"/>
      <w:r>
        <w:t xml:space="preserve"> z dlužné částky, a to za každý den prodlení. Tímto není dotčeno právo na náhradu škody.</w:t>
      </w:r>
    </w:p>
    <w:p w14:paraId="6F82951B" w14:textId="77777777" w:rsidR="007A0283" w:rsidRDefault="008A2F51">
      <w:pPr>
        <w:pStyle w:val="Nadpis40"/>
        <w:keepNext/>
        <w:keepLines/>
        <w:shd w:val="clear" w:color="auto" w:fill="auto"/>
      </w:pPr>
      <w:bookmarkStart w:id="12" w:name="bookmark12"/>
      <w:bookmarkStart w:id="13" w:name="bookmark13"/>
      <w:r>
        <w:t>Čl. V. Závěrečná ustanovení</w:t>
      </w:r>
      <w:bookmarkEnd w:id="12"/>
      <w:bookmarkEnd w:id="13"/>
    </w:p>
    <w:p w14:paraId="7F9F15A1" w14:textId="77777777" w:rsidR="007A0283" w:rsidRDefault="008A2F51">
      <w:pPr>
        <w:pStyle w:val="Zkladntext1"/>
        <w:shd w:val="clear" w:color="auto" w:fill="auto"/>
        <w:jc w:val="both"/>
      </w:pPr>
      <w:r>
        <w:t>1. Ustanovení neupravená touto Smlouvou se řídí občanským zákoníkem.</w:t>
      </w:r>
    </w:p>
    <w:p w14:paraId="150DC630" w14:textId="77777777" w:rsidR="007A0283" w:rsidRDefault="008A2F51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Smlouva se vyhotovuje v elektronické podobě, přičemž oba účastníci dohody obdrží její elektronický originál.</w:t>
      </w:r>
    </w:p>
    <w:p w14:paraId="4C78ED4A" w14:textId="77777777" w:rsidR="007A0283" w:rsidRDefault="008A2F51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Jakékoliv změny této Smlouvy mohou být činěny pouze na základě písemných dodatků, podepsaných oběma smluvními stranami.</w:t>
      </w:r>
    </w:p>
    <w:p w14:paraId="5633FF28" w14:textId="77777777" w:rsidR="007A0283" w:rsidRDefault="008A2F51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Smlouva je platná a účinná dnem připojení platného uznávaného elektronického podpisu dle zákona č. 297/2016 Sb., o službách vytvářejících důvěru pro elektronické transakce, ve znění pozdějších předpisů, do této smlouvy a jejích jednotlivých příloh, nejsou-li součástí jediného elektronického dokumentu (tj. do všech samostatných souborů tvořících v souhrnu smlouvy, a to oběma účastníky Smlouvy).</w:t>
      </w:r>
    </w:p>
    <w:p w14:paraId="23D0821E" w14:textId="77777777" w:rsidR="007A0283" w:rsidRDefault="008A2F51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V případě, že je Zhotovitel povinen Smlouvu uveřejnit v registru smluv dle zákona č. 340/2015 Sb., o zvláštních podmínkách účinnosti některých smluv, uveřejňování těchto smluv a o registru smluv (zákon o registru smluv), ve znění pozdějších předpisů, nabývá Smlouva účinnosti až jejím uveřejněním.</w:t>
      </w:r>
    </w:p>
    <w:p w14:paraId="111C718C" w14:textId="77777777" w:rsidR="007A0283" w:rsidRDefault="008A2F51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 xml:space="preserve">Objednatel tímto tedy výslovně souhlasí se zveřejněním celého textu této Smlouvy včetně podpisů v informačním systému veřejné </w:t>
      </w:r>
      <w:proofErr w:type="gramStart"/>
      <w:r>
        <w:t>správy - Registru</w:t>
      </w:r>
      <w:proofErr w:type="gramEnd"/>
      <w:r>
        <w:t xml:space="preserve"> smluv, pokud výše hodnoty předmětu smlouvy přesáhne částku 50 000,- Kč bez DPH.</w:t>
      </w:r>
    </w:p>
    <w:p w14:paraId="0B3CC7A0" w14:textId="77777777" w:rsidR="007A0283" w:rsidRDefault="008A2F51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ind w:left="380" w:hanging="380"/>
        <w:jc w:val="both"/>
      </w:pPr>
      <w:r>
        <w:t>Smluvní strany se dohodly, že zákonnou povinnost dle § 5 odst. 2 zákona č. 340/2015 Sb., v platném znění (zákon o registru smluv) splní Zhotovitel.</w:t>
      </w:r>
    </w:p>
    <w:p w14:paraId="35C30EB5" w14:textId="77777777" w:rsidR="007A0283" w:rsidRDefault="008A2F51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160"/>
        <w:ind w:left="380" w:hanging="38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  <w:r>
        <w:br w:type="page"/>
      </w:r>
    </w:p>
    <w:p w14:paraId="1717F778" w14:textId="77777777" w:rsidR="007A0283" w:rsidRDefault="008A2F51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  <w:spacing w:after="300"/>
        <w:ind w:left="380" w:hanging="380"/>
      </w:pPr>
      <w:r>
        <w:lastRenderedPageBreak/>
        <w:t>Níže podepsaní zástupci smluvních stran prohlašují, že jsou oprávněni jednat a stvrzovat svým podpisem ujednání této Smlouvy.</w:t>
      </w:r>
    </w:p>
    <w:p w14:paraId="0D7D7589" w14:textId="77777777" w:rsidR="007A0283" w:rsidRDefault="008A2F51">
      <w:pPr>
        <w:pStyle w:val="Zkladntext1"/>
        <w:shd w:val="clear" w:color="auto" w:fill="auto"/>
        <w:spacing w:after="420"/>
        <w:ind w:firstLine="380"/>
      </w:pPr>
      <w:r>
        <w:t>Příloha č. 1: Cenová nabídka pro letní údržbu pozemních komunikací</w:t>
      </w:r>
    </w:p>
    <w:p w14:paraId="2112D26D" w14:textId="77777777" w:rsidR="007A0283" w:rsidRDefault="008A2F51">
      <w:pPr>
        <w:pStyle w:val="Zkladntext20"/>
        <w:shd w:val="clear" w:color="auto" w:fill="auto"/>
      </w:pPr>
      <w:r>
        <w:t>NA DŮKAZ SVÉHO SOUHLASU S OBSAHEM TÉTO SMLOUVY K NÍ SMLUVNÍ STRANY PŘIPOJILY SVÉ UZNÁVANÉ ELEKTRONICKÉ PODPISY DLE ZÁKONA Č. 297/2016 SB., O SLUŽBÁCH VYTVÁŘEJÍCÍCH DŮVĚRU PRO ELEKTRONICKÉ TRANSAKCE, VE ZNĚNÍ POZDĚJŠÍCH PŘEDPISŮ.</w:t>
      </w:r>
    </w:p>
    <w:p w14:paraId="6A1F6847" w14:textId="77777777" w:rsidR="007A0283" w:rsidRDefault="008A2F51">
      <w:pPr>
        <w:spacing w:line="1" w:lineRule="exact"/>
        <w:sectPr w:rsidR="007A0283">
          <w:pgSz w:w="11900" w:h="16840"/>
          <w:pgMar w:top="1273" w:right="1374" w:bottom="1169" w:left="1012" w:header="845" w:footer="741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393700" distB="0" distL="0" distR="0" simplePos="0" relativeHeight="125829378" behindDoc="0" locked="0" layoutInCell="1" allowOverlap="1" wp14:anchorId="51DE49FF" wp14:editId="57C993FA">
                <wp:simplePos x="0" y="0"/>
                <wp:positionH relativeFrom="page">
                  <wp:posOffset>873125</wp:posOffset>
                </wp:positionH>
                <wp:positionV relativeFrom="paragraph">
                  <wp:posOffset>393700</wp:posOffset>
                </wp:positionV>
                <wp:extent cx="1600200" cy="20447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B290FA" w14:textId="77777777" w:rsidR="007A0283" w:rsidRDefault="008A2F51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 Jihlavě dne: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1DE49F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8.75pt;margin-top:31pt;width:126pt;height:16.1pt;z-index:125829378;visibility:visible;mso-wrap-style:none;mso-wrap-distance-left:0;mso-wrap-distance-top:3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" filled="f" stroked="f">
                <v:textbox inset="0,0,0,0">
                  <w:txbxContent>
                    <w:p w14:paraId="5BB290FA" w14:textId="77777777" w:rsidR="007A0283" w:rsidRDefault="008A2F51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 Jihlavě dne: viz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93700" distB="0" distL="0" distR="0" simplePos="0" relativeHeight="125829380" behindDoc="0" locked="0" layoutInCell="1" allowOverlap="1" wp14:anchorId="6B3EBD94" wp14:editId="60FBB5D9">
                <wp:simplePos x="0" y="0"/>
                <wp:positionH relativeFrom="page">
                  <wp:posOffset>3723005</wp:posOffset>
                </wp:positionH>
                <wp:positionV relativeFrom="paragraph">
                  <wp:posOffset>393700</wp:posOffset>
                </wp:positionV>
                <wp:extent cx="1581785" cy="20447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8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5FD317" w14:textId="77777777" w:rsidR="007A0283" w:rsidRDefault="008A2F51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 Praze dne: viz podpisy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B3EBD94" id="Shape 3" o:spid="_x0000_s1027" type="#_x0000_t202" style="position:absolute;margin-left:293.15pt;margin-top:31pt;width:124.55pt;height:16.1pt;z-index:125829380;visibility:visible;mso-wrap-style:none;mso-wrap-distance-left:0;mso-wrap-distance-top:3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" filled="f" stroked="f">
                <v:textbox inset="0,0,0,0">
                  <w:txbxContent>
                    <w:p w14:paraId="395FD317" w14:textId="77777777" w:rsidR="007A0283" w:rsidRDefault="008A2F51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 Praze dne: viz podpisy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F04CF9" w14:textId="77777777" w:rsidR="007A0283" w:rsidRDefault="007A0283">
      <w:pPr>
        <w:spacing w:line="240" w:lineRule="exact"/>
        <w:rPr>
          <w:sz w:val="19"/>
          <w:szCs w:val="19"/>
        </w:rPr>
      </w:pPr>
    </w:p>
    <w:p w14:paraId="0AC5DCDA" w14:textId="77777777" w:rsidR="007A0283" w:rsidRDefault="007A0283">
      <w:pPr>
        <w:spacing w:before="34" w:after="34" w:line="240" w:lineRule="exact"/>
        <w:rPr>
          <w:sz w:val="19"/>
          <w:szCs w:val="19"/>
        </w:rPr>
      </w:pPr>
    </w:p>
    <w:p w14:paraId="63B65C5A" w14:textId="77777777" w:rsidR="007A0283" w:rsidRDefault="007A0283">
      <w:pPr>
        <w:spacing w:line="1" w:lineRule="exact"/>
        <w:sectPr w:rsidR="007A0283">
          <w:type w:val="continuous"/>
          <w:pgSz w:w="11900" w:h="16840"/>
          <w:pgMar w:top="1398" w:right="0" w:bottom="1398" w:left="0" w:header="0" w:footer="3" w:gutter="0"/>
          <w:cols w:space="720"/>
          <w:noEndnote/>
          <w:docGrid w:linePitch="360"/>
        </w:sectPr>
      </w:pPr>
    </w:p>
    <w:p w14:paraId="6601DBA2" w14:textId="77777777" w:rsidR="007A0283" w:rsidRDefault="008A2F51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88900" distR="88900" simplePos="0" relativeHeight="125829382" behindDoc="0" locked="0" layoutInCell="1" allowOverlap="1" wp14:anchorId="337C3301" wp14:editId="3EBD79CA">
                <wp:simplePos x="0" y="0"/>
                <wp:positionH relativeFrom="page">
                  <wp:posOffset>3820160</wp:posOffset>
                </wp:positionH>
                <wp:positionV relativeFrom="paragraph">
                  <wp:posOffset>804545</wp:posOffset>
                </wp:positionV>
                <wp:extent cx="2328545" cy="76517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545" cy="765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A1D2F6" w14:textId="77777777" w:rsidR="007A0283" w:rsidRDefault="008A2F51">
                            <w:pPr>
                              <w:pStyle w:val="Zkladntext1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Ing. Ondřej Chrást, ředitel oblasti</w:t>
                            </w:r>
                          </w:p>
                          <w:p w14:paraId="4226D1DA" w14:textId="77777777" w:rsidR="007A0283" w:rsidRDefault="008A2F51">
                            <w:pPr>
                              <w:pStyle w:val="Zkladntext1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Ing. Ondřej Volek, ekonom oblasti Roman Bednařík, vedoucí PJ Pelhřimov STRABAG a.s.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7C3301" id="Shape 5" o:spid="_x0000_s1028" type="#_x0000_t202" style="position:absolute;margin-left:300.8pt;margin-top:63.35pt;width:183.35pt;height:60.25pt;z-index:125829382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" filled="f" stroked="f">
                <v:textbox inset="0,0,0,0">
                  <w:txbxContent>
                    <w:p w14:paraId="13A1D2F6" w14:textId="77777777" w:rsidR="007A0283" w:rsidRDefault="008A2F51">
                      <w:pPr>
                        <w:pStyle w:val="Zkladntext1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Ing. Ondřej Chrást, ředitel oblasti</w:t>
                      </w:r>
                    </w:p>
                    <w:p w14:paraId="4226D1DA" w14:textId="77777777" w:rsidR="007A0283" w:rsidRDefault="008A2F51">
                      <w:pPr>
                        <w:pStyle w:val="Zkladntext1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Ing. Ondřej Volek, ekonom oblasti Roman Bednařík, vedoucí PJ Pelhřimov STRABAG a.s.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7053C81D" w14:textId="77777777" w:rsidR="007A0283" w:rsidRDefault="008A2F51" w:rsidP="008A2F51">
      <w:pPr>
        <w:pStyle w:val="Zkladntext1"/>
        <w:shd w:val="clear" w:color="auto" w:fill="auto"/>
        <w:spacing w:after="980" w:line="240" w:lineRule="auto"/>
        <w:ind w:left="4276" w:firstLine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05F61EB7" wp14:editId="4E050E46">
                <wp:simplePos x="0" y="0"/>
                <wp:positionH relativeFrom="page">
                  <wp:posOffset>942975</wp:posOffset>
                </wp:positionH>
                <wp:positionV relativeFrom="paragraph">
                  <wp:posOffset>12700</wp:posOffset>
                </wp:positionV>
                <wp:extent cx="948055" cy="20129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0E3597" w14:textId="77777777" w:rsidR="007A0283" w:rsidRDefault="008A2F51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Za Zhotovitele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F61EB7" id="Shape 7" o:spid="_x0000_s1029" type="#_x0000_t202" style="position:absolute;left:0;text-align:left;margin-left:74.25pt;margin-top:1pt;width:74.65pt;height:15.85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" filled="f" stroked="f">
                <v:textbox inset="0,0,0,0">
                  <w:txbxContent>
                    <w:p w14:paraId="440E3597" w14:textId="77777777" w:rsidR="007A0283" w:rsidRDefault="008A2F51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Za Zhotovitele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Za Objednatele</w:t>
      </w:r>
    </w:p>
    <w:p w14:paraId="593100D0" w14:textId="77777777" w:rsidR="007A0283" w:rsidRDefault="008A2F51">
      <w:pPr>
        <w:pStyle w:val="Zkladntext1"/>
        <w:shd w:val="clear" w:color="auto" w:fill="auto"/>
        <w:ind w:left="480"/>
        <w:rPr>
          <w:sz w:val="22"/>
          <w:szCs w:val="22"/>
        </w:rPr>
        <w:sectPr w:rsidR="007A0283">
          <w:type w:val="continuous"/>
          <w:pgSz w:w="11900" w:h="16840"/>
          <w:pgMar w:top="1398" w:right="1373" w:bottom="1398" w:left="1014" w:header="0" w:footer="3" w:gutter="0"/>
          <w:cols w:space="720"/>
          <w:noEndnote/>
          <w:docGrid w:linePitch="360"/>
        </w:sectPr>
      </w:pPr>
      <w:r>
        <w:rPr>
          <w:sz w:val="22"/>
          <w:szCs w:val="22"/>
        </w:rPr>
        <w:t xml:space="preserve">Ing. Radovan Necid ředitel organizace </w:t>
      </w:r>
      <w:r>
        <w:rPr>
          <w:sz w:val="22"/>
          <w:szCs w:val="22"/>
        </w:rPr>
        <w:t>Krajská správa a údržba silnic Vysočiny, příspěvková organizace</w:t>
      </w:r>
    </w:p>
    <w:p w14:paraId="47F90434" w14:textId="77777777" w:rsidR="007A0283" w:rsidRDefault="008A2F51">
      <w:pPr>
        <w:pStyle w:val="Zkladntext1"/>
        <w:shd w:val="clear" w:color="auto" w:fill="auto"/>
        <w:spacing w:after="560" w:line="240" w:lineRule="auto"/>
      </w:pPr>
      <w:r>
        <w:lastRenderedPageBreak/>
        <w:t>Příloha č. 1</w:t>
      </w:r>
    </w:p>
    <w:p w14:paraId="37231429" w14:textId="77777777" w:rsidR="007A0283" w:rsidRDefault="008A2F51">
      <w:pPr>
        <w:pStyle w:val="Nadpis30"/>
        <w:keepNext/>
        <w:keepLines/>
        <w:shd w:val="clear" w:color="auto" w:fill="auto"/>
      </w:pPr>
      <w:bookmarkStart w:id="14" w:name="bookmark14"/>
      <w:bookmarkStart w:id="15" w:name="bookmark15"/>
      <w:r>
        <w:t>Cenová nabídka pro letní údržbu pozemních komunikací</w:t>
      </w:r>
      <w:r>
        <w:br/>
        <w:t>na období od 01.04.2024 do 31.12.2024</w:t>
      </w:r>
      <w:bookmarkEnd w:id="14"/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7"/>
        <w:gridCol w:w="850"/>
        <w:gridCol w:w="2558"/>
      </w:tblGrid>
      <w:tr w:rsidR="007A0283" w14:paraId="2B7B6ADC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9377E" w14:textId="77777777" w:rsidR="007A0283" w:rsidRDefault="008A2F5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DRUH PROVÁDĚNÉ PRÁCE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62CB5E" w14:textId="77777777" w:rsidR="007A0283" w:rsidRDefault="008A2F5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MJ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20B2E3" w14:textId="77777777" w:rsidR="007A0283" w:rsidRDefault="008A2F5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CENA Kč</w:t>
            </w:r>
          </w:p>
        </w:tc>
      </w:tr>
      <w:tr w:rsidR="007A0283" w14:paraId="24D9B6F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F3CD5" w14:textId="77777777" w:rsidR="007A0283" w:rsidRDefault="008A2F51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v</w:t>
            </w:r>
          </w:p>
          <w:p w14:paraId="1B8D9917" w14:textId="77777777" w:rsidR="007A0283" w:rsidRDefault="008A2F51">
            <w:pPr>
              <w:pStyle w:val="Jin0"/>
              <w:shd w:val="clear" w:color="auto" w:fill="auto"/>
              <w:spacing w:line="180" w:lineRule="auto"/>
            </w:pPr>
            <w:r>
              <w:t>Čištění vozovek metením strojně samosběrem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6B570" w14:textId="77777777" w:rsidR="007A0283" w:rsidRDefault="008A2F5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DB585D" w14:textId="77777777" w:rsidR="007A0283" w:rsidRDefault="008A2F51">
            <w:pPr>
              <w:pStyle w:val="Jin0"/>
              <w:shd w:val="clear" w:color="auto" w:fill="auto"/>
              <w:spacing w:line="240" w:lineRule="auto"/>
              <w:jc w:val="right"/>
            </w:pPr>
            <w:r>
              <w:t xml:space="preserve">3 </w:t>
            </w:r>
            <w:r>
              <w:t>300,00</w:t>
            </w:r>
          </w:p>
        </w:tc>
      </w:tr>
      <w:tr w:rsidR="007A0283" w14:paraId="7732593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4DBB29" w14:textId="77777777" w:rsidR="007A0283" w:rsidRDefault="008A2F51">
            <w:pPr>
              <w:pStyle w:val="Jin0"/>
              <w:shd w:val="clear" w:color="auto" w:fill="auto"/>
              <w:spacing w:line="240" w:lineRule="auto"/>
              <w:ind w:firstLine="160"/>
            </w:pPr>
            <w:r>
              <w:t>v</w:t>
            </w:r>
          </w:p>
          <w:p w14:paraId="7411F706" w14:textId="77777777" w:rsidR="007A0283" w:rsidRDefault="008A2F51">
            <w:pPr>
              <w:pStyle w:val="Jin0"/>
              <w:shd w:val="clear" w:color="auto" w:fill="auto"/>
              <w:spacing w:line="180" w:lineRule="auto"/>
            </w:pPr>
            <w:r>
              <w:t>Čištění vozovek splachováním strojně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E86EE" w14:textId="77777777" w:rsidR="007A0283" w:rsidRDefault="008A2F5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CB4C14" w14:textId="77777777" w:rsidR="007A0283" w:rsidRDefault="008A2F51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3 300,00</w:t>
            </w:r>
          </w:p>
        </w:tc>
      </w:tr>
      <w:tr w:rsidR="007A0283" w14:paraId="3157A54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60E97" w14:textId="77777777" w:rsidR="007A0283" w:rsidRDefault="008A2F51">
            <w:pPr>
              <w:pStyle w:val="Jin0"/>
              <w:shd w:val="clear" w:color="auto" w:fill="auto"/>
              <w:spacing w:line="240" w:lineRule="auto"/>
            </w:pPr>
            <w:r>
              <w:t xml:space="preserve">Vysprávky výtluků s použitím </w:t>
            </w:r>
            <w:proofErr w:type="spellStart"/>
            <w:r>
              <w:t>turbomechanizmů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BA8EE5" w14:textId="77777777" w:rsidR="007A0283" w:rsidRDefault="008A2F5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08D171" w14:textId="77777777" w:rsidR="007A0283" w:rsidRDefault="008A2F51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10 000,00</w:t>
            </w:r>
          </w:p>
        </w:tc>
      </w:tr>
      <w:tr w:rsidR="007A0283" w14:paraId="0223C5E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B9A37" w14:textId="77777777" w:rsidR="007A0283" w:rsidRDefault="008A2F51">
            <w:pPr>
              <w:pStyle w:val="Jin0"/>
              <w:shd w:val="clear" w:color="auto" w:fill="auto"/>
              <w:spacing w:line="240" w:lineRule="auto"/>
            </w:pPr>
            <w:r>
              <w:t>Vysprávky výtluků asfaltovou směsí za horka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7DD29" w14:textId="77777777" w:rsidR="007A0283" w:rsidRDefault="008A2F5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C5C0B" w14:textId="77777777" w:rsidR="007A0283" w:rsidRDefault="008A2F51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7 500,00</w:t>
            </w:r>
          </w:p>
        </w:tc>
      </w:tr>
      <w:tr w:rsidR="007A0283" w14:paraId="32D3B9F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CC3DB" w14:textId="77777777" w:rsidR="007A0283" w:rsidRDefault="008A2F51">
            <w:pPr>
              <w:pStyle w:val="Jin0"/>
              <w:shd w:val="clear" w:color="auto" w:fill="auto"/>
              <w:spacing w:line="240" w:lineRule="auto"/>
            </w:pPr>
            <w:r>
              <w:t>Vysprávky výtluků asfaltovou směsí za studena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2693A" w14:textId="77777777" w:rsidR="007A0283" w:rsidRDefault="008A2F5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t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AB972F" w14:textId="77777777" w:rsidR="007A0283" w:rsidRDefault="008A2F51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7 500,00</w:t>
            </w:r>
          </w:p>
        </w:tc>
      </w:tr>
      <w:tr w:rsidR="007A0283" w14:paraId="280E6C5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32FE5" w14:textId="77777777" w:rsidR="007A0283" w:rsidRDefault="008A2F51">
            <w:pPr>
              <w:pStyle w:val="Jin0"/>
              <w:shd w:val="clear" w:color="auto" w:fill="auto"/>
              <w:spacing w:line="240" w:lineRule="auto"/>
            </w:pPr>
            <w:proofErr w:type="spellStart"/>
            <w:r>
              <w:t>Štěpkování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A1503D" w14:textId="77777777" w:rsidR="007A0283" w:rsidRDefault="008A2F5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900B4D" w14:textId="77777777" w:rsidR="007A0283" w:rsidRDefault="008A2F51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1400,00</w:t>
            </w:r>
          </w:p>
        </w:tc>
      </w:tr>
      <w:tr w:rsidR="007A0283" w14:paraId="299F826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EA6CF" w14:textId="77777777" w:rsidR="007A0283" w:rsidRDefault="008A2F51">
            <w:pPr>
              <w:pStyle w:val="Jin0"/>
              <w:shd w:val="clear" w:color="auto" w:fill="auto"/>
              <w:spacing w:line="240" w:lineRule="auto"/>
            </w:pPr>
            <w:r>
              <w:t>Frézování pařezů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323A4C" w14:textId="77777777" w:rsidR="007A0283" w:rsidRDefault="008A2F5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F3736A" w14:textId="77777777" w:rsidR="007A0283" w:rsidRDefault="008A2F51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3300,00</w:t>
            </w:r>
          </w:p>
        </w:tc>
      </w:tr>
      <w:tr w:rsidR="007A0283" w14:paraId="62DC69A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960AF" w14:textId="77777777" w:rsidR="007A0283" w:rsidRDefault="008A2F51">
            <w:pPr>
              <w:pStyle w:val="Jin0"/>
              <w:shd w:val="clear" w:color="auto" w:fill="auto"/>
              <w:spacing w:line="240" w:lineRule="auto"/>
            </w:pPr>
            <w:r>
              <w:t>Čištění příkopů strojně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F022C" w14:textId="77777777" w:rsidR="007A0283" w:rsidRDefault="008A2F5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6341B5" w14:textId="77777777" w:rsidR="007A0283" w:rsidRDefault="008A2F51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1000,00</w:t>
            </w:r>
          </w:p>
        </w:tc>
      </w:tr>
      <w:tr w:rsidR="007A0283" w14:paraId="6D09A36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D647D" w14:textId="77777777" w:rsidR="007A0283" w:rsidRDefault="008A2F51">
            <w:pPr>
              <w:pStyle w:val="Jin0"/>
              <w:shd w:val="clear" w:color="auto" w:fill="auto"/>
              <w:spacing w:line="240" w:lineRule="auto"/>
            </w:pPr>
            <w:r>
              <w:t>Kosení travních porostů strojně (traktor)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94D3D2" w14:textId="77777777" w:rsidR="007A0283" w:rsidRDefault="008A2F5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8EF2E9" w14:textId="77777777" w:rsidR="007A0283" w:rsidRDefault="008A2F51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1450,00</w:t>
            </w:r>
          </w:p>
        </w:tc>
      </w:tr>
      <w:tr w:rsidR="007A0283" w14:paraId="3F7FF74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CE2FDC" w14:textId="77777777" w:rsidR="007A0283" w:rsidRDefault="008A2F51">
            <w:pPr>
              <w:pStyle w:val="Jin0"/>
              <w:shd w:val="clear" w:color="auto" w:fill="auto"/>
              <w:spacing w:line="240" w:lineRule="auto"/>
            </w:pPr>
            <w:r>
              <w:t>Kosení travních porostů ručně křovinořezy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EE090" w14:textId="77777777" w:rsidR="007A0283" w:rsidRDefault="008A2F51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t>m2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C9E5C1" w14:textId="77777777" w:rsidR="007A0283" w:rsidRDefault="008A2F51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18,00</w:t>
            </w:r>
          </w:p>
        </w:tc>
      </w:tr>
      <w:tr w:rsidR="007A0283" w14:paraId="472C756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3D3FCC" w14:textId="77777777" w:rsidR="007A0283" w:rsidRDefault="008A2F51">
            <w:pPr>
              <w:pStyle w:val="Jin0"/>
              <w:shd w:val="clear" w:color="auto" w:fill="auto"/>
              <w:spacing w:line="240" w:lineRule="auto"/>
            </w:pPr>
            <w:r>
              <w:t>Doprava nespecifikovaná v nákladových položkách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53E03" w14:textId="77777777" w:rsidR="007A0283" w:rsidRDefault="008A2F5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E8EF2E" w14:textId="77777777" w:rsidR="007A0283" w:rsidRDefault="008A2F51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95,00</w:t>
            </w:r>
          </w:p>
        </w:tc>
      </w:tr>
      <w:tr w:rsidR="007A0283" w14:paraId="1E2A8B1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9FD086" w14:textId="77777777" w:rsidR="007A0283" w:rsidRDefault="008A2F51">
            <w:pPr>
              <w:pStyle w:val="Jin0"/>
              <w:shd w:val="clear" w:color="auto" w:fill="auto"/>
              <w:spacing w:line="240" w:lineRule="auto"/>
            </w:pPr>
            <w:r>
              <w:t xml:space="preserve">Práce </w:t>
            </w:r>
            <w:proofErr w:type="spellStart"/>
            <w:r>
              <w:t>traktorbagrem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0F66B2" w14:textId="77777777" w:rsidR="007A0283" w:rsidRDefault="008A2F5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E36F1D" w14:textId="77777777" w:rsidR="007A0283" w:rsidRDefault="008A2F51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1200,00</w:t>
            </w:r>
          </w:p>
        </w:tc>
      </w:tr>
      <w:tr w:rsidR="007A0283" w14:paraId="2910B12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26072E" w14:textId="77777777" w:rsidR="007A0283" w:rsidRDefault="008A2F51">
            <w:pPr>
              <w:pStyle w:val="Jin0"/>
              <w:shd w:val="clear" w:color="auto" w:fill="auto"/>
              <w:spacing w:line="240" w:lineRule="auto"/>
            </w:pPr>
            <w:r>
              <w:t>Jednovrstvý nátěr emulzní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EE6128" w14:textId="77777777" w:rsidR="007A0283" w:rsidRDefault="008A2F51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t>m2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11EF27" w14:textId="77777777" w:rsidR="007A0283" w:rsidRDefault="008A2F51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60,00</w:t>
            </w:r>
          </w:p>
        </w:tc>
      </w:tr>
      <w:tr w:rsidR="007A0283" w14:paraId="5DA4460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8833B" w14:textId="77777777" w:rsidR="007A0283" w:rsidRDefault="008A2F51">
            <w:pPr>
              <w:pStyle w:val="Jin0"/>
              <w:shd w:val="clear" w:color="auto" w:fill="auto"/>
              <w:spacing w:line="240" w:lineRule="auto"/>
            </w:pPr>
            <w:r>
              <w:t>Frézování vozovky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F170B" w14:textId="77777777" w:rsidR="007A0283" w:rsidRDefault="008A2F5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hod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A3EC12" w14:textId="77777777" w:rsidR="007A0283" w:rsidRDefault="008A2F51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5500,00</w:t>
            </w:r>
          </w:p>
        </w:tc>
      </w:tr>
      <w:tr w:rsidR="007A0283" w14:paraId="33B86F74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2066EC" w14:textId="77777777" w:rsidR="007A0283" w:rsidRDefault="008A2F51">
            <w:pPr>
              <w:pStyle w:val="Jin0"/>
              <w:shd w:val="clear" w:color="auto" w:fill="auto"/>
              <w:spacing w:line="240" w:lineRule="auto"/>
            </w:pPr>
            <w:proofErr w:type="gramStart"/>
            <w:r>
              <w:t>Doprava - přívěs</w:t>
            </w:r>
            <w:proofErr w:type="gramEnd"/>
            <w:r>
              <w:t xml:space="preserve"> nákladní s podvalem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192B6D" w14:textId="77777777" w:rsidR="007A0283" w:rsidRDefault="008A2F51">
            <w:pPr>
              <w:pStyle w:val="Jin0"/>
              <w:shd w:val="clear" w:color="auto" w:fill="auto"/>
              <w:spacing w:line="240" w:lineRule="auto"/>
              <w:jc w:val="center"/>
            </w:pPr>
            <w:r>
              <w:t>km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A3B736" w14:textId="77777777" w:rsidR="007A0283" w:rsidRDefault="008A2F51">
            <w:pPr>
              <w:pStyle w:val="Jin0"/>
              <w:shd w:val="clear" w:color="auto" w:fill="auto"/>
              <w:spacing w:line="240" w:lineRule="auto"/>
              <w:jc w:val="right"/>
            </w:pPr>
            <w:r>
              <w:t>130,00</w:t>
            </w:r>
          </w:p>
        </w:tc>
      </w:tr>
    </w:tbl>
    <w:p w14:paraId="45989101" w14:textId="77777777" w:rsidR="007A0283" w:rsidRDefault="007A0283">
      <w:pPr>
        <w:spacing w:after="1359" w:line="1" w:lineRule="exact"/>
      </w:pPr>
    </w:p>
    <w:p w14:paraId="08FFA15E" w14:textId="77777777" w:rsidR="007A0283" w:rsidRDefault="008A2F51">
      <w:pPr>
        <w:pStyle w:val="Zkladntext1"/>
        <w:shd w:val="clear" w:color="auto" w:fill="auto"/>
        <w:spacing w:line="240" w:lineRule="auto"/>
      </w:pPr>
      <w:r>
        <w:t>K jednotkovým cenám bude účtováno DPH platné v daném období.</w:t>
      </w:r>
    </w:p>
    <w:sectPr w:rsidR="007A0283">
      <w:pgSz w:w="11900" w:h="16840"/>
      <w:pgMar w:top="1945" w:right="1014" w:bottom="1945" w:left="1373" w:header="1517" w:footer="151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FFE52" w14:textId="77777777" w:rsidR="008A2F51" w:rsidRDefault="008A2F51">
      <w:r>
        <w:separator/>
      </w:r>
    </w:p>
  </w:endnote>
  <w:endnote w:type="continuationSeparator" w:id="0">
    <w:p w14:paraId="09AEDF12" w14:textId="77777777" w:rsidR="008A2F51" w:rsidRDefault="008A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F0519" w14:textId="77777777" w:rsidR="007A0283" w:rsidRDefault="007A0283"/>
  </w:footnote>
  <w:footnote w:type="continuationSeparator" w:id="0">
    <w:p w14:paraId="68B120AC" w14:textId="77777777" w:rsidR="007A0283" w:rsidRDefault="007A02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8642E"/>
    <w:multiLevelType w:val="multilevel"/>
    <w:tmpl w:val="1F8A5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4A423C"/>
    <w:multiLevelType w:val="multilevel"/>
    <w:tmpl w:val="74323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3C3F62"/>
    <w:multiLevelType w:val="multilevel"/>
    <w:tmpl w:val="A9802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7356878">
    <w:abstractNumId w:val="1"/>
  </w:num>
  <w:num w:numId="2" w16cid:durableId="1249996321">
    <w:abstractNumId w:val="0"/>
  </w:num>
  <w:num w:numId="3" w16cid:durableId="826022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83"/>
    <w:rsid w:val="007A0283"/>
    <w:rsid w:val="008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B4AD"/>
  <w15:docId w15:val="{749078A1-5B93-4FBB-A2B9-7A7AC401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/>
      <w:bCs/>
      <w:i/>
      <w:iCs/>
      <w:smallCaps w:val="0"/>
      <w:strike w:val="0"/>
      <w:color w:val="38416D"/>
      <w:sz w:val="52"/>
      <w:szCs w:val="5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/>
      <w:ind w:left="440" w:firstLine="140"/>
      <w:outlineLvl w:val="0"/>
    </w:pPr>
    <w:rPr>
      <w:rFonts w:ascii="Candara" w:eastAsia="Candara" w:hAnsi="Candara" w:cs="Candara"/>
      <w:b/>
      <w:bCs/>
      <w:i/>
      <w:iCs/>
      <w:color w:val="38416D"/>
      <w:sz w:val="52"/>
      <w:szCs w:val="5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6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76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6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@emvoicmg.comar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796</Words>
  <Characters>4703</Characters>
  <Application>Microsoft Office Word</Application>
  <DocSecurity>0</DocSecurity>
  <Lines>39</Lines>
  <Paragraphs>10</Paragraphs>
  <ScaleCrop>false</ScaleCrop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Ondráčková Dita</dc:creator>
  <cp:keywords/>
  <cp:lastModifiedBy>Marešová Marie</cp:lastModifiedBy>
  <cp:revision>2</cp:revision>
  <dcterms:created xsi:type="dcterms:W3CDTF">2024-04-10T12:23:00Z</dcterms:created>
  <dcterms:modified xsi:type="dcterms:W3CDTF">2024-04-10T12:25:00Z</dcterms:modified>
</cp:coreProperties>
</file>