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735F8323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>Smluvní 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67C4">
        <w:rPr>
          <w:rFonts w:ascii="Times New Roman" w:hAnsi="Times New Roman" w:cs="Times New Roman"/>
          <w:color w:val="auto"/>
          <w:sz w:val="24"/>
          <w:szCs w:val="24"/>
        </w:rPr>
        <w:t>1831/2024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>, 506 01  Jičín</w:t>
      </w:r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IČ.: 64814467  DIČ: CZ64814467</w:t>
      </w:r>
    </w:p>
    <w:p w14:paraId="76B2FA25" w14:textId="582382C4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r w:rsidR="00513B75">
        <w:rPr>
          <w:rFonts w:ascii="Times New Roman" w:hAnsi="Times New Roman" w:cs="Times New Roman"/>
          <w:sz w:val="24"/>
          <w:szCs w:val="24"/>
        </w:rPr>
        <w:t>xxxxx</w:t>
      </w:r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Čeněk Strašík,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v.z.</w:t>
      </w:r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>,  R. Landgrafová, v.z.</w:t>
      </w:r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19DEB9C1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B67C4" w:rsidRPr="002B67C4">
        <w:rPr>
          <w:rFonts w:ascii="Times New Roman" w:hAnsi="Times New Roman" w:cs="Times New Roman"/>
          <w:sz w:val="24"/>
          <w:szCs w:val="24"/>
        </w:rPr>
        <w:t>AGENCY M+J s.r.o.</w:t>
      </w:r>
    </w:p>
    <w:p w14:paraId="08DB297E" w14:textId="1BFA9CF1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2B67C4" w:rsidRPr="002B67C4">
        <w:rPr>
          <w:rFonts w:ascii="Times New Roman" w:hAnsi="Times New Roman" w:cs="Times New Roman"/>
          <w:sz w:val="24"/>
          <w:szCs w:val="24"/>
        </w:rPr>
        <w:t>Úlibice 3</w:t>
      </w:r>
    </w:p>
    <w:p w14:paraId="5AD379CC" w14:textId="78803AB8" w:rsidR="00C60AAB" w:rsidRDefault="000C358D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B67C4">
        <w:rPr>
          <w:rFonts w:ascii="Times New Roman" w:hAnsi="Times New Roman" w:cs="Times New Roman"/>
          <w:sz w:val="24"/>
          <w:szCs w:val="24"/>
        </w:rPr>
        <w:t>507 07  Úlibice</w:t>
      </w:r>
    </w:p>
    <w:p w14:paraId="7DF47BB2" w14:textId="0152F800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B67C4" w:rsidRPr="002B67C4">
        <w:rPr>
          <w:rFonts w:ascii="Times New Roman" w:hAnsi="Times New Roman" w:cs="Times New Roman"/>
          <w:sz w:val="24"/>
          <w:szCs w:val="24"/>
        </w:rPr>
        <w:t>07627874</w:t>
      </w:r>
    </w:p>
    <w:p w14:paraId="273A4DC8" w14:textId="44674EC8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2B67C4">
        <w:rPr>
          <w:rFonts w:ascii="Times New Roman" w:hAnsi="Times New Roman" w:cs="Times New Roman"/>
          <w:sz w:val="24"/>
          <w:szCs w:val="24"/>
        </w:rPr>
        <w:t>J.Cardal</w:t>
      </w:r>
    </w:p>
    <w:p w14:paraId="1D68B09B" w14:textId="284F41DD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 w:rsidR="00513B75">
        <w:rPr>
          <w:rFonts w:ascii="Times New Roman" w:hAnsi="Times New Roman" w:cs="Times New Roman"/>
          <w:sz w:val="24"/>
          <w:szCs w:val="24"/>
        </w:rPr>
        <w:t>xxxxx</w:t>
      </w:r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Počet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507D7565" w14:textId="06CF7D4D" w:rsidR="002B67C4" w:rsidRDefault="002B67C4" w:rsidP="00D3598E">
      <w:pPr>
        <w:pStyle w:val="Bezmezer"/>
      </w:pPr>
      <w:r w:rsidRPr="002B67C4">
        <w:t>Sedličky 6</w:t>
      </w:r>
      <w:r w:rsidR="00CB0012">
        <w:t xml:space="preserve">             </w:t>
      </w:r>
      <w:r>
        <w:t xml:space="preserve">     </w:t>
      </w:r>
      <w:r w:rsidRPr="002B67C4">
        <w:t>1015120890</w:t>
      </w:r>
      <w:r>
        <w:t xml:space="preserve">                 1x1100l SKO                           52                                1x7dní</w:t>
      </w:r>
    </w:p>
    <w:p w14:paraId="2D7F3CA1" w14:textId="77777777" w:rsidR="002B67C4" w:rsidRDefault="002B67C4" w:rsidP="00D3598E">
      <w:pPr>
        <w:pStyle w:val="Bezmezer"/>
      </w:pPr>
    </w:p>
    <w:p w14:paraId="5888DF09" w14:textId="714DCB84" w:rsidR="00CB0012" w:rsidRDefault="002B67C4" w:rsidP="00D3598E">
      <w:pPr>
        <w:pStyle w:val="Bezmezer"/>
      </w:pPr>
      <w:r>
        <w:t>Kontejner vlastní</w:t>
      </w:r>
      <w:r w:rsidR="00CB0012">
        <w:t xml:space="preserve">                                                           </w:t>
      </w:r>
    </w:p>
    <w:p w14:paraId="28F17792" w14:textId="77777777" w:rsidR="00625C8D" w:rsidRDefault="00625C8D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2B67C4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6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2B6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2B6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2B6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2B67C4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2B67C4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30.3. běžného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4FBD4EAE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pokutu za každý byť i jen za</w:t>
      </w:r>
      <w:r w:rsidR="006B2495">
        <w:rPr>
          <w:rFonts w:ascii="Times New Roman" w:eastAsia="Times New Roman" w:hAnsi="Times New Roman" w:cs="Times New Roman"/>
          <w:sz w:val="24"/>
          <w:szCs w:val="24"/>
          <w:lang w:eastAsia="cs-CZ"/>
        </w:rPr>
        <w:t>počatý den prodlení ve výši 0,05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původce </w:t>
      </w:r>
      <w:r w:rsidRPr="00852985">
        <w:rPr>
          <w:rFonts w:ascii="Times New Roman" w:hAnsi="Times New Roman"/>
        </w:rPr>
        <w:t xml:space="preserve"> pro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72E31348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čl. 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513B7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61069510" w:rsidR="001859CE" w:rsidRPr="002B67C4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r w:rsidR="002B67C4">
        <w:rPr>
          <w:rFonts w:ascii="Times New Roman" w:hAnsi="Times New Roman" w:cs="Times New Roman"/>
          <w:b/>
          <w:sz w:val="24"/>
          <w:szCs w:val="24"/>
        </w:rPr>
        <w:t>1.4.2024</w:t>
      </w:r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č. 340/2015 Sb., o zvláštních podmínkách účinnosti některých smluv, uveřejňování těchto smluv (objednávek) a o registru smluv (zákon o registru smluv), smluvní strany se dohodly, že Technické služby města Jičína, jenž jsou povinným subjektem dle ust. § 2 odst. 1 tohoto zákona, zašlou nejpozději do 30 dnů od uzavření smlouvu (objednávku) včetně metadat ve smyslu ust.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54917974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r w:rsidR="002B67C4">
        <w:rPr>
          <w:rFonts w:ascii="Times New Roman" w:eastAsia="Times New Roman" w:hAnsi="Times New Roman" w:cs="Times New Roman"/>
          <w:sz w:val="24"/>
          <w:szCs w:val="24"/>
          <w:lang w:eastAsia="cs-CZ"/>
        </w:rPr>
        <w:t>9.4.2024</w:t>
      </w: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54D428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4A864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346DE9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6F1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2084F" w14:textId="77777777" w:rsidR="00513B75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C914808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55B35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790F84" w14:textId="77777777" w:rsidR="00513B75" w:rsidRDefault="00513B75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9"/>
        <w:gridCol w:w="936"/>
        <w:gridCol w:w="1076"/>
        <w:gridCol w:w="1316"/>
        <w:gridCol w:w="1085"/>
      </w:tblGrid>
      <w:tr w:rsidR="00513B75" w:rsidRPr="00513B75" w14:paraId="458317F4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B3D6" w14:textId="64CE2D9D" w:rsidR="00513B75" w:rsidRPr="00513B75" w:rsidRDefault="00513B75" w:rsidP="0051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B7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0B8CF2" wp14:editId="17098F6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0</wp:posOffset>
                      </wp:positionV>
                      <wp:extent cx="1209675" cy="904875"/>
                      <wp:effectExtent l="0" t="0" r="0" b="0"/>
                      <wp:wrapNone/>
                      <wp:docPr id="2" name="Obdélník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89176" cy="106680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209FD" id="Obdélník 3" o:spid="_x0000_s1026" style="position:absolute;margin-left:327pt;margin-top:0;width:95.25pt;height:7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m2AEAAJEDAAAOAAAAZHJzL2Uyb0RvYy54bWysU8tu2zAQvBfoPxC815KC1nEFy0GQtL2k&#10;bYA4yHnNh6VW5BIkbcl/3yUtq0VzK6oDIS6p2Zmd0fpmND07Kh86tA2vFiVnygqUnd03/Hn7+d2K&#10;sxDBSujRqoafVOA3m7dv1oOr1RW22EvlGYHYUA+u4W2Mri6KIFplICzQKUuHGr2BSFu/L6SHgdBN&#10;X1yV5bIY0EvnUagQqHp/PuSbjK+1EvG71kFF1jecuMW8+rzu0lps1lDvPbi2ExMN+AcWBjpLTWeo&#10;e4jADr57BWU64TGgjguBpkCtO6GyBlJTlX+peWrBqayFhhPcPKbw/2DFt+OTe/SJenAPKH4GZvGu&#10;BbtXt97j0CqQ1K7iczmT2p4cmZmrWzXGT7KjyVZpmsXgQj2jpk0gfLYbvqKkT+AQMQ9q1N6krjQC&#10;NmY/TrMfhMgEFd9frz5W10vOBJ1V5XK5KrNjBdSXz50P8YtCw9JLwz0ZnuHh+BBiogP15crELdFJ&#10;8Qj1DuWJqA3kfsMtxZNEHswdUlRImfZoXihctz5LS1wT0nZ8Ae+mdpGYPvYX73PPHALJLJikVv4g&#10;INNTpI7Qsw8lPXlIUE+XJ35n1Inhmde0Id+ziimjKVh/7vOt33/S5hcAAAD//wMAUEsDBBQABgAI&#10;AAAAIQAnL4hk3gAAAAgBAAAPAAAAZHJzL2Rvd25yZXYueG1sTI/NTsMwEITvSLyDtUjcqENJqiqN&#10;UwESEuKCCD+9bmOTRNjryHba9O1ZTvSy0mhGs99U29lZcTAhDp4U3C4yEIZarwfqFHy8P92sQcSE&#10;pNF6MgpOJsK2vryosNT+SG/m0KROcAnFEhX0KY2llLHtjcO48KMh9r59cJhYhk7qgEcud1Yus2wl&#10;HQ7EH3oczWNv2p9mcgqmu5fZfjYPenzNnnfOheLrhKNS11fz/QZEMnP6D8MfPqNDzUx7P5GOwipY&#10;FTlvSQr4sr3O8wLEnnP5sgBZV/J8QP0LAAD//wMAUEsBAi0AFAAGAAgAAAAhALaDOJL+AAAA4QEA&#10;ABMAAAAAAAAAAAAAAAAAAAAAAFtDb250ZW50X1R5cGVzXS54bWxQSwECLQAUAAYACAAAACEAOP0h&#10;/9YAAACUAQAACwAAAAAAAAAAAAAAAAAvAQAAX3JlbHMvLnJlbHNQSwECLQAUAAYACAAAACEA5xBx&#10;ptgBAACRAwAADgAAAAAAAAAAAAAAAAAuAgAAZHJzL2Uyb0RvYy54bWxQSwECLQAUAAYACAAAACEA&#10;Jy+IZN4AAAAIAQAADwAAAAAAAAAAAAAAAAAyBAAAZHJzL2Rvd25yZXYueG1sUEsFBgAAAAAEAAQA&#10;8wAAAD0FAAAAAA==&#10;" filled="f" stroked="f">
                      <o:lock v:ext="edit" text="t" shapetype="t"/>
                    </v:rect>
                  </w:pict>
                </mc:Fallback>
              </mc:AlternateContent>
            </w:r>
            <w:r w:rsidRPr="00513B7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A2B025F" wp14:editId="13FDD5C5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47625</wp:posOffset>
                  </wp:positionV>
                  <wp:extent cx="5848350" cy="1314450"/>
                  <wp:effectExtent l="0" t="0" r="0" b="0"/>
                  <wp:wrapNone/>
                  <wp:docPr id="4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131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513B75" w:rsidRPr="00513B75" w14:paraId="02C79BB4" w14:textId="77777777">
              <w:trPr>
                <w:trHeight w:val="300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DEBB1" w14:textId="77777777" w:rsidR="00513B75" w:rsidRPr="00513B75" w:rsidRDefault="00513B75" w:rsidP="00513B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EACF6EC" w14:textId="77777777" w:rsidR="00513B75" w:rsidRPr="00513B75" w:rsidRDefault="00513B75" w:rsidP="0051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DD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FE67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1D9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70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39419373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BD03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FF8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BC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81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46C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1D8F7E0F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FC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12F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4FA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8829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155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34A26A8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D9AC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554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A2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8D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76F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50F8A72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AF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8B1D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904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B45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219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1CA4D2F0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DB5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35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EA6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084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C10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5E5478DD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F20A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3F6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E4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BB3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6B7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4FF773F7" w14:textId="77777777" w:rsidTr="00513B75">
        <w:trPr>
          <w:trHeight w:val="315"/>
        </w:trPr>
        <w:tc>
          <w:tcPr>
            <w:tcW w:w="8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ECF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DIČ :CZ 64814467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53F3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893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780D58EC" w14:textId="77777777" w:rsidTr="00513B75">
        <w:trPr>
          <w:trHeight w:val="420"/>
        </w:trPr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D25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Pr, vložka 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1C4B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39A5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4F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0DC7214B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17B" w14:textId="3AF92982" w:rsidR="00513B75" w:rsidRPr="00513B75" w:rsidRDefault="00513B75" w:rsidP="0051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13B7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6C3E9" wp14:editId="78C8CD3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28575</wp:posOffset>
                      </wp:positionV>
                      <wp:extent cx="5962650" cy="704850"/>
                      <wp:effectExtent l="0" t="0" r="0" b="0"/>
                      <wp:wrapNone/>
                      <wp:docPr id="3" name="Obdélník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311281" cy="6572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E35F8" w14:textId="77777777" w:rsidR="00513B75" w:rsidRPr="00513B75" w:rsidRDefault="00513B75" w:rsidP="00513B75">
                                  <w:pPr>
                                    <w:jc w:val="center"/>
                                    <w:textAlignment w:val="baseline"/>
                                    <w:rPr>
                                      <w:rFonts w:ascii="Impact" w:hAnsi="Impact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13B75">
                                    <w:rPr>
                                      <w:rFonts w:ascii="Impact" w:hAnsi="Impact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2024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6C3E9" id="Obdélník 1" o:spid="_x0000_s1026" style="position:absolute;margin-left:27pt;margin-top:2.25pt;width:469.5pt;height:5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AO2wEAAJsDAAAOAAAAZHJzL2Uyb0RvYy54bWysU02P0zAQvSPxHyzfaZqgllXUdLXaBS4L&#10;rLRd7XnqjyYQeyzbbdJ/z9hNA4IbIgfLMx6/eW/8srkdTc9OyocObcPLxZIzZQXKzh4a/rL79O6G&#10;sxDBSujRqoafVeC327dvNoOrVYUt9lJ5RiA21INreBujq4siiFYZCAt0ytKhRm8gUugPhfQwELrp&#10;i2q5XBcDeuk8ChUCZR8uh3yb8bVWIn7TOqjI+oYTt5hXn9d9WovtBuqDB9d2YqIB/8DCQGep6Qz1&#10;ABHY0Xd/QZlOeAyo40KgKVDrTqisgdSUyz/UPLfgVNZCwwluHlP4f7Di6+nZPflEPbhHFD8Cs3jf&#10;gj2oO+9xaBVIalfyOZ1J7c6OHjNnd2qMH2VHky3TNIvBhXpGTUEgfLYfvqCkK3CMmAc1am9SVxoB&#10;G/N7nOf3IEQmKLl+X5bVDXURdLZefaiqVW4B9fW28yF+VmhY2jTc03tndDg9hpjYQH0tmaglNskd&#10;oY7jfqSStN2jPBPJgXzQcEtGJblHc49kGuquPZpXstmdzyIT6wS6G1/Bu6lzJM5P/dUFuX22g2QW&#10;TNItvxOQ6clcJ+jZaknfpGUqnqheUCeyF15TQA7Igia3Jov9HueqX//U9icAAAD//wMAUEsDBBQA&#10;BgAIAAAAIQDslBqk3AAAAAgBAAAPAAAAZHJzL2Rvd25yZXYueG1sTI/NTsMwEITvSLyDtUjcqFPa&#10;IBriVICEhLggwt/VjZckwl5bttOmb89yguNoRjPf1NvZWbHHmEZPCpaLAgRS581IvYK314eLaxAp&#10;azLaekIFR0ywbU5Pal0Zf6AX3Le5F1xCqdIKhpxDJWXqBnQ6LXxAYu/LR6czy9hLE/WBy52Vl0Vx&#10;JZ0eiRcGHfB+wO67nZyCafU02/f2zoTn4vHTuVh+HHVQ6vxsvr0BkXHOf2H4xWd0aJhp5ycySVgF&#10;5ZqvZAXrEgTbm82K9Y5zy7IE2dTy/4HmBwAA//8DAFBLAQItABQABgAIAAAAIQC2gziS/gAAAOEB&#10;AAATAAAAAAAAAAAAAAAAAAAAAABbQ29udGVudF9UeXBlc10ueG1sUEsBAi0AFAAGAAgAAAAhADj9&#10;If/WAAAAlAEAAAsAAAAAAAAAAAAAAAAALwEAAF9yZWxzLy5yZWxzUEsBAi0AFAAGAAgAAAAhAAFx&#10;0A7bAQAAmwMAAA4AAAAAAAAAAAAAAAAALgIAAGRycy9lMm9Eb2MueG1sUEsBAi0AFAAGAAgAAAAh&#10;AOyUGqTcAAAACAEAAA8AAAAAAAAAAAAAAAAANQQAAGRycy9kb3ducmV2LnhtbFBLBQYAAAAABAAE&#10;APMAAAA+BQAAAAA=&#10;" filled="f" stroked="f">
                      <o:lock v:ext="edit" shapetype="t"/>
                      <v:textbox>
                        <w:txbxContent>
                          <w:p w14:paraId="0DCE35F8" w14:textId="77777777" w:rsidR="00513B75" w:rsidRPr="00513B75" w:rsidRDefault="00513B75" w:rsidP="00513B75">
                            <w:pPr>
                              <w:jc w:val="center"/>
                              <w:textAlignment w:val="baseline"/>
                              <w:rPr>
                                <w:rFonts w:ascii="Impact" w:hAnsi="Impact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B75">
                              <w:rPr>
                                <w:rFonts w:ascii="Impact" w:hAnsi="Impact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513B75" w:rsidRPr="00513B75" w14:paraId="5E2A09E6" w14:textId="77777777">
              <w:trPr>
                <w:trHeight w:val="31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1ED50" w14:textId="77777777" w:rsidR="00513B75" w:rsidRPr="00513B75" w:rsidRDefault="00513B75" w:rsidP="00513B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DCAB5DE" w14:textId="77777777" w:rsidR="00513B75" w:rsidRPr="00513B75" w:rsidRDefault="00513B75" w:rsidP="00513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C0C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D4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A8BB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1122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0456E85C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8DA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C48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53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B08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22BF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2DEA747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54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C9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4EA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551B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D5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3F31D12E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37B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EE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61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75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1C33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71521E6A" w14:textId="77777777" w:rsidTr="00513B75">
        <w:trPr>
          <w:trHeight w:val="33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6E7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Komunální hospodářství pro zřizovatele Město Jičín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9EA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25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0C8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EF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7E92246A" w14:textId="77777777" w:rsidTr="00513B75">
        <w:trPr>
          <w:trHeight w:val="300"/>
        </w:trPr>
        <w:tc>
          <w:tcPr>
            <w:tcW w:w="62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65AF4E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 ( právnické osoby, fyzické osoby-podnikatelé 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034BA2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7948EA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EF024A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379D15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513B75" w:rsidRPr="00513B75" w14:paraId="112C2CF3" w14:textId="77777777" w:rsidTr="00513B75">
        <w:trPr>
          <w:trHeight w:val="315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507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462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17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73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7 421,48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868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8 980,00</w:t>
            </w:r>
          </w:p>
        </w:tc>
      </w:tr>
      <w:tr w:rsidR="00513B75" w:rsidRPr="00513B75" w14:paraId="06F94612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E79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1A4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9D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3D9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2 925,61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AC3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3 540,00</w:t>
            </w:r>
          </w:p>
        </w:tc>
      </w:tr>
      <w:tr w:rsidR="00513B75" w:rsidRPr="00513B75" w14:paraId="42D7B902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21A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6CF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BB76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5D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  <w:t>20 330,58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B36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24 600,00</w:t>
            </w:r>
          </w:p>
        </w:tc>
      </w:tr>
      <w:tr w:rsidR="00513B75" w:rsidRPr="00513B75" w14:paraId="79FE277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9E1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B9A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F82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098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  <w:t>14 049,59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4F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17 000,00</w:t>
            </w:r>
          </w:p>
        </w:tc>
      </w:tr>
      <w:tr w:rsidR="00513B75" w:rsidRPr="00513B75" w14:paraId="274AB38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6D7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 xml:space="preserve">Kontejner 1 100 litrů -  svoz 1 x za měsíc, včetně likvidace odpadu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ED7B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41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62E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color w:val="000000"/>
                <w:sz w:val="24"/>
                <w:szCs w:val="24"/>
                <w:lang w:eastAsia="cs-CZ"/>
              </w:rPr>
              <w:t>6 776,86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E0E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8 200,00</w:t>
            </w:r>
          </w:p>
        </w:tc>
      </w:tr>
      <w:tr w:rsidR="00513B75" w:rsidRPr="00513B75" w14:paraId="7B3D565C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714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pozink - prodej nádoby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FD3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1B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09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1 041,32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CE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1 260,00</w:t>
            </w:r>
          </w:p>
        </w:tc>
      </w:tr>
      <w:tr w:rsidR="00513B75" w:rsidRPr="00513B75" w14:paraId="3DD84066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0F4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120 litrůplast - prodej nádoby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275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90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35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677,68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12C7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820,00</w:t>
            </w:r>
          </w:p>
        </w:tc>
      </w:tr>
      <w:tr w:rsidR="00513B75" w:rsidRPr="00513B75" w14:paraId="77B0C6B9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64F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298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60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00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280,99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8A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340,00</w:t>
            </w:r>
          </w:p>
        </w:tc>
      </w:tr>
      <w:tr w:rsidR="00513B75" w:rsidRPr="00513B75" w14:paraId="7A5F2762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6A9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A2F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047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083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983,47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10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1 190,00</w:t>
            </w:r>
          </w:p>
        </w:tc>
      </w:tr>
      <w:tr w:rsidR="00513B75" w:rsidRPr="00513B75" w14:paraId="7E1B70A6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CC1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F3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FA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0C9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396,69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2A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480,00</w:t>
            </w:r>
          </w:p>
        </w:tc>
      </w:tr>
      <w:tr w:rsidR="00513B75" w:rsidRPr="00513B75" w14:paraId="4DC2CCBF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D5B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26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D7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F7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3 157,02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B4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3 820,00</w:t>
            </w:r>
          </w:p>
        </w:tc>
      </w:tr>
      <w:tr w:rsidR="00513B75" w:rsidRPr="00513B75" w14:paraId="520B4FF7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8EF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1BB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2A7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B10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2 611,57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B2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3 160,00</w:t>
            </w:r>
          </w:p>
        </w:tc>
      </w:tr>
      <w:tr w:rsidR="00513B75" w:rsidRPr="00513B75" w14:paraId="31FD0A19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D6D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4825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A1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F5F0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1 933,88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E6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2 340,00</w:t>
            </w:r>
          </w:p>
        </w:tc>
      </w:tr>
      <w:tr w:rsidR="00513B75" w:rsidRPr="00513B75" w14:paraId="4DB50104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004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89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CB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013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6 074,38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25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7 350,00</w:t>
            </w:r>
          </w:p>
        </w:tc>
      </w:tr>
      <w:tr w:rsidR="00513B75" w:rsidRPr="00513B75" w14:paraId="3F009AD5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400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9CE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400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A6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CAF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6 050,00</w:t>
            </w:r>
          </w:p>
        </w:tc>
      </w:tr>
      <w:tr w:rsidR="00513B75" w:rsidRPr="00513B75" w14:paraId="5AA0ED6A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832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F55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06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A27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3 727,27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AF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4 510,00</w:t>
            </w:r>
          </w:p>
        </w:tc>
      </w:tr>
      <w:tr w:rsidR="00513B75" w:rsidRPr="00513B75" w14:paraId="74579B75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F20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3BE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FD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D8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82,64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EB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100,00</w:t>
            </w:r>
          </w:p>
        </w:tc>
      </w:tr>
      <w:tr w:rsidR="00513B75" w:rsidRPr="00513B75" w14:paraId="6C52CDCA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D8D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26A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E5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3D7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264,66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B73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320,00</w:t>
            </w:r>
          </w:p>
        </w:tc>
      </w:tr>
      <w:tr w:rsidR="00513B75" w:rsidRPr="00513B75" w14:paraId="493AEE50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79E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 plast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E58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68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57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334,08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43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404,00</w:t>
            </w:r>
          </w:p>
        </w:tc>
      </w:tr>
      <w:tr w:rsidR="00513B75" w:rsidRPr="00513B75" w14:paraId="1A5458BE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C57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82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0F7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2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390,08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5A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472,00</w:t>
            </w:r>
          </w:p>
        </w:tc>
      </w:tr>
      <w:tr w:rsidR="00513B75" w:rsidRPr="00513B75" w14:paraId="5D68FF1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300A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plast. nádoba 120 l papír, plast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042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88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15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99,79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A06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120,00</w:t>
            </w:r>
          </w:p>
        </w:tc>
      </w:tr>
      <w:tr w:rsidR="00513B75" w:rsidRPr="00513B75" w14:paraId="689A7D01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089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plast. nádoba 240 l papír, plast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211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5C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86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125,82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54A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155,00</w:t>
            </w:r>
          </w:p>
        </w:tc>
      </w:tr>
      <w:tr w:rsidR="00513B75" w:rsidRPr="00513B75" w14:paraId="61B857A0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741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Big Bag z PP na desky s azbestem - prodej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DB4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8D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AE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91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605,00</w:t>
            </w:r>
          </w:p>
        </w:tc>
      </w:tr>
      <w:tr w:rsidR="00513B75" w:rsidRPr="00513B75" w14:paraId="6F2C944B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C42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Big Bag z PP vak 1m3 na azbest - prodej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8D6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32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D94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356,19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28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513B75" w:rsidRPr="00513B75" w14:paraId="7E5958F1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222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lastRenderedPageBreak/>
              <w:t>PE pytel 1200x600 na azbest - prodej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096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0B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FF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30,66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A8D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37,00</w:t>
            </w:r>
          </w:p>
        </w:tc>
      </w:tr>
      <w:tr w:rsidR="00513B75" w:rsidRPr="00513B75" w14:paraId="346B745C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ED2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2F24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2B2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58E7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3EA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717F40EE" w14:textId="77777777" w:rsidTr="00513B75">
        <w:trPr>
          <w:trHeight w:val="33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95BCAC9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 komunálního odpadu - Textilní - Zapojení do systému města</w:t>
            </w:r>
          </w:p>
        </w:tc>
      </w:tr>
      <w:tr w:rsidR="00513B75" w:rsidRPr="00513B75" w14:paraId="6555F249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EAE857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 ( právnické osoby, fyzické osoby-podnikatelé 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E03171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D57BBD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F8EAA2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4E350C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513B75" w:rsidRPr="00513B75" w14:paraId="468E2316" w14:textId="77777777" w:rsidTr="00513B75">
        <w:trPr>
          <w:trHeight w:val="315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E0F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F2BD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F59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6F3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433,88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160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525,00</w:t>
            </w:r>
          </w:p>
        </w:tc>
      </w:tr>
      <w:tr w:rsidR="00513B75" w:rsidRPr="00513B75" w14:paraId="3C33AC79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A35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D94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6F1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CA9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694,20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9AD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840,00</w:t>
            </w:r>
          </w:p>
        </w:tc>
      </w:tr>
      <w:tr w:rsidR="00513B75" w:rsidRPr="00513B75" w14:paraId="4FF45F08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3A4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192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375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AC0B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1 327,68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1FC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1 610,00</w:t>
            </w:r>
          </w:p>
        </w:tc>
      </w:tr>
      <w:tr w:rsidR="00513B75" w:rsidRPr="00513B75" w14:paraId="2FE225B2" w14:textId="77777777" w:rsidTr="00513B75">
        <w:trPr>
          <w:trHeight w:val="315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19E" w14:textId="77777777" w:rsidR="00513B75" w:rsidRPr="00513B75" w:rsidRDefault="00513B75" w:rsidP="00513B7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(objem  za kvartál plast 20kg, sklo 20kg)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0D4" w14:textId="77777777" w:rsidR="00513B75" w:rsidRPr="00513B75" w:rsidRDefault="00513B75" w:rsidP="00513B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C42E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F746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4BF" w14:textId="77777777" w:rsidR="00513B75" w:rsidRPr="00513B75" w:rsidRDefault="00513B75" w:rsidP="00513B7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13B75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700,00</w:t>
            </w:r>
          </w:p>
        </w:tc>
      </w:tr>
      <w:tr w:rsidR="00513B75" w:rsidRPr="00513B75" w14:paraId="7B4C0F0E" w14:textId="77777777" w:rsidTr="00513B75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D22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Konecchlumské ulici </w:t>
            </w:r>
          </w:p>
        </w:tc>
      </w:tr>
      <w:tr w:rsidR="00513B75" w:rsidRPr="00513B75" w14:paraId="4AB45C6D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84A6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513B75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Platnost od 1.1.2024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91D2" w14:textId="77777777" w:rsidR="00513B75" w:rsidRPr="00513B75" w:rsidRDefault="00513B75" w:rsidP="00513B75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3FF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E4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DA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5A656AB1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8EA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5F7A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C82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21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6909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2D41D97D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BC4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BB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8682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4F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19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09767B11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800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EC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067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E8C5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FE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25B6E729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3DD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60F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A8B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FA9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0E6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3B75" w:rsidRPr="00513B75" w14:paraId="6D202C44" w14:textId="77777777" w:rsidTr="00513B75">
        <w:trPr>
          <w:trHeight w:val="30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04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EF1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ACE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E712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F82" w14:textId="77777777" w:rsidR="00513B75" w:rsidRPr="00513B75" w:rsidRDefault="00513B75" w:rsidP="0051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34B8F418" w:rsidR="00C60AAB" w:rsidRPr="005E730D" w:rsidRDefault="00C60AAB" w:rsidP="00DC7D9A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144846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 w16cid:durableId="221646619">
    <w:abstractNumId w:val="3"/>
  </w:num>
  <w:num w:numId="2" w16cid:durableId="1855531883">
    <w:abstractNumId w:val="2"/>
  </w:num>
  <w:num w:numId="3" w16cid:durableId="984628114">
    <w:abstractNumId w:val="0"/>
  </w:num>
  <w:num w:numId="4" w16cid:durableId="42207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C358D"/>
    <w:rsid w:val="000D6FA2"/>
    <w:rsid w:val="000E6355"/>
    <w:rsid w:val="000F293D"/>
    <w:rsid w:val="001256B5"/>
    <w:rsid w:val="00144846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4BD8"/>
    <w:rsid w:val="002B67C4"/>
    <w:rsid w:val="002D5DCE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13B75"/>
    <w:rsid w:val="00557512"/>
    <w:rsid w:val="00564789"/>
    <w:rsid w:val="005845DC"/>
    <w:rsid w:val="005A3892"/>
    <w:rsid w:val="005E730D"/>
    <w:rsid w:val="005F06B6"/>
    <w:rsid w:val="00625C8D"/>
    <w:rsid w:val="00640F23"/>
    <w:rsid w:val="0064405C"/>
    <w:rsid w:val="00657B85"/>
    <w:rsid w:val="00685566"/>
    <w:rsid w:val="00687EEC"/>
    <w:rsid w:val="00693169"/>
    <w:rsid w:val="006B2495"/>
    <w:rsid w:val="006B513F"/>
    <w:rsid w:val="006C20B5"/>
    <w:rsid w:val="006F1942"/>
    <w:rsid w:val="00774D30"/>
    <w:rsid w:val="007A6A2C"/>
    <w:rsid w:val="007E45DF"/>
    <w:rsid w:val="008263D2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1745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6</cp:revision>
  <cp:lastPrinted>2024-04-10T11:29:00Z</cp:lastPrinted>
  <dcterms:created xsi:type="dcterms:W3CDTF">2024-04-09T07:23:00Z</dcterms:created>
  <dcterms:modified xsi:type="dcterms:W3CDTF">2024-04-10T11:30:00Z</dcterms:modified>
</cp:coreProperties>
</file>