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84" w:rsidRDefault="00B21BC2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132088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234"/>
        <w:gridCol w:w="2025"/>
        <w:gridCol w:w="1786"/>
        <w:gridCol w:w="1325"/>
        <w:gridCol w:w="1411"/>
        <w:gridCol w:w="898"/>
      </w:tblGrid>
      <w:tr w:rsidR="006019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614030 (sklad Brno)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Hudcova 72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62100 Brno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601984" w:rsidRDefault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601984" w:rsidRDefault="00601984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 w:rsidP="00B21BC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601984" w:rsidRDefault="00B21BC2" w:rsidP="00B21BC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 w:rsidP="00B21BC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04.03.2024 15:54:25 Dodavatel akceptuje tuto objednávku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169609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1984" w:rsidRDefault="00B21BC2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1870/04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984" w:rsidRDefault="00601984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1984" w:rsidRDefault="0060198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0230399</w:t>
            </w:r>
          </w:p>
        </w:tc>
        <w:tc>
          <w:tcPr>
            <w:tcW w:w="63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AMITRIPTYLIN-SLOVAKOFARMA 25MG TBL FLM 50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32692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0252485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ANAFRANIL 25MG TBL OBD 30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36987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0252487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ANAFRANIL SR 75MG TBL RET 20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36376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0231696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BETALOC ZOK 25MG TBL PRO 100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32643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0199466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BURONIL 25 MG POR TBL OBD 50X25MG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24431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0230409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CITALEC 10 ZENTIVA 10MG TBL FLM 30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32118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0247666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COXTRAL 100MG TBL NOB 30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38311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0266368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CYNT 0,4MG TBL FLM 98 I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39180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0243138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EUTHYROX 50MCG TBL NOB 100 II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34439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0217526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 xml:space="preserve">FORTIMEL DIACARE S PŘÍCHUTÍ </w:t>
            </w:r>
            <w:r>
              <w:t>ČOKOLÁDOVOU POR SOL 4X200ML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38671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0217525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FORTIMEL DIACARE S PŘÍCHUTÍ VANILKOVOU POR SOL 4X200ML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38599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5" w:type="dxa"/>
            <w:shd w:val="clear" w:color="auto" w:fill="FFFFFF"/>
          </w:tcPr>
          <w:p w:rsidR="00601984" w:rsidRDefault="00601984">
            <w:pPr>
              <w:rPr>
                <w:sz w:val="10"/>
                <w:szCs w:val="10"/>
              </w:rPr>
            </w:pP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Gynex</w:t>
            </w:r>
            <w:proofErr w:type="spellEnd"/>
            <w:r>
              <w:t xml:space="preserve"> bylinný koncentrát 30 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35544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0241410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Inhibace</w:t>
            </w:r>
            <w:proofErr w:type="spellEnd"/>
            <w:r>
              <w:t xml:space="preserve"> Plus 5mg/12.5mg tbl.flm.98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34920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0047439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 xml:space="preserve">MYCOMAX 150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cps</w:t>
            </w:r>
            <w:proofErr w:type="spellEnd"/>
            <w:r>
              <w:t xml:space="preserve"> dur 3x150mg</w:t>
            </w:r>
          </w:p>
        </w:tc>
        <w:tc>
          <w:tcPr>
            <w:tcW w:w="2309" w:type="dxa"/>
            <w:gridSpan w:val="2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12281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0260386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NEURONTIN 300MG CPS DUR 100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37667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0260386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NEURONTIN 300MG CPS DUR 100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37667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0162750</w:t>
            </w:r>
          </w:p>
        </w:tc>
        <w:tc>
          <w:tcPr>
            <w:tcW w:w="6370" w:type="dxa"/>
            <w:gridSpan w:val="4"/>
            <w:shd w:val="clear" w:color="auto" w:fill="FFFFFF"/>
            <w:vAlign w:val="center"/>
          </w:tcPr>
          <w:p w:rsidR="00601984" w:rsidRDefault="00B21BC2">
            <w:pPr>
              <w:pStyle w:val="Jin0"/>
              <w:shd w:val="clear" w:color="auto" w:fill="auto"/>
            </w:pPr>
            <w:r>
              <w:t>NORTRILEN POR TBL FLM 50X25MG II HDPE</w:t>
            </w:r>
          </w:p>
        </w:tc>
        <w:tc>
          <w:tcPr>
            <w:tcW w:w="2309" w:type="dxa"/>
            <w:gridSpan w:val="2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28714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601984">
            <w:pPr>
              <w:rPr>
                <w:sz w:val="10"/>
                <w:szCs w:val="10"/>
              </w:rPr>
            </w:pPr>
          </w:p>
        </w:tc>
        <w:tc>
          <w:tcPr>
            <w:tcW w:w="6370" w:type="dxa"/>
            <w:gridSpan w:val="4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t>Nosní odsávačka - modrá</w:t>
            </w:r>
          </w:p>
        </w:tc>
        <w:tc>
          <w:tcPr>
            <w:tcW w:w="2309" w:type="dxa"/>
            <w:gridSpan w:val="2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32327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0217111</w:t>
            </w:r>
          </w:p>
        </w:tc>
        <w:tc>
          <w:tcPr>
            <w:tcW w:w="6370" w:type="dxa"/>
            <w:gridSpan w:val="4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t>NUTILIS CLEAR POR PLV 1X175G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33137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0217498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Protein </w:t>
            </w:r>
            <w:proofErr w:type="gramStart"/>
            <w:r>
              <w:t>př.banán</w:t>
            </w:r>
            <w:proofErr w:type="gramEnd"/>
            <w:r>
              <w:t>.sol.4x125ml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39125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0217501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Protein </w:t>
            </w:r>
            <w:proofErr w:type="spellStart"/>
            <w:proofErr w:type="gramStart"/>
            <w:r>
              <w:t>př.kávy</w:t>
            </w:r>
            <w:proofErr w:type="spellEnd"/>
            <w:proofErr w:type="gramEnd"/>
            <w:r>
              <w:t xml:space="preserve"> sol.4x125ml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39304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0217500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NUTRIDRINK COMPACT PROTEIN S PŘÍCHUTÍ JAHODOVOU POR SOL 4X12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38961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0217503</w:t>
            </w:r>
          </w:p>
        </w:tc>
        <w:tc>
          <w:tcPr>
            <w:tcW w:w="6370" w:type="dxa"/>
            <w:gridSpan w:val="4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</w:pPr>
            <w:r>
              <w:t>NUTRIDRINK COMPACT PROTEIN S PŘÍCHUTÍ VANILKOVOU POR SOL 4X1</w:t>
            </w:r>
          </w:p>
        </w:tc>
        <w:tc>
          <w:tcPr>
            <w:tcW w:w="2309" w:type="dxa"/>
            <w:gridSpan w:val="2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39008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0217491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Juice</w:t>
            </w:r>
            <w:proofErr w:type="spellEnd"/>
            <w:r>
              <w:t xml:space="preserve"> style </w:t>
            </w:r>
            <w:proofErr w:type="spellStart"/>
            <w:proofErr w:type="gramStart"/>
            <w:r>
              <w:t>př.jahod</w:t>
            </w:r>
            <w:proofErr w:type="spellEnd"/>
            <w:proofErr w:type="gramEnd"/>
            <w:r>
              <w:t>. por.sol.4x200ml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36717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0217497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Juice</w:t>
            </w:r>
            <w:proofErr w:type="spellEnd"/>
            <w:r>
              <w:t xml:space="preserve"> style př.pomer.</w:t>
            </w:r>
            <w:proofErr w:type="gramStart"/>
            <w:r>
              <w:t>por.sol</w:t>
            </w:r>
            <w:proofErr w:type="gramEnd"/>
            <w:r>
              <w:t>.4x200ml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36718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0217490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NUTRIDRINK JUICE STYLE S PŘÍCHUTÍ JABLEČNOU POR SOL 4X200ML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36728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0033677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NUTRISON ENERGY MULTI FIBRE POR SOL 1X1500ML</w:t>
            </w:r>
          </w:p>
        </w:tc>
        <w:tc>
          <w:tcPr>
            <w:tcW w:w="2309" w:type="dxa"/>
            <w:gridSpan w:val="2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25656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0176945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PIRAMIL 1,25 MG POR TBL NOB 100X1.25MG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24198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0013476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 xml:space="preserve">RAMIL 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tblnob</w:t>
            </w:r>
            <w:proofErr w:type="spellEnd"/>
            <w:r>
              <w:t xml:space="preserve"> 90x5mg</w:t>
            </w:r>
          </w:p>
        </w:tc>
        <w:tc>
          <w:tcPr>
            <w:tcW w:w="2309" w:type="dxa"/>
            <w:gridSpan w:val="2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17410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0194564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RELVAR ELLIPTA 92 MIKROGRAMŮ/22 MIKROGRAMŮ INH PLV DOS 1X30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26533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0249514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RYBELSUS 14MG TBL NOB 30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37102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01984" w:rsidRDefault="00601984">
            <w:pPr>
              <w:rPr>
                <w:sz w:val="10"/>
                <w:szCs w:val="10"/>
              </w:rPr>
            </w:pP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proofErr w:type="spellStart"/>
            <w:r>
              <w:t>Seni</w:t>
            </w:r>
            <w:proofErr w:type="spellEnd"/>
            <w:r>
              <w:t xml:space="preserve"> Soft BASIC podl.absorp.60x40cm 10ks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39453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0242412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SERTRALINE ACCORD 50MG TBL FLM 100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35946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0206525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TONANDA 8MG/10MG/2,5MG TBL NOB 90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31775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  <w:vAlign w:val="bottom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0210402</w:t>
            </w:r>
          </w:p>
        </w:tc>
        <w:tc>
          <w:tcPr>
            <w:tcW w:w="6370" w:type="dxa"/>
            <w:gridSpan w:val="4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TOUJEO 300 JEDNOTEK/ML SDR INJ SOL 3X1.5ML</w:t>
            </w:r>
          </w:p>
        </w:tc>
        <w:tc>
          <w:tcPr>
            <w:tcW w:w="2309" w:type="dxa"/>
            <w:gridSpan w:val="2"/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27492</w:t>
            </w:r>
          </w:p>
        </w:tc>
      </w:tr>
      <w:tr w:rsidR="0060198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ind w:left="1600"/>
              <w:jc w:val="both"/>
            </w:pPr>
            <w:r>
              <w:t>0263082</w:t>
            </w:r>
          </w:p>
        </w:tc>
        <w:tc>
          <w:tcPr>
            <w:tcW w:w="637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</w:pPr>
            <w:r>
              <w:t>XANAX 0,25MG TBL NOB 30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01984" w:rsidRDefault="00B21BC2">
            <w:pPr>
              <w:pStyle w:val="Jin0"/>
              <w:shd w:val="clear" w:color="auto" w:fill="auto"/>
              <w:jc w:val="right"/>
            </w:pPr>
            <w:r>
              <w:t>38938</w:t>
            </w:r>
          </w:p>
        </w:tc>
      </w:tr>
    </w:tbl>
    <w:p w:rsidR="00601984" w:rsidRDefault="00601984">
      <w:pPr>
        <w:spacing w:after="99" w:line="1" w:lineRule="exact"/>
      </w:pPr>
    </w:p>
    <w:p w:rsidR="00601984" w:rsidRDefault="00B21BC2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80 683,30</w:t>
      </w:r>
    </w:p>
    <w:p w:rsidR="00601984" w:rsidRDefault="00B21BC2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bookmarkStart w:id="0" w:name="_GoBack"/>
      <w:bookmarkEnd w:id="0"/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 xml:space="preserve">90 </w:t>
      </w:r>
      <w:r>
        <w:rPr>
          <w:sz w:val="15"/>
          <w:szCs w:val="15"/>
        </w:rPr>
        <w:t>372,68</w:t>
      </w:r>
    </w:p>
    <w:p w:rsidR="00601984" w:rsidRDefault="00B21BC2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601984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601984" w:rsidRDefault="00601984">
      <w:pPr>
        <w:spacing w:line="199" w:lineRule="exact"/>
        <w:rPr>
          <w:sz w:val="16"/>
          <w:szCs w:val="16"/>
        </w:rPr>
      </w:pPr>
    </w:p>
    <w:p w:rsidR="00601984" w:rsidRDefault="00601984">
      <w:pPr>
        <w:spacing w:line="1" w:lineRule="exact"/>
        <w:sectPr w:rsidR="00601984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601984" w:rsidRDefault="00B21BC2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601984" w:rsidRDefault="00B21BC2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601984" w:rsidRDefault="00601984">
      <w:pPr>
        <w:spacing w:after="220" w:line="1" w:lineRule="exact"/>
      </w:pPr>
    </w:p>
    <w:p w:rsidR="00601984" w:rsidRDefault="00601984">
      <w:pPr>
        <w:spacing w:line="1" w:lineRule="exact"/>
      </w:pPr>
    </w:p>
    <w:sectPr w:rsidR="00601984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BC2">
      <w:r>
        <w:separator/>
      </w:r>
    </w:p>
  </w:endnote>
  <w:endnote w:type="continuationSeparator" w:id="0">
    <w:p w:rsidR="00000000" w:rsidRDefault="00B2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84" w:rsidRDefault="00601984"/>
  </w:footnote>
  <w:footnote w:type="continuationSeparator" w:id="0">
    <w:p w:rsidR="00601984" w:rsidRDefault="006019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1984"/>
    <w:rsid w:val="00601984"/>
    <w:rsid w:val="00B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2024-04-10T11:09:00Z</dcterms:created>
  <dcterms:modified xsi:type="dcterms:W3CDTF">2024-04-10T11:09:00Z</dcterms:modified>
</cp:coreProperties>
</file>