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32907D88" w:rsidR="00C8733C" w:rsidRPr="00662049"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SML/0112/24</w:t>
      </w:r>
    </w:p>
    <w:p w14:paraId="7708E81F" w14:textId="77777777" w:rsidR="00256059" w:rsidRDefault="00256059" w:rsidP="00C8733C">
      <w:pPr>
        <w:pStyle w:val="text"/>
        <w:rPr>
          <w:rFonts w:ascii="Arial" w:hAnsi="Arial" w:cs="Arial"/>
          <w:sz w:val="18"/>
          <w:szCs w:val="18"/>
        </w:rPr>
      </w:pP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7B3F33B1" w:rsidR="00276F57" w:rsidRPr="00662049" w:rsidRDefault="00276F57" w:rsidP="00B403AB">
                  <w:pPr>
                    <w:pStyle w:val="text"/>
                    <w:ind w:left="-41"/>
                    <w:rPr>
                      <w:rFonts w:ascii="Arial" w:hAnsi="Arial" w:cs="Arial"/>
                    </w:rPr>
                  </w:pPr>
                  <w:r w:rsidRPr="00662049">
                    <w:rPr>
                      <w:rFonts w:ascii="Arial" w:hAnsi="Arial" w:cs="Arial"/>
                    </w:rPr>
                    <w:t xml:space="preserve">Zastoupený: </w:t>
                  </w:r>
                  <w:r w:rsidR="00EE7A3D">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505995D7" w:rsidR="00C8733C" w:rsidRPr="00662049" w:rsidRDefault="00777732">
            <w:pPr>
              <w:pStyle w:val="text"/>
              <w:rPr>
                <w:rFonts w:ascii="Arial" w:hAnsi="Arial" w:cs="Arial"/>
              </w:rPr>
            </w:pPr>
            <w:r>
              <w:rPr>
                <w:rFonts w:ascii="Arial" w:hAnsi="Arial" w:cs="Arial"/>
              </w:rPr>
              <w:t>KOMPEL,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4772C350" w:rsidR="00C8733C" w:rsidRPr="00662049" w:rsidRDefault="00777732">
            <w:pPr>
              <w:pStyle w:val="text"/>
              <w:rPr>
                <w:rFonts w:ascii="Arial" w:hAnsi="Arial" w:cs="Arial"/>
              </w:rPr>
            </w:pPr>
            <w:r>
              <w:rPr>
                <w:rFonts w:ascii="Arial" w:hAnsi="Arial" w:cs="Arial"/>
              </w:rPr>
              <w:t>Kšírova 299/181, 619 00 Brno</w:t>
            </w:r>
          </w:p>
        </w:tc>
      </w:tr>
      <w:tr w:rsidR="00C8733C" w:rsidRPr="00662049" w14:paraId="1B697C88" w14:textId="77777777" w:rsidTr="00C8733C">
        <w:tc>
          <w:tcPr>
            <w:tcW w:w="8754" w:type="dxa"/>
            <w:gridSpan w:val="2"/>
            <w:hideMark/>
          </w:tcPr>
          <w:p w14:paraId="0A7090A3" w14:textId="501F56D4" w:rsidR="00C8733C" w:rsidRPr="00662049" w:rsidRDefault="00C8733C" w:rsidP="00777732">
            <w:pPr>
              <w:pStyle w:val="text"/>
              <w:rPr>
                <w:rFonts w:ascii="Arial" w:hAnsi="Arial" w:cs="Arial"/>
              </w:rPr>
            </w:pPr>
            <w:r w:rsidRPr="00662049">
              <w:rPr>
                <w:rFonts w:ascii="Arial" w:hAnsi="Arial" w:cs="Arial"/>
              </w:rPr>
              <w:t xml:space="preserve">Subjekt je zapsán </w:t>
            </w:r>
            <w:r w:rsidRPr="00662049">
              <w:rPr>
                <w:rFonts w:ascii="Arial" w:hAnsi="Arial" w:cs="Arial"/>
                <w:noProof/>
              </w:rPr>
              <w:t>v obchodním rejstříku u Krajského soudu v </w:t>
            </w:r>
            <w:r w:rsidR="00777732">
              <w:rPr>
                <w:rFonts w:ascii="Arial" w:hAnsi="Arial" w:cs="Arial"/>
                <w:noProof/>
              </w:rPr>
              <w:t>Brně</w:t>
            </w:r>
            <w:r w:rsidRPr="00662049">
              <w:rPr>
                <w:rFonts w:ascii="Arial" w:hAnsi="Arial" w:cs="Arial"/>
                <w:noProof/>
              </w:rPr>
              <w:t xml:space="preserve">, oddíl </w:t>
            </w:r>
            <w:r w:rsidR="00047CFE" w:rsidRPr="00662049">
              <w:rPr>
                <w:rFonts w:ascii="Arial" w:hAnsi="Arial" w:cs="Arial"/>
                <w:noProof/>
              </w:rPr>
              <w:t>C</w:t>
            </w:r>
            <w:r w:rsidRPr="00662049">
              <w:rPr>
                <w:rFonts w:ascii="Arial" w:hAnsi="Arial" w:cs="Arial"/>
                <w:noProof/>
              </w:rPr>
              <w:t>, vložka</w:t>
            </w:r>
            <w:r w:rsidR="00047CFE" w:rsidRPr="00662049">
              <w:rPr>
                <w:rFonts w:ascii="Arial" w:hAnsi="Arial" w:cs="Arial"/>
                <w:noProof/>
              </w:rPr>
              <w:t xml:space="preserve"> </w:t>
            </w:r>
            <w:r w:rsidR="00777732">
              <w:rPr>
                <w:rFonts w:ascii="Arial" w:hAnsi="Arial" w:cs="Arial"/>
                <w:noProof/>
              </w:rPr>
              <w:t>4992</w:t>
            </w:r>
            <w:r w:rsidRPr="00662049">
              <w:rPr>
                <w:rFonts w:ascii="Arial" w:hAnsi="Arial" w:cs="Arial"/>
                <w:noProof/>
              </w:rPr>
              <w:t xml:space="preserve"> </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1D16FA75" w:rsidR="00C8733C" w:rsidRPr="00662049" w:rsidRDefault="00777732">
            <w:pPr>
              <w:pStyle w:val="text"/>
              <w:rPr>
                <w:rFonts w:ascii="Arial" w:hAnsi="Arial" w:cs="Arial"/>
              </w:rPr>
            </w:pPr>
            <w:r>
              <w:rPr>
                <w:rFonts w:ascii="Arial" w:hAnsi="Arial" w:cs="Arial"/>
              </w:rPr>
              <w:t>45475547</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54C36B20" w:rsidR="00C8733C" w:rsidRPr="00662049" w:rsidRDefault="00047CFE" w:rsidP="00777732">
            <w:pPr>
              <w:pStyle w:val="text"/>
              <w:rPr>
                <w:rFonts w:ascii="Arial" w:hAnsi="Arial" w:cs="Arial"/>
              </w:rPr>
            </w:pPr>
            <w:r w:rsidRPr="00662049">
              <w:rPr>
                <w:rFonts w:ascii="Arial" w:hAnsi="Arial" w:cs="Arial"/>
              </w:rPr>
              <w:t>CZ</w:t>
            </w:r>
            <w:r w:rsidR="00777732">
              <w:rPr>
                <w:rFonts w:ascii="Arial" w:hAnsi="Arial" w:cs="Arial"/>
              </w:rPr>
              <w:t>45475547</w:t>
            </w:r>
          </w:p>
        </w:tc>
      </w:tr>
      <w:tr w:rsidR="00C8733C" w:rsidRPr="00662049" w14:paraId="4B9B2000" w14:textId="77777777" w:rsidTr="00C8733C">
        <w:tc>
          <w:tcPr>
            <w:tcW w:w="8754" w:type="dxa"/>
            <w:gridSpan w:val="2"/>
            <w:hideMark/>
          </w:tcPr>
          <w:p w14:paraId="16D02EAB" w14:textId="58FCD52C" w:rsidR="00C8733C" w:rsidRPr="00662049" w:rsidRDefault="00C8733C" w:rsidP="00777732">
            <w:pPr>
              <w:pStyle w:val="text"/>
              <w:rPr>
                <w:rFonts w:ascii="Arial" w:hAnsi="Arial" w:cs="Arial"/>
                <w:noProof/>
              </w:rPr>
            </w:pPr>
            <w:r w:rsidRPr="00662049">
              <w:rPr>
                <w:rFonts w:ascii="Arial" w:hAnsi="Arial" w:cs="Arial"/>
              </w:rPr>
              <w:t xml:space="preserve">Zastoupený: </w:t>
            </w:r>
            <w:r w:rsidR="00777732">
              <w:rPr>
                <w:rFonts w:ascii="Arial" w:hAnsi="Arial" w:cs="Arial"/>
              </w:rPr>
              <w:t xml:space="preserve">Josefem </w:t>
            </w:r>
            <w:proofErr w:type="spellStart"/>
            <w:r w:rsidR="00777732">
              <w:rPr>
                <w:rFonts w:ascii="Arial" w:hAnsi="Arial" w:cs="Arial"/>
              </w:rPr>
              <w:t>Sůkopem</w:t>
            </w:r>
            <w:proofErr w:type="spellEnd"/>
            <w:r w:rsidR="00777732">
              <w:rPr>
                <w:rFonts w:ascii="Arial" w:hAnsi="Arial" w:cs="Arial"/>
              </w:rPr>
              <w:t>,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551D9784"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zhotovitele ze dne </w:t>
      </w:r>
      <w:r w:rsidR="00777732">
        <w:rPr>
          <w:rFonts w:cs="Arial"/>
        </w:rPr>
        <w:t>18. 3. 2024</w:t>
      </w:r>
      <w:r w:rsidR="00357D85" w:rsidRPr="00662049">
        <w:rPr>
          <w:rFonts w:cs="Arial"/>
        </w:rPr>
        <w:t xml:space="preserve"> </w:t>
      </w:r>
      <w:r w:rsidRPr="00662049">
        <w:rPr>
          <w:rFonts w:cs="Arial"/>
        </w:rPr>
        <w:t xml:space="preserve">a výzvy k podání nabídek ze dne </w:t>
      </w:r>
      <w:r w:rsidR="00777732">
        <w:rPr>
          <w:rFonts w:cs="Arial"/>
        </w:rPr>
        <w:t>5. 3. 2024</w:t>
      </w:r>
      <w:r w:rsidRPr="00662049">
        <w:rPr>
          <w:rFonts w:cs="Arial"/>
        </w:rPr>
        <w:t>, č. SML/</w:t>
      </w:r>
      <w:r w:rsidR="00777732">
        <w:rPr>
          <w:rFonts w:cs="Arial"/>
        </w:rPr>
        <w:t>0112</w:t>
      </w:r>
      <w:r w:rsidRPr="00662049">
        <w:rPr>
          <w:rFonts w:cs="Arial"/>
        </w:rPr>
        <w:t>/</w:t>
      </w:r>
      <w:r w:rsidR="00777732">
        <w:rPr>
          <w:rFonts w:cs="Arial"/>
        </w:rPr>
        <w:t>24</w:t>
      </w:r>
      <w:r w:rsidRPr="00662049">
        <w:rPr>
          <w:rFonts w:cs="Arial"/>
        </w:rPr>
        <w:t>.</w:t>
      </w: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754873F7" w14:textId="28876547" w:rsidR="00AD6DBD" w:rsidRPr="00C63EC5" w:rsidRDefault="00C8733C" w:rsidP="00AD6DBD">
      <w:pPr>
        <w:pStyle w:val="22uroven"/>
        <w:ind w:left="567" w:hanging="567"/>
        <w:rPr>
          <w:rFonts w:cs="Arial"/>
        </w:rPr>
      </w:pPr>
      <w:r w:rsidRPr="00662049">
        <w:rPr>
          <w:rFonts w:cs="Arial"/>
        </w:rPr>
        <w:t>Zhotovitel se zavazuje osobně provést na svůj náklad a nebezpečí pro</w:t>
      </w:r>
      <w:r w:rsidR="0087348E" w:rsidRPr="00662049">
        <w:rPr>
          <w:rFonts w:cs="Arial"/>
        </w:rPr>
        <w:t xml:space="preserve"> objednatele dílo spočívající v opravě</w:t>
      </w:r>
      <w:r w:rsidRPr="00662049">
        <w:rPr>
          <w:rFonts w:cs="Arial"/>
        </w:rPr>
        <w:t xml:space="preserve"> </w:t>
      </w:r>
      <w:r w:rsidR="00AD6DBD" w:rsidRPr="00C63EC5">
        <w:rPr>
          <w:rFonts w:cs="Arial"/>
        </w:rPr>
        <w:t xml:space="preserve">kompenzačních rozvaděčů na čtyřech rozvodnách na </w:t>
      </w:r>
      <w:r w:rsidR="00DA29B5">
        <w:rPr>
          <w:rFonts w:cs="Arial"/>
        </w:rPr>
        <w:t>Čistírně odpadních vod</w:t>
      </w:r>
      <w:r w:rsidR="00AD6DBD" w:rsidRPr="00C63EC5">
        <w:rPr>
          <w:rFonts w:cs="Arial"/>
        </w:rPr>
        <w:t xml:space="preserve"> Brno – Modřice v rozsahu:</w:t>
      </w:r>
    </w:p>
    <w:p w14:paraId="7795BA38" w14:textId="77777777" w:rsidR="00AD6DBD" w:rsidRPr="00C63EC5" w:rsidRDefault="00AD6DBD" w:rsidP="00AD6DBD">
      <w:pPr>
        <w:pStyle w:val="Odstavecseseznamem"/>
        <w:numPr>
          <w:ilvl w:val="0"/>
          <w:numId w:val="30"/>
        </w:numPr>
        <w:spacing w:line="276" w:lineRule="auto"/>
        <w:contextualSpacing/>
        <w:rPr>
          <w:rFonts w:ascii="Arial" w:hAnsi="Arial" w:cs="Arial"/>
          <w:sz w:val="20"/>
        </w:rPr>
      </w:pPr>
      <w:r>
        <w:rPr>
          <w:rFonts w:ascii="Arial" w:hAnsi="Arial" w:cs="Arial"/>
          <w:sz w:val="20"/>
        </w:rPr>
        <w:t>r</w:t>
      </w:r>
      <w:r w:rsidRPr="00C63EC5">
        <w:rPr>
          <w:rFonts w:ascii="Arial" w:hAnsi="Arial" w:cs="Arial"/>
          <w:sz w:val="20"/>
        </w:rPr>
        <w:t xml:space="preserve">ozvodna TS 1, instalovaná kapacita 500+500 </w:t>
      </w:r>
      <w:proofErr w:type="spellStart"/>
      <w:r w:rsidRPr="00C63EC5">
        <w:rPr>
          <w:rFonts w:ascii="Arial" w:hAnsi="Arial" w:cs="Arial"/>
          <w:sz w:val="20"/>
        </w:rPr>
        <w:t>kVAR</w:t>
      </w:r>
      <w:proofErr w:type="spellEnd"/>
      <w:r w:rsidRPr="00C63EC5">
        <w:rPr>
          <w:rFonts w:ascii="Arial" w:hAnsi="Arial" w:cs="Arial"/>
          <w:sz w:val="20"/>
        </w:rPr>
        <w:t xml:space="preserve"> (rozvaděč RC01+RC02):</w:t>
      </w:r>
    </w:p>
    <w:p w14:paraId="46160156"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všech kompenzačn</w:t>
      </w:r>
      <w:r>
        <w:rPr>
          <w:rFonts w:ascii="Arial" w:hAnsi="Arial" w:cs="Arial"/>
          <w:sz w:val="20"/>
        </w:rPr>
        <w:t>ích kondenzátorů za nové se jmenovitým napětím 480VAC,</w:t>
      </w:r>
    </w:p>
    <w:p w14:paraId="553E17FB"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lastRenderedPageBreak/>
        <w:t>výměna všech stykačů, pojistkových pouzder a kabeláže za nové sh</w:t>
      </w:r>
      <w:r>
        <w:rPr>
          <w:rFonts w:ascii="Arial" w:hAnsi="Arial" w:cs="Arial"/>
          <w:sz w:val="20"/>
        </w:rPr>
        <w:t>odných parametrů jako stávající,</w:t>
      </w:r>
    </w:p>
    <w:p w14:paraId="4A2AECEC"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regulátoru kompenzace s komunikací RS485</w:t>
      </w:r>
      <w:r>
        <w:rPr>
          <w:rFonts w:ascii="Arial" w:hAnsi="Arial" w:cs="Arial"/>
          <w:sz w:val="20"/>
        </w:rPr>
        <w:t>,</w:t>
      </w:r>
    </w:p>
    <w:p w14:paraId="6BCFF36C"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změření izolačních stavů stávajících</w:t>
      </w:r>
      <w:r>
        <w:rPr>
          <w:rFonts w:ascii="Arial" w:hAnsi="Arial" w:cs="Arial"/>
          <w:sz w:val="20"/>
        </w:rPr>
        <w:t xml:space="preserve"> tlumivek a vystavení protokolů,</w:t>
      </w:r>
    </w:p>
    <w:p w14:paraId="23BA6056"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 xml:space="preserve">u rozvaděče RC01 zasaženého požárem bude dále provedena výměna 2 ks poškozených tlumivek, výměna bočnice a zadního dílu poškozené rozvodnice, výměna poškozených větracích mřížek </w:t>
      </w:r>
      <w:r>
        <w:rPr>
          <w:rFonts w:ascii="Arial" w:hAnsi="Arial" w:cs="Arial"/>
          <w:sz w:val="20"/>
        </w:rPr>
        <w:t xml:space="preserve">a výměna izolátorů </w:t>
      </w:r>
      <w:proofErr w:type="spellStart"/>
      <w:r>
        <w:rPr>
          <w:rFonts w:ascii="Arial" w:hAnsi="Arial" w:cs="Arial"/>
          <w:sz w:val="20"/>
        </w:rPr>
        <w:t>Cu</w:t>
      </w:r>
      <w:proofErr w:type="spellEnd"/>
      <w:r>
        <w:rPr>
          <w:rFonts w:ascii="Arial" w:hAnsi="Arial" w:cs="Arial"/>
          <w:sz w:val="20"/>
        </w:rPr>
        <w:t xml:space="preserve"> přípojnic</w:t>
      </w:r>
      <w:r w:rsidRPr="00C63EC5">
        <w:rPr>
          <w:rFonts w:ascii="Arial" w:hAnsi="Arial" w:cs="Arial"/>
          <w:sz w:val="20"/>
        </w:rPr>
        <w:t>;</w:t>
      </w:r>
    </w:p>
    <w:p w14:paraId="400E7E83" w14:textId="77777777" w:rsidR="00AD6DBD" w:rsidRPr="00C63EC5" w:rsidRDefault="00AD6DBD" w:rsidP="00AD6DBD">
      <w:pPr>
        <w:pStyle w:val="Odstavecseseznamem"/>
        <w:numPr>
          <w:ilvl w:val="0"/>
          <w:numId w:val="30"/>
        </w:numPr>
        <w:spacing w:line="276" w:lineRule="auto"/>
        <w:contextualSpacing/>
        <w:rPr>
          <w:rFonts w:ascii="Arial" w:hAnsi="Arial" w:cs="Arial"/>
          <w:sz w:val="20"/>
        </w:rPr>
      </w:pPr>
      <w:r>
        <w:rPr>
          <w:rFonts w:ascii="Arial" w:hAnsi="Arial" w:cs="Arial"/>
          <w:sz w:val="20"/>
        </w:rPr>
        <w:t>r</w:t>
      </w:r>
      <w:r w:rsidRPr="00C63EC5">
        <w:rPr>
          <w:rFonts w:ascii="Arial" w:hAnsi="Arial" w:cs="Arial"/>
          <w:sz w:val="20"/>
        </w:rPr>
        <w:t xml:space="preserve">ozvodna TS 1.1, instalovaná kapacita 500+500 </w:t>
      </w:r>
      <w:proofErr w:type="spellStart"/>
      <w:r w:rsidRPr="00C63EC5">
        <w:rPr>
          <w:rFonts w:ascii="Arial" w:hAnsi="Arial" w:cs="Arial"/>
          <w:sz w:val="20"/>
        </w:rPr>
        <w:t>kVAR</w:t>
      </w:r>
      <w:proofErr w:type="spellEnd"/>
      <w:r w:rsidRPr="00C63EC5">
        <w:rPr>
          <w:rFonts w:ascii="Arial" w:hAnsi="Arial" w:cs="Arial"/>
          <w:sz w:val="20"/>
        </w:rPr>
        <w:t xml:space="preserve"> (rozvaděč RC11+RC12):</w:t>
      </w:r>
    </w:p>
    <w:p w14:paraId="07183512"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všech kompenzačn</w:t>
      </w:r>
      <w:r>
        <w:rPr>
          <w:rFonts w:ascii="Arial" w:hAnsi="Arial" w:cs="Arial"/>
          <w:sz w:val="20"/>
        </w:rPr>
        <w:t>ích kondenzátorů za nové se jmenovitým napětím 480VAC,</w:t>
      </w:r>
    </w:p>
    <w:p w14:paraId="46B89FF9"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všech stykačů, pojistkových pouzder a kabeláže za nové sh</w:t>
      </w:r>
      <w:r>
        <w:rPr>
          <w:rFonts w:ascii="Arial" w:hAnsi="Arial" w:cs="Arial"/>
          <w:sz w:val="20"/>
        </w:rPr>
        <w:t>odných parametrů jako stávající,</w:t>
      </w:r>
    </w:p>
    <w:p w14:paraId="33DDE248"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regulátoru kompenzace s komuni</w:t>
      </w:r>
      <w:r>
        <w:rPr>
          <w:rFonts w:ascii="Arial" w:hAnsi="Arial" w:cs="Arial"/>
          <w:sz w:val="20"/>
        </w:rPr>
        <w:t>kací RS485,</w:t>
      </w:r>
    </w:p>
    <w:p w14:paraId="623EC14A"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změření izolačních stavů stávajících</w:t>
      </w:r>
      <w:r>
        <w:rPr>
          <w:rFonts w:ascii="Arial" w:hAnsi="Arial" w:cs="Arial"/>
          <w:sz w:val="20"/>
        </w:rPr>
        <w:t xml:space="preserve"> tlumivek a vystavení protokolů,</w:t>
      </w:r>
    </w:p>
    <w:p w14:paraId="1C8A2B9F"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u rozvaděče RC11 zasaženého požárem bude výměna řešena výměnou za nový kompenzační rozvaděč shodných parametrů a vy</w:t>
      </w:r>
      <w:r>
        <w:rPr>
          <w:rFonts w:ascii="Arial" w:hAnsi="Arial" w:cs="Arial"/>
          <w:sz w:val="20"/>
        </w:rPr>
        <w:t>strojení, tj. součástí plnění jsou</w:t>
      </w:r>
      <w:r w:rsidRPr="00C63EC5">
        <w:rPr>
          <w:rFonts w:ascii="Arial" w:hAnsi="Arial" w:cs="Arial"/>
          <w:sz w:val="20"/>
        </w:rPr>
        <w:t xml:space="preserve"> zejména</w:t>
      </w:r>
      <w:r>
        <w:rPr>
          <w:rFonts w:ascii="Arial" w:hAnsi="Arial" w:cs="Arial"/>
          <w:sz w:val="20"/>
        </w:rPr>
        <w:t xml:space="preserve"> nová</w:t>
      </w:r>
      <w:r w:rsidRPr="00C63EC5">
        <w:rPr>
          <w:rFonts w:ascii="Arial" w:hAnsi="Arial" w:cs="Arial"/>
          <w:sz w:val="20"/>
        </w:rPr>
        <w:t xml:space="preserve"> rozvodnice kompenzačního rozvaděče, filtrační tlumivky a oprava protipožárních ucpávek;</w:t>
      </w:r>
    </w:p>
    <w:p w14:paraId="7BB83046" w14:textId="77777777" w:rsidR="00AD6DBD" w:rsidRPr="00C63EC5" w:rsidRDefault="00AD6DBD" w:rsidP="00AD6DBD">
      <w:pPr>
        <w:pStyle w:val="Odstavecseseznamem"/>
        <w:numPr>
          <w:ilvl w:val="0"/>
          <w:numId w:val="30"/>
        </w:numPr>
        <w:spacing w:line="276" w:lineRule="auto"/>
        <w:contextualSpacing/>
        <w:rPr>
          <w:rFonts w:ascii="Arial" w:hAnsi="Arial" w:cs="Arial"/>
          <w:sz w:val="20"/>
        </w:rPr>
      </w:pPr>
      <w:r>
        <w:rPr>
          <w:rFonts w:ascii="Arial" w:hAnsi="Arial" w:cs="Arial"/>
          <w:sz w:val="20"/>
        </w:rPr>
        <w:t>r</w:t>
      </w:r>
      <w:r w:rsidRPr="00C63EC5">
        <w:rPr>
          <w:rFonts w:ascii="Arial" w:hAnsi="Arial" w:cs="Arial"/>
          <w:sz w:val="20"/>
        </w:rPr>
        <w:t xml:space="preserve">ozvodna TS 1.2, instalovaná kapacita 500+500 </w:t>
      </w:r>
      <w:proofErr w:type="spellStart"/>
      <w:r w:rsidRPr="00C63EC5">
        <w:rPr>
          <w:rFonts w:ascii="Arial" w:hAnsi="Arial" w:cs="Arial"/>
          <w:sz w:val="20"/>
        </w:rPr>
        <w:t>kVAR</w:t>
      </w:r>
      <w:proofErr w:type="spellEnd"/>
      <w:r w:rsidRPr="00C63EC5">
        <w:rPr>
          <w:rFonts w:ascii="Arial" w:hAnsi="Arial" w:cs="Arial"/>
          <w:sz w:val="20"/>
        </w:rPr>
        <w:t xml:space="preserve"> (rozvaděč RC21+RC22):</w:t>
      </w:r>
    </w:p>
    <w:p w14:paraId="6420F280"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všech kompenzačn</w:t>
      </w:r>
      <w:r>
        <w:rPr>
          <w:rFonts w:ascii="Arial" w:hAnsi="Arial" w:cs="Arial"/>
          <w:sz w:val="20"/>
        </w:rPr>
        <w:t>ích kondenzátorů za nové se jmenovitým napětím 480VAC,</w:t>
      </w:r>
    </w:p>
    <w:p w14:paraId="5F04091E"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všech stykačů, pojistkových pouzder a kabeláže za nové sh</w:t>
      </w:r>
      <w:r>
        <w:rPr>
          <w:rFonts w:ascii="Arial" w:hAnsi="Arial" w:cs="Arial"/>
          <w:sz w:val="20"/>
        </w:rPr>
        <w:t>odných parametrů jako stávající,</w:t>
      </w:r>
    </w:p>
    <w:p w14:paraId="38DE9DF7"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regulátor</w:t>
      </w:r>
      <w:r>
        <w:rPr>
          <w:rFonts w:ascii="Arial" w:hAnsi="Arial" w:cs="Arial"/>
          <w:sz w:val="20"/>
        </w:rPr>
        <w:t>u kompenzace s komunikací RS485,</w:t>
      </w:r>
    </w:p>
    <w:p w14:paraId="4F5ECCF2"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změření izolačních stavů stávajících</w:t>
      </w:r>
      <w:r>
        <w:rPr>
          <w:rFonts w:ascii="Arial" w:hAnsi="Arial" w:cs="Arial"/>
          <w:sz w:val="20"/>
        </w:rPr>
        <w:t xml:space="preserve"> tlumivek a vystavení protokolů</w:t>
      </w:r>
      <w:r w:rsidRPr="00C63EC5">
        <w:rPr>
          <w:rFonts w:ascii="Arial" w:hAnsi="Arial" w:cs="Arial"/>
          <w:sz w:val="20"/>
        </w:rPr>
        <w:t>;</w:t>
      </w:r>
    </w:p>
    <w:p w14:paraId="02E92CF2" w14:textId="77777777" w:rsidR="00AD6DBD" w:rsidRPr="00C63EC5" w:rsidRDefault="00AD6DBD" w:rsidP="00AD6DBD">
      <w:pPr>
        <w:pStyle w:val="Odstavecseseznamem"/>
        <w:numPr>
          <w:ilvl w:val="0"/>
          <w:numId w:val="30"/>
        </w:numPr>
        <w:spacing w:line="276" w:lineRule="auto"/>
        <w:contextualSpacing/>
        <w:rPr>
          <w:rFonts w:ascii="Arial" w:hAnsi="Arial" w:cs="Arial"/>
          <w:sz w:val="20"/>
        </w:rPr>
      </w:pPr>
      <w:r>
        <w:rPr>
          <w:rFonts w:ascii="Arial" w:hAnsi="Arial" w:cs="Arial"/>
          <w:sz w:val="20"/>
        </w:rPr>
        <w:t>r</w:t>
      </w:r>
      <w:r w:rsidRPr="00C63EC5">
        <w:rPr>
          <w:rFonts w:ascii="Arial" w:hAnsi="Arial" w:cs="Arial"/>
          <w:sz w:val="20"/>
        </w:rPr>
        <w:t xml:space="preserve">ozvodna TS 1.3, instalovaná kapacita 250+250 </w:t>
      </w:r>
      <w:proofErr w:type="spellStart"/>
      <w:r w:rsidRPr="00C63EC5">
        <w:rPr>
          <w:rFonts w:ascii="Arial" w:hAnsi="Arial" w:cs="Arial"/>
          <w:sz w:val="20"/>
        </w:rPr>
        <w:t>kVAR</w:t>
      </w:r>
      <w:proofErr w:type="spellEnd"/>
      <w:r w:rsidRPr="00C63EC5">
        <w:rPr>
          <w:rFonts w:ascii="Arial" w:hAnsi="Arial" w:cs="Arial"/>
          <w:sz w:val="20"/>
        </w:rPr>
        <w:t xml:space="preserve"> (rozvaděč RC31+RC32):</w:t>
      </w:r>
    </w:p>
    <w:p w14:paraId="466DE8E6"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všech kompenzačn</w:t>
      </w:r>
      <w:r>
        <w:rPr>
          <w:rFonts w:ascii="Arial" w:hAnsi="Arial" w:cs="Arial"/>
          <w:sz w:val="20"/>
        </w:rPr>
        <w:t>ích kondenzátorů za nové se jmenovitým napětím 480VAC,</w:t>
      </w:r>
    </w:p>
    <w:p w14:paraId="018CA71D"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všech stykačů, pojistkových pouzder a kabeláže za nové sh</w:t>
      </w:r>
      <w:r>
        <w:rPr>
          <w:rFonts w:ascii="Arial" w:hAnsi="Arial" w:cs="Arial"/>
          <w:sz w:val="20"/>
        </w:rPr>
        <w:t>odných parametrů jako stávající,</w:t>
      </w:r>
    </w:p>
    <w:p w14:paraId="0BF3A8B4"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výměna regulátor</w:t>
      </w:r>
      <w:r>
        <w:rPr>
          <w:rFonts w:ascii="Arial" w:hAnsi="Arial" w:cs="Arial"/>
          <w:sz w:val="20"/>
        </w:rPr>
        <w:t>u kompenzace s komunikací RS485,</w:t>
      </w:r>
    </w:p>
    <w:p w14:paraId="1D9BB877" w14:textId="77777777" w:rsidR="00AD6DBD" w:rsidRPr="00C63EC5" w:rsidRDefault="00AD6DBD" w:rsidP="00AD6DBD">
      <w:pPr>
        <w:pStyle w:val="Odstavecseseznamem"/>
        <w:numPr>
          <w:ilvl w:val="1"/>
          <w:numId w:val="30"/>
        </w:numPr>
        <w:spacing w:line="276" w:lineRule="auto"/>
        <w:contextualSpacing/>
        <w:rPr>
          <w:rFonts w:ascii="Arial" w:hAnsi="Arial" w:cs="Arial"/>
          <w:sz w:val="20"/>
        </w:rPr>
      </w:pPr>
      <w:r w:rsidRPr="00C63EC5">
        <w:rPr>
          <w:rFonts w:ascii="Arial" w:hAnsi="Arial" w:cs="Arial"/>
          <w:sz w:val="20"/>
        </w:rPr>
        <w:t>změření izolačních stavů stávajících</w:t>
      </w:r>
      <w:r>
        <w:rPr>
          <w:rFonts w:ascii="Arial" w:hAnsi="Arial" w:cs="Arial"/>
          <w:sz w:val="20"/>
        </w:rPr>
        <w:t xml:space="preserve"> tlumivek a vystavení protokolů</w:t>
      </w:r>
      <w:r w:rsidRPr="00C63EC5">
        <w:rPr>
          <w:rFonts w:ascii="Arial" w:hAnsi="Arial" w:cs="Arial"/>
          <w:sz w:val="20"/>
        </w:rPr>
        <w:t>;</w:t>
      </w:r>
    </w:p>
    <w:p w14:paraId="54244523" w14:textId="32679178" w:rsidR="00DA29B5" w:rsidRDefault="00DA29B5" w:rsidP="00DA29B5">
      <w:pPr>
        <w:pStyle w:val="22uroven"/>
        <w:numPr>
          <w:ilvl w:val="0"/>
          <w:numId w:val="0"/>
        </w:numPr>
        <w:ind w:left="705"/>
        <w:rPr>
          <w:rFonts w:cs="Arial"/>
        </w:rPr>
      </w:pPr>
      <w:r w:rsidRPr="00C63EC5">
        <w:rPr>
          <w:rFonts w:cs="Arial"/>
        </w:rPr>
        <w:t xml:space="preserve">(dále jako „předmět </w:t>
      </w:r>
      <w:r>
        <w:rPr>
          <w:rFonts w:cs="Arial"/>
        </w:rPr>
        <w:t>smlouvy</w:t>
      </w:r>
      <w:r w:rsidRPr="00C63EC5">
        <w:rPr>
          <w:rFonts w:cs="Arial"/>
        </w:rPr>
        <w:t>“</w:t>
      </w:r>
      <w:r>
        <w:rPr>
          <w:rFonts w:cs="Arial"/>
        </w:rPr>
        <w:t xml:space="preserve"> nebo „dílo“</w:t>
      </w:r>
      <w:r w:rsidRPr="00C63EC5">
        <w:rPr>
          <w:rFonts w:cs="Arial"/>
        </w:rPr>
        <w:t>).</w:t>
      </w:r>
    </w:p>
    <w:p w14:paraId="0E7D3D1D" w14:textId="054DA77E" w:rsidR="00DA29B5" w:rsidRPr="00DA29B5" w:rsidRDefault="00DA29B5" w:rsidP="00F81A99">
      <w:pPr>
        <w:pStyle w:val="22uroven"/>
        <w:numPr>
          <w:ilvl w:val="1"/>
          <w:numId w:val="26"/>
        </w:numPr>
        <w:ind w:left="567" w:hanging="567"/>
        <w:rPr>
          <w:rFonts w:cs="Arial"/>
        </w:rPr>
      </w:pPr>
      <w:r w:rsidRPr="00DA29B5">
        <w:rPr>
          <w:rFonts w:cs="Arial"/>
        </w:rPr>
        <w:t xml:space="preserve">Součástí předmětu </w:t>
      </w:r>
      <w:r w:rsidR="008D787A">
        <w:rPr>
          <w:rFonts w:cs="Arial"/>
        </w:rPr>
        <w:t>smlouvy</w:t>
      </w:r>
      <w:r w:rsidRPr="00DA29B5">
        <w:rPr>
          <w:rFonts w:cs="Arial"/>
        </w:rPr>
        <w:t xml:space="preserve"> je dále </w:t>
      </w:r>
      <w:r w:rsidR="008D787A">
        <w:rPr>
          <w:rFonts w:cs="Arial"/>
        </w:rPr>
        <w:t>demontáž, montáž</w:t>
      </w:r>
      <w:r w:rsidRPr="00DA29B5">
        <w:rPr>
          <w:rFonts w:cs="Arial"/>
        </w:rPr>
        <w:t xml:space="preserve">, zprovoznění a nastavení rozvaděčů, dodání veškerého dalšího ve </w:t>
      </w:r>
      <w:r w:rsidR="008D787A">
        <w:rPr>
          <w:rFonts w:cs="Arial"/>
        </w:rPr>
        <w:t>smlouvě výslovně</w:t>
      </w:r>
      <w:r w:rsidRPr="00DA29B5">
        <w:rPr>
          <w:rFonts w:cs="Arial"/>
        </w:rPr>
        <w:t xml:space="preserve"> neuvedeného materiálu potřebného ke splnění díla, doprava všech výše uvedených komponentů na místo plnění, likvidace vzniklého odpadu při plnění díla a dodání veškeré dokumentace a revizní zprávy. </w:t>
      </w:r>
    </w:p>
    <w:p w14:paraId="61E06460" w14:textId="1509D016" w:rsidR="00C8733C" w:rsidRPr="008D787A" w:rsidRDefault="00C8733C" w:rsidP="008D787A">
      <w:pPr>
        <w:pStyle w:val="22uroven"/>
        <w:numPr>
          <w:ilvl w:val="1"/>
          <w:numId w:val="26"/>
        </w:numPr>
        <w:ind w:left="567" w:hanging="567"/>
        <w:rPr>
          <w:rFonts w:cs="Arial"/>
        </w:rPr>
      </w:pPr>
      <w:r w:rsidRPr="008D787A">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662049">
        <w:rPr>
          <w:rFonts w:cs="Arial"/>
        </w:rPr>
        <w:t>Objednatel se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t>Doba plnění</w:t>
      </w:r>
    </w:p>
    <w:p w14:paraId="42AAD6B8" w14:textId="67ECBE95" w:rsidR="00C8733C" w:rsidRPr="002D5686" w:rsidRDefault="00C8733C" w:rsidP="00C8733C">
      <w:pPr>
        <w:pStyle w:val="22uroven"/>
        <w:numPr>
          <w:ilvl w:val="1"/>
          <w:numId w:val="26"/>
        </w:numPr>
        <w:ind w:left="567" w:hanging="567"/>
        <w:rPr>
          <w:rFonts w:cs="Arial"/>
        </w:rPr>
      </w:pPr>
      <w:r w:rsidRPr="00662049">
        <w:rPr>
          <w:rFonts w:cs="Arial"/>
        </w:rPr>
        <w:t>Realizace díla bude p</w:t>
      </w:r>
      <w:r w:rsidR="006942BC">
        <w:rPr>
          <w:rFonts w:cs="Arial"/>
        </w:rPr>
        <w:t xml:space="preserve">robíhat od podpisu </w:t>
      </w:r>
      <w:r w:rsidR="006942BC" w:rsidRPr="002D5686">
        <w:rPr>
          <w:rFonts w:cs="Arial"/>
        </w:rPr>
        <w:t xml:space="preserve">smlouvy do </w:t>
      </w:r>
      <w:r w:rsidR="00F630BB" w:rsidRPr="002D5686">
        <w:rPr>
          <w:rFonts w:cs="Arial"/>
        </w:rPr>
        <w:t>31</w:t>
      </w:r>
      <w:r w:rsidR="006942BC" w:rsidRPr="002D5686">
        <w:rPr>
          <w:rFonts w:cs="Arial"/>
        </w:rPr>
        <w:t xml:space="preserve">. </w:t>
      </w:r>
      <w:r w:rsidR="00F630BB" w:rsidRPr="002D5686">
        <w:rPr>
          <w:rFonts w:cs="Arial"/>
        </w:rPr>
        <w:t>12</w:t>
      </w:r>
      <w:r w:rsidR="006942BC" w:rsidRPr="002D5686">
        <w:rPr>
          <w:rFonts w:cs="Arial"/>
        </w:rPr>
        <w:t>. 2024</w:t>
      </w:r>
      <w:r w:rsidRPr="002D5686">
        <w:rPr>
          <w:rFonts w:cs="Arial"/>
        </w:rPr>
        <w:t>.</w:t>
      </w:r>
    </w:p>
    <w:p w14:paraId="3220BC5F" w14:textId="53BB7033" w:rsidR="00BC6DC4" w:rsidRPr="00662049" w:rsidRDefault="00BC6DC4" w:rsidP="00C8733C">
      <w:pPr>
        <w:pStyle w:val="22uroven"/>
        <w:numPr>
          <w:ilvl w:val="1"/>
          <w:numId w:val="26"/>
        </w:numPr>
        <w:ind w:left="567" w:hanging="567"/>
        <w:rPr>
          <w:rFonts w:cs="Arial"/>
        </w:rPr>
      </w:pPr>
      <w:r w:rsidRPr="00662049">
        <w:rPr>
          <w:rFonts w:cs="Arial"/>
        </w:rPr>
        <w:t>Dílo bude plněno po částech</w:t>
      </w:r>
      <w:r w:rsidR="000D4813">
        <w:rPr>
          <w:rFonts w:cs="Arial"/>
        </w:rPr>
        <w:t>, tj. vždy po dokončení opravy a vyzkoušení jednotlivého rozvaděče</w:t>
      </w:r>
      <w:r w:rsidR="00C04D45" w:rsidRPr="00662049">
        <w:rPr>
          <w:rFonts w:cs="Arial"/>
        </w:rPr>
        <w:t>, v </w:t>
      </w:r>
      <w:r w:rsidR="000A4748" w:rsidRPr="00662049">
        <w:rPr>
          <w:rFonts w:cs="Arial"/>
        </w:rPr>
        <w:t>termínech</w:t>
      </w:r>
      <w:r w:rsidR="00C04D45" w:rsidRPr="00662049">
        <w:rPr>
          <w:rFonts w:cs="Arial"/>
        </w:rPr>
        <w:t xml:space="preserve"> dle dohody mezi objednatelem a zhotovitelem</w:t>
      </w:r>
      <w:r w:rsidRPr="00662049">
        <w:rPr>
          <w:rFonts w:cs="Arial"/>
        </w:rPr>
        <w:t xml:space="preserve">. </w:t>
      </w:r>
    </w:p>
    <w:p w14:paraId="2EFC1A20" w14:textId="77777777" w:rsidR="00C8733C" w:rsidRPr="00662049" w:rsidRDefault="00C8733C" w:rsidP="00C8733C">
      <w:pPr>
        <w:pStyle w:val="11uroven"/>
        <w:numPr>
          <w:ilvl w:val="0"/>
          <w:numId w:val="26"/>
        </w:numPr>
        <w:rPr>
          <w:rFonts w:cs="Arial"/>
        </w:rPr>
      </w:pPr>
      <w:r w:rsidRPr="00662049">
        <w:rPr>
          <w:rFonts w:cs="Arial"/>
        </w:rPr>
        <w:t>Místo plnění, požadavky na provedení díla a jeho předání</w:t>
      </w:r>
    </w:p>
    <w:p w14:paraId="188309D4" w14:textId="77777777" w:rsidR="00C8733C" w:rsidRPr="00662049" w:rsidRDefault="00C8733C" w:rsidP="00C8733C">
      <w:pPr>
        <w:pStyle w:val="22uroven"/>
        <w:numPr>
          <w:ilvl w:val="1"/>
          <w:numId w:val="26"/>
        </w:numPr>
        <w:ind w:left="567" w:hanging="567"/>
        <w:rPr>
          <w:rFonts w:cs="Arial"/>
        </w:rPr>
      </w:pPr>
      <w:r w:rsidRPr="00662049">
        <w:rPr>
          <w:rFonts w:cs="Arial"/>
        </w:rPr>
        <w:t xml:space="preserve">Místem plnění je ČOV Brno – Mořice, Chrlická 552, 664 42 Modřice. </w:t>
      </w:r>
    </w:p>
    <w:p w14:paraId="761CD970" w14:textId="596E3409" w:rsidR="00C8733C" w:rsidRPr="00662049" w:rsidRDefault="00C8733C" w:rsidP="00C8733C">
      <w:pPr>
        <w:pStyle w:val="22uroven"/>
        <w:numPr>
          <w:ilvl w:val="1"/>
          <w:numId w:val="26"/>
        </w:numPr>
        <w:ind w:left="567" w:hanging="567"/>
        <w:rPr>
          <w:rFonts w:cs="Arial"/>
        </w:rPr>
      </w:pPr>
      <w:r w:rsidRPr="00662049">
        <w:rPr>
          <w:rFonts w:cs="Arial"/>
        </w:rPr>
        <w:t>Objednatel provede kontrolu provedení díla vždy ihned při předání</w:t>
      </w:r>
      <w:r w:rsidR="00BC6DC4" w:rsidRPr="00662049">
        <w:rPr>
          <w:rFonts w:cs="Arial"/>
        </w:rPr>
        <w:t xml:space="preserve"> dílčího plnění</w:t>
      </w:r>
      <w:r w:rsidRPr="00662049">
        <w:rPr>
          <w:rFonts w:cs="Arial"/>
        </w:rPr>
        <w:t xml:space="preserve">, aby mohl bezprostředně uplatnit případné vady díla. </w:t>
      </w:r>
      <w:r w:rsidR="005F1282">
        <w:rPr>
          <w:rFonts w:cs="Arial"/>
        </w:rPr>
        <w:t xml:space="preserve">Objednatel a zhotovitel jsou vždy povinni před předáním </w:t>
      </w:r>
      <w:r w:rsidR="00147378">
        <w:rPr>
          <w:rFonts w:cs="Arial"/>
        </w:rPr>
        <w:t>dílčího plnění</w:t>
      </w:r>
      <w:r w:rsidR="005F1282">
        <w:rPr>
          <w:rFonts w:cs="Arial"/>
        </w:rPr>
        <w:t xml:space="preserve"> </w:t>
      </w:r>
      <w:r w:rsidR="00234BFA">
        <w:rPr>
          <w:rFonts w:cs="Arial"/>
        </w:rPr>
        <w:t>vyzkoušet funkčnost opraveného</w:t>
      </w:r>
      <w:r w:rsidR="005F1282">
        <w:rPr>
          <w:rFonts w:cs="Arial"/>
        </w:rPr>
        <w:t xml:space="preserve"> rozvaděč</w:t>
      </w:r>
      <w:r w:rsidR="00234BFA">
        <w:rPr>
          <w:rFonts w:cs="Arial"/>
        </w:rPr>
        <w:t>e</w:t>
      </w:r>
      <w:r w:rsidR="005F1282">
        <w:rPr>
          <w:rFonts w:cs="Arial"/>
        </w:rPr>
        <w:t xml:space="preserve">. </w:t>
      </w:r>
    </w:p>
    <w:p w14:paraId="4BCE8C35" w14:textId="1413C5A0" w:rsidR="00C8733C" w:rsidRPr="00662049" w:rsidRDefault="00C8733C" w:rsidP="00C8733C">
      <w:pPr>
        <w:pStyle w:val="22uroven"/>
        <w:numPr>
          <w:ilvl w:val="1"/>
          <w:numId w:val="26"/>
        </w:numPr>
        <w:ind w:left="567" w:hanging="567"/>
        <w:rPr>
          <w:rFonts w:cs="Arial"/>
        </w:rPr>
      </w:pPr>
      <w:r w:rsidRPr="00662049">
        <w:rPr>
          <w:rFonts w:cs="Arial"/>
        </w:rPr>
        <w:lastRenderedPageBreak/>
        <w:t xml:space="preserve">O dokončení a předání </w:t>
      </w:r>
      <w:r w:rsidR="00BC6DC4" w:rsidRPr="00662049">
        <w:rPr>
          <w:rFonts w:cs="Arial"/>
        </w:rPr>
        <w:t>dílčího plnění</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BC6DC4" w:rsidRPr="00662049">
        <w:rPr>
          <w:rFonts w:cs="Arial"/>
        </w:rPr>
        <w:t>dílčímu plnění</w:t>
      </w:r>
      <w:r w:rsidRPr="00662049">
        <w:rPr>
          <w:rFonts w:cs="Arial"/>
        </w:rPr>
        <w:t>.</w:t>
      </w:r>
    </w:p>
    <w:p w14:paraId="4DE5A418" w14:textId="0854DD6A"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96573C" w:rsidRPr="00662049">
        <w:rPr>
          <w:rFonts w:cs="Arial"/>
        </w:rPr>
        <w:t>dílčím plnění</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7368EB17" w14:textId="52631C7C" w:rsidR="00C8733C" w:rsidRPr="00662049" w:rsidRDefault="009A43DC" w:rsidP="00C8733C">
      <w:pPr>
        <w:pStyle w:val="22uroven"/>
        <w:numPr>
          <w:ilvl w:val="1"/>
          <w:numId w:val="26"/>
        </w:numPr>
        <w:ind w:left="567" w:hanging="567"/>
        <w:rPr>
          <w:rFonts w:cs="Arial"/>
        </w:rPr>
      </w:pPr>
      <w:r w:rsidRPr="00662049">
        <w:rPr>
          <w:rFonts w:cs="Arial"/>
        </w:rPr>
        <w:t>Smluvní strany se dohodly na celkové ceně za splnění předmětu smlouvy v částce 2 </w:t>
      </w:r>
      <w:r w:rsidR="008B4E92">
        <w:rPr>
          <w:rFonts w:cs="Arial"/>
        </w:rPr>
        <w:t>592</w:t>
      </w:r>
      <w:r w:rsidRPr="00662049">
        <w:rPr>
          <w:rFonts w:cs="Arial"/>
        </w:rPr>
        <w:t xml:space="preserve"> </w:t>
      </w:r>
      <w:r w:rsidR="008B4E92">
        <w:rPr>
          <w:rFonts w:cs="Arial"/>
        </w:rPr>
        <w:t>000</w:t>
      </w:r>
      <w:r w:rsidRPr="00662049">
        <w:rPr>
          <w:rFonts w:cs="Arial"/>
        </w:rPr>
        <w:t>,- </w:t>
      </w:r>
      <w:r w:rsidR="00C8733C" w:rsidRPr="00662049">
        <w:rPr>
          <w:rFonts w:cs="Arial"/>
        </w:rPr>
        <w:t>Kč bez DPH.</w:t>
      </w:r>
      <w:r w:rsidR="00D52668" w:rsidRPr="00662049">
        <w:rPr>
          <w:rFonts w:cs="Arial"/>
        </w:rPr>
        <w:t xml:space="preserve"> </w:t>
      </w:r>
    </w:p>
    <w:p w14:paraId="1B0FB709" w14:textId="1E028BAB" w:rsidR="00C8733C" w:rsidRPr="00662049" w:rsidRDefault="000F33EA" w:rsidP="00C8733C">
      <w:pPr>
        <w:pStyle w:val="22uroven"/>
        <w:numPr>
          <w:ilvl w:val="1"/>
          <w:numId w:val="26"/>
        </w:numPr>
        <w:ind w:left="567" w:hanging="567"/>
        <w:rPr>
          <w:rFonts w:cs="Arial"/>
        </w:rPr>
      </w:pPr>
      <w:r w:rsidRPr="00662049">
        <w:rPr>
          <w:rFonts w:cs="Arial"/>
        </w:rPr>
        <w:t>K ceně</w:t>
      </w:r>
      <w:r w:rsidR="00C8733C" w:rsidRPr="00662049">
        <w:rPr>
          <w:rFonts w:cs="Arial"/>
        </w:rPr>
        <w:t xml:space="preserve"> bude připočítána DPH v platné výši.</w:t>
      </w:r>
    </w:p>
    <w:p w14:paraId="44ED9A7A" w14:textId="2E85D6B9" w:rsidR="00C8733C" w:rsidRPr="00662049" w:rsidRDefault="00C8733C" w:rsidP="00C8733C">
      <w:pPr>
        <w:pStyle w:val="22uroven"/>
        <w:numPr>
          <w:ilvl w:val="1"/>
          <w:numId w:val="26"/>
        </w:numPr>
        <w:ind w:left="567" w:hanging="567"/>
        <w:rPr>
          <w:rFonts w:cs="Arial"/>
        </w:rPr>
      </w:pPr>
      <w:r w:rsidRPr="00662049">
        <w:rPr>
          <w:rFonts w:cs="Arial"/>
        </w:rPr>
        <w:t>Celková cena za splnění předmětu smlouvy zahrnuje veškeré i v</w:t>
      </w:r>
      <w:r w:rsidR="001433B3" w:rsidRPr="00662049">
        <w:rPr>
          <w:rFonts w:cs="Arial"/>
        </w:rPr>
        <w:t>edlejší náklady na splnění díla, vč. dopravy do místa plnění</w:t>
      </w:r>
      <w:r w:rsidR="008B4E92">
        <w:rPr>
          <w:rFonts w:cs="Arial"/>
        </w:rPr>
        <w:t>, likvidace opadu a dodání dokumentace a revizních zpráv</w:t>
      </w:r>
      <w:r w:rsidR="001433B3" w:rsidRPr="00662049">
        <w:rPr>
          <w:rFonts w:cs="Arial"/>
        </w:rPr>
        <w:t xml:space="preserve">. </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04D08D82" w14:textId="5D07D9F5" w:rsidR="00C8733C" w:rsidRPr="00662049" w:rsidRDefault="00C8733C" w:rsidP="00C8733C">
      <w:pPr>
        <w:pStyle w:val="22uroven"/>
        <w:numPr>
          <w:ilvl w:val="1"/>
          <w:numId w:val="26"/>
        </w:numPr>
        <w:ind w:left="567" w:hanging="567"/>
        <w:rPr>
          <w:rFonts w:cs="Arial"/>
        </w:rPr>
      </w:pPr>
      <w:r w:rsidRPr="00662049">
        <w:rPr>
          <w:rFonts w:cs="Arial"/>
        </w:rPr>
        <w:t xml:space="preserve">Datem zdanitelného plnění se rozumí den předání </w:t>
      </w:r>
      <w:r w:rsidR="00F93BB3" w:rsidRPr="00662049">
        <w:rPr>
          <w:rFonts w:cs="Arial"/>
        </w:rPr>
        <w:t>dílčího plnění</w:t>
      </w:r>
      <w:r w:rsidRPr="00662049">
        <w:rPr>
          <w:rFonts w:cs="Arial"/>
        </w:rPr>
        <w:t>.</w:t>
      </w:r>
      <w:r w:rsidR="00D52668" w:rsidRPr="00662049">
        <w:rPr>
          <w:rFonts w:cs="Arial"/>
        </w:rPr>
        <w:t xml:space="preserve"> </w:t>
      </w:r>
    </w:p>
    <w:p w14:paraId="4FD16D06" w14:textId="5D34BAF9" w:rsidR="00C8733C" w:rsidRPr="00662049" w:rsidRDefault="00C8733C" w:rsidP="00333BF6">
      <w:pPr>
        <w:pStyle w:val="22uroven"/>
        <w:numPr>
          <w:ilvl w:val="1"/>
          <w:numId w:val="26"/>
        </w:numPr>
        <w:ind w:left="567" w:hanging="567"/>
        <w:rPr>
          <w:rFonts w:cs="Arial"/>
        </w:rPr>
      </w:pPr>
      <w:r w:rsidRPr="00662049">
        <w:rPr>
          <w:rFonts w:cs="Arial"/>
        </w:rPr>
        <w:t xml:space="preserve">Cena </w:t>
      </w:r>
      <w:r w:rsidR="00F93BB3" w:rsidRPr="00662049">
        <w:rPr>
          <w:rFonts w:cs="Arial"/>
        </w:rPr>
        <w:t>díla</w:t>
      </w:r>
      <w:r w:rsidRPr="00662049">
        <w:rPr>
          <w:rFonts w:cs="Arial"/>
        </w:rPr>
        <w:t xml:space="preserve"> bude uhrazena na základě </w:t>
      </w:r>
      <w:r w:rsidR="00D06B98" w:rsidRPr="00662049">
        <w:rPr>
          <w:rFonts w:cs="Arial"/>
        </w:rPr>
        <w:t xml:space="preserve">dílčích faktur </w:t>
      </w:r>
      <w:r w:rsidR="00333BF6" w:rsidRPr="00662049">
        <w:rPr>
          <w:rFonts w:cs="Arial"/>
        </w:rPr>
        <w:t xml:space="preserve">vystavených zhotovitelem </w:t>
      </w:r>
      <w:r w:rsidR="006E5CD1">
        <w:rPr>
          <w:rFonts w:cs="Arial"/>
        </w:rPr>
        <w:t xml:space="preserve">vždy </w:t>
      </w:r>
      <w:r w:rsidR="00241CBE" w:rsidRPr="00662049">
        <w:rPr>
          <w:rFonts w:cs="Arial"/>
        </w:rPr>
        <w:t>dle</w:t>
      </w:r>
      <w:r w:rsidR="006E5CD1">
        <w:rPr>
          <w:rFonts w:cs="Arial"/>
        </w:rPr>
        <w:t xml:space="preserve"> </w:t>
      </w:r>
      <w:r w:rsidR="00CB5D40">
        <w:rPr>
          <w:rFonts w:cs="Arial"/>
        </w:rPr>
        <w:t>předávacího protokolu</w:t>
      </w:r>
      <w:r w:rsidR="00333BF6" w:rsidRPr="00662049">
        <w:rPr>
          <w:rFonts w:cs="Arial"/>
        </w:rPr>
        <w:t xml:space="preserve"> </w:t>
      </w:r>
      <w:r w:rsidR="00AF5CA0">
        <w:rPr>
          <w:rFonts w:cs="Arial"/>
        </w:rPr>
        <w:t>podepsaného</w:t>
      </w:r>
      <w:r w:rsidR="00AF5CA0" w:rsidRPr="00662049">
        <w:rPr>
          <w:rFonts w:cs="Arial"/>
        </w:rPr>
        <w:t xml:space="preserve"> oběma smluvními stranami</w:t>
      </w:r>
      <w:r w:rsidR="00AF5CA0">
        <w:rPr>
          <w:rFonts w:cs="Arial"/>
        </w:rPr>
        <w:t xml:space="preserve"> </w:t>
      </w:r>
      <w:r w:rsidR="00CB5D40">
        <w:rPr>
          <w:rFonts w:cs="Arial"/>
        </w:rPr>
        <w:t>po předání dílčího plnění</w:t>
      </w:r>
      <w:r w:rsidR="00333BF6" w:rsidRPr="00662049">
        <w:rPr>
          <w:rFonts w:cs="Arial"/>
        </w:rPr>
        <w:t xml:space="preserve">. Splatnost dílčích faktur se sjednává na </w:t>
      </w:r>
      <w:r w:rsidR="00BA6065">
        <w:rPr>
          <w:rFonts w:cs="Arial"/>
        </w:rPr>
        <w:t>45</w:t>
      </w:r>
      <w:r w:rsidRPr="00662049">
        <w:rPr>
          <w:rFonts w:cs="Arial"/>
        </w:rPr>
        <w:t xml:space="preserve"> dní od doručení faktury objednateli. V případě prodlení s platbou je objednatel povinen uhradit zhotoviteli úrok ve výši stanovené právním předpisem.</w:t>
      </w:r>
    </w:p>
    <w:p w14:paraId="30504CE2" w14:textId="77777777" w:rsidR="00C8733C" w:rsidRPr="00662049" w:rsidRDefault="00C8733C" w:rsidP="00C8733C">
      <w:pPr>
        <w:pStyle w:val="22uroven"/>
        <w:numPr>
          <w:ilvl w:val="1"/>
          <w:numId w:val="26"/>
        </w:numPr>
        <w:ind w:left="567" w:hanging="567"/>
        <w:rPr>
          <w:rFonts w:cs="Arial"/>
        </w:rPr>
      </w:pPr>
      <w:r w:rsidRPr="00662049">
        <w:rPr>
          <w:rFonts w:cs="Arial"/>
        </w:rPr>
        <w:t xml:space="preserve">Zhotovitel uvede na faktuře číslo smlouvy objednatele. Platba bude provedena převodem na účet zhotovitele uvedený ve faktuře. </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t xml:space="preserve">Záruka za jakost </w:t>
      </w:r>
    </w:p>
    <w:p w14:paraId="6B949845" w14:textId="5E1EA5ED"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B7E40" w:rsidRPr="007A71A3">
        <w:rPr>
          <w:rFonts w:cs="Arial"/>
        </w:rPr>
        <w:t>dílčího plnění</w:t>
      </w:r>
      <w:r w:rsidRPr="007A71A3">
        <w:rPr>
          <w:rFonts w:cs="Arial"/>
        </w:rPr>
        <w:t xml:space="preserve"> záruku v délce trvání </w:t>
      </w:r>
      <w:r w:rsidR="00D746E4" w:rsidRPr="007A71A3">
        <w:rPr>
          <w:rFonts w:cs="Arial"/>
        </w:rPr>
        <w:t xml:space="preserve">24 měsíců od zprovoznění </w:t>
      </w:r>
      <w:r w:rsidR="002D3298" w:rsidRPr="007A71A3">
        <w:rPr>
          <w:rFonts w:cs="Arial"/>
        </w:rPr>
        <w:t>jednotlivého rozvaděče</w:t>
      </w:r>
      <w:r w:rsidR="00C64E2D" w:rsidRPr="007A71A3">
        <w:rPr>
          <w:rFonts w:cs="Arial"/>
        </w:rPr>
        <w:t xml:space="preserve">, tj. </w:t>
      </w:r>
      <w:r w:rsidR="00C02B63" w:rsidRPr="007A71A3">
        <w:rPr>
          <w:rFonts w:cs="Arial"/>
        </w:rPr>
        <w:t xml:space="preserve">od </w:t>
      </w:r>
      <w:r w:rsidR="006440B3" w:rsidRPr="007A71A3">
        <w:rPr>
          <w:rFonts w:cs="Arial"/>
        </w:rPr>
        <w:t xml:space="preserve">předání </w:t>
      </w:r>
      <w:r w:rsidR="00FC1974" w:rsidRPr="007A71A3">
        <w:rPr>
          <w:rFonts w:cs="Arial"/>
        </w:rPr>
        <w:t>dílčího plnění</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662049" w:rsidRDefault="00C8733C" w:rsidP="00C8733C">
      <w:pPr>
        <w:pStyle w:val="22uroven"/>
        <w:numPr>
          <w:ilvl w:val="1"/>
          <w:numId w:val="26"/>
        </w:numPr>
        <w:ind w:left="567" w:hanging="567"/>
        <w:rPr>
          <w:rFonts w:cs="Arial"/>
        </w:rPr>
      </w:pPr>
      <w:r w:rsidRPr="00662049">
        <w:rPr>
          <w:rFonts w:cs="Arial"/>
        </w:rPr>
        <w:t>Objednatel oznámí vady díla bez zbytečného odkladu poté, kdy je zjistil nebo při náležité pozornosti zjistit měl, nejpozději však do dvou let od předání díla.</w:t>
      </w:r>
    </w:p>
    <w:p w14:paraId="79AD3490" w14:textId="77777777" w:rsidR="00C8733C" w:rsidRPr="00662049" w:rsidRDefault="00C8733C" w:rsidP="00C8733C">
      <w:pPr>
        <w:pStyle w:val="22uroven"/>
        <w:numPr>
          <w:ilvl w:val="1"/>
          <w:numId w:val="26"/>
        </w:numPr>
        <w:ind w:left="510" w:hanging="510"/>
        <w:rPr>
          <w:rFonts w:cs="Arial"/>
        </w:rPr>
      </w:pPr>
      <w:r w:rsidRPr="00662049">
        <w:rPr>
          <w:rFonts w:cs="Arial"/>
        </w:rPr>
        <w:lastRenderedPageBreak/>
        <w:t xml:space="preserve">Tímto nejsou dotčena práva z vadného plnění a právo na náhradu škody dle platných právních předpisů. </w:t>
      </w:r>
    </w:p>
    <w:p w14:paraId="04C679A5" w14:textId="77777777" w:rsidR="00C8733C" w:rsidRPr="00662049" w:rsidRDefault="00C8733C" w:rsidP="00C8733C">
      <w:pPr>
        <w:pStyle w:val="11uroven"/>
        <w:numPr>
          <w:ilvl w:val="0"/>
          <w:numId w:val="26"/>
        </w:numPr>
        <w:rPr>
          <w:rFonts w:cs="Arial"/>
        </w:rPr>
      </w:pPr>
      <w:r w:rsidRPr="00662049">
        <w:rPr>
          <w:rFonts w:cs="Arial"/>
        </w:rPr>
        <w:t>Ostatní ujednání</w:t>
      </w:r>
    </w:p>
    <w:p w14:paraId="4D354FD6" w14:textId="2B5BA3AE" w:rsidR="00C8733C" w:rsidRPr="00136223" w:rsidRDefault="00C8733C" w:rsidP="00C8733C">
      <w:pPr>
        <w:pStyle w:val="22uroven"/>
        <w:numPr>
          <w:ilvl w:val="1"/>
          <w:numId w:val="26"/>
        </w:numPr>
        <w:ind w:left="567" w:hanging="567"/>
        <w:rPr>
          <w:rFonts w:cs="Arial"/>
        </w:rPr>
      </w:pPr>
      <w:r w:rsidRPr="00E33C65">
        <w:rPr>
          <w:rFonts w:cs="Arial"/>
        </w:rPr>
        <w:t xml:space="preserve">Vznikne-li zhotoviteli při plnění předmětu smlouvy odpad, je zhotovitel považován za jeho původce a je povinen takto vzniklý odpad začlenit do své evidence odpadů a dále s ním nakládat v souladu s </w:t>
      </w:r>
      <w:r w:rsidRPr="00136223">
        <w:rPr>
          <w:rFonts w:cs="Arial"/>
        </w:rPr>
        <w:t xml:space="preserve">platnou legislativou. Zhotovitel se stává vlastníkem vzniklého odpadu nejpozději okamžikem jeho vzniku. Objednatel není původcem odpadu. </w:t>
      </w:r>
    </w:p>
    <w:p w14:paraId="2FA338BD" w14:textId="5879C5A3" w:rsidR="002B6770" w:rsidRPr="008D5FAB" w:rsidRDefault="002B6770" w:rsidP="008D5FAB">
      <w:pPr>
        <w:pStyle w:val="22uroven"/>
        <w:numPr>
          <w:ilvl w:val="1"/>
          <w:numId w:val="26"/>
        </w:numPr>
        <w:ind w:left="567" w:hanging="567"/>
        <w:rPr>
          <w:rFonts w:cs="Arial"/>
        </w:rPr>
      </w:pPr>
      <w:r w:rsidRPr="00136223">
        <w:rPr>
          <w:rFonts w:cs="Arial"/>
        </w:rPr>
        <w:t>Zhotovitel se zavazuje mít po celou dobu plnění předmětu smlouvy sjednané pojištění odpovědnosti za škodu způsobenou svou činností</w:t>
      </w:r>
      <w:r w:rsidR="00881576" w:rsidRPr="00136223">
        <w:rPr>
          <w:rFonts w:cs="Arial"/>
        </w:rPr>
        <w:t>.</w:t>
      </w:r>
      <w:r w:rsidR="008D5FAB">
        <w:rPr>
          <w:rFonts w:cs="Arial"/>
        </w:rPr>
        <w:t xml:space="preserve"> </w:t>
      </w:r>
      <w:r w:rsidR="008D5FAB" w:rsidRPr="00136223">
        <w:rPr>
          <w:rFonts w:cs="Arial"/>
        </w:rPr>
        <w:t xml:space="preserve">Objednatel je oprávněn požadovat doložení dokladu pojištění kdykoliv během plnění smlouvy a zhotovitel je povinen jej předložit. </w:t>
      </w:r>
      <w:r w:rsidRPr="008D5FAB">
        <w:rPr>
          <w:rFonts w:cs="Arial"/>
        </w:rPr>
        <w:t>Při vzniku pojistné události zabezpečuje veškeré úkony vůči pojistiteli zhotovitel. Objednatel je povinen poskytnout v souvislosti s pojistnou událostí zhotoviteli veškerou součinnost, která je v jeho možnostech.</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35E3F810" w:rsidR="00C8733C" w:rsidRPr="00662049"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78B7D556" w14:textId="77777777" w:rsidR="00C8733C" w:rsidRPr="00662049" w:rsidRDefault="00C8733C" w:rsidP="00C8733C">
      <w:pPr>
        <w:pStyle w:val="odrka"/>
        <w:numPr>
          <w:ilvl w:val="0"/>
          <w:numId w:val="27"/>
        </w:numPr>
        <w:ind w:left="851" w:hanging="284"/>
        <w:rPr>
          <w:rFonts w:cs="Arial"/>
        </w:rPr>
      </w:pPr>
      <w:r w:rsidRPr="00662049">
        <w:rPr>
          <w:rFonts w:cs="Arial"/>
        </w:rPr>
        <w:t>bude v areálech objednatele jednat v souladu s pokyny, se kterými bude prokazatelně seznámen.</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 podnikání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lastRenderedPageBreak/>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629B9F19"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74EF6C68" w14:textId="00346530"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w:t>
      </w:r>
      <w:r w:rsidR="009A3608">
        <w:rPr>
          <w:rFonts w:ascii="Arial" w:hAnsi="Arial" w:cs="Arial"/>
        </w:rPr>
        <w:t xml:space="preserve">nou výpovědí s </w:t>
      </w:r>
      <w:r w:rsidR="009A3608" w:rsidRPr="00881576">
        <w:rPr>
          <w:rFonts w:ascii="Arial" w:hAnsi="Arial" w:cs="Arial"/>
        </w:rPr>
        <w:t>výpovědní dobou 1 měsíc</w:t>
      </w:r>
      <w:r w:rsidRPr="003D190C">
        <w:rPr>
          <w:rFonts w:ascii="Arial" w:hAnsi="Arial" w:cs="Arial"/>
        </w:rPr>
        <w:t>. Výpovědní doba počíná běžet první den měsíce následujícího po obdržení výpovědi,</w:t>
      </w:r>
    </w:p>
    <w:p w14:paraId="201EB55D"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16EE74A9" w14:textId="4DDC1D8D" w:rsidR="00FF4B6C" w:rsidRPr="00FF4B6C" w:rsidRDefault="00FF4B6C" w:rsidP="00FF4B6C">
      <w:pPr>
        <w:pStyle w:val="22uroven"/>
        <w:numPr>
          <w:ilvl w:val="1"/>
          <w:numId w:val="26"/>
        </w:numPr>
        <w:rPr>
          <w:rFonts w:cs="Arial"/>
        </w:rPr>
      </w:pPr>
      <w:r w:rsidRPr="00FF4B6C">
        <w:rPr>
          <w:rFonts w:cs="Arial"/>
        </w:rPr>
        <w:t>V případě ukončení smluvního vztahu dohodou</w:t>
      </w:r>
      <w:r w:rsidR="000F11DA">
        <w:rPr>
          <w:rFonts w:cs="Arial"/>
        </w:rPr>
        <w:t>, výpovědí</w:t>
      </w:r>
      <w:r w:rsidRPr="00FF4B6C">
        <w:rPr>
          <w:rFonts w:cs="Arial"/>
        </w:rPr>
        <w:t xml:space="preserve"> 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FF4B6C">
      <w:pPr>
        <w:pStyle w:val="22uroven"/>
        <w:numPr>
          <w:ilvl w:val="1"/>
          <w:numId w:val="26"/>
        </w:numPr>
        <w:rPr>
          <w:rFonts w:cs="Arial"/>
        </w:rPr>
      </w:pPr>
      <w:r w:rsidRPr="00FF4B6C">
        <w:rPr>
          <w:rFonts w:cs="Arial"/>
        </w:rPr>
        <w:t xml:space="preserve">Na zhotovitelem předané a objednatelem převzaté plnění dle čl. </w:t>
      </w:r>
      <w:proofErr w:type="gramStart"/>
      <w:r w:rsidRPr="00FF4B6C">
        <w:rPr>
          <w:rFonts w:cs="Arial"/>
        </w:rPr>
        <w:t>10.6.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9E6B38" w:rsidR="00C8733C" w:rsidRPr="003D190C" w:rsidRDefault="00C8733C" w:rsidP="00C8733C">
      <w:pPr>
        <w:pStyle w:val="22uroven"/>
        <w:numPr>
          <w:ilvl w:val="1"/>
          <w:numId w:val="26"/>
        </w:numPr>
        <w:ind w:left="567" w:hanging="567"/>
        <w:rPr>
          <w:rFonts w:cs="Arial"/>
        </w:rPr>
      </w:pPr>
      <w:r w:rsidRPr="003D190C">
        <w:rPr>
          <w:rFonts w:cs="Arial"/>
        </w:rPr>
        <w:t xml:space="preserve">Tuto smlouvu lze měnit, doplnit nebo zrušit pouze písemnými průběžně číslovanými smluvními dodatky, jež musí být jako takové označeny a právoplatně potvrzeny oběma účastníky smlouvy. </w:t>
      </w:r>
      <w:r w:rsidRPr="003D190C">
        <w:rPr>
          <w:rFonts w:cs="Arial"/>
        </w:rPr>
        <w:lastRenderedPageBreak/>
        <w:t>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Pr="003D190C">
        <w:rPr>
          <w:rFonts w:cs="Arial"/>
        </w:rPr>
        <w:t xml:space="preserve"> technickými prostředky</w:t>
      </w:r>
      <w:r w:rsidR="00116C93">
        <w:rPr>
          <w:rFonts w:cs="Arial"/>
        </w:rPr>
        <w:t xml:space="preserve"> vyjma elektronického podpisu smlouvy</w:t>
      </w:r>
      <w:r w:rsidRPr="003D190C">
        <w:rPr>
          <w:rFonts w:cs="Arial"/>
        </w:rPr>
        <w:t>.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2BC44778" w14:textId="7523F321" w:rsidR="009C1741" w:rsidRPr="003D190C" w:rsidRDefault="009C1741" w:rsidP="00C8733C">
      <w:pPr>
        <w:pStyle w:val="22uroven"/>
        <w:numPr>
          <w:ilvl w:val="1"/>
          <w:numId w:val="26"/>
        </w:numPr>
        <w:ind w:left="567" w:hanging="567"/>
        <w:rPr>
          <w:rFonts w:cs="Arial"/>
        </w:rPr>
      </w:pPr>
      <w:r w:rsidRPr="00423380">
        <w:rPr>
          <w:rFonts w:cs="Arial"/>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423380">
        <w:rPr>
          <w:rFonts w:cs="Arial"/>
        </w:rPr>
        <w:t>pdf</w:t>
      </w:r>
      <w:proofErr w:type="spellEnd"/>
      <w:r w:rsidRPr="00423380">
        <w:rPr>
          <w:rFonts w:cs="Arial"/>
        </w:rPr>
        <w:t>. s platnými uznávanými elektronickými podpisy obou smluvních stran, nebo bude tato smlouva vyhotovena ve dvou listinných stejnopisech s vlastnoručními podpisy smluvních stran, ze kterých každá ze smluvních stran obdrží jedno vyhotovení</w:t>
      </w:r>
      <w:r>
        <w:rPr>
          <w:rFonts w:cs="Arial"/>
        </w:rPr>
        <w:t>.</w:t>
      </w:r>
    </w:p>
    <w:p w14:paraId="58DBC18B" w14:textId="77777777"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473FEF3" w:rsidR="00C8733C" w:rsidRPr="002A5582" w:rsidRDefault="00C8733C" w:rsidP="00C8733C">
      <w:pPr>
        <w:pStyle w:val="22uroven"/>
        <w:numPr>
          <w:ilvl w:val="1"/>
          <w:numId w:val="26"/>
        </w:numPr>
        <w:ind w:left="567" w:hanging="567"/>
        <w:rPr>
          <w:rFonts w:cs="Arial"/>
        </w:rPr>
      </w:pPr>
      <w:r w:rsidRPr="002A5582">
        <w:rPr>
          <w:rFonts w:cs="Arial"/>
        </w:rPr>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EB09E0" w:rsidRPr="002A5582">
        <w:rPr>
          <w:rFonts w:cs="Arial"/>
        </w:rPr>
        <w:t>bez stanovení jakýchkoliv dalších podmínek</w:t>
      </w:r>
      <w:r w:rsidR="003D190C" w:rsidRPr="002A5582">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23"/>
        <w:gridCol w:w="1338"/>
        <w:gridCol w:w="1695"/>
        <w:gridCol w:w="518"/>
        <w:gridCol w:w="974"/>
        <w:gridCol w:w="2394"/>
        <w:gridCol w:w="1030"/>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1858FF81" w:rsidR="00C8733C" w:rsidRPr="00662049" w:rsidRDefault="00EA1B2A">
            <w:pPr>
              <w:rPr>
                <w:rFonts w:ascii="Arial" w:hAnsi="Arial" w:cs="Arial"/>
              </w:rPr>
            </w:pPr>
            <w:proofErr w:type="gramStart"/>
            <w:r>
              <w:rPr>
                <w:rFonts w:ascii="Arial" w:hAnsi="Arial" w:cs="Arial"/>
              </w:rPr>
              <w:t>9.4.2024</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11176648" w:rsidR="00C8733C" w:rsidRPr="00662049" w:rsidRDefault="00EA1B2A">
            <w:pPr>
              <w:rPr>
                <w:rFonts w:ascii="Arial" w:hAnsi="Arial" w:cs="Arial"/>
              </w:rPr>
            </w:pPr>
            <w:r>
              <w:rPr>
                <w:rFonts w:ascii="Arial" w:hAnsi="Arial" w:cs="Arial"/>
              </w:rPr>
              <w:t>dne</w:t>
            </w:r>
          </w:p>
        </w:tc>
        <w:tc>
          <w:tcPr>
            <w:tcW w:w="764" w:type="dxa"/>
          </w:tcPr>
          <w:p w14:paraId="20FE3D40" w14:textId="54864135" w:rsidR="00C8733C" w:rsidRPr="00662049" w:rsidRDefault="00EA1B2A">
            <w:pPr>
              <w:rPr>
                <w:rFonts w:ascii="Arial" w:hAnsi="Arial" w:cs="Arial"/>
              </w:rPr>
            </w:pPr>
            <w:r>
              <w:rPr>
                <w:rFonts w:ascii="Arial" w:hAnsi="Arial" w:cs="Arial"/>
              </w:rPr>
              <w:t>10.4.2024</w:t>
            </w:r>
            <w:bookmarkStart w:id="0" w:name="_GoBack"/>
            <w:bookmarkEnd w:id="0"/>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1640DF4F" w:rsidR="00B73067" w:rsidRPr="00662049" w:rsidRDefault="00EA1B2A" w:rsidP="003B6DB3">
            <w:pPr>
              <w:pStyle w:val="zarovnannasted"/>
              <w:rPr>
                <w:rFonts w:ascii="Arial" w:hAnsi="Arial" w:cs="Arial"/>
                <w:sz w:val="20"/>
              </w:rPr>
            </w:pPr>
            <w:r>
              <w:rPr>
                <w:rFonts w:ascii="Arial" w:hAnsi="Arial" w:cs="Arial"/>
                <w:sz w:val="20"/>
              </w:rPr>
              <w:t>XXX</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56EB7F39" w14:textId="77777777" w:rsidR="00C8733C" w:rsidRDefault="003B6DB3">
            <w:pPr>
              <w:pStyle w:val="zarovnannasted"/>
              <w:rPr>
                <w:rFonts w:ascii="Arial" w:hAnsi="Arial" w:cs="Arial"/>
                <w:sz w:val="20"/>
              </w:rPr>
            </w:pPr>
            <w:r>
              <w:rPr>
                <w:rFonts w:ascii="Arial" w:hAnsi="Arial" w:cs="Arial"/>
                <w:sz w:val="20"/>
              </w:rPr>
              <w:t>KOMPEL, s.r.o.</w:t>
            </w:r>
          </w:p>
          <w:p w14:paraId="626E1870" w14:textId="77777777" w:rsidR="003B6DB3" w:rsidRDefault="003B6DB3">
            <w:pPr>
              <w:pStyle w:val="zarovnannasted"/>
              <w:rPr>
                <w:rFonts w:ascii="Arial" w:hAnsi="Arial" w:cs="Arial"/>
                <w:sz w:val="20"/>
              </w:rPr>
            </w:pPr>
            <w:r>
              <w:rPr>
                <w:rFonts w:ascii="Arial" w:hAnsi="Arial" w:cs="Arial"/>
                <w:sz w:val="20"/>
              </w:rPr>
              <w:t xml:space="preserve">Josef </w:t>
            </w:r>
            <w:proofErr w:type="spellStart"/>
            <w:r>
              <w:rPr>
                <w:rFonts w:ascii="Arial" w:hAnsi="Arial" w:cs="Arial"/>
                <w:sz w:val="20"/>
              </w:rPr>
              <w:t>Sůkop</w:t>
            </w:r>
            <w:proofErr w:type="spellEnd"/>
          </w:p>
          <w:p w14:paraId="6FEF2663" w14:textId="39599E0B" w:rsidR="003B6DB3" w:rsidRPr="00662049" w:rsidRDefault="003B6DB3">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36150545" w14:textId="77777777" w:rsidR="00B73067" w:rsidRPr="00662049" w:rsidRDefault="00B73067" w:rsidP="00B73067">
      <w:pPr>
        <w:jc w:val="center"/>
        <w:rPr>
          <w:rFonts w:ascii="Arial" w:hAnsi="Arial" w:cs="Arial"/>
          <w:b/>
          <w:sz w:val="24"/>
          <w:szCs w:val="24"/>
        </w:rPr>
      </w:pPr>
    </w:p>
    <w:p w14:paraId="0E80D5ED" w14:textId="77777777" w:rsidR="00B73067" w:rsidRPr="00662049" w:rsidRDefault="00B73067" w:rsidP="00B73067">
      <w:pPr>
        <w:jc w:val="center"/>
        <w:rPr>
          <w:rFonts w:ascii="Arial" w:hAnsi="Arial" w:cs="Arial"/>
          <w:b/>
          <w:sz w:val="24"/>
          <w:szCs w:val="24"/>
        </w:rPr>
      </w:pPr>
    </w:p>
    <w:p w14:paraId="50EEDC80" w14:textId="77777777" w:rsidR="00B73067" w:rsidRPr="00662049" w:rsidRDefault="00B73067" w:rsidP="00B73067">
      <w:pPr>
        <w:jc w:val="center"/>
        <w:rPr>
          <w:rFonts w:ascii="Arial" w:hAnsi="Arial" w:cs="Arial"/>
          <w:b/>
          <w:sz w:val="24"/>
          <w:szCs w:val="24"/>
        </w:rPr>
      </w:pPr>
    </w:p>
    <w:p w14:paraId="4A9E6682" w14:textId="77777777" w:rsidR="00B73067" w:rsidRPr="00662049" w:rsidRDefault="00B73067" w:rsidP="00B73067">
      <w:pPr>
        <w:jc w:val="center"/>
        <w:rPr>
          <w:rFonts w:ascii="Arial" w:hAnsi="Arial" w:cs="Arial"/>
          <w:b/>
          <w:sz w:val="24"/>
          <w:szCs w:val="24"/>
        </w:rPr>
      </w:pPr>
    </w:p>
    <w:p w14:paraId="17DF2BB7" w14:textId="77777777" w:rsidR="00B73067" w:rsidRPr="00662049" w:rsidRDefault="00B73067" w:rsidP="00B73067">
      <w:pPr>
        <w:jc w:val="center"/>
        <w:rPr>
          <w:rFonts w:ascii="Arial" w:hAnsi="Arial" w:cs="Arial"/>
          <w:b/>
          <w:sz w:val="24"/>
          <w:szCs w:val="24"/>
        </w:rPr>
      </w:pPr>
    </w:p>
    <w:p w14:paraId="7EFD5616" w14:textId="77777777" w:rsidR="00B73067" w:rsidRDefault="00B73067" w:rsidP="00B73067">
      <w:pPr>
        <w:jc w:val="cente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0403368D" w14:textId="77777777" w:rsidR="00B73067" w:rsidRDefault="00B73067" w:rsidP="00B73067">
      <w:pPr>
        <w:jc w:val="center"/>
        <w:rPr>
          <w:rFonts w:asciiTheme="majorHAnsi" w:hAnsiTheme="majorHAnsi" w:cstheme="majorHAnsi"/>
          <w:b/>
          <w:sz w:val="24"/>
          <w:szCs w:val="24"/>
        </w:rPr>
      </w:pPr>
    </w:p>
    <w:p w14:paraId="3E22DC85" w14:textId="77777777" w:rsidR="00B73067" w:rsidRDefault="00B73067" w:rsidP="00B73067">
      <w:pPr>
        <w:jc w:val="center"/>
        <w:rPr>
          <w:rFonts w:asciiTheme="majorHAnsi" w:hAnsiTheme="majorHAnsi" w:cstheme="majorHAnsi"/>
          <w:b/>
          <w:sz w:val="24"/>
          <w:szCs w:val="24"/>
        </w:rPr>
      </w:pPr>
    </w:p>
    <w:p w14:paraId="5E81DF9C" w14:textId="7DE27AD9" w:rsidR="00B73067" w:rsidRDefault="00B73067" w:rsidP="00432A6F">
      <w:pP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B17F9" w14:textId="77777777" w:rsidR="00BD6961" w:rsidRDefault="00BD6961" w:rsidP="00C3612E">
      <w:r>
        <w:separator/>
      </w:r>
    </w:p>
  </w:endnote>
  <w:endnote w:type="continuationSeparator" w:id="0">
    <w:p w14:paraId="6F8F7DF2" w14:textId="77777777" w:rsidR="00BD6961" w:rsidRDefault="00BD696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D9E5DCD" w:rsidR="00AF49BB" w:rsidRDefault="00AF49BB">
    <w:pPr>
      <w:pStyle w:val="Zpat"/>
      <w:jc w:val="center"/>
    </w:pPr>
    <w:r>
      <w:fldChar w:fldCharType="begin"/>
    </w:r>
    <w:r>
      <w:instrText>PAGE    \* MERGEFORMAT</w:instrText>
    </w:r>
    <w:r>
      <w:fldChar w:fldCharType="separate"/>
    </w:r>
    <w:r w:rsidR="00EA1B2A">
      <w:rPr>
        <w:noProof/>
      </w:rPr>
      <w:t>7</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EAFB6" w14:textId="77777777" w:rsidR="00BD6961" w:rsidRDefault="00BD6961" w:rsidP="00C3612E">
      <w:r>
        <w:separator/>
      </w:r>
    </w:p>
  </w:footnote>
  <w:footnote w:type="continuationSeparator" w:id="0">
    <w:p w14:paraId="640951E2" w14:textId="77777777" w:rsidR="00BD6961" w:rsidRDefault="00BD696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BD6961">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BD6961">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BD6961">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6"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9"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8"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9"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0"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1"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2"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6"/>
  </w:num>
  <w:num w:numId="2">
    <w:abstractNumId w:val="11"/>
  </w:num>
  <w:num w:numId="3">
    <w:abstractNumId w:val="18"/>
  </w:num>
  <w:num w:numId="4">
    <w:abstractNumId w:val="13"/>
  </w:num>
  <w:num w:numId="5">
    <w:abstractNumId w:val="0"/>
  </w:num>
  <w:num w:numId="6">
    <w:abstractNumId w:val="2"/>
  </w:num>
  <w:num w:numId="7">
    <w:abstractNumId w:val="3"/>
  </w:num>
  <w:num w:numId="8">
    <w:abstractNumId w:val="10"/>
  </w:num>
  <w:num w:numId="9">
    <w:abstractNumId w:val="12"/>
  </w:num>
  <w:num w:numId="10">
    <w:abstractNumId w:val="14"/>
  </w:num>
  <w:num w:numId="11">
    <w:abstractNumId w:val="20"/>
  </w:num>
  <w:num w:numId="12">
    <w:abstractNumId w:val="7"/>
  </w:num>
  <w:num w:numId="13">
    <w:abstractNumId w:val="15"/>
  </w:num>
  <w:num w:numId="14">
    <w:abstractNumId w:val="16"/>
  </w:num>
  <w:num w:numId="15">
    <w:abstractNumId w:val="16"/>
  </w:num>
  <w:num w:numId="16">
    <w:abstractNumId w:val="5"/>
  </w:num>
  <w:num w:numId="17">
    <w:abstractNumId w:val="17"/>
  </w:num>
  <w:num w:numId="18">
    <w:abstractNumId w:val="5"/>
    <w:lvlOverride w:ilvl="0">
      <w:startOverride w:val="1"/>
    </w:lvlOverride>
  </w:num>
  <w:num w:numId="19">
    <w:abstractNumId w:val="22"/>
  </w:num>
  <w:num w:numId="20">
    <w:abstractNumId w:val="19"/>
  </w:num>
  <w:num w:numId="21">
    <w:abstractNumId w:val="6"/>
  </w:num>
  <w:num w:numId="22">
    <w:abstractNumId w:val="8"/>
  </w:num>
  <w:num w:numId="23">
    <w:abstractNumId w:val="1"/>
  </w:num>
  <w:num w:numId="24">
    <w:abstractNumId w:val="21"/>
  </w:num>
  <w:num w:numId="25">
    <w:abstractNumId w:val="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24928"/>
    <w:rsid w:val="00031372"/>
    <w:rsid w:val="00033200"/>
    <w:rsid w:val="000448B9"/>
    <w:rsid w:val="00047CFE"/>
    <w:rsid w:val="0005292A"/>
    <w:rsid w:val="00052EB3"/>
    <w:rsid w:val="00066042"/>
    <w:rsid w:val="00066EB5"/>
    <w:rsid w:val="00071305"/>
    <w:rsid w:val="00075061"/>
    <w:rsid w:val="00075582"/>
    <w:rsid w:val="00077AA9"/>
    <w:rsid w:val="00085363"/>
    <w:rsid w:val="00086D87"/>
    <w:rsid w:val="00093600"/>
    <w:rsid w:val="000A4748"/>
    <w:rsid w:val="000B0E91"/>
    <w:rsid w:val="000B3B2F"/>
    <w:rsid w:val="000B7AB0"/>
    <w:rsid w:val="000C0F2D"/>
    <w:rsid w:val="000C2E0C"/>
    <w:rsid w:val="000C3A4A"/>
    <w:rsid w:val="000D2992"/>
    <w:rsid w:val="000D4813"/>
    <w:rsid w:val="000D6641"/>
    <w:rsid w:val="000E2E5C"/>
    <w:rsid w:val="000E375C"/>
    <w:rsid w:val="000E5E39"/>
    <w:rsid w:val="000F11DA"/>
    <w:rsid w:val="000F2D51"/>
    <w:rsid w:val="000F33EA"/>
    <w:rsid w:val="000F5EA2"/>
    <w:rsid w:val="00102190"/>
    <w:rsid w:val="00105000"/>
    <w:rsid w:val="00116C93"/>
    <w:rsid w:val="001270A0"/>
    <w:rsid w:val="00131466"/>
    <w:rsid w:val="00131470"/>
    <w:rsid w:val="00133A2E"/>
    <w:rsid w:val="00136223"/>
    <w:rsid w:val="00136984"/>
    <w:rsid w:val="001433B3"/>
    <w:rsid w:val="00147378"/>
    <w:rsid w:val="00163059"/>
    <w:rsid w:val="00164BDB"/>
    <w:rsid w:val="00165326"/>
    <w:rsid w:val="00173D07"/>
    <w:rsid w:val="00174082"/>
    <w:rsid w:val="00176E41"/>
    <w:rsid w:val="00180E81"/>
    <w:rsid w:val="001814C2"/>
    <w:rsid w:val="001843E3"/>
    <w:rsid w:val="001854C8"/>
    <w:rsid w:val="0019266F"/>
    <w:rsid w:val="001972EB"/>
    <w:rsid w:val="001A02C5"/>
    <w:rsid w:val="001A2E3B"/>
    <w:rsid w:val="001A2F50"/>
    <w:rsid w:val="001B7705"/>
    <w:rsid w:val="001C3CF2"/>
    <w:rsid w:val="001D353F"/>
    <w:rsid w:val="001D48CE"/>
    <w:rsid w:val="001E042F"/>
    <w:rsid w:val="001E375D"/>
    <w:rsid w:val="001E3DD1"/>
    <w:rsid w:val="001E51EF"/>
    <w:rsid w:val="001F6051"/>
    <w:rsid w:val="00200D7E"/>
    <w:rsid w:val="002031B1"/>
    <w:rsid w:val="00203978"/>
    <w:rsid w:val="00226110"/>
    <w:rsid w:val="0022663A"/>
    <w:rsid w:val="00230491"/>
    <w:rsid w:val="00234BFA"/>
    <w:rsid w:val="00234F3F"/>
    <w:rsid w:val="002373AA"/>
    <w:rsid w:val="00241CBE"/>
    <w:rsid w:val="00252177"/>
    <w:rsid w:val="00256059"/>
    <w:rsid w:val="002560FB"/>
    <w:rsid w:val="00257A5F"/>
    <w:rsid w:val="00262E52"/>
    <w:rsid w:val="00263502"/>
    <w:rsid w:val="00276F57"/>
    <w:rsid w:val="00280238"/>
    <w:rsid w:val="00292E7E"/>
    <w:rsid w:val="002936FE"/>
    <w:rsid w:val="002963ED"/>
    <w:rsid w:val="002A2DF3"/>
    <w:rsid w:val="002A5582"/>
    <w:rsid w:val="002B41F9"/>
    <w:rsid w:val="002B6770"/>
    <w:rsid w:val="002C0383"/>
    <w:rsid w:val="002C36A8"/>
    <w:rsid w:val="002D3298"/>
    <w:rsid w:val="002D5686"/>
    <w:rsid w:val="002E3E4A"/>
    <w:rsid w:val="002E727C"/>
    <w:rsid w:val="002F1408"/>
    <w:rsid w:val="002F5C95"/>
    <w:rsid w:val="0031012E"/>
    <w:rsid w:val="0031614E"/>
    <w:rsid w:val="003208A7"/>
    <w:rsid w:val="00326E74"/>
    <w:rsid w:val="00333BF6"/>
    <w:rsid w:val="00342143"/>
    <w:rsid w:val="003445E6"/>
    <w:rsid w:val="0035055A"/>
    <w:rsid w:val="00352435"/>
    <w:rsid w:val="00352801"/>
    <w:rsid w:val="003536CC"/>
    <w:rsid w:val="00357D85"/>
    <w:rsid w:val="00361C86"/>
    <w:rsid w:val="00362B2D"/>
    <w:rsid w:val="0036400A"/>
    <w:rsid w:val="003674AD"/>
    <w:rsid w:val="003704A6"/>
    <w:rsid w:val="00384287"/>
    <w:rsid w:val="00390AB5"/>
    <w:rsid w:val="00393134"/>
    <w:rsid w:val="00393A56"/>
    <w:rsid w:val="003A2B65"/>
    <w:rsid w:val="003A7E3F"/>
    <w:rsid w:val="003B2092"/>
    <w:rsid w:val="003B32FA"/>
    <w:rsid w:val="003B5B00"/>
    <w:rsid w:val="003B6864"/>
    <w:rsid w:val="003B6DB3"/>
    <w:rsid w:val="003C2ECF"/>
    <w:rsid w:val="003C5FD0"/>
    <w:rsid w:val="003D18AD"/>
    <w:rsid w:val="003D190C"/>
    <w:rsid w:val="003D582A"/>
    <w:rsid w:val="003D58BD"/>
    <w:rsid w:val="003D70CB"/>
    <w:rsid w:val="003F275B"/>
    <w:rsid w:val="00411D92"/>
    <w:rsid w:val="00413A95"/>
    <w:rsid w:val="00415991"/>
    <w:rsid w:val="00420863"/>
    <w:rsid w:val="00422B92"/>
    <w:rsid w:val="00432A6F"/>
    <w:rsid w:val="0045340B"/>
    <w:rsid w:val="00454BA0"/>
    <w:rsid w:val="0046177A"/>
    <w:rsid w:val="004707DD"/>
    <w:rsid w:val="00473804"/>
    <w:rsid w:val="00477F0A"/>
    <w:rsid w:val="00487924"/>
    <w:rsid w:val="00494690"/>
    <w:rsid w:val="004A0379"/>
    <w:rsid w:val="004A150D"/>
    <w:rsid w:val="004A2DA4"/>
    <w:rsid w:val="004A37D5"/>
    <w:rsid w:val="004A5995"/>
    <w:rsid w:val="004A66B3"/>
    <w:rsid w:val="004B263A"/>
    <w:rsid w:val="004C6167"/>
    <w:rsid w:val="004C6BFD"/>
    <w:rsid w:val="004C7D31"/>
    <w:rsid w:val="004D11E8"/>
    <w:rsid w:val="004D43B9"/>
    <w:rsid w:val="004D4574"/>
    <w:rsid w:val="004D647B"/>
    <w:rsid w:val="004E2B9A"/>
    <w:rsid w:val="004E60EE"/>
    <w:rsid w:val="004F0DBA"/>
    <w:rsid w:val="004F4AE2"/>
    <w:rsid w:val="005069CA"/>
    <w:rsid w:val="00506B29"/>
    <w:rsid w:val="0051196B"/>
    <w:rsid w:val="00522D28"/>
    <w:rsid w:val="00536876"/>
    <w:rsid w:val="005575FE"/>
    <w:rsid w:val="005705B9"/>
    <w:rsid w:val="005750A3"/>
    <w:rsid w:val="00585CB9"/>
    <w:rsid w:val="00586095"/>
    <w:rsid w:val="0059065C"/>
    <w:rsid w:val="00591B0A"/>
    <w:rsid w:val="005B4B39"/>
    <w:rsid w:val="005B7BCD"/>
    <w:rsid w:val="005C7923"/>
    <w:rsid w:val="005D6DD2"/>
    <w:rsid w:val="005E0313"/>
    <w:rsid w:val="005E0798"/>
    <w:rsid w:val="005E4E36"/>
    <w:rsid w:val="005F1282"/>
    <w:rsid w:val="005F4C58"/>
    <w:rsid w:val="005F656D"/>
    <w:rsid w:val="00604105"/>
    <w:rsid w:val="00606221"/>
    <w:rsid w:val="00606A30"/>
    <w:rsid w:val="00611448"/>
    <w:rsid w:val="00615078"/>
    <w:rsid w:val="00625E96"/>
    <w:rsid w:val="0064250D"/>
    <w:rsid w:val="006440B3"/>
    <w:rsid w:val="0064783B"/>
    <w:rsid w:val="00654835"/>
    <w:rsid w:val="006613FA"/>
    <w:rsid w:val="00662049"/>
    <w:rsid w:val="00672974"/>
    <w:rsid w:val="0068125B"/>
    <w:rsid w:val="006824AD"/>
    <w:rsid w:val="006856B5"/>
    <w:rsid w:val="006902CB"/>
    <w:rsid w:val="00691A41"/>
    <w:rsid w:val="00691D0C"/>
    <w:rsid w:val="006942BC"/>
    <w:rsid w:val="006A7182"/>
    <w:rsid w:val="006A7E86"/>
    <w:rsid w:val="006B2F57"/>
    <w:rsid w:val="006B7574"/>
    <w:rsid w:val="006C0C40"/>
    <w:rsid w:val="006C0E7B"/>
    <w:rsid w:val="006C4E53"/>
    <w:rsid w:val="006C5016"/>
    <w:rsid w:val="006C73F0"/>
    <w:rsid w:val="006E15C2"/>
    <w:rsid w:val="006E381B"/>
    <w:rsid w:val="006E5CD1"/>
    <w:rsid w:val="007046F0"/>
    <w:rsid w:val="00712844"/>
    <w:rsid w:val="00713334"/>
    <w:rsid w:val="00713956"/>
    <w:rsid w:val="0072217F"/>
    <w:rsid w:val="00724C72"/>
    <w:rsid w:val="00735F0A"/>
    <w:rsid w:val="00736CA9"/>
    <w:rsid w:val="0074073E"/>
    <w:rsid w:val="00747DED"/>
    <w:rsid w:val="00757614"/>
    <w:rsid w:val="00760DF5"/>
    <w:rsid w:val="00771682"/>
    <w:rsid w:val="007727FD"/>
    <w:rsid w:val="00777732"/>
    <w:rsid w:val="00791058"/>
    <w:rsid w:val="007911E7"/>
    <w:rsid w:val="0079478B"/>
    <w:rsid w:val="007A5CD4"/>
    <w:rsid w:val="007A71A3"/>
    <w:rsid w:val="007B1164"/>
    <w:rsid w:val="007C5F91"/>
    <w:rsid w:val="007D38DC"/>
    <w:rsid w:val="007E7D76"/>
    <w:rsid w:val="007F019A"/>
    <w:rsid w:val="007F07F7"/>
    <w:rsid w:val="007F5ED7"/>
    <w:rsid w:val="007F63CF"/>
    <w:rsid w:val="00811868"/>
    <w:rsid w:val="0081717D"/>
    <w:rsid w:val="008200F4"/>
    <w:rsid w:val="00825A4A"/>
    <w:rsid w:val="00854FFC"/>
    <w:rsid w:val="00863330"/>
    <w:rsid w:val="00864AED"/>
    <w:rsid w:val="00866CC1"/>
    <w:rsid w:val="0087084F"/>
    <w:rsid w:val="0087348E"/>
    <w:rsid w:val="00874D73"/>
    <w:rsid w:val="00881576"/>
    <w:rsid w:val="00885477"/>
    <w:rsid w:val="00896057"/>
    <w:rsid w:val="008B14D9"/>
    <w:rsid w:val="008B4E92"/>
    <w:rsid w:val="008B5AFC"/>
    <w:rsid w:val="008B7AAC"/>
    <w:rsid w:val="008C2004"/>
    <w:rsid w:val="008C37FC"/>
    <w:rsid w:val="008D5FAB"/>
    <w:rsid w:val="008D6D3E"/>
    <w:rsid w:val="008D787A"/>
    <w:rsid w:val="008E7FED"/>
    <w:rsid w:val="008F1105"/>
    <w:rsid w:val="00902703"/>
    <w:rsid w:val="00910B0D"/>
    <w:rsid w:val="00915393"/>
    <w:rsid w:val="00921D16"/>
    <w:rsid w:val="009225C9"/>
    <w:rsid w:val="0093315E"/>
    <w:rsid w:val="00941142"/>
    <w:rsid w:val="00945963"/>
    <w:rsid w:val="00945C71"/>
    <w:rsid w:val="00946224"/>
    <w:rsid w:val="00952B23"/>
    <w:rsid w:val="0096573C"/>
    <w:rsid w:val="009717F2"/>
    <w:rsid w:val="009722F3"/>
    <w:rsid w:val="0098722E"/>
    <w:rsid w:val="00987CDE"/>
    <w:rsid w:val="00990938"/>
    <w:rsid w:val="009928A6"/>
    <w:rsid w:val="009A3608"/>
    <w:rsid w:val="009A43DC"/>
    <w:rsid w:val="009C1741"/>
    <w:rsid w:val="009C1AC7"/>
    <w:rsid w:val="009C4245"/>
    <w:rsid w:val="009C74B6"/>
    <w:rsid w:val="009D2B7C"/>
    <w:rsid w:val="009E40E6"/>
    <w:rsid w:val="009E6B09"/>
    <w:rsid w:val="009F1516"/>
    <w:rsid w:val="009F45BF"/>
    <w:rsid w:val="009F65C2"/>
    <w:rsid w:val="00A03F7D"/>
    <w:rsid w:val="00A04DF0"/>
    <w:rsid w:val="00A0695C"/>
    <w:rsid w:val="00A069A7"/>
    <w:rsid w:val="00A132B5"/>
    <w:rsid w:val="00A163A5"/>
    <w:rsid w:val="00A1658D"/>
    <w:rsid w:val="00A2587E"/>
    <w:rsid w:val="00A3115F"/>
    <w:rsid w:val="00A51C5B"/>
    <w:rsid w:val="00A67B78"/>
    <w:rsid w:val="00A71C83"/>
    <w:rsid w:val="00A732CB"/>
    <w:rsid w:val="00A7740F"/>
    <w:rsid w:val="00A82565"/>
    <w:rsid w:val="00A82E6D"/>
    <w:rsid w:val="00A932DB"/>
    <w:rsid w:val="00AB30CC"/>
    <w:rsid w:val="00AB5411"/>
    <w:rsid w:val="00AB6B3C"/>
    <w:rsid w:val="00AC0173"/>
    <w:rsid w:val="00AC6CAB"/>
    <w:rsid w:val="00AD33B1"/>
    <w:rsid w:val="00AD6DBD"/>
    <w:rsid w:val="00AE4D28"/>
    <w:rsid w:val="00AF12DD"/>
    <w:rsid w:val="00AF3490"/>
    <w:rsid w:val="00AF385F"/>
    <w:rsid w:val="00AF49BB"/>
    <w:rsid w:val="00AF5CA0"/>
    <w:rsid w:val="00AF6763"/>
    <w:rsid w:val="00B0074E"/>
    <w:rsid w:val="00B02AD6"/>
    <w:rsid w:val="00B052FE"/>
    <w:rsid w:val="00B14830"/>
    <w:rsid w:val="00B15DE8"/>
    <w:rsid w:val="00B23411"/>
    <w:rsid w:val="00B2594A"/>
    <w:rsid w:val="00B25BE7"/>
    <w:rsid w:val="00B53019"/>
    <w:rsid w:val="00B62B7D"/>
    <w:rsid w:val="00B65E99"/>
    <w:rsid w:val="00B73067"/>
    <w:rsid w:val="00B77C13"/>
    <w:rsid w:val="00B8698D"/>
    <w:rsid w:val="00B9110D"/>
    <w:rsid w:val="00B91C60"/>
    <w:rsid w:val="00B92DE0"/>
    <w:rsid w:val="00BA23C4"/>
    <w:rsid w:val="00BA28EB"/>
    <w:rsid w:val="00BA291A"/>
    <w:rsid w:val="00BA5847"/>
    <w:rsid w:val="00BA6065"/>
    <w:rsid w:val="00BB0002"/>
    <w:rsid w:val="00BB084B"/>
    <w:rsid w:val="00BB0F45"/>
    <w:rsid w:val="00BB11C8"/>
    <w:rsid w:val="00BC4001"/>
    <w:rsid w:val="00BC6DC4"/>
    <w:rsid w:val="00BD2097"/>
    <w:rsid w:val="00BD23BC"/>
    <w:rsid w:val="00BD6961"/>
    <w:rsid w:val="00BE1852"/>
    <w:rsid w:val="00BE371F"/>
    <w:rsid w:val="00BF30F7"/>
    <w:rsid w:val="00BF746D"/>
    <w:rsid w:val="00C02B63"/>
    <w:rsid w:val="00C02B91"/>
    <w:rsid w:val="00C04B9B"/>
    <w:rsid w:val="00C04D45"/>
    <w:rsid w:val="00C07B7B"/>
    <w:rsid w:val="00C218F6"/>
    <w:rsid w:val="00C30DF7"/>
    <w:rsid w:val="00C32D8D"/>
    <w:rsid w:val="00C34A3E"/>
    <w:rsid w:val="00C3612E"/>
    <w:rsid w:val="00C4410B"/>
    <w:rsid w:val="00C44F3F"/>
    <w:rsid w:val="00C64E2D"/>
    <w:rsid w:val="00C71884"/>
    <w:rsid w:val="00C73B84"/>
    <w:rsid w:val="00C77462"/>
    <w:rsid w:val="00C8733C"/>
    <w:rsid w:val="00C92D2A"/>
    <w:rsid w:val="00CA3518"/>
    <w:rsid w:val="00CA6E14"/>
    <w:rsid w:val="00CB0FE9"/>
    <w:rsid w:val="00CB205E"/>
    <w:rsid w:val="00CB5D40"/>
    <w:rsid w:val="00CB722F"/>
    <w:rsid w:val="00CB7E40"/>
    <w:rsid w:val="00CC0ECB"/>
    <w:rsid w:val="00CD2584"/>
    <w:rsid w:val="00CD748B"/>
    <w:rsid w:val="00CF7623"/>
    <w:rsid w:val="00D068E3"/>
    <w:rsid w:val="00D06B98"/>
    <w:rsid w:val="00D06CB1"/>
    <w:rsid w:val="00D10FA0"/>
    <w:rsid w:val="00D1148F"/>
    <w:rsid w:val="00D3326D"/>
    <w:rsid w:val="00D36A91"/>
    <w:rsid w:val="00D50282"/>
    <w:rsid w:val="00D505EC"/>
    <w:rsid w:val="00D52668"/>
    <w:rsid w:val="00D610C7"/>
    <w:rsid w:val="00D6709A"/>
    <w:rsid w:val="00D704FC"/>
    <w:rsid w:val="00D7224E"/>
    <w:rsid w:val="00D746E4"/>
    <w:rsid w:val="00D842A7"/>
    <w:rsid w:val="00D859F6"/>
    <w:rsid w:val="00DA02F6"/>
    <w:rsid w:val="00DA0583"/>
    <w:rsid w:val="00DA2313"/>
    <w:rsid w:val="00DA29B5"/>
    <w:rsid w:val="00DA3CC6"/>
    <w:rsid w:val="00DC28D1"/>
    <w:rsid w:val="00DC6315"/>
    <w:rsid w:val="00DC6971"/>
    <w:rsid w:val="00DC6C0D"/>
    <w:rsid w:val="00DC7479"/>
    <w:rsid w:val="00DD326B"/>
    <w:rsid w:val="00DD6683"/>
    <w:rsid w:val="00DE34B6"/>
    <w:rsid w:val="00DF0C87"/>
    <w:rsid w:val="00E23D19"/>
    <w:rsid w:val="00E33C65"/>
    <w:rsid w:val="00E42441"/>
    <w:rsid w:val="00E44B50"/>
    <w:rsid w:val="00E46844"/>
    <w:rsid w:val="00E477E7"/>
    <w:rsid w:val="00E64715"/>
    <w:rsid w:val="00E6649F"/>
    <w:rsid w:val="00E7165E"/>
    <w:rsid w:val="00E71CB7"/>
    <w:rsid w:val="00E724BF"/>
    <w:rsid w:val="00E74D6A"/>
    <w:rsid w:val="00E77BA3"/>
    <w:rsid w:val="00E77CDC"/>
    <w:rsid w:val="00EA0136"/>
    <w:rsid w:val="00EA1B2A"/>
    <w:rsid w:val="00EB09E0"/>
    <w:rsid w:val="00EB1B77"/>
    <w:rsid w:val="00EB6B81"/>
    <w:rsid w:val="00EB72C2"/>
    <w:rsid w:val="00EC2FA2"/>
    <w:rsid w:val="00EC718E"/>
    <w:rsid w:val="00ED28F2"/>
    <w:rsid w:val="00EE011D"/>
    <w:rsid w:val="00EE3268"/>
    <w:rsid w:val="00EE6785"/>
    <w:rsid w:val="00EE7A3D"/>
    <w:rsid w:val="00EF0045"/>
    <w:rsid w:val="00EF29AA"/>
    <w:rsid w:val="00F1221C"/>
    <w:rsid w:val="00F13656"/>
    <w:rsid w:val="00F16477"/>
    <w:rsid w:val="00F169DD"/>
    <w:rsid w:val="00F303C2"/>
    <w:rsid w:val="00F35B6B"/>
    <w:rsid w:val="00F43423"/>
    <w:rsid w:val="00F434D3"/>
    <w:rsid w:val="00F54A43"/>
    <w:rsid w:val="00F556D5"/>
    <w:rsid w:val="00F563EA"/>
    <w:rsid w:val="00F630BB"/>
    <w:rsid w:val="00F7165D"/>
    <w:rsid w:val="00F74420"/>
    <w:rsid w:val="00F76C8B"/>
    <w:rsid w:val="00F81A99"/>
    <w:rsid w:val="00F9025A"/>
    <w:rsid w:val="00F92AC8"/>
    <w:rsid w:val="00F93BB3"/>
    <w:rsid w:val="00F96CA9"/>
    <w:rsid w:val="00FA3847"/>
    <w:rsid w:val="00FA40CA"/>
    <w:rsid w:val="00FA42E0"/>
    <w:rsid w:val="00FA6341"/>
    <w:rsid w:val="00FC1974"/>
    <w:rsid w:val="00FC359B"/>
    <w:rsid w:val="00FC45AD"/>
    <w:rsid w:val="00FC6D98"/>
    <w:rsid w:val="00FD4074"/>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314B7-32BD-48ED-B755-50E5A711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7</Pages>
  <Words>2561</Words>
  <Characters>15113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2023-02-22T08:24:00Z</cp:lastPrinted>
  <dcterms:created xsi:type="dcterms:W3CDTF">2024-04-10T11:11:00Z</dcterms:created>
  <dcterms:modified xsi:type="dcterms:W3CDTF">2024-04-10T11:13:00Z</dcterms:modified>
</cp:coreProperties>
</file>