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07625480" w14:textId="77777777" w:rsidR="00D260A6" w:rsidRDefault="00D260A6" w:rsidP="00F75AE6">
            <w:pPr>
              <w:pStyle w:val="Default"/>
              <w:spacing w:line="240" w:lineRule="auto"/>
              <w:jc w:val="center"/>
              <w:rPr>
                <w:rFonts w:ascii="Calibri" w:hAnsi="Calibri" w:cs="Calibri"/>
                <w:b/>
                <w:bCs/>
                <w:sz w:val="28"/>
                <w:szCs w:val="28"/>
              </w:rPr>
            </w:pP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046E9A71" w14:textId="77777777" w:rsidR="00DF0A8D" w:rsidRPr="00C0617B" w:rsidRDefault="00DF0A8D" w:rsidP="00DF0A8D">
            <w:pPr>
              <w:pStyle w:val="Default"/>
              <w:spacing w:line="240" w:lineRule="auto"/>
              <w:jc w:val="center"/>
              <w:rPr>
                <w:rFonts w:ascii="Calibri" w:hAnsi="Calibri" w:cs="Calibri"/>
                <w:b/>
                <w:bCs/>
                <w:sz w:val="28"/>
                <w:szCs w:val="28"/>
              </w:rPr>
            </w:pPr>
          </w:p>
          <w:p w14:paraId="3A58AD63" w14:textId="22278A6A" w:rsidR="00C0617B" w:rsidRPr="00C0617B" w:rsidRDefault="00DF0A8D" w:rsidP="00DF0A8D">
            <w:pPr>
              <w:pStyle w:val="Default"/>
              <w:spacing w:line="240" w:lineRule="auto"/>
              <w:jc w:val="center"/>
              <w:rPr>
                <w:rFonts w:ascii="Calibri" w:hAnsi="Calibri" w:cs="Calibri"/>
                <w:b/>
                <w:bCs/>
                <w:sz w:val="28"/>
                <w:szCs w:val="28"/>
              </w:rPr>
            </w:pPr>
            <w:r>
              <w:rPr>
                <w:rFonts w:ascii="Calibri" w:hAnsi="Calibri" w:cs="Calibri"/>
                <w:b/>
                <w:bCs/>
                <w:sz w:val="28"/>
                <w:szCs w:val="28"/>
              </w:rPr>
              <w:t xml:space="preserve">DAMGAARD </w:t>
            </w:r>
            <w:proofErr w:type="spellStart"/>
            <w:r>
              <w:rPr>
                <w:rFonts w:ascii="Calibri" w:hAnsi="Calibri" w:cs="Calibri"/>
                <w:b/>
                <w:bCs/>
                <w:sz w:val="28"/>
                <w:szCs w:val="28"/>
              </w:rPr>
              <w:t>Consulting</w:t>
            </w:r>
            <w:proofErr w:type="spellEnd"/>
            <w:r>
              <w:rPr>
                <w:rFonts w:ascii="Calibri" w:hAnsi="Calibri" w:cs="Calibri"/>
                <w:b/>
                <w:bCs/>
                <w:sz w:val="28"/>
                <w:szCs w:val="28"/>
              </w:rPr>
              <w:t xml:space="preserve"> s.r.o.</w:t>
            </w:r>
          </w:p>
        </w:tc>
      </w:tr>
    </w:tbl>
    <w:p w14:paraId="68DB88DD" w14:textId="4828D9DE"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průmyslovému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EB41BF9" w14:textId="77777777" w:rsidR="00F75AE6" w:rsidRPr="00630D3E" w:rsidRDefault="00F75AE6" w:rsidP="00F75AE6">
      <w:pPr>
        <w:pStyle w:val="Default"/>
        <w:spacing w:line="240" w:lineRule="auto"/>
        <w:rPr>
          <w:rFonts w:ascii="Calibri" w:hAnsi="Calibri" w:cs="Calibri"/>
          <w:b/>
          <w:bCs/>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2D7B9C92" w14:textId="2A7C3569" w:rsidR="00403CFD" w:rsidRPr="00DB7501" w:rsidRDefault="00403CFD" w:rsidP="00403CFD">
      <w:pPr>
        <w:widowControl w:val="0"/>
        <w:tabs>
          <w:tab w:val="left" w:pos="567"/>
          <w:tab w:val="num" w:pos="720"/>
        </w:tabs>
        <w:suppressAutoHyphens/>
        <w:spacing w:after="60" w:line="240" w:lineRule="auto"/>
        <w:rPr>
          <w:rFonts w:ascii="Calibri" w:eastAsia="Times New Roman" w:hAnsi="Calibri" w:cs="Calibri"/>
          <w:bCs/>
          <w:kern w:val="1"/>
          <w:sz w:val="24"/>
          <w:szCs w:val="24"/>
          <w:lang w:eastAsia="cs-CZ"/>
        </w:rPr>
      </w:pPr>
      <w:r>
        <w:rPr>
          <w:rFonts w:ascii="Calibri" w:eastAsia="Times New Roman" w:hAnsi="Calibri" w:cs="Calibri"/>
          <w:bCs/>
          <w:kern w:val="1"/>
          <w:sz w:val="24"/>
          <w:szCs w:val="24"/>
          <w:lang w:eastAsia="cs-CZ"/>
        </w:rPr>
        <w:t>s</w:t>
      </w:r>
      <w:r w:rsidRPr="00DB7501">
        <w:rPr>
          <w:rFonts w:ascii="Calibri" w:eastAsia="Times New Roman" w:hAnsi="Calibri" w:cs="Calibri"/>
          <w:bCs/>
          <w:kern w:val="1"/>
          <w:sz w:val="24"/>
          <w:szCs w:val="24"/>
          <w:lang w:eastAsia="cs-CZ"/>
        </w:rPr>
        <w:t xml:space="preserve">ídlo: </w:t>
      </w:r>
      <w:r w:rsidRPr="00403CFD">
        <w:rPr>
          <w:rFonts w:ascii="Calibri" w:eastAsia="Times New Roman" w:hAnsi="Calibri" w:cs="Calibri"/>
          <w:b/>
          <w:kern w:val="1"/>
          <w:sz w:val="24"/>
          <w:szCs w:val="24"/>
          <w:lang w:eastAsia="cs-CZ"/>
        </w:rPr>
        <w:t>Jugoslávských partyzánů 1580/3, 16000 Praha 6 Dejvice</w:t>
      </w:r>
      <w:r>
        <w:rPr>
          <w:rFonts w:ascii="Calibri" w:eastAsia="Times New Roman" w:hAnsi="Calibri" w:cs="Calibri"/>
          <w:bCs/>
          <w:kern w:val="1"/>
          <w:sz w:val="24"/>
          <w:szCs w:val="24"/>
          <w:lang w:eastAsia="cs-CZ"/>
        </w:rPr>
        <w:t>,</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1F05DF6E" w14:textId="77777777" w:rsidR="00403CFD" w:rsidRDefault="00403CFD" w:rsidP="00403CFD">
      <w:pPr>
        <w:rPr>
          <w:rFonts w:ascii="Calibri" w:hAnsi="Calibri" w:cs="Calibri"/>
          <w:b/>
          <w:sz w:val="24"/>
        </w:rPr>
      </w:pPr>
      <w:r>
        <w:rPr>
          <w:rFonts w:ascii="Calibri" w:hAnsi="Calibri" w:cs="Calibri"/>
          <w:i/>
          <w:sz w:val="24"/>
        </w:rPr>
        <w:t xml:space="preserve">jehož součástí, </w:t>
      </w:r>
      <w:r w:rsidRPr="0040586F">
        <w:rPr>
          <w:rFonts w:ascii="Calibri" w:hAnsi="Calibri" w:cs="Calibri"/>
          <w:i/>
          <w:sz w:val="24"/>
        </w:rPr>
        <w:t>vysokoškolským ústavem</w:t>
      </w:r>
      <w:r>
        <w:rPr>
          <w:rFonts w:ascii="Calibri" w:hAnsi="Calibri" w:cs="Calibri"/>
          <w:i/>
          <w:sz w:val="24"/>
        </w:rPr>
        <w:t>,</w:t>
      </w:r>
      <w:r w:rsidRPr="0040586F">
        <w:rPr>
          <w:rFonts w:ascii="Calibri" w:hAnsi="Calibri" w:cs="Calibri"/>
          <w:i/>
          <w:sz w:val="24"/>
        </w:rPr>
        <w:t xml:space="preserve"> ve smyslu ustanovení § 22 odst. 1 písm. b) zákona č. 111/1998 Sb., o vysokých školách, ve znění pozdějších předpisů, a ve smyslu čl.</w:t>
      </w:r>
      <w:r>
        <w:rPr>
          <w:rFonts w:ascii="Calibri" w:hAnsi="Calibri" w:cs="Calibri"/>
          <w:i/>
          <w:sz w:val="24"/>
        </w:rPr>
        <w:t> </w:t>
      </w:r>
      <w:r w:rsidRPr="0040586F">
        <w:rPr>
          <w:rFonts w:ascii="Calibri" w:hAnsi="Calibri" w:cs="Calibri"/>
          <w:i/>
          <w:sz w:val="24"/>
        </w:rPr>
        <w:t>30 odst. 5 Statutu Českého vysokého učení technického v Praze je :</w:t>
      </w:r>
      <w:r>
        <w:rPr>
          <w:rFonts w:ascii="Calibri" w:hAnsi="Calibri" w:cs="Calibri"/>
          <w:b/>
          <w:sz w:val="24"/>
        </w:rPr>
        <w:t xml:space="preserve"> </w:t>
      </w:r>
    </w:p>
    <w:p w14:paraId="484B802B" w14:textId="77777777" w:rsidR="00403CFD" w:rsidRPr="00630D3E" w:rsidRDefault="00403CFD" w:rsidP="00403CFD">
      <w:pPr>
        <w:rPr>
          <w:rFonts w:ascii="Calibri" w:hAnsi="Calibri" w:cs="Calibri"/>
          <w:b/>
          <w:sz w:val="24"/>
        </w:rPr>
      </w:pPr>
      <w:r w:rsidRPr="00630D3E">
        <w:rPr>
          <w:rFonts w:ascii="Calibri" w:hAnsi="Calibri" w:cs="Calibri"/>
          <w:b/>
          <w:sz w:val="24"/>
        </w:rPr>
        <w:t>Univerzitní centrum energeticky efektivních budov</w:t>
      </w:r>
    </w:p>
    <w:p w14:paraId="516E83FE" w14:textId="77777777" w:rsidR="00403CFD" w:rsidRPr="00630D3E" w:rsidRDefault="00403CFD" w:rsidP="00403CFD">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473B5C27" w14:textId="543B7C6A" w:rsidR="00630D3E" w:rsidRPr="00630D3E" w:rsidRDefault="00630D3E" w:rsidP="00630D3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2AA6C8D9"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 xml:space="preserve"> či </w:t>
      </w:r>
      <w:r w:rsidR="00C0617B">
        <w:rPr>
          <w:rStyle w:val="platne1"/>
          <w:rFonts w:ascii="Calibri" w:hAnsi="Calibri" w:cs="Calibri"/>
        </w:rPr>
        <w:t>„</w:t>
      </w:r>
      <w:r w:rsidRPr="00C0617B">
        <w:rPr>
          <w:rStyle w:val="platne1"/>
          <w:rFonts w:ascii="Calibri" w:hAnsi="Calibri" w:cs="Calibri"/>
          <w:b/>
          <w:bCs/>
        </w:rPr>
        <w:t>Poskytovatel</w:t>
      </w:r>
      <w:r w:rsidR="00C0617B">
        <w:rPr>
          <w:rStyle w:val="platne1"/>
          <w:rFonts w:ascii="Calibri" w:hAnsi="Calibri" w:cs="Calibri"/>
          <w:b/>
          <w:bCs/>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47DD01EE" w14:textId="77777777" w:rsidR="00DF0A8D" w:rsidRPr="00BB3BDD" w:rsidRDefault="00DF0A8D" w:rsidP="00DF0A8D">
      <w:pPr>
        <w:spacing w:after="0"/>
        <w:rPr>
          <w:rFonts w:ascii="Calibri" w:hAnsi="Calibri" w:cs="Calibri"/>
          <w:b/>
          <w:szCs w:val="24"/>
        </w:rPr>
      </w:pPr>
      <w:r w:rsidRPr="00F84158">
        <w:rPr>
          <w:rFonts w:ascii="Calibri" w:hAnsi="Calibri" w:cs="Calibri"/>
          <w:b/>
          <w:szCs w:val="24"/>
        </w:rPr>
        <w:t xml:space="preserve">DAMGAARD </w:t>
      </w:r>
      <w:proofErr w:type="spellStart"/>
      <w:r w:rsidRPr="00F84158">
        <w:rPr>
          <w:rFonts w:ascii="Calibri" w:hAnsi="Calibri" w:cs="Calibri"/>
          <w:b/>
          <w:szCs w:val="24"/>
        </w:rPr>
        <w:t>Consulting</w:t>
      </w:r>
      <w:proofErr w:type="spellEnd"/>
      <w:r w:rsidRPr="00F84158">
        <w:rPr>
          <w:rFonts w:ascii="Calibri" w:hAnsi="Calibri" w:cs="Calibri"/>
          <w:b/>
          <w:szCs w:val="24"/>
        </w:rPr>
        <w:t xml:space="preserve"> s.r.o.</w:t>
      </w:r>
    </w:p>
    <w:p w14:paraId="049FF157" w14:textId="77777777" w:rsidR="00DF0A8D" w:rsidRPr="00BB3BDD" w:rsidRDefault="00DF0A8D" w:rsidP="00DF0A8D">
      <w:pPr>
        <w:spacing w:after="0"/>
        <w:rPr>
          <w:rFonts w:ascii="Calibri" w:hAnsi="Calibri" w:cs="Calibri"/>
        </w:rPr>
      </w:pPr>
      <w:r w:rsidRPr="00BB3BDD">
        <w:rPr>
          <w:rFonts w:ascii="Calibri" w:hAnsi="Calibri" w:cs="Calibri"/>
        </w:rPr>
        <w:t>Sídlo:</w:t>
      </w:r>
      <w:r w:rsidRPr="00BB3BDD">
        <w:rPr>
          <w:rFonts w:ascii="Calibri" w:hAnsi="Calibri" w:cs="Calibri"/>
        </w:rPr>
        <w:tab/>
      </w:r>
      <w:r w:rsidRPr="00F84158">
        <w:rPr>
          <w:rFonts w:ascii="Calibri" w:hAnsi="Calibri" w:cs="Calibri"/>
        </w:rPr>
        <w:t>Korunní 2569/108, Vinohrady, 101 00 Praha</w:t>
      </w:r>
    </w:p>
    <w:p w14:paraId="06FA3CF9" w14:textId="77777777" w:rsidR="00DF0A8D" w:rsidRPr="00BB3BDD" w:rsidRDefault="00DF0A8D" w:rsidP="00DF0A8D">
      <w:pPr>
        <w:spacing w:after="0"/>
        <w:rPr>
          <w:rFonts w:ascii="Calibri" w:hAnsi="Calibri" w:cs="Calibri"/>
        </w:rPr>
      </w:pPr>
      <w:r w:rsidRPr="00BB3BDD">
        <w:rPr>
          <w:rFonts w:ascii="Calibri" w:hAnsi="Calibri" w:cs="Calibri"/>
        </w:rPr>
        <w:t>IČ:</w:t>
      </w:r>
      <w:r w:rsidRPr="00BB3BDD">
        <w:rPr>
          <w:rFonts w:ascii="Calibri" w:hAnsi="Calibri" w:cs="Calibri"/>
        </w:rPr>
        <w:tab/>
      </w:r>
      <w:r w:rsidRPr="00F84158">
        <w:rPr>
          <w:rFonts w:ascii="Calibri" w:hAnsi="Calibri" w:cs="Calibri"/>
          <w:szCs w:val="24"/>
        </w:rPr>
        <w:t>24805491 </w:t>
      </w:r>
    </w:p>
    <w:p w14:paraId="4901CFEF" w14:textId="77777777" w:rsidR="00DF0A8D" w:rsidRPr="00BB3BDD" w:rsidRDefault="00DF0A8D" w:rsidP="00DF0A8D">
      <w:pPr>
        <w:spacing w:after="0"/>
        <w:rPr>
          <w:rFonts w:ascii="Calibri" w:hAnsi="Calibri" w:cs="Calibri"/>
        </w:rPr>
      </w:pPr>
      <w:r w:rsidRPr="00BB3BDD">
        <w:rPr>
          <w:rFonts w:ascii="Calibri" w:hAnsi="Calibri" w:cs="Calibri"/>
        </w:rPr>
        <w:t>DIČ:</w:t>
      </w:r>
      <w:r w:rsidRPr="00BB3BDD">
        <w:rPr>
          <w:rFonts w:ascii="Calibri" w:hAnsi="Calibri" w:cs="Calibri"/>
        </w:rPr>
        <w:tab/>
        <w:t>CZ</w:t>
      </w:r>
      <w:r w:rsidRPr="00F84158">
        <w:rPr>
          <w:rFonts w:ascii="Calibri" w:hAnsi="Calibri" w:cs="Calibri"/>
          <w:szCs w:val="24"/>
        </w:rPr>
        <w:t>24805491</w:t>
      </w:r>
    </w:p>
    <w:p w14:paraId="6592D57E" w14:textId="77777777" w:rsidR="00DF0A8D" w:rsidRPr="00F84158" w:rsidRDefault="00DF0A8D" w:rsidP="00DF0A8D">
      <w:pPr>
        <w:spacing w:after="0"/>
        <w:rPr>
          <w:rFonts w:ascii="Calibri" w:hAnsi="Calibri" w:cs="Calibri"/>
          <w:szCs w:val="24"/>
        </w:rPr>
      </w:pPr>
      <w:r w:rsidRPr="00F84158">
        <w:rPr>
          <w:rFonts w:ascii="Calibri" w:hAnsi="Calibri" w:cs="Calibri"/>
          <w:szCs w:val="24"/>
        </w:rPr>
        <w:t>Registrována: u Městského soudu v Praze, C 175884</w:t>
      </w:r>
    </w:p>
    <w:p w14:paraId="4D154287" w14:textId="77777777" w:rsidR="00DF0A8D" w:rsidRPr="00BB3BDD" w:rsidRDefault="00DF0A8D" w:rsidP="00DF0A8D">
      <w:pPr>
        <w:spacing w:after="0"/>
        <w:rPr>
          <w:rFonts w:ascii="Calibri" w:hAnsi="Calibri" w:cs="Calibri"/>
        </w:rPr>
      </w:pPr>
      <w:r w:rsidRPr="00BB3BDD">
        <w:rPr>
          <w:rFonts w:ascii="Calibri" w:hAnsi="Calibri" w:cs="Calibri"/>
        </w:rPr>
        <w:t>Zastoupena:</w:t>
      </w:r>
      <w:r>
        <w:rPr>
          <w:rFonts w:ascii="Calibri" w:hAnsi="Calibri" w:cs="Calibri"/>
        </w:rPr>
        <w:t xml:space="preserve"> Ing. Jiří </w:t>
      </w:r>
      <w:proofErr w:type="spellStart"/>
      <w:r>
        <w:rPr>
          <w:rFonts w:ascii="Calibri" w:hAnsi="Calibri" w:cs="Calibri"/>
        </w:rPr>
        <w:t>Šantín</w:t>
      </w:r>
      <w:proofErr w:type="spellEnd"/>
      <w:r w:rsidRPr="00BB3BDD">
        <w:rPr>
          <w:rFonts w:ascii="Calibri" w:hAnsi="Calibri" w:cs="Calibri"/>
          <w:szCs w:val="24"/>
        </w:rPr>
        <w:t xml:space="preserve">, </w:t>
      </w:r>
      <w:r>
        <w:rPr>
          <w:rFonts w:ascii="Calibri" w:hAnsi="Calibri" w:cs="Calibri"/>
          <w:szCs w:val="24"/>
        </w:rPr>
        <w:t>jednatel</w:t>
      </w:r>
    </w:p>
    <w:p w14:paraId="43A60345" w14:textId="77777777" w:rsidR="00DF0A8D" w:rsidRPr="00630D3E" w:rsidRDefault="00DF0A8D" w:rsidP="00DF0A8D">
      <w:pPr>
        <w:pStyle w:val="Default"/>
        <w:spacing w:line="240" w:lineRule="auto"/>
        <w:rPr>
          <w:rFonts w:ascii="Calibri" w:hAnsi="Calibri" w:cs="Calibri"/>
          <w:b/>
          <w:bCs/>
        </w:rPr>
      </w:pPr>
    </w:p>
    <w:p w14:paraId="4CA67879" w14:textId="17EA0D54" w:rsidR="00630D3E" w:rsidRPr="00630D3E" w:rsidRDefault="00630D3E" w:rsidP="00630D3E">
      <w:pPr>
        <w:ind w:firstLine="360"/>
        <w:rPr>
          <w:rFonts w:ascii="Calibri" w:hAnsi="Calibri" w:cs="Calibri"/>
        </w:rPr>
      </w:pPr>
      <w:r w:rsidRPr="00630D3E">
        <w:rPr>
          <w:rFonts w:ascii="Calibri" w:hAnsi="Calibri" w:cs="Calibri"/>
        </w:rPr>
        <w:t xml:space="preserve">(dále jen </w:t>
      </w:r>
      <w:r w:rsidR="00C0617B">
        <w:rPr>
          <w:rFonts w:ascii="Calibri" w:hAnsi="Calibri" w:cs="Calibri"/>
        </w:rPr>
        <w:t>„</w:t>
      </w:r>
      <w:proofErr w:type="spellStart"/>
      <w:r w:rsidR="00DF0A8D">
        <w:rPr>
          <w:rFonts w:ascii="Calibri" w:hAnsi="Calibri" w:cs="Calibri"/>
          <w:b/>
        </w:rPr>
        <w:t>Damgaard</w:t>
      </w:r>
      <w:proofErr w:type="spellEnd"/>
      <w:r w:rsidR="00C0617B">
        <w:rPr>
          <w:rFonts w:ascii="Calibri" w:hAnsi="Calibri" w:cs="Calibri"/>
        </w:rPr>
        <w:t>“</w:t>
      </w:r>
      <w:r w:rsidRPr="00630D3E">
        <w:rPr>
          <w:rFonts w:ascii="Calibri" w:hAnsi="Calibri" w:cs="Calibri"/>
        </w:rPr>
        <w:t xml:space="preserve"> či </w:t>
      </w:r>
      <w:r w:rsidR="00C0617B">
        <w:rPr>
          <w:rFonts w:ascii="Calibri" w:hAnsi="Calibri" w:cs="Calibri"/>
        </w:rPr>
        <w:t>„</w:t>
      </w:r>
      <w:r w:rsidR="00C0617B" w:rsidRPr="00C0617B">
        <w:rPr>
          <w:rFonts w:ascii="Calibri" w:hAnsi="Calibri" w:cs="Calibri"/>
          <w:b/>
          <w:bCs/>
        </w:rPr>
        <w:t>N</w:t>
      </w:r>
      <w:r w:rsidRPr="00C0617B">
        <w:rPr>
          <w:rFonts w:ascii="Calibri" w:hAnsi="Calibri" w:cs="Calibri"/>
          <w:b/>
          <w:bCs/>
        </w:rPr>
        <w:t>abyvatel</w:t>
      </w:r>
      <w:r w:rsidR="00C0617B">
        <w:rPr>
          <w:rFonts w:ascii="Calibri" w:hAnsi="Calibri" w:cs="Calibri"/>
        </w:rPr>
        <w:t>“</w:t>
      </w:r>
      <w:r w:rsidRPr="00630D3E">
        <w:rPr>
          <w:rFonts w:ascii="Calibri" w:hAnsi="Calibri" w:cs="Calibri"/>
        </w:rPr>
        <w:t>)</w:t>
      </w:r>
    </w:p>
    <w:p w14:paraId="70356D13" w14:textId="77777777" w:rsidR="00630D3E" w:rsidRPr="00630D3E" w:rsidRDefault="00630D3E" w:rsidP="00F75AE6">
      <w:pPr>
        <w:pStyle w:val="Default"/>
        <w:spacing w:line="240" w:lineRule="auto"/>
        <w:rPr>
          <w:rFonts w:ascii="Calibri" w:hAnsi="Calibri" w:cs="Calibri"/>
          <w:b/>
          <w:bCs/>
        </w:rPr>
      </w:pPr>
    </w:p>
    <w:p w14:paraId="24263912" w14:textId="77777777" w:rsidR="00F75AE6" w:rsidRPr="00630D3E" w:rsidRDefault="00F75AE6" w:rsidP="00F75AE6">
      <w:pPr>
        <w:pStyle w:val="Default"/>
        <w:spacing w:line="240" w:lineRule="auto"/>
        <w:rPr>
          <w:rFonts w:ascii="Calibri" w:hAnsi="Calibri" w:cs="Calibri"/>
          <w:b/>
          <w:bCs/>
        </w:rPr>
      </w:pPr>
    </w:p>
    <w:p w14:paraId="6968208F" w14:textId="77777777" w:rsidR="00F75AE6" w:rsidRPr="00630D3E" w:rsidRDefault="00F75AE6" w:rsidP="00F75AE6">
      <w:pPr>
        <w:pStyle w:val="Default"/>
        <w:spacing w:line="240" w:lineRule="auto"/>
        <w:rPr>
          <w:rFonts w:ascii="Calibri" w:hAnsi="Calibri" w:cs="Calibri"/>
          <w:b/>
          <w:bCs/>
        </w:rPr>
      </w:pPr>
    </w:p>
    <w:p w14:paraId="5AB5F08E" w14:textId="77777777" w:rsidR="00F75AE6" w:rsidRPr="00630D3E" w:rsidRDefault="00F75AE6" w:rsidP="00F75AE6">
      <w:pPr>
        <w:pStyle w:val="Default"/>
        <w:spacing w:line="240" w:lineRule="auto"/>
        <w:rPr>
          <w:rFonts w:ascii="Calibri" w:hAnsi="Calibri" w:cs="Calibri"/>
          <w:b/>
          <w:bCs/>
        </w:rPr>
      </w:pPr>
    </w:p>
    <w:p w14:paraId="10DA52ED"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7EEDE607"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prohlašuje, že</w:t>
      </w:r>
      <w:r w:rsidR="00C0617B" w:rsidRPr="00F23F4E">
        <w:rPr>
          <w:rFonts w:ascii="Calibri" w:hAnsi="Calibri" w:cs="Calibri"/>
          <w:sz w:val="24"/>
        </w:rPr>
        <w:t xml:space="preserve"> je </w:t>
      </w:r>
      <w:r w:rsidR="00630D3E" w:rsidRPr="00F23F4E">
        <w:rPr>
          <w:rFonts w:ascii="Calibri" w:hAnsi="Calibri" w:cs="Calibri"/>
          <w:sz w:val="24"/>
        </w:rPr>
        <w:t>bude</w:t>
      </w:r>
      <w:r w:rsidRPr="00F23F4E">
        <w:rPr>
          <w:rFonts w:ascii="Calibri" w:hAnsi="Calibri" w:cs="Calibri"/>
          <w:sz w:val="24"/>
        </w:rPr>
        <w:t xml:space="preserve"> spoluvlastníkem </w:t>
      </w:r>
      <w:r w:rsidR="00630D3E" w:rsidRPr="00F23F4E">
        <w:rPr>
          <w:rFonts w:ascii="Calibri" w:hAnsi="Calibri" w:cs="Calibri"/>
          <w:sz w:val="24"/>
        </w:rPr>
        <w:t>chráněného know</w:t>
      </w:r>
      <w:r w:rsidR="00403CFD">
        <w:rPr>
          <w:rFonts w:ascii="Calibri" w:hAnsi="Calibri" w:cs="Calibri"/>
          <w:sz w:val="24"/>
        </w:rPr>
        <w:t>-</w:t>
      </w:r>
      <w:r w:rsidR="00630D3E" w:rsidRPr="00F23F4E">
        <w:rPr>
          <w:rFonts w:ascii="Calibri" w:hAnsi="Calibri" w:cs="Calibri"/>
          <w:sz w:val="24"/>
        </w:rPr>
        <w:t xml:space="preserve">how </w:t>
      </w:r>
      <w:r w:rsidR="00403CFD">
        <w:rPr>
          <w:rFonts w:ascii="Calibri" w:hAnsi="Calibri" w:cs="Calibri"/>
          <w:sz w:val="24"/>
        </w:rPr>
        <w:t xml:space="preserve">respektive vynálezů, případně jiných práv k nehmotným statkům, jak jsou tyto definovány v příloze č. </w:t>
      </w:r>
      <w:proofErr w:type="gramStart"/>
      <w:r w:rsidR="00403CFD">
        <w:rPr>
          <w:rFonts w:ascii="Calibri" w:hAnsi="Calibri" w:cs="Calibri"/>
          <w:sz w:val="24"/>
        </w:rPr>
        <w:t xml:space="preserve">1 </w:t>
      </w:r>
      <w:r w:rsidRPr="00F23F4E">
        <w:rPr>
          <w:rFonts w:ascii="Calibri" w:hAnsi="Calibri" w:cs="Calibri"/>
          <w:sz w:val="24"/>
        </w:rPr>
        <w:t xml:space="preserve"> </w:t>
      </w:r>
      <w:r w:rsidR="00B67FB8" w:rsidRPr="00F23F4E">
        <w:rPr>
          <w:rFonts w:ascii="Calibri" w:hAnsi="Calibri" w:cs="Calibri"/>
          <w:sz w:val="24"/>
        </w:rPr>
        <w:t>této</w:t>
      </w:r>
      <w:proofErr w:type="gramEnd"/>
      <w:r w:rsidR="00B67FB8" w:rsidRPr="00F23F4E">
        <w:rPr>
          <w:rFonts w:ascii="Calibri" w:hAnsi="Calibri" w:cs="Calibri"/>
          <w:sz w:val="24"/>
        </w:rPr>
        <w:t xml:space="preserve"> smlouvy</w:t>
      </w:r>
      <w:r w:rsidRPr="00F23F4E">
        <w:rPr>
          <w:rFonts w:ascii="Calibri" w:hAnsi="Calibri" w:cs="Calibri"/>
          <w:sz w:val="24"/>
        </w:rPr>
        <w:t xml:space="preserve"> (dále též „</w:t>
      </w:r>
      <w:r w:rsidRPr="003356ED">
        <w:rPr>
          <w:rFonts w:ascii="Calibri" w:hAnsi="Calibri" w:cs="Calibri"/>
          <w:i/>
          <w:iCs/>
          <w:sz w:val="24"/>
        </w:rPr>
        <w:t>Průmyslové vlastnictví</w:t>
      </w:r>
      <w:r w:rsidRPr="00F23F4E">
        <w:rPr>
          <w:rFonts w:ascii="Calibri" w:hAnsi="Calibri" w:cs="Calibri"/>
          <w:sz w:val="24"/>
        </w:rPr>
        <w:t xml:space="preserve">“), vzniklých v rámci </w:t>
      </w:r>
      <w:r w:rsidR="00630D3E" w:rsidRPr="00F23F4E">
        <w:rPr>
          <w:rFonts w:ascii="Calibri" w:hAnsi="Calibri" w:cs="Calibri"/>
          <w:sz w:val="24"/>
        </w:rPr>
        <w:t xml:space="preserve">projektu </w:t>
      </w:r>
      <w:r w:rsidRPr="00F23F4E">
        <w:rPr>
          <w:rFonts w:ascii="Calibri" w:hAnsi="Calibri" w:cs="Calibri"/>
          <w:sz w:val="24"/>
        </w:rPr>
        <w:t>s názvem „</w:t>
      </w:r>
      <w:proofErr w:type="spellStart"/>
      <w:r w:rsidR="00E869BD" w:rsidRPr="00336B29">
        <w:rPr>
          <w:rFonts w:ascii="Calibri" w:hAnsi="Calibri" w:cs="Calibri"/>
          <w:b/>
        </w:rPr>
        <w:t>Tribotechnika</w:t>
      </w:r>
      <w:proofErr w:type="spellEnd"/>
      <w:r w:rsidR="00E869BD" w:rsidRPr="00336B29">
        <w:rPr>
          <w:rFonts w:ascii="Calibri" w:hAnsi="Calibri" w:cs="Calibri"/>
          <w:b/>
        </w:rPr>
        <w:t xml:space="preserve"> objemových expandérů decentralizovaných energetických systémů</w:t>
      </w:r>
      <w:r w:rsidR="00E869BD" w:rsidRPr="00940182">
        <w:rPr>
          <w:rFonts w:ascii="Calibri" w:hAnsi="Calibri" w:cs="Calibri"/>
          <w:sz w:val="24"/>
        </w:rPr>
        <w:t xml:space="preserve">“, identifikační číslo projektu: </w:t>
      </w:r>
      <w:r w:rsidR="00E869BD" w:rsidRPr="00336B29">
        <w:rPr>
          <w:rFonts w:ascii="Calibri" w:hAnsi="Calibri" w:cs="Calibri"/>
          <w:b/>
        </w:rPr>
        <w:t>TK04020283</w:t>
      </w:r>
      <w:r w:rsidR="00E869BD">
        <w:rPr>
          <w:rFonts w:ascii="Calibri" w:hAnsi="Calibri" w:cs="Calibri"/>
          <w:sz w:val="24"/>
        </w:rPr>
        <w:t>, a že má vypořádaná veškerá práva umožňující mu podepsat tuto smlouvu se spoluvlastníky</w:t>
      </w:r>
      <w:r w:rsidR="00C0617B" w:rsidRPr="00F23F4E">
        <w:rPr>
          <w:rFonts w:ascii="Calibri" w:hAnsi="Calibri" w:cs="Calibri"/>
          <w:sz w:val="24"/>
        </w:rPr>
        <w:t>.</w:t>
      </w:r>
    </w:p>
    <w:p w14:paraId="23B300E3" w14:textId="34094DA9"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Pr="003356ED">
        <w:rPr>
          <w:rFonts w:ascii="Calibri" w:hAnsi="Calibri" w:cs="Calibri"/>
          <w:i/>
          <w:iCs/>
          <w:sz w:val="24"/>
        </w:rPr>
        <w:t>Průmyslového vlastnictví</w:t>
      </w:r>
      <w:r w:rsidRPr="00F23F4E">
        <w:rPr>
          <w:rFonts w:ascii="Calibri" w:hAnsi="Calibri" w:cs="Calibri"/>
          <w:sz w:val="24"/>
        </w:rPr>
        <w:t xml:space="preserve">, se označuje jako „Zařízení“. </w:t>
      </w:r>
    </w:p>
    <w:p w14:paraId="7E931B0E" w14:textId="3F918027" w:rsidR="00F400A3"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má zájem využít výše popsané </w:t>
      </w:r>
      <w:r w:rsidRPr="003356ED">
        <w:rPr>
          <w:rFonts w:ascii="Calibri" w:hAnsi="Calibri" w:cs="Calibri"/>
          <w:i/>
          <w:iCs/>
          <w:sz w:val="24"/>
        </w:rPr>
        <w:t>Průmyslové vlastnictví</w:t>
      </w:r>
      <w:r w:rsidRPr="00F23F4E">
        <w:rPr>
          <w:rFonts w:ascii="Calibri" w:hAnsi="Calibri" w:cs="Calibri"/>
          <w:sz w:val="24"/>
        </w:rPr>
        <w:t xml:space="preserve"> Poskytovatele pro výrobu, prodej či pronájem Zařízení</w:t>
      </w:r>
    </w:p>
    <w:p w14:paraId="1AF5122C" w14:textId="6C87A528" w:rsidR="00F75AE6" w:rsidRPr="00F23F4E"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tímto poskytuje Nabyvateli licenci v omezeném rozsahu k </w:t>
      </w:r>
      <w:r w:rsidRPr="003356ED">
        <w:rPr>
          <w:rFonts w:ascii="Calibri" w:hAnsi="Calibri" w:cs="Calibri"/>
          <w:i/>
          <w:iCs/>
          <w:sz w:val="24"/>
        </w:rPr>
        <w:t>Průmyslovému vlastnictví</w:t>
      </w:r>
      <w:r w:rsidRPr="00F23F4E">
        <w:rPr>
          <w:rFonts w:ascii="Calibri" w:hAnsi="Calibri" w:cs="Calibri"/>
          <w:sz w:val="24"/>
        </w:rPr>
        <w:t xml:space="preserve"> v</w:t>
      </w:r>
      <w:r w:rsidR="00403CFD">
        <w:rPr>
          <w:rFonts w:ascii="Calibri" w:hAnsi="Calibri" w:cs="Calibri"/>
          <w:sz w:val="24"/>
        </w:rPr>
        <w:t>e svém</w:t>
      </w:r>
      <w:r w:rsidRPr="00F23F4E">
        <w:rPr>
          <w:rFonts w:ascii="Calibri" w:hAnsi="Calibri" w:cs="Calibri"/>
          <w:sz w:val="24"/>
        </w:rPr>
        <w:t xml:space="preserve"> výlučném vlastnictví a k jakémukoliv podílu Poskytovatele </w:t>
      </w:r>
      <w:r w:rsidR="00530BDC" w:rsidRPr="00F23F4E">
        <w:rPr>
          <w:rFonts w:ascii="Calibri" w:hAnsi="Calibri" w:cs="Calibri"/>
          <w:sz w:val="24"/>
        </w:rPr>
        <w:t>na Průmyslovému</w:t>
      </w:r>
      <w:r w:rsidRPr="003356ED">
        <w:rPr>
          <w:rFonts w:ascii="Calibri" w:hAnsi="Calibri" w:cs="Calibri"/>
          <w:i/>
          <w:iCs/>
          <w:sz w:val="24"/>
        </w:rPr>
        <w:t xml:space="preserve"> vlastnictví</w:t>
      </w:r>
      <w:r w:rsidRPr="00F23F4E">
        <w:rPr>
          <w:rFonts w:ascii="Calibri" w:hAnsi="Calibri" w:cs="Calibri"/>
          <w:sz w:val="24"/>
        </w:rPr>
        <w:t>, který je v podílovém spoluvlastnictví Poskytovatele, a to v rozsahu a za podmínek stanovených touto Smlouvou.</w:t>
      </w:r>
    </w:p>
    <w:p w14:paraId="46C6D5C2" w14:textId="45AA25FE" w:rsidR="00F75AE6"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Nabyvatel se za poskytnutí</w:t>
      </w:r>
      <w:r w:rsidR="00B67FB8" w:rsidRPr="00F23F4E">
        <w:rPr>
          <w:rFonts w:ascii="Calibri" w:hAnsi="Calibri" w:cs="Calibri"/>
          <w:sz w:val="24"/>
        </w:rPr>
        <w:t xml:space="preserve"> </w:t>
      </w:r>
      <w:r w:rsidR="00E869BD">
        <w:rPr>
          <w:rFonts w:ascii="Calibri" w:hAnsi="Calibri" w:cs="Calibri"/>
          <w:sz w:val="24"/>
        </w:rPr>
        <w:t>ne</w:t>
      </w:r>
      <w:r w:rsidR="00B67FB8" w:rsidRPr="00F23F4E">
        <w:rPr>
          <w:rFonts w:ascii="Calibri" w:hAnsi="Calibri" w:cs="Calibri"/>
          <w:sz w:val="24"/>
        </w:rPr>
        <w:t xml:space="preserve">výhradní </w:t>
      </w:r>
      <w:r w:rsidRPr="00F23F4E">
        <w:rPr>
          <w:rFonts w:ascii="Calibri" w:hAnsi="Calibri" w:cs="Calibri"/>
          <w:sz w:val="24"/>
        </w:rPr>
        <w:t xml:space="preserve">licence k užívání </w:t>
      </w:r>
      <w:r w:rsidRPr="003356ED">
        <w:rPr>
          <w:rFonts w:ascii="Calibri" w:hAnsi="Calibri" w:cs="Calibri"/>
          <w:i/>
          <w:iCs/>
          <w:sz w:val="24"/>
        </w:rPr>
        <w:t>Průmyslového vlastnictví</w:t>
      </w:r>
      <w:r w:rsidRPr="00F23F4E">
        <w:rPr>
          <w:rFonts w:ascii="Calibri" w:hAnsi="Calibri" w:cs="Calibri"/>
          <w:sz w:val="24"/>
        </w:rPr>
        <w:t xml:space="preserve"> </w:t>
      </w:r>
      <w:r w:rsidR="00B67FB8" w:rsidRPr="00F23F4E">
        <w:rPr>
          <w:rFonts w:ascii="Calibri" w:hAnsi="Calibri" w:cs="Calibri"/>
          <w:sz w:val="24"/>
        </w:rPr>
        <w:t xml:space="preserve">ke všem (i komerčním) účelům </w:t>
      </w:r>
      <w:r w:rsidRPr="00F23F4E">
        <w:rPr>
          <w:rFonts w:ascii="Calibri" w:hAnsi="Calibri" w:cs="Calibri"/>
          <w:sz w:val="24"/>
        </w:rPr>
        <w:t>touto smlouvou zavazuje platit Poskytovateli dohodnutou odměnu, jejíž výše a splatnost jsou uvedeny článku II této smlouvy.</w:t>
      </w:r>
    </w:p>
    <w:p w14:paraId="4022FE8F" w14:textId="04EDDFBE" w:rsidR="00264073" w:rsidRPr="00F23F4E"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Poskytovateli zůstává i po poskytnutí licence právo na využití </w:t>
      </w:r>
      <w:r w:rsidRPr="00264073">
        <w:rPr>
          <w:rFonts w:ascii="Calibri" w:hAnsi="Calibri" w:cs="Calibri"/>
          <w:i/>
          <w:iCs/>
          <w:sz w:val="24"/>
        </w:rPr>
        <w:t>Průmyslového vlastnictví</w:t>
      </w:r>
      <w:r>
        <w:rPr>
          <w:rFonts w:ascii="Calibri" w:hAnsi="Calibri" w:cs="Calibri"/>
          <w:i/>
          <w:iCs/>
          <w:sz w:val="24"/>
        </w:rPr>
        <w:t xml:space="preserve"> </w:t>
      </w:r>
      <w:r>
        <w:rPr>
          <w:rFonts w:ascii="Calibri" w:hAnsi="Calibri" w:cs="Calibri"/>
          <w:sz w:val="24"/>
        </w:rPr>
        <w:t>k</w:t>
      </w:r>
      <w:r w:rsidR="00E869BD">
        <w:rPr>
          <w:rFonts w:ascii="Calibri" w:hAnsi="Calibri" w:cs="Calibri"/>
          <w:sz w:val="24"/>
        </w:rPr>
        <w:t>e všem činnostem i případnému dalšímu licencování jinému zájemci.</w:t>
      </w:r>
    </w:p>
    <w:p w14:paraId="55036105" w14:textId="77777777" w:rsidR="00F75AE6" w:rsidRPr="00630D3E" w:rsidRDefault="00F75AE6" w:rsidP="00F75AE6">
      <w:pPr>
        <w:pStyle w:val="Default"/>
        <w:spacing w:line="240" w:lineRule="auto"/>
        <w:rPr>
          <w:rFonts w:ascii="Calibri" w:hAnsi="Calibri" w:cs="Calibri"/>
          <w:shd w:val="clear" w:color="auto" w:fill="00FF00"/>
        </w:rPr>
      </w:pPr>
    </w:p>
    <w:p w14:paraId="7DADEC15"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II.</w:t>
      </w:r>
    </w:p>
    <w:p w14:paraId="1446D7B8"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 xml:space="preserve">Odměna, způsob jejího výpočtu a splatnost </w:t>
      </w:r>
    </w:p>
    <w:p w14:paraId="7CCE6B82" w14:textId="77777777" w:rsidR="00F75AE6" w:rsidRPr="00630D3E" w:rsidRDefault="00F75AE6" w:rsidP="00F75AE6">
      <w:pPr>
        <w:pStyle w:val="Default"/>
        <w:spacing w:line="240" w:lineRule="auto"/>
        <w:jc w:val="center"/>
        <w:rPr>
          <w:rFonts w:ascii="Calibri" w:hAnsi="Calibri" w:cs="Calibri"/>
          <w:b/>
          <w:bCs/>
        </w:rPr>
      </w:pPr>
    </w:p>
    <w:p w14:paraId="15FF46E0" w14:textId="3EE4A315" w:rsidR="00F75AE6" w:rsidRPr="007C1C51"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7C1C51">
        <w:rPr>
          <w:rFonts w:ascii="Calibri" w:hAnsi="Calibri" w:cs="Calibri"/>
          <w:sz w:val="24"/>
        </w:rPr>
        <w:t>Smluvní strany se dohodly na tom, že odměna za poskytnutí licence se skládá z</w:t>
      </w:r>
      <w:r w:rsidR="00383072" w:rsidRPr="007C1C51">
        <w:rPr>
          <w:rFonts w:ascii="Calibri" w:hAnsi="Calibri" w:cs="Calibri"/>
          <w:sz w:val="24"/>
        </w:rPr>
        <w:t xml:space="preserve"> následujících </w:t>
      </w:r>
      <w:r w:rsidRPr="007C1C51">
        <w:rPr>
          <w:rFonts w:ascii="Calibri" w:hAnsi="Calibri" w:cs="Calibri"/>
          <w:sz w:val="24"/>
        </w:rPr>
        <w:t>částí</w:t>
      </w:r>
      <w:r w:rsidR="00403CFD" w:rsidRPr="007C1C51">
        <w:rPr>
          <w:rFonts w:ascii="Calibri" w:hAnsi="Calibri" w:cs="Calibri"/>
          <w:sz w:val="24"/>
        </w:rPr>
        <w:t>, a to z(e)</w:t>
      </w:r>
      <w:r w:rsidRPr="007C1C51">
        <w:rPr>
          <w:rFonts w:ascii="Calibri" w:hAnsi="Calibri" w:cs="Calibri"/>
          <w:sz w:val="24"/>
        </w:rPr>
        <w:t>:</w:t>
      </w:r>
    </w:p>
    <w:p w14:paraId="7D4EC189" w14:textId="52E9D1B6" w:rsidR="00F75AE6" w:rsidRPr="007C1C51" w:rsidRDefault="00DC4688" w:rsidP="00673DD5">
      <w:pPr>
        <w:pStyle w:val="Default"/>
        <w:numPr>
          <w:ilvl w:val="1"/>
          <w:numId w:val="22"/>
        </w:numPr>
        <w:spacing w:line="240" w:lineRule="auto"/>
        <w:jc w:val="both"/>
        <w:rPr>
          <w:rFonts w:ascii="Calibri" w:hAnsi="Calibri" w:cs="Calibri"/>
        </w:rPr>
      </w:pPr>
      <w:r w:rsidRPr="007C1C51">
        <w:rPr>
          <w:rFonts w:ascii="Calibri" w:hAnsi="Calibri" w:cs="Calibri"/>
        </w:rPr>
        <w:t xml:space="preserve">základního </w:t>
      </w:r>
      <w:r w:rsidR="00F75AE6" w:rsidRPr="007C1C51">
        <w:rPr>
          <w:rFonts w:ascii="Calibri" w:hAnsi="Calibri" w:cs="Calibri"/>
        </w:rPr>
        <w:t xml:space="preserve">poplatku </w:t>
      </w:r>
    </w:p>
    <w:p w14:paraId="51638D85" w14:textId="6D578353" w:rsidR="00F75AE6" w:rsidRPr="007C1C51" w:rsidRDefault="00F75AE6" w:rsidP="00673DD5">
      <w:pPr>
        <w:pStyle w:val="Default"/>
        <w:numPr>
          <w:ilvl w:val="1"/>
          <w:numId w:val="22"/>
        </w:numPr>
        <w:spacing w:line="240" w:lineRule="auto"/>
        <w:jc w:val="both"/>
        <w:rPr>
          <w:rFonts w:ascii="Calibri" w:hAnsi="Calibri" w:cs="Calibri"/>
        </w:rPr>
      </w:pPr>
      <w:r w:rsidRPr="007C1C51">
        <w:rPr>
          <w:rFonts w:ascii="Calibri" w:hAnsi="Calibri" w:cs="Calibri"/>
        </w:rPr>
        <w:t xml:space="preserve">odměny odvíjející se od skutečné realizace komerční činnosti založené na </w:t>
      </w:r>
      <w:r w:rsidR="00C0617B" w:rsidRPr="007C1C51">
        <w:rPr>
          <w:rFonts w:ascii="Calibri" w:hAnsi="Calibri" w:cs="Calibri"/>
        </w:rPr>
        <w:t xml:space="preserve">zavedení do výroby </w:t>
      </w:r>
      <w:r w:rsidR="00C0617B" w:rsidRPr="007C1C51">
        <w:rPr>
          <w:rFonts w:ascii="Calibri" w:hAnsi="Calibri" w:cs="Calibri"/>
          <w:i/>
          <w:iCs/>
        </w:rPr>
        <w:t>Zařízení</w:t>
      </w:r>
      <w:r w:rsidR="00C0617B" w:rsidRPr="007C1C51">
        <w:rPr>
          <w:rFonts w:ascii="Calibri" w:hAnsi="Calibri" w:cs="Calibri"/>
        </w:rPr>
        <w:t xml:space="preserve"> založeném, byť i jen částečně na </w:t>
      </w:r>
      <w:r w:rsidRPr="007C1C51">
        <w:rPr>
          <w:rFonts w:ascii="Calibri" w:hAnsi="Calibri" w:cs="Calibri"/>
        </w:rPr>
        <w:t xml:space="preserve">předmětném </w:t>
      </w:r>
      <w:r w:rsidRPr="007C1C51">
        <w:rPr>
          <w:rFonts w:ascii="Calibri" w:hAnsi="Calibri" w:cs="Calibri"/>
          <w:i/>
          <w:iCs/>
        </w:rPr>
        <w:t xml:space="preserve">Průmyslovém vlastnictví, </w:t>
      </w:r>
      <w:r w:rsidRPr="007C1C51">
        <w:rPr>
          <w:rFonts w:ascii="Calibri" w:hAnsi="Calibri" w:cs="Calibri"/>
        </w:rPr>
        <w:t xml:space="preserve">vypočtené dle přílohy č. </w:t>
      </w:r>
      <w:r w:rsidR="00B67FB8" w:rsidRPr="007C1C51">
        <w:rPr>
          <w:rFonts w:ascii="Calibri" w:hAnsi="Calibri" w:cs="Calibri"/>
        </w:rPr>
        <w:t>2</w:t>
      </w:r>
      <w:r w:rsidRPr="007C1C51">
        <w:rPr>
          <w:rFonts w:ascii="Calibri" w:hAnsi="Calibri" w:cs="Calibri"/>
        </w:rPr>
        <w:t xml:space="preserve"> této smlouvy. </w:t>
      </w:r>
    </w:p>
    <w:p w14:paraId="7338FEC1" w14:textId="3B9ECE1C" w:rsidR="00F75AE6" w:rsidRPr="007C1C51" w:rsidRDefault="00630D3E" w:rsidP="00673DD5">
      <w:pPr>
        <w:pStyle w:val="Default"/>
        <w:numPr>
          <w:ilvl w:val="1"/>
          <w:numId w:val="22"/>
        </w:numPr>
        <w:spacing w:line="240" w:lineRule="auto"/>
        <w:jc w:val="both"/>
        <w:rPr>
          <w:rFonts w:ascii="Calibri" w:hAnsi="Calibri" w:cs="Calibri"/>
        </w:rPr>
      </w:pPr>
      <w:r w:rsidRPr="007C1C51">
        <w:rPr>
          <w:rFonts w:ascii="Calibri" w:hAnsi="Calibri" w:cs="Calibri"/>
        </w:rPr>
        <w:t>Všechny</w:t>
      </w:r>
      <w:r w:rsidR="00F75AE6" w:rsidRPr="007C1C51">
        <w:rPr>
          <w:rFonts w:ascii="Calibri" w:hAnsi="Calibri" w:cs="Calibri"/>
        </w:rPr>
        <w:t xml:space="preserve"> </w:t>
      </w:r>
      <w:r w:rsidR="00403CFD" w:rsidRPr="007C1C51">
        <w:rPr>
          <w:rFonts w:ascii="Calibri" w:hAnsi="Calibri" w:cs="Calibri"/>
        </w:rPr>
        <w:t xml:space="preserve">výše uvedené </w:t>
      </w:r>
      <w:r w:rsidR="00F75AE6" w:rsidRPr="007C1C51">
        <w:rPr>
          <w:rFonts w:ascii="Calibri" w:hAnsi="Calibri" w:cs="Calibri"/>
        </w:rPr>
        <w:t>části</w:t>
      </w:r>
      <w:r w:rsidR="00C0617B" w:rsidRPr="007C1C51">
        <w:rPr>
          <w:rFonts w:ascii="Calibri" w:hAnsi="Calibri" w:cs="Calibri"/>
        </w:rPr>
        <w:t xml:space="preserve"> této odměny za poskytnutí licence se </w:t>
      </w:r>
      <w:r w:rsidR="00F75AE6" w:rsidRPr="007C1C51">
        <w:rPr>
          <w:rFonts w:ascii="Calibri" w:hAnsi="Calibri" w:cs="Calibri"/>
        </w:rPr>
        <w:t xml:space="preserve">dále v tomto dokumentu nazývají </w:t>
      </w:r>
      <w:r w:rsidR="00403CFD" w:rsidRPr="007C1C51">
        <w:rPr>
          <w:rFonts w:ascii="Calibri" w:hAnsi="Calibri" w:cs="Calibri"/>
        </w:rPr>
        <w:t xml:space="preserve">též </w:t>
      </w:r>
      <w:r w:rsidR="00F75AE6" w:rsidRPr="007C1C51">
        <w:rPr>
          <w:rFonts w:ascii="Calibri" w:hAnsi="Calibri" w:cs="Calibri"/>
          <w:i/>
          <w:iCs/>
        </w:rPr>
        <w:t>Odměna</w:t>
      </w:r>
    </w:p>
    <w:p w14:paraId="6C923157" w14:textId="77777777" w:rsidR="00F75AE6" w:rsidRPr="007C1C51" w:rsidRDefault="00F75AE6" w:rsidP="00F75AE6">
      <w:pPr>
        <w:pStyle w:val="Default"/>
        <w:spacing w:line="240" w:lineRule="auto"/>
        <w:ind w:left="360"/>
        <w:jc w:val="both"/>
        <w:rPr>
          <w:rFonts w:ascii="Calibri" w:hAnsi="Calibri" w:cs="Calibri"/>
        </w:rPr>
      </w:pPr>
    </w:p>
    <w:p w14:paraId="3F7BC0EE" w14:textId="1702272D" w:rsidR="00F75AE6" w:rsidRPr="007C1C51"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7C1C51">
        <w:rPr>
          <w:rFonts w:ascii="Calibri" w:hAnsi="Calibri" w:cs="Calibri"/>
          <w:sz w:val="24"/>
        </w:rPr>
        <w:t xml:space="preserve">Smluvní strany se dohodly na tom, </w:t>
      </w:r>
      <w:r w:rsidR="00630D3E" w:rsidRPr="007C1C51">
        <w:rPr>
          <w:rFonts w:ascii="Calibri" w:hAnsi="Calibri" w:cs="Calibri"/>
          <w:sz w:val="24"/>
        </w:rPr>
        <w:t>Odměna dle čl. II odst. 1</w:t>
      </w:r>
      <w:r w:rsidR="00226059" w:rsidRPr="007C1C51">
        <w:rPr>
          <w:rFonts w:ascii="Calibri" w:hAnsi="Calibri" w:cs="Calibri"/>
          <w:sz w:val="24"/>
        </w:rPr>
        <w:t>.</w:t>
      </w:r>
      <w:r w:rsidR="00630D3E" w:rsidRPr="007C1C51">
        <w:rPr>
          <w:rFonts w:ascii="Calibri" w:hAnsi="Calibri" w:cs="Calibri"/>
          <w:sz w:val="24"/>
        </w:rPr>
        <w:t xml:space="preserve"> a</w:t>
      </w:r>
      <w:r w:rsidR="00E869BD" w:rsidRPr="007C1C51">
        <w:rPr>
          <w:rFonts w:ascii="Calibri" w:hAnsi="Calibri" w:cs="Calibri"/>
          <w:sz w:val="24"/>
        </w:rPr>
        <w:t>)</w:t>
      </w:r>
      <w:r w:rsidR="00630D3E" w:rsidRPr="007C1C51">
        <w:rPr>
          <w:rFonts w:ascii="Calibri" w:hAnsi="Calibri" w:cs="Calibri"/>
          <w:sz w:val="24"/>
        </w:rPr>
        <w:t xml:space="preserve"> </w:t>
      </w:r>
      <w:r w:rsidR="00E869BD" w:rsidRPr="007C1C51">
        <w:rPr>
          <w:rFonts w:ascii="Calibri" w:hAnsi="Calibri" w:cs="Calibri"/>
          <w:sz w:val="24"/>
        </w:rPr>
        <w:t xml:space="preserve">bude rovnat 50 000 Kč (slovy padesát tisíc korun českých) bez DPH. </w:t>
      </w:r>
    </w:p>
    <w:p w14:paraId="34EEEE00" w14:textId="7F539DC4" w:rsidR="00A77B2F" w:rsidRPr="007C1C51"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7C1C51">
        <w:rPr>
          <w:rFonts w:ascii="Calibri" w:hAnsi="Calibri" w:cs="Calibri"/>
          <w:sz w:val="24"/>
        </w:rPr>
        <w:lastRenderedPageBreak/>
        <w:t>Smluvní strany si ujednaly, že část Odměny dle čl. II odst. 1</w:t>
      </w:r>
      <w:r w:rsidR="00673DD5" w:rsidRPr="007C1C51">
        <w:rPr>
          <w:rFonts w:ascii="Calibri" w:hAnsi="Calibri" w:cs="Calibri"/>
          <w:sz w:val="24"/>
        </w:rPr>
        <w:t xml:space="preserve"> </w:t>
      </w:r>
      <w:r w:rsidRPr="007C1C51">
        <w:rPr>
          <w:rFonts w:ascii="Calibri" w:hAnsi="Calibri" w:cs="Calibri"/>
          <w:sz w:val="24"/>
        </w:rPr>
        <w:t>a</w:t>
      </w:r>
      <w:r w:rsidR="00DC4688" w:rsidRPr="007C1C51">
        <w:rPr>
          <w:rFonts w:ascii="Calibri" w:hAnsi="Calibri" w:cs="Calibri"/>
          <w:sz w:val="24"/>
        </w:rPr>
        <w:t>)</w:t>
      </w:r>
      <w:r w:rsidR="00673DD5" w:rsidRPr="007C1C51">
        <w:rPr>
          <w:rFonts w:ascii="Calibri" w:hAnsi="Calibri" w:cs="Calibri"/>
          <w:sz w:val="24"/>
        </w:rPr>
        <w:t xml:space="preserve"> a b</w:t>
      </w:r>
      <w:r w:rsidR="00DC4688" w:rsidRPr="007C1C51">
        <w:rPr>
          <w:rFonts w:ascii="Calibri" w:hAnsi="Calibri" w:cs="Calibri"/>
          <w:sz w:val="24"/>
        </w:rPr>
        <w:t>)</w:t>
      </w:r>
      <w:r w:rsidRPr="007C1C51">
        <w:rPr>
          <w:rFonts w:ascii="Calibri" w:hAnsi="Calibri" w:cs="Calibri"/>
          <w:sz w:val="24"/>
        </w:rPr>
        <w:t xml:space="preserve"> je splatná do </w:t>
      </w:r>
      <w:proofErr w:type="gramStart"/>
      <w:r w:rsidRPr="007C1C51">
        <w:rPr>
          <w:rFonts w:ascii="Calibri" w:hAnsi="Calibri" w:cs="Calibri"/>
          <w:sz w:val="24"/>
        </w:rPr>
        <w:t>30-ti</w:t>
      </w:r>
      <w:proofErr w:type="gramEnd"/>
      <w:r w:rsidRPr="007C1C51">
        <w:rPr>
          <w:rFonts w:ascii="Calibri" w:hAnsi="Calibri" w:cs="Calibri"/>
          <w:sz w:val="24"/>
        </w:rPr>
        <w:t xml:space="preserve"> dnů ode </w:t>
      </w:r>
      <w:r w:rsidR="00673DD5" w:rsidRPr="007C1C51">
        <w:rPr>
          <w:rFonts w:ascii="Calibri" w:hAnsi="Calibri" w:cs="Calibri"/>
          <w:sz w:val="24"/>
        </w:rPr>
        <w:t>data uskutečnění zdanitelného plnění</w:t>
      </w:r>
      <w:r w:rsidRPr="007C1C51">
        <w:rPr>
          <w:rFonts w:ascii="Calibri" w:hAnsi="Calibri" w:cs="Calibri"/>
          <w:sz w:val="24"/>
        </w:rPr>
        <w:t xml:space="preserve">. </w:t>
      </w:r>
      <w:r w:rsidR="00DC4688" w:rsidRPr="007C1C51">
        <w:rPr>
          <w:rFonts w:ascii="Calibri" w:hAnsi="Calibri" w:cs="Calibri"/>
          <w:sz w:val="24"/>
        </w:rPr>
        <w:t xml:space="preserve">Datum uskutečnění zdanitelného plnění </w:t>
      </w:r>
      <w:r w:rsidRPr="007C1C51">
        <w:rPr>
          <w:rFonts w:ascii="Calibri" w:hAnsi="Calibri" w:cs="Calibri"/>
          <w:sz w:val="24"/>
        </w:rPr>
        <w:t>Odměn</w:t>
      </w:r>
      <w:r w:rsidR="00DC4688" w:rsidRPr="007C1C51">
        <w:rPr>
          <w:rFonts w:ascii="Calibri" w:hAnsi="Calibri" w:cs="Calibri"/>
          <w:sz w:val="24"/>
        </w:rPr>
        <w:t>y</w:t>
      </w:r>
      <w:r w:rsidRPr="007C1C51">
        <w:rPr>
          <w:rFonts w:ascii="Calibri" w:hAnsi="Calibri" w:cs="Calibri"/>
          <w:sz w:val="24"/>
        </w:rPr>
        <w:t xml:space="preserve"> dle čl. II odst. </w:t>
      </w:r>
      <w:proofErr w:type="gramStart"/>
      <w:r w:rsidRPr="007C1C51">
        <w:rPr>
          <w:rFonts w:ascii="Calibri" w:hAnsi="Calibri" w:cs="Calibri"/>
          <w:sz w:val="24"/>
        </w:rPr>
        <w:t>1</w:t>
      </w:r>
      <w:r w:rsidR="00E869BD" w:rsidRPr="007C1C51">
        <w:rPr>
          <w:rFonts w:ascii="Calibri" w:hAnsi="Calibri" w:cs="Calibri"/>
          <w:sz w:val="24"/>
        </w:rPr>
        <w:t>a</w:t>
      </w:r>
      <w:proofErr w:type="gramEnd"/>
      <w:r w:rsidRPr="007C1C51">
        <w:rPr>
          <w:rFonts w:ascii="Calibri" w:hAnsi="Calibri" w:cs="Calibri"/>
          <w:sz w:val="24"/>
        </w:rPr>
        <w:t>)</w:t>
      </w:r>
      <w:r w:rsidR="00E869BD" w:rsidRPr="007C1C51">
        <w:rPr>
          <w:rFonts w:ascii="Calibri" w:hAnsi="Calibri" w:cs="Calibri"/>
          <w:sz w:val="24"/>
        </w:rPr>
        <w:t xml:space="preserve"> je stanoveno na datum podpisu této smlouvy. Datum uskutečnění zdanitelného plnění Odměny dle čl. II odst. </w:t>
      </w:r>
      <w:proofErr w:type="gramStart"/>
      <w:r w:rsidR="00E869BD" w:rsidRPr="007C1C51">
        <w:rPr>
          <w:rFonts w:ascii="Calibri" w:hAnsi="Calibri" w:cs="Calibri"/>
          <w:sz w:val="24"/>
        </w:rPr>
        <w:t>1b</w:t>
      </w:r>
      <w:proofErr w:type="gramEnd"/>
      <w:r w:rsidR="00E869BD" w:rsidRPr="007C1C51">
        <w:rPr>
          <w:rFonts w:ascii="Calibri" w:hAnsi="Calibri" w:cs="Calibri"/>
          <w:sz w:val="24"/>
        </w:rPr>
        <w:t>) je stanoveno na 30.6. daného kalendářního roku dle přílohy č. 2.</w:t>
      </w:r>
      <w:r w:rsidR="00B67FB8" w:rsidRPr="007C1C51">
        <w:rPr>
          <w:rFonts w:ascii="Calibri" w:hAnsi="Calibri" w:cs="Calibri"/>
          <w:sz w:val="24"/>
        </w:rPr>
        <w:t xml:space="preserve"> </w:t>
      </w:r>
      <w:r w:rsidR="00415A88" w:rsidRPr="007C1C51">
        <w:rPr>
          <w:rFonts w:ascii="Calibri" w:hAnsi="Calibri" w:cs="Calibri"/>
          <w:sz w:val="24"/>
        </w:rPr>
        <w:t>Odměny budou vypláceny na základě faktury Poskytovatele bankovním převodem na bankovní účet Poskytovatele, který Poskytovatel uvede na faktuře.</w:t>
      </w:r>
    </w:p>
    <w:p w14:paraId="041B7846" w14:textId="5D70F219" w:rsidR="00F400A3" w:rsidRPr="00F23F4E"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7C1C51">
        <w:rPr>
          <w:rFonts w:ascii="Calibri" w:hAnsi="Calibri" w:cs="Calibri"/>
          <w:sz w:val="24"/>
        </w:rPr>
        <w:t>Pro vyloučení pochybností se Smluvní strany dohodly, že kromě výše stanovené Odměny</w:t>
      </w:r>
      <w:r w:rsidRPr="00F23F4E">
        <w:rPr>
          <w:rFonts w:ascii="Calibri" w:hAnsi="Calibri" w:cs="Calibri"/>
          <w:sz w:val="24"/>
        </w:rPr>
        <w:t xml:space="preserve"> Poskytovateli nenáleží žádné další právo na odměnu v souvislosti s užíváním </w:t>
      </w:r>
      <w:r w:rsidR="00DC4688" w:rsidRPr="003356ED">
        <w:rPr>
          <w:rFonts w:ascii="Calibri" w:hAnsi="Calibri" w:cs="Calibri"/>
          <w:i/>
          <w:iCs/>
          <w:sz w:val="24"/>
        </w:rPr>
        <w:t>Průmyslového vlastnictví</w:t>
      </w:r>
      <w:r w:rsidRPr="00F23F4E">
        <w:rPr>
          <w:rFonts w:ascii="Calibri" w:hAnsi="Calibri" w:cs="Calibri"/>
          <w:sz w:val="24"/>
        </w:rPr>
        <w:t xml:space="preserve"> (zejména z komerčního užití </w:t>
      </w:r>
      <w:r w:rsidR="00DC4688" w:rsidRPr="003356ED">
        <w:rPr>
          <w:rFonts w:ascii="Calibri" w:hAnsi="Calibri" w:cs="Calibri"/>
          <w:i/>
          <w:iCs/>
          <w:sz w:val="24"/>
        </w:rPr>
        <w:t>Průmyslového vlastnictví</w:t>
      </w:r>
      <w:r w:rsidRPr="00F23F4E">
        <w:rPr>
          <w:rFonts w:ascii="Calibri" w:hAnsi="Calibri" w:cs="Calibri"/>
          <w:sz w:val="24"/>
        </w:rPr>
        <w:t>) či jiná plnění ze strany Nabyvatele.</w:t>
      </w:r>
    </w:p>
    <w:p w14:paraId="16705D55" w14:textId="510497E6" w:rsidR="00F75AE6" w:rsidRDefault="00F75AE6" w:rsidP="00F75AE6">
      <w:pPr>
        <w:pStyle w:val="Default"/>
        <w:spacing w:line="240" w:lineRule="auto"/>
        <w:rPr>
          <w:rFonts w:ascii="Calibri" w:hAnsi="Calibri" w:cs="Calibri"/>
          <w:b/>
        </w:rPr>
      </w:pPr>
    </w:p>
    <w:p w14:paraId="651F3409" w14:textId="77777777" w:rsidR="00DC4688" w:rsidRPr="00630D3E" w:rsidRDefault="00DC4688" w:rsidP="00F75AE6">
      <w:pPr>
        <w:pStyle w:val="Default"/>
        <w:spacing w:line="240" w:lineRule="auto"/>
        <w:rPr>
          <w:rFonts w:ascii="Calibri" w:hAnsi="Calibri" w:cs="Calibri"/>
          <w:b/>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4710D02A"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 xml:space="preserve">Předání </w:t>
      </w:r>
      <w:r w:rsidR="001C2BA0">
        <w:rPr>
          <w:rFonts w:ascii="Calibri" w:hAnsi="Calibri" w:cs="Calibri"/>
          <w:b/>
        </w:rPr>
        <w:t>Průmyslového vlastnictví</w:t>
      </w:r>
      <w:r w:rsidRPr="00630D3E">
        <w:rPr>
          <w:rFonts w:ascii="Calibri" w:hAnsi="Calibri" w:cs="Calibri"/>
          <w:b/>
        </w:rPr>
        <w:t xml:space="preserve"> a ostatní ujednání</w:t>
      </w:r>
    </w:p>
    <w:p w14:paraId="53F0AA99" w14:textId="77777777" w:rsidR="00F75AE6" w:rsidRPr="00630D3E" w:rsidRDefault="00F75AE6" w:rsidP="00F75AE6">
      <w:pPr>
        <w:pStyle w:val="Default"/>
        <w:spacing w:line="240" w:lineRule="auto"/>
        <w:jc w:val="both"/>
        <w:rPr>
          <w:rFonts w:ascii="Calibri" w:hAnsi="Calibri" w:cs="Calibri"/>
          <w:shd w:val="clear" w:color="auto" w:fill="00FF00"/>
        </w:rPr>
      </w:pPr>
    </w:p>
    <w:p w14:paraId="52CD9350" w14:textId="45D85DC4"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Pr="00E0797C">
        <w:rPr>
          <w:rFonts w:ascii="Calibri" w:hAnsi="Calibri" w:cs="Calibri"/>
          <w:i/>
          <w:iCs/>
          <w:sz w:val="24"/>
        </w:rPr>
        <w:t>Průmyslové vlastnictví</w:t>
      </w:r>
      <w:r w:rsidR="001C2BA0">
        <w:rPr>
          <w:rFonts w:ascii="Calibri" w:hAnsi="Calibri" w:cs="Calibri"/>
          <w:i/>
          <w:iCs/>
          <w:sz w:val="24"/>
        </w:rPr>
        <w:t xml:space="preserve"> (vč. Příslušných dokumentů)</w:t>
      </w:r>
      <w:r w:rsidRPr="00F23F4E">
        <w:rPr>
          <w:rFonts w:ascii="Calibri" w:hAnsi="Calibri" w:cs="Calibri"/>
          <w:sz w:val="24"/>
        </w:rPr>
        <w:t>, b</w:t>
      </w:r>
      <w:r w:rsidR="001C2BA0">
        <w:rPr>
          <w:rFonts w:ascii="Calibri" w:hAnsi="Calibri" w:cs="Calibri"/>
          <w:sz w:val="24"/>
        </w:rPr>
        <w:t>ylo</w:t>
      </w:r>
      <w:r w:rsidRPr="00F23F4E">
        <w:rPr>
          <w:rFonts w:ascii="Calibri" w:hAnsi="Calibri" w:cs="Calibri"/>
          <w:sz w:val="24"/>
        </w:rPr>
        <w:t xml:space="preserve"> Poskytovatelem Nabyvateli předán</w:t>
      </w:r>
      <w:r w:rsidR="00DC4688" w:rsidRPr="00F23F4E">
        <w:rPr>
          <w:rFonts w:ascii="Calibri" w:hAnsi="Calibri" w:cs="Calibri"/>
          <w:sz w:val="24"/>
        </w:rPr>
        <w:t>o</w:t>
      </w:r>
      <w:r w:rsidRPr="00F23F4E">
        <w:rPr>
          <w:rFonts w:ascii="Calibri" w:hAnsi="Calibri" w:cs="Calibri"/>
          <w:sz w:val="24"/>
        </w:rPr>
        <w:t xml:space="preserve"> </w:t>
      </w:r>
      <w:r w:rsidR="001C2BA0">
        <w:rPr>
          <w:rFonts w:ascii="Calibri" w:hAnsi="Calibri" w:cs="Calibri"/>
          <w:sz w:val="24"/>
        </w:rPr>
        <w:t>v okamžiku podpisu této smlouvy</w:t>
      </w:r>
      <w:r w:rsidR="00A77B2F" w:rsidRPr="00F23F4E">
        <w:rPr>
          <w:rFonts w:ascii="Calibri" w:hAnsi="Calibri" w:cs="Calibri"/>
          <w:sz w:val="24"/>
        </w:rPr>
        <w:t>.</w:t>
      </w:r>
      <w:r w:rsidR="00F400A3" w:rsidRPr="00F23F4E">
        <w:rPr>
          <w:rFonts w:ascii="Calibri" w:hAnsi="Calibri" w:cs="Calibri"/>
          <w:sz w:val="24"/>
        </w:rPr>
        <w:t xml:space="preserve"> </w:t>
      </w:r>
    </w:p>
    <w:p w14:paraId="0EEAA57A" w14:textId="2F7DCF3A"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Pr="00E0797C">
        <w:rPr>
          <w:rFonts w:ascii="Calibri" w:hAnsi="Calibri" w:cs="Calibri"/>
          <w:i/>
          <w:iCs/>
          <w:sz w:val="24"/>
        </w:rPr>
        <w:t>Průmyslové</w:t>
      </w:r>
      <w:r w:rsidR="001C2BA0">
        <w:rPr>
          <w:rFonts w:ascii="Calibri" w:hAnsi="Calibri" w:cs="Calibri"/>
          <w:i/>
          <w:iCs/>
          <w:sz w:val="24"/>
        </w:rPr>
        <w:t>ho</w:t>
      </w:r>
      <w:r w:rsidRPr="00E0797C">
        <w:rPr>
          <w:rFonts w:ascii="Calibri" w:hAnsi="Calibri" w:cs="Calibri"/>
          <w:i/>
          <w:iCs/>
          <w:sz w:val="24"/>
        </w:rPr>
        <w:t xml:space="preserve"> vlastnictví</w:t>
      </w:r>
      <w:r w:rsidRPr="00F23F4E">
        <w:rPr>
          <w:rFonts w:ascii="Calibri" w:hAnsi="Calibri" w:cs="Calibri"/>
          <w:sz w:val="24"/>
        </w:rPr>
        <w:t xml:space="preserve"> přechází na Nabyvatele v okamžiku podpisu </w:t>
      </w:r>
      <w:r w:rsidR="00A77B2F" w:rsidRPr="00F23F4E">
        <w:rPr>
          <w:rFonts w:ascii="Calibri" w:hAnsi="Calibri" w:cs="Calibri"/>
          <w:sz w:val="24"/>
        </w:rPr>
        <w:t>předávacího protokolu</w:t>
      </w:r>
      <w:r w:rsidRPr="00F23F4E">
        <w:rPr>
          <w:rFonts w:ascii="Calibri" w:hAnsi="Calibri" w:cs="Calibri"/>
          <w:sz w:val="24"/>
        </w:rPr>
        <w:t xml:space="preserve"> </w:t>
      </w:r>
      <w:r w:rsidR="00DC4688" w:rsidRPr="00F23F4E">
        <w:rPr>
          <w:rFonts w:ascii="Calibri" w:hAnsi="Calibri" w:cs="Calibri"/>
          <w:sz w:val="24"/>
        </w:rPr>
        <w:t xml:space="preserve">o předání </w:t>
      </w:r>
      <w:r w:rsidR="00DC4688" w:rsidRPr="00E0797C">
        <w:rPr>
          <w:rFonts w:ascii="Calibri" w:hAnsi="Calibri" w:cs="Calibri"/>
          <w:i/>
          <w:iCs/>
          <w:sz w:val="24"/>
        </w:rPr>
        <w:t>Průmyslového vlastnictví</w:t>
      </w:r>
      <w:r w:rsidR="00DC4688" w:rsidRPr="00F23F4E">
        <w:rPr>
          <w:rFonts w:ascii="Calibri" w:hAnsi="Calibri" w:cs="Calibri"/>
          <w:sz w:val="24"/>
        </w:rPr>
        <w:t xml:space="preserve"> </w:t>
      </w:r>
      <w:r w:rsidRPr="00F23F4E">
        <w:rPr>
          <w:rFonts w:ascii="Calibri" w:hAnsi="Calibri" w:cs="Calibri"/>
          <w:sz w:val="24"/>
        </w:rPr>
        <w:t>oběma smluvními stranami. Vůči třetím osobám je účinná zápisem licence do příslušného veřejného seznamu. Žádost o registraci licence</w:t>
      </w:r>
      <w:r w:rsidR="001C2BA0">
        <w:rPr>
          <w:rFonts w:ascii="Calibri" w:hAnsi="Calibri" w:cs="Calibri"/>
          <w:sz w:val="24"/>
        </w:rPr>
        <w:t xml:space="preserve"> </w:t>
      </w:r>
      <w:r w:rsidRPr="00F23F4E">
        <w:rPr>
          <w:rFonts w:ascii="Calibri" w:hAnsi="Calibri" w:cs="Calibri"/>
          <w:sz w:val="24"/>
        </w:rPr>
        <w:t>bude Poskytovatelem podán</w:t>
      </w:r>
      <w:r w:rsidR="00A77B2F" w:rsidRPr="00F23F4E">
        <w:rPr>
          <w:rFonts w:ascii="Calibri" w:hAnsi="Calibri" w:cs="Calibri"/>
          <w:sz w:val="24"/>
        </w:rPr>
        <w:t>a</w:t>
      </w:r>
      <w:r w:rsidRPr="00F23F4E">
        <w:rPr>
          <w:rFonts w:ascii="Calibri" w:hAnsi="Calibri" w:cs="Calibri"/>
          <w:sz w:val="24"/>
        </w:rPr>
        <w:t xml:space="preserve"> nejpozději do 14 dnů </w:t>
      </w:r>
      <w:r w:rsidR="001C2BA0">
        <w:rPr>
          <w:rFonts w:ascii="Calibri" w:hAnsi="Calibri" w:cs="Calibri"/>
          <w:sz w:val="24"/>
        </w:rPr>
        <w:t>od podpisu této smlouvy</w:t>
      </w:r>
      <w:r w:rsidR="00A77B2F" w:rsidRPr="00F23F4E">
        <w:rPr>
          <w:rFonts w:ascii="Calibri" w:hAnsi="Calibri" w:cs="Calibri"/>
          <w:sz w:val="24"/>
        </w:rPr>
        <w:t>.</w:t>
      </w:r>
      <w:r w:rsidR="001C2BA0">
        <w:rPr>
          <w:rFonts w:ascii="Calibri" w:hAnsi="Calibri" w:cs="Calibri"/>
          <w:sz w:val="24"/>
        </w:rPr>
        <w:t xml:space="preserve"> V případě, že není veřejný registr pro zápis licence k dispozici (</w:t>
      </w:r>
      <w:r w:rsidR="001C2BA0" w:rsidRPr="001C2BA0">
        <w:rPr>
          <w:rFonts w:ascii="Calibri" w:hAnsi="Calibri" w:cs="Calibri"/>
          <w:i/>
          <w:iCs/>
          <w:sz w:val="24"/>
        </w:rPr>
        <w:t xml:space="preserve">Průmyslové vlastnictví </w:t>
      </w:r>
      <w:r w:rsidR="001C2BA0">
        <w:rPr>
          <w:rFonts w:ascii="Calibri" w:hAnsi="Calibri" w:cs="Calibri"/>
          <w:sz w:val="24"/>
        </w:rPr>
        <w:t xml:space="preserve">se nezapisuje do registru, např. obecné know-how, funkční vzorek) nebude podána Poskytovatelem pro toto </w:t>
      </w:r>
      <w:r w:rsidR="001C2BA0" w:rsidRPr="001C2BA0">
        <w:rPr>
          <w:rFonts w:ascii="Calibri" w:hAnsi="Calibri" w:cs="Calibri"/>
          <w:i/>
          <w:iCs/>
          <w:sz w:val="24"/>
        </w:rPr>
        <w:t>Průmyslové vlastnictví</w:t>
      </w:r>
      <w:r w:rsidR="001C2BA0">
        <w:rPr>
          <w:rFonts w:ascii="Calibri" w:hAnsi="Calibri" w:cs="Calibri"/>
          <w:sz w:val="24"/>
        </w:rPr>
        <w:t xml:space="preserve"> žádost o registraci.</w:t>
      </w:r>
    </w:p>
    <w:p w14:paraId="1EB1FDA4" w14:textId="55CBF0AB"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uděluje Nabyvateli licenci jako tzv. </w:t>
      </w:r>
      <w:r w:rsidR="007C1C51">
        <w:rPr>
          <w:rFonts w:ascii="Calibri" w:hAnsi="Calibri" w:cs="Calibri"/>
          <w:sz w:val="24"/>
        </w:rPr>
        <w:t>ne</w:t>
      </w:r>
      <w:r w:rsidRPr="00F23F4E">
        <w:rPr>
          <w:rFonts w:ascii="Calibri" w:hAnsi="Calibri" w:cs="Calibri"/>
          <w:sz w:val="24"/>
        </w:rPr>
        <w:t xml:space="preserve">výhradní, </w:t>
      </w:r>
      <w:r w:rsidR="00F400A3" w:rsidRPr="00F23F4E">
        <w:rPr>
          <w:rFonts w:ascii="Calibri" w:hAnsi="Calibri" w:cs="Calibri"/>
          <w:sz w:val="24"/>
        </w:rPr>
        <w:t>bez územního omezení.</w:t>
      </w:r>
    </w:p>
    <w:p w14:paraId="15171F77" w14:textId="77777777" w:rsidR="007C1C51" w:rsidRDefault="007C1C51" w:rsidP="00F23F4E">
      <w:pPr>
        <w:pStyle w:val="Zkladntextodsazen"/>
        <w:numPr>
          <w:ilvl w:val="0"/>
          <w:numId w:val="32"/>
        </w:numPr>
        <w:tabs>
          <w:tab w:val="num" w:pos="360"/>
        </w:tabs>
        <w:suppressAutoHyphens w:val="0"/>
        <w:ind w:left="357" w:hanging="357"/>
        <w:jc w:val="both"/>
        <w:rPr>
          <w:rFonts w:ascii="Calibri" w:hAnsi="Calibri" w:cs="Calibri"/>
          <w:sz w:val="24"/>
        </w:rPr>
      </w:pPr>
      <w:r w:rsidRPr="007C1C51">
        <w:rPr>
          <w:rFonts w:ascii="Calibri" w:hAnsi="Calibri" w:cs="Calibri"/>
          <w:sz w:val="24"/>
        </w:rPr>
        <w:t>Poskytovatel je oprávněn po dobu účinnosti této Smlouvy poskytnout třetí osobě jakékoliv oprávnění či licenci k </w:t>
      </w:r>
      <w:r w:rsidRPr="007C1C51">
        <w:rPr>
          <w:rFonts w:ascii="Calibri" w:hAnsi="Calibri" w:cs="Calibri"/>
          <w:i/>
          <w:iCs/>
          <w:sz w:val="24"/>
        </w:rPr>
        <w:t>Průmyslovému vlastnictví</w:t>
      </w:r>
      <w:r w:rsidRPr="007C1C51">
        <w:rPr>
          <w:rFonts w:ascii="Calibri" w:hAnsi="Calibri" w:cs="Calibri"/>
          <w:sz w:val="24"/>
        </w:rPr>
        <w:t>.</w:t>
      </w:r>
    </w:p>
    <w:p w14:paraId="445502AA" w14:textId="1E754CFC" w:rsidR="00F400A3" w:rsidRPr="00F23F4E"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se zavazuje bez písemného souhlasu Nabyvatele po dobu trvání této Smlouvy </w:t>
      </w:r>
      <w:r w:rsidR="00DC4688" w:rsidRPr="007C1C51">
        <w:rPr>
          <w:rFonts w:ascii="Calibri" w:hAnsi="Calibri" w:cs="Calibri"/>
          <w:sz w:val="24"/>
        </w:rPr>
        <w:t>Průmyslové vlastnictví</w:t>
      </w:r>
      <w:r w:rsidR="00DC4688" w:rsidRPr="00F23F4E">
        <w:rPr>
          <w:rFonts w:ascii="Calibri" w:hAnsi="Calibri" w:cs="Calibri"/>
          <w:sz w:val="24"/>
        </w:rPr>
        <w:t xml:space="preserve"> </w:t>
      </w:r>
      <w:r w:rsidRPr="00F23F4E">
        <w:rPr>
          <w:rFonts w:ascii="Calibri" w:hAnsi="Calibri" w:cs="Calibri"/>
          <w:sz w:val="24"/>
        </w:rPr>
        <w:t>nezastavit ani jinak nezatížit nebo nepřevést na třetí stranu.</w:t>
      </w:r>
    </w:p>
    <w:p w14:paraId="7E1C5F7C" w14:textId="55924B8E" w:rsidR="00F400A3"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se dohodly, že Nabyvatel </w:t>
      </w:r>
      <w:r w:rsidR="007C1C51">
        <w:rPr>
          <w:rFonts w:ascii="Calibri" w:hAnsi="Calibri" w:cs="Calibri"/>
          <w:sz w:val="24"/>
        </w:rPr>
        <w:t>není</w:t>
      </w:r>
      <w:r w:rsidRPr="00F23F4E">
        <w:rPr>
          <w:rFonts w:ascii="Calibri" w:hAnsi="Calibri" w:cs="Calibri"/>
          <w:sz w:val="24"/>
        </w:rPr>
        <w:t xml:space="preserve"> oprávněn poskytnout</w:t>
      </w:r>
      <w:r w:rsidRPr="00F23F4E" w:rsidDel="002D4511">
        <w:rPr>
          <w:rFonts w:ascii="Calibri" w:hAnsi="Calibri" w:cs="Calibri"/>
          <w:sz w:val="24"/>
        </w:rPr>
        <w:t xml:space="preserve"> </w:t>
      </w:r>
      <w:r w:rsidRPr="00F23F4E">
        <w:rPr>
          <w:rFonts w:ascii="Calibri" w:hAnsi="Calibri" w:cs="Calibri"/>
          <w:sz w:val="24"/>
        </w:rPr>
        <w:t>podlicenci třetí osobě.</w:t>
      </w:r>
      <w:r w:rsidR="00F400A3" w:rsidRPr="00F23F4E">
        <w:rPr>
          <w:rFonts w:ascii="Calibri" w:hAnsi="Calibri" w:cs="Calibri"/>
          <w:sz w:val="24"/>
        </w:rPr>
        <w:t xml:space="preserve"> </w:t>
      </w:r>
    </w:p>
    <w:p w14:paraId="59FC8544" w14:textId="77777777" w:rsidR="007C1C51" w:rsidRDefault="007C1C51" w:rsidP="007C1C51">
      <w:pPr>
        <w:pStyle w:val="Zkladntextodsazen"/>
        <w:suppressAutoHyphens w:val="0"/>
        <w:jc w:val="both"/>
        <w:rPr>
          <w:rFonts w:ascii="Calibri" w:hAnsi="Calibri" w:cs="Calibri"/>
          <w:sz w:val="24"/>
        </w:rPr>
      </w:pPr>
    </w:p>
    <w:p w14:paraId="2D7A804B" w14:textId="77777777" w:rsidR="007C1C51" w:rsidRDefault="007C1C51" w:rsidP="007C1C51">
      <w:pPr>
        <w:pStyle w:val="Zkladntextodsazen"/>
        <w:suppressAutoHyphens w:val="0"/>
        <w:jc w:val="both"/>
        <w:rPr>
          <w:rFonts w:ascii="Calibri" w:hAnsi="Calibri" w:cs="Calibri"/>
          <w:sz w:val="24"/>
        </w:rPr>
      </w:pPr>
    </w:p>
    <w:p w14:paraId="2776ABE1" w14:textId="77777777" w:rsidR="007C1C51" w:rsidRDefault="007C1C51" w:rsidP="007C1C51">
      <w:pPr>
        <w:pStyle w:val="Zkladntextodsazen"/>
        <w:suppressAutoHyphens w:val="0"/>
        <w:jc w:val="both"/>
        <w:rPr>
          <w:rFonts w:ascii="Calibri" w:hAnsi="Calibri" w:cs="Calibri"/>
          <w:sz w:val="24"/>
        </w:rPr>
      </w:pPr>
    </w:p>
    <w:p w14:paraId="0F474EBD" w14:textId="77777777" w:rsidR="007C1C51" w:rsidRPr="00F23F4E" w:rsidRDefault="007C1C51" w:rsidP="007C1C51">
      <w:pPr>
        <w:pStyle w:val="Zkladntextodsazen"/>
        <w:suppressAutoHyphens w:val="0"/>
        <w:jc w:val="both"/>
        <w:rPr>
          <w:rFonts w:ascii="Calibri" w:hAnsi="Calibri" w:cs="Calibri"/>
          <w:sz w:val="24"/>
        </w:rPr>
      </w:pPr>
    </w:p>
    <w:p w14:paraId="57B3CEA9" w14:textId="77777777" w:rsidR="00F75AE6" w:rsidRPr="00630D3E" w:rsidRDefault="00F75AE6"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Smluvní strany se zavazují, že veškeré skutečnosti spadající do oblasti obchodního tajemství a důvěrné informace nebudou dále rozšiřovat nebo reprodukovat a nezpřístupní je třetí straně. Současně se zavazují, že </w:t>
      </w:r>
      <w:proofErr w:type="gramStart"/>
      <w:r w:rsidRPr="00630D3E">
        <w:rPr>
          <w:rFonts w:ascii="Calibri" w:hAnsi="Calibri" w:cs="Calibri"/>
          <w:sz w:val="24"/>
        </w:rPr>
        <w:t>zabezpečí</w:t>
      </w:r>
      <w:proofErr w:type="gramEnd"/>
      <w:r w:rsidRPr="00630D3E">
        <w:rPr>
          <w:rFonts w:ascii="Calibri" w:hAnsi="Calibri" w:cs="Calibri"/>
          <w:sz w:val="24"/>
        </w:rPr>
        <w:t>,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66E93C35"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w:t>
      </w:r>
      <w:proofErr w:type="gramStart"/>
      <w:r w:rsidRPr="00F23F4E">
        <w:rPr>
          <w:rFonts w:ascii="Calibri" w:hAnsi="Calibri" w:cs="Calibri"/>
          <w:sz w:val="24"/>
        </w:rPr>
        <w:t>how</w:t>
      </w:r>
      <w:proofErr w:type="gramEnd"/>
      <w:r w:rsidRPr="00630D3E">
        <w:rPr>
          <w:rFonts w:ascii="Calibri" w:hAnsi="Calibri" w:cs="Calibri"/>
          <w:sz w:val="24"/>
        </w:rPr>
        <w:t xml:space="preserve"> </w:t>
      </w:r>
      <w:r w:rsidR="001C2BA0">
        <w:rPr>
          <w:rFonts w:ascii="Calibri" w:hAnsi="Calibri" w:cs="Calibri"/>
          <w:sz w:val="24"/>
        </w:rPr>
        <w:t>respektive vynálezů, případně jiných práv k nehmotným statkům</w:t>
      </w:r>
      <w:r w:rsidR="001C2BA0" w:rsidRPr="00630D3E">
        <w:rPr>
          <w:rFonts w:ascii="Calibri" w:hAnsi="Calibri" w:cs="Calibri"/>
          <w:sz w:val="24"/>
        </w:rPr>
        <w:t xml:space="preserve"> </w:t>
      </w:r>
      <w:r w:rsidRPr="00630D3E">
        <w:rPr>
          <w:rFonts w:ascii="Calibri" w:hAnsi="Calibri" w:cs="Calibri"/>
          <w:sz w:val="24"/>
        </w:rPr>
        <w:t>týkajícího se předmětu licence.</w:t>
      </w:r>
    </w:p>
    <w:p w14:paraId="64410C55" w14:textId="512F327D"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Obchodní tajemství a důvěrné informace ve smyslu příslušných ustanovení zákona č. 89/2012 Sb., občansk</w:t>
      </w:r>
      <w:r w:rsidR="001C2BA0">
        <w:rPr>
          <w:rFonts w:ascii="Calibri" w:hAnsi="Calibri" w:cs="Calibri"/>
          <w:sz w:val="24"/>
        </w:rPr>
        <w:t>ého</w:t>
      </w:r>
      <w:r w:rsidRPr="00630D3E">
        <w:rPr>
          <w:rFonts w:ascii="Calibri" w:hAnsi="Calibri" w:cs="Calibri"/>
          <w:sz w:val="24"/>
        </w:rPr>
        <w:t xml:space="preserve"> zákoník</w:t>
      </w:r>
      <w:r w:rsidR="001C2BA0">
        <w:rPr>
          <w:rFonts w:ascii="Calibri" w:hAnsi="Calibri" w:cs="Calibri"/>
          <w:sz w:val="24"/>
        </w:rPr>
        <w:t>u</w:t>
      </w:r>
      <w:r w:rsidRPr="00630D3E">
        <w:rPr>
          <w:rFonts w:ascii="Calibri" w:hAnsi="Calibri" w:cs="Calibri"/>
          <w:sz w:val="24"/>
        </w:rPr>
        <w:t xml:space="preserve"> touto smlouvou chráněné </w:t>
      </w:r>
      <w:proofErr w:type="gramStart"/>
      <w:r w:rsidRPr="00630D3E">
        <w:rPr>
          <w:rFonts w:ascii="Calibri" w:hAnsi="Calibri" w:cs="Calibri"/>
          <w:sz w:val="24"/>
        </w:rPr>
        <w:t>tvoří</w:t>
      </w:r>
      <w:proofErr w:type="gramEnd"/>
      <w:r w:rsidRPr="00630D3E">
        <w:rPr>
          <w:rFonts w:ascii="Calibri" w:hAnsi="Calibri" w:cs="Calibri"/>
          <w:sz w:val="24"/>
        </w:rPr>
        <w:t xml:space="preserve">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63238BC8" w14:textId="77777777" w:rsidR="007C1C51" w:rsidRPr="007C1C51" w:rsidRDefault="007C1C51" w:rsidP="007C1C51">
      <w:pPr>
        <w:pStyle w:val="Zkladntextodsazen"/>
        <w:numPr>
          <w:ilvl w:val="0"/>
          <w:numId w:val="30"/>
        </w:numPr>
        <w:suppressAutoHyphens w:val="0"/>
        <w:ind w:left="357" w:hanging="357"/>
        <w:jc w:val="both"/>
        <w:rPr>
          <w:rFonts w:ascii="Calibri" w:hAnsi="Calibri" w:cs="Calibri"/>
          <w:sz w:val="24"/>
        </w:rPr>
      </w:pPr>
      <w:r w:rsidRPr="007C1C51">
        <w:rPr>
          <w:rFonts w:ascii="Calibri" w:hAnsi="Calibri" w:cs="Calibri"/>
          <w:sz w:val="24"/>
        </w:rPr>
        <w:t xml:space="preserve">V případě, že Nabyvatel potřebuje poskytnout dokumentaci licencovaného </w:t>
      </w:r>
      <w:r w:rsidRPr="007C1C51">
        <w:rPr>
          <w:rFonts w:ascii="Calibri" w:hAnsi="Calibri" w:cs="Calibri"/>
          <w:i/>
          <w:iCs/>
          <w:sz w:val="24"/>
        </w:rPr>
        <w:t>Průmyslového vlastnictví</w:t>
      </w:r>
      <w:r w:rsidRPr="007C1C51">
        <w:rPr>
          <w:rFonts w:ascii="Calibri" w:hAnsi="Calibri" w:cs="Calibri"/>
          <w:sz w:val="24"/>
        </w:rPr>
        <w:t xml:space="preserve"> nebo její jakoukoliv část svým subdodavatelům či obchodním </w:t>
      </w:r>
      <w:r w:rsidRPr="007C1C51">
        <w:rPr>
          <w:rFonts w:ascii="Calibri" w:hAnsi="Calibri" w:cs="Calibri"/>
          <w:sz w:val="24"/>
        </w:rPr>
        <w:lastRenderedPageBreak/>
        <w:t xml:space="preserve">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smlouvě musí být mimo povinnosti mlčenlivosti i odstavec zmiňující původ předávaného duševního vlastnictví. </w:t>
      </w:r>
    </w:p>
    <w:p w14:paraId="29CFEED7" w14:textId="64D03607" w:rsidR="00F75AE6" w:rsidRPr="007C1C51" w:rsidRDefault="007C1C51" w:rsidP="0027180C">
      <w:pPr>
        <w:pStyle w:val="Zkladntextodsazen"/>
        <w:numPr>
          <w:ilvl w:val="0"/>
          <w:numId w:val="30"/>
        </w:numPr>
        <w:suppressAutoHyphens w:val="0"/>
        <w:ind w:left="357" w:hanging="357"/>
        <w:jc w:val="both"/>
        <w:rPr>
          <w:rFonts w:ascii="Calibri" w:hAnsi="Calibri" w:cs="Calibri"/>
          <w:sz w:val="24"/>
        </w:rPr>
      </w:pPr>
      <w:r>
        <w:rPr>
          <w:rFonts w:ascii="Calibri" w:hAnsi="Calibri" w:cs="Calibri"/>
          <w:sz w:val="24"/>
        </w:rPr>
        <w:t>P</w:t>
      </w:r>
      <w:r w:rsidR="00F75AE6" w:rsidRPr="007C1C51">
        <w:rPr>
          <w:rFonts w:ascii="Calibri" w:hAnsi="Calibri" w:cs="Calibri"/>
          <w:sz w:val="24"/>
        </w:rPr>
        <w:t>orušení povinností Nabyvatele dle předchozího odstavce je smluvními stranami považováno za porušení mlčenlivosti se sankcí dle odstavce 1</w:t>
      </w:r>
      <w:r w:rsidR="00487B77" w:rsidRPr="007C1C51">
        <w:rPr>
          <w:rFonts w:ascii="Calibri" w:hAnsi="Calibri" w:cs="Calibri"/>
          <w:sz w:val="24"/>
        </w:rPr>
        <w:t>1</w:t>
      </w:r>
      <w:r w:rsidR="00F75AE6" w:rsidRPr="007C1C51">
        <w:rPr>
          <w:rFonts w:ascii="Calibri" w:hAnsi="Calibri" w:cs="Calibri"/>
          <w:sz w:val="24"/>
        </w:rPr>
        <w:t xml:space="preserve">. tohoto článku této smlouvy.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5604517C" w:rsidR="00F75AE6" w:rsidRPr="007C1C51"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sidRPr="007C1C51">
        <w:rPr>
          <w:rFonts w:ascii="Calibri" w:hAnsi="Calibri" w:cs="Calibri"/>
          <w:sz w:val="24"/>
        </w:rPr>
        <w:t xml:space="preserve">Tento článek neplatí pro vlastní </w:t>
      </w:r>
      <w:r w:rsidR="00F23F4E" w:rsidRPr="007C1C51">
        <w:rPr>
          <w:rFonts w:ascii="Calibri" w:hAnsi="Calibri" w:cs="Calibri"/>
          <w:i/>
          <w:iCs/>
          <w:sz w:val="24"/>
        </w:rPr>
        <w:t>Průmyslové vlastnictví</w:t>
      </w:r>
      <w:r w:rsidR="00F23F4E" w:rsidRPr="007C1C51">
        <w:rPr>
          <w:rFonts w:ascii="Calibri" w:hAnsi="Calibri" w:cs="Calibri"/>
          <w:sz w:val="24"/>
        </w:rPr>
        <w:t xml:space="preserve"> uvedené v příloze č. 2</w:t>
      </w:r>
    </w:p>
    <w:p w14:paraId="463BA2EA" w14:textId="1FE9987A" w:rsidR="00F75AE6" w:rsidRPr="007C1C51" w:rsidRDefault="00F75AE6" w:rsidP="00F23F4E">
      <w:pPr>
        <w:pStyle w:val="Zkladntextodsazen"/>
        <w:numPr>
          <w:ilvl w:val="0"/>
          <w:numId w:val="30"/>
        </w:numPr>
        <w:suppressAutoHyphens w:val="0"/>
        <w:ind w:left="357" w:hanging="357"/>
        <w:jc w:val="both"/>
        <w:rPr>
          <w:rFonts w:ascii="Calibri" w:hAnsi="Calibri" w:cs="Calibri"/>
          <w:sz w:val="24"/>
        </w:rPr>
      </w:pPr>
      <w:r w:rsidRPr="007C1C51">
        <w:rPr>
          <w:rFonts w:ascii="Calibri" w:hAnsi="Calibri" w:cs="Calibri"/>
          <w:sz w:val="24"/>
        </w:rPr>
        <w:t xml:space="preserve">V případě porušení mlčenlivosti si smluvní strany sjednávají výši pokuty </w:t>
      </w:r>
      <w:r w:rsidR="00A77B2F" w:rsidRPr="007C1C51">
        <w:rPr>
          <w:rFonts w:ascii="Calibri" w:hAnsi="Calibri" w:cs="Calibri"/>
          <w:sz w:val="24"/>
        </w:rPr>
        <w:t>50 000</w:t>
      </w:r>
      <w:r w:rsidRPr="007C1C51">
        <w:rPr>
          <w:rFonts w:ascii="Calibri" w:hAnsi="Calibri" w:cs="Calibri"/>
          <w:sz w:val="24"/>
        </w:rPr>
        <w:t xml:space="preserve"> Kč (slovy </w:t>
      </w:r>
      <w:r w:rsidR="00A77B2F" w:rsidRPr="007C1C51">
        <w:rPr>
          <w:rFonts w:ascii="Calibri" w:hAnsi="Calibri" w:cs="Calibri"/>
          <w:sz w:val="24"/>
        </w:rPr>
        <w:t xml:space="preserve">padesát tisíc </w:t>
      </w:r>
      <w:r w:rsidRPr="007C1C51">
        <w:rPr>
          <w:rFonts w:ascii="Calibri" w:hAnsi="Calibri" w:cs="Calibri"/>
          <w:sz w:val="24"/>
        </w:rPr>
        <w:t xml:space="preserve">korun českých) za každé jednotlivé porušení. Zaplacením smluvní pokuty nezaniká právo </w:t>
      </w:r>
      <w:r w:rsidR="00F23F4E" w:rsidRPr="007C1C51">
        <w:rPr>
          <w:rFonts w:ascii="Calibri" w:hAnsi="Calibri" w:cs="Calibri"/>
          <w:sz w:val="24"/>
        </w:rPr>
        <w:t>druhé smluvní strany</w:t>
      </w:r>
      <w:r w:rsidRPr="007C1C51">
        <w:rPr>
          <w:rFonts w:ascii="Calibri" w:hAnsi="Calibri" w:cs="Calibri"/>
          <w:sz w:val="24"/>
        </w:rPr>
        <w:t xml:space="preserve"> na náhradu škody.</w:t>
      </w:r>
    </w:p>
    <w:p w14:paraId="5CAAF7D4" w14:textId="77777777" w:rsidR="00A77B2F" w:rsidRPr="007C1C51" w:rsidRDefault="00A77B2F" w:rsidP="00A77B2F">
      <w:pPr>
        <w:pStyle w:val="Zkladntextodsazen"/>
        <w:suppressAutoHyphens w:val="0"/>
        <w:jc w:val="both"/>
        <w:rPr>
          <w:rFonts w:ascii="Calibri" w:hAnsi="Calibri" w:cs="Calibri"/>
          <w:sz w:val="24"/>
        </w:rPr>
      </w:pPr>
    </w:p>
    <w:p w14:paraId="234FF866" w14:textId="77777777" w:rsidR="00F75AE6" w:rsidRPr="007C1C51" w:rsidRDefault="00F75AE6" w:rsidP="00F75AE6">
      <w:pPr>
        <w:pStyle w:val="Default"/>
        <w:spacing w:line="240" w:lineRule="auto"/>
        <w:jc w:val="center"/>
        <w:rPr>
          <w:rFonts w:ascii="Calibri" w:hAnsi="Calibri" w:cs="Calibri"/>
          <w:b/>
        </w:rPr>
      </w:pPr>
      <w:r w:rsidRPr="007C1C51">
        <w:rPr>
          <w:rFonts w:ascii="Calibri" w:hAnsi="Calibri" w:cs="Calibri"/>
          <w:b/>
        </w:rPr>
        <w:t>Článek V.</w:t>
      </w:r>
    </w:p>
    <w:p w14:paraId="4DF93918" w14:textId="6143F86E" w:rsidR="00F75AE6" w:rsidRPr="00630D3E" w:rsidRDefault="001C2BA0" w:rsidP="00F75AE6">
      <w:pPr>
        <w:pStyle w:val="Default"/>
        <w:spacing w:line="240" w:lineRule="auto"/>
        <w:jc w:val="center"/>
        <w:rPr>
          <w:rFonts w:ascii="Calibri" w:hAnsi="Calibri" w:cs="Calibri"/>
          <w:b/>
        </w:rPr>
      </w:pPr>
      <w:r w:rsidRPr="007C1C51">
        <w:rPr>
          <w:rFonts w:ascii="Calibri" w:hAnsi="Calibri" w:cs="Calibri"/>
          <w:b/>
        </w:rPr>
        <w:t>Trvání</w:t>
      </w:r>
      <w:r w:rsidR="00F75AE6" w:rsidRPr="007C1C51">
        <w:rPr>
          <w:rFonts w:ascii="Calibri" w:hAnsi="Calibri" w:cs="Calibri"/>
          <w:b/>
        </w:rPr>
        <w:t xml:space="preserve">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5FBE349D"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A77B2F" w:rsidRPr="00F23F4E">
        <w:rPr>
          <w:rFonts w:ascii="Calibri" w:hAnsi="Calibri" w:cs="Calibri"/>
          <w:sz w:val="24"/>
        </w:rPr>
        <w:t>neurčitou</w:t>
      </w:r>
      <w:r w:rsidRPr="00F23F4E">
        <w:rPr>
          <w:rFonts w:ascii="Calibri" w:hAnsi="Calibri" w:cs="Calibri"/>
          <w:sz w:val="24"/>
        </w:rPr>
        <w:t>.</w:t>
      </w:r>
    </w:p>
    <w:p w14:paraId="617A4650" w14:textId="0DB1E6CB" w:rsidR="007C1C51" w:rsidRPr="007C1C51" w:rsidRDefault="007C1C51" w:rsidP="007C1C51">
      <w:pPr>
        <w:pStyle w:val="Zkladntextodsazen"/>
        <w:numPr>
          <w:ilvl w:val="0"/>
          <w:numId w:val="29"/>
        </w:numPr>
        <w:tabs>
          <w:tab w:val="num" w:pos="360"/>
        </w:tabs>
        <w:suppressAutoHyphens w:val="0"/>
        <w:ind w:left="357" w:hanging="357"/>
        <w:jc w:val="both"/>
        <w:rPr>
          <w:rFonts w:ascii="Calibri" w:hAnsi="Calibri" w:cs="Calibri"/>
          <w:sz w:val="24"/>
        </w:rPr>
      </w:pPr>
      <w:r>
        <w:rPr>
          <w:rFonts w:ascii="Calibri" w:hAnsi="Calibri" w:cs="Calibri"/>
          <w:sz w:val="24"/>
        </w:rPr>
        <w:t>T</w:t>
      </w:r>
      <w:r w:rsidRPr="007C1C51">
        <w:rPr>
          <w:rFonts w:ascii="Calibri" w:hAnsi="Calibri" w:cs="Calibri"/>
          <w:sz w:val="24"/>
        </w:rPr>
        <w:t>ato smlouva je uzavřena na dobu určitou, a to do 31.12.20</w:t>
      </w:r>
      <w:r>
        <w:rPr>
          <w:rFonts w:ascii="Calibri" w:hAnsi="Calibri" w:cs="Calibri"/>
          <w:sz w:val="24"/>
        </w:rPr>
        <w:t>30</w:t>
      </w:r>
      <w:r w:rsidRPr="007C1C51">
        <w:rPr>
          <w:rFonts w:ascii="Calibri" w:hAnsi="Calibri" w:cs="Calibri"/>
          <w:sz w:val="24"/>
        </w:rPr>
        <w:t xml:space="preserve">. V případě, že jedna ze smluvních stan neoznámí druhé smluvní straně nejpozději do 31.8. příslušného kalendářního roku, že trvá na ukončení smlouvy v aktuálně platném termínu ukončení </w:t>
      </w:r>
      <w:r w:rsidRPr="007C1C51">
        <w:rPr>
          <w:rFonts w:ascii="Calibri" w:hAnsi="Calibri" w:cs="Calibri"/>
          <w:sz w:val="24"/>
        </w:rPr>
        <w:lastRenderedPageBreak/>
        <w:t>smlouvy, prodlužuje se marným uplynutím této lhůty doba trvání smlouvy bez dalšího vždy o 12 měsíců navazujících na základní dobu nebo prolongaci, a to i opakovaně.</w:t>
      </w:r>
    </w:p>
    <w:p w14:paraId="75C7BE33" w14:textId="783D3F81" w:rsidR="00F75AE6" w:rsidRPr="007C1C51" w:rsidRDefault="00F75AE6" w:rsidP="00573DDC">
      <w:pPr>
        <w:pStyle w:val="Zkladntextodsazen"/>
        <w:numPr>
          <w:ilvl w:val="0"/>
          <w:numId w:val="29"/>
        </w:numPr>
        <w:tabs>
          <w:tab w:val="num" w:pos="360"/>
        </w:tabs>
        <w:suppressAutoHyphens w:val="0"/>
        <w:ind w:left="357" w:hanging="357"/>
        <w:jc w:val="both"/>
        <w:rPr>
          <w:rFonts w:ascii="Calibri" w:hAnsi="Calibri" w:cs="Calibri"/>
          <w:sz w:val="24"/>
        </w:rPr>
      </w:pPr>
      <w:r w:rsidRPr="007C1C51">
        <w:rPr>
          <w:rFonts w:ascii="Calibri" w:hAnsi="Calibri" w:cs="Calibri"/>
          <w:sz w:val="24"/>
        </w:rPr>
        <w:t xml:space="preserve">Výpovědní </w:t>
      </w:r>
      <w:r w:rsidR="001C2BA0" w:rsidRPr="007C1C51">
        <w:rPr>
          <w:rFonts w:ascii="Calibri" w:hAnsi="Calibri" w:cs="Calibri"/>
          <w:sz w:val="24"/>
        </w:rPr>
        <w:t>doba</w:t>
      </w:r>
      <w:r w:rsidRPr="007C1C51">
        <w:rPr>
          <w:rFonts w:ascii="Calibri" w:hAnsi="Calibri" w:cs="Calibri"/>
          <w:sz w:val="24"/>
        </w:rPr>
        <w:t xml:space="preserve"> je stanovena na 3 měsíce </w:t>
      </w:r>
      <w:r w:rsidR="007C1C51">
        <w:rPr>
          <w:rFonts w:ascii="Calibri" w:hAnsi="Calibri" w:cs="Calibri"/>
          <w:sz w:val="24"/>
        </w:rPr>
        <w:t xml:space="preserve">a </w:t>
      </w:r>
      <w:r w:rsidRPr="007C1C51">
        <w:rPr>
          <w:rFonts w:ascii="Calibri" w:hAnsi="Calibri" w:cs="Calibri"/>
          <w:sz w:val="24"/>
        </w:rPr>
        <w:t xml:space="preserve">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1F32051" w:rsidR="00F75AE6" w:rsidRPr="00F23F4E" w:rsidRDefault="00207656" w:rsidP="00F23F4E">
      <w:pPr>
        <w:pStyle w:val="Zkladntextodsazen"/>
        <w:numPr>
          <w:ilvl w:val="0"/>
          <w:numId w:val="29"/>
        </w:numPr>
        <w:tabs>
          <w:tab w:val="num" w:pos="360"/>
        </w:tabs>
        <w:suppressAutoHyphens w:val="0"/>
        <w:ind w:left="357" w:hanging="357"/>
        <w:jc w:val="both"/>
        <w:rPr>
          <w:rFonts w:ascii="Calibri" w:hAnsi="Calibri" w:cs="Calibri"/>
          <w:sz w:val="24"/>
        </w:rPr>
      </w:pPr>
      <w:r>
        <w:rPr>
          <w:rFonts w:ascii="Calibri" w:hAnsi="Calibri" w:cs="Calibri"/>
          <w:sz w:val="24"/>
        </w:rPr>
        <w:t xml:space="preserve">V případě podstatného porušení této smlouvy některou ze stran má druhá strana právo písemně vypovědět tuto smlouvu bez výpovědní doby. Výpověď podle tohoto odstavce musí obsahovat důvod a musí být doručeno druhé smluvní straně. Smlouva v takovém případě </w:t>
      </w:r>
      <w:proofErr w:type="gramStart"/>
      <w:r>
        <w:rPr>
          <w:rFonts w:ascii="Calibri" w:hAnsi="Calibri" w:cs="Calibri"/>
          <w:sz w:val="24"/>
        </w:rPr>
        <w:t>končí</w:t>
      </w:r>
      <w:proofErr w:type="gramEnd"/>
      <w:r>
        <w:rPr>
          <w:rFonts w:ascii="Calibri" w:hAnsi="Calibri" w:cs="Calibri"/>
          <w:sz w:val="24"/>
        </w:rPr>
        <w:t xml:space="preserve"> ke dni doručení výpovědi druhé smluvní straně. V případě nemožnosti doručení výpovědi druhé smluvní straně, se má za to, že je výpověď doručena 10. dnem od jeho odeslání druhé smluvní straně.</w:t>
      </w:r>
    </w:p>
    <w:p w14:paraId="45052B81"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Nabyvatele je zejména:</w:t>
      </w:r>
    </w:p>
    <w:p w14:paraId="4A1C0CDA" w14:textId="77777777" w:rsidR="00F75AE6" w:rsidRPr="00630D3E"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prodlení s úhradou jakékoliv části Odměny delší než 2 měsíce;</w:t>
      </w:r>
    </w:p>
    <w:p w14:paraId="5724D52B" w14:textId="7B2D8279" w:rsidR="00F75AE6" w:rsidRPr="00207656" w:rsidRDefault="00207656" w:rsidP="00207656">
      <w:pPr>
        <w:pStyle w:val="Stednmka1zvraznn21"/>
        <w:numPr>
          <w:ilvl w:val="1"/>
          <w:numId w:val="14"/>
        </w:numPr>
        <w:spacing w:after="0" w:line="240" w:lineRule="auto"/>
        <w:jc w:val="both"/>
        <w:rPr>
          <w:rFonts w:cs="Calibri"/>
          <w:sz w:val="24"/>
          <w:szCs w:val="24"/>
        </w:rPr>
      </w:pPr>
      <w:r>
        <w:rPr>
          <w:rFonts w:cs="Calibri"/>
          <w:sz w:val="24"/>
        </w:rPr>
        <w:t>porušení povinnosti Nabyvatele dle čl. II odst. 2 a čl. II odst. 12 této smlouvy.</w:t>
      </w:r>
    </w:p>
    <w:p w14:paraId="5965DA6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Poskytovatele je zejména:</w:t>
      </w:r>
    </w:p>
    <w:p w14:paraId="283B7F70" w14:textId="07A60916" w:rsidR="00F75AE6" w:rsidRPr="00630D3E" w:rsidRDefault="00207656" w:rsidP="003356ED">
      <w:pPr>
        <w:pStyle w:val="Stednmka1zvraznn21"/>
        <w:numPr>
          <w:ilvl w:val="1"/>
          <w:numId w:val="36"/>
        </w:numPr>
        <w:spacing w:after="0" w:line="240" w:lineRule="auto"/>
        <w:jc w:val="both"/>
        <w:rPr>
          <w:rFonts w:cs="Calibri"/>
          <w:sz w:val="24"/>
          <w:szCs w:val="24"/>
        </w:rPr>
      </w:pPr>
      <w:r>
        <w:rPr>
          <w:rFonts w:cs="Calibri"/>
          <w:sz w:val="24"/>
          <w:szCs w:val="24"/>
        </w:rPr>
        <w:t xml:space="preserve">zásadní </w:t>
      </w:r>
      <w:r w:rsidR="00F75AE6" w:rsidRPr="00630D3E">
        <w:rPr>
          <w:rFonts w:cs="Calibri"/>
          <w:sz w:val="24"/>
          <w:szCs w:val="24"/>
        </w:rPr>
        <w:t>porušení povinnosti mlčenlivosti dle čl. IV této smlouvy.</w:t>
      </w:r>
    </w:p>
    <w:p w14:paraId="73CA1E26" w14:textId="17F423E0" w:rsidR="00207656" w:rsidRDefault="003356ED" w:rsidP="00207656">
      <w:pPr>
        <w:pStyle w:val="Stednmka1zvraznn21"/>
        <w:numPr>
          <w:ilvl w:val="1"/>
          <w:numId w:val="36"/>
        </w:numPr>
        <w:spacing w:after="0" w:line="240" w:lineRule="auto"/>
        <w:jc w:val="both"/>
        <w:rPr>
          <w:rFonts w:cs="Calibri"/>
          <w:sz w:val="24"/>
          <w:szCs w:val="24"/>
        </w:rPr>
      </w:pPr>
      <w:r>
        <w:rPr>
          <w:rFonts w:cs="Calibri"/>
          <w:sz w:val="24"/>
          <w:szCs w:val="24"/>
        </w:rPr>
        <w:t>n</w:t>
      </w:r>
      <w:r w:rsidR="00F75AE6" w:rsidRPr="00630D3E">
        <w:rPr>
          <w:rFonts w:cs="Calibri"/>
          <w:sz w:val="24"/>
          <w:szCs w:val="24"/>
        </w:rPr>
        <w:t>eposkytování nutné součinnosti dle této smlouvy</w:t>
      </w:r>
      <w:r w:rsidR="00207656">
        <w:rPr>
          <w:rFonts w:cs="Calibri"/>
          <w:sz w:val="24"/>
          <w:szCs w:val="24"/>
        </w:rPr>
        <w:t>, a to ani přes písemnou výzvu Nabyvatele.</w:t>
      </w:r>
    </w:p>
    <w:p w14:paraId="36B56FF7" w14:textId="77777777" w:rsidR="007C1C51" w:rsidRDefault="007C1C51" w:rsidP="007C1C51">
      <w:pPr>
        <w:pStyle w:val="Stednmka1zvraznn21"/>
        <w:spacing w:after="0" w:line="240" w:lineRule="auto"/>
        <w:ind w:left="1080"/>
        <w:jc w:val="both"/>
        <w:rPr>
          <w:rFonts w:cs="Calibri"/>
          <w:sz w:val="24"/>
          <w:szCs w:val="24"/>
        </w:rPr>
      </w:pPr>
    </w:p>
    <w:p w14:paraId="10C57D33" w14:textId="77777777" w:rsidR="00207656" w:rsidRDefault="00207656" w:rsidP="00207656">
      <w:pPr>
        <w:pStyle w:val="Zkladntextodsazen"/>
        <w:numPr>
          <w:ilvl w:val="0"/>
          <w:numId w:val="29"/>
        </w:numPr>
        <w:tabs>
          <w:tab w:val="num" w:pos="360"/>
        </w:tabs>
        <w:suppressAutoHyphens w:val="0"/>
        <w:ind w:left="357" w:hanging="357"/>
        <w:jc w:val="both"/>
        <w:rPr>
          <w:rFonts w:ascii="Calibri" w:hAnsi="Calibri" w:cs="Calibri"/>
          <w:sz w:val="24"/>
        </w:rPr>
      </w:pPr>
      <w:r>
        <w:rPr>
          <w:rFonts w:ascii="Calibri" w:hAnsi="Calibri" w:cs="Calibri"/>
          <w:sz w:val="24"/>
        </w:rPr>
        <w:t xml:space="preserve">Dojde-li k ukončení této smlouvy dohodou či výpovědí, není tím dotčeno právo Poskytovatele na Odměnu za poskytnutí licence dle této smlouvy, respektive její poměrnou část, ani na úhradu za výzkum a vývoj či rezervaci kapacity na výzkum a vývoj dle čl. II odst. 2 a čl. II odst. 12 této smlouvy, respektive její poměrnou část. </w:t>
      </w:r>
    </w:p>
    <w:p w14:paraId="2F9E6EEA" w14:textId="77777777" w:rsidR="003356ED" w:rsidRPr="00630D3E" w:rsidRDefault="003356ED" w:rsidP="003356ED">
      <w:pPr>
        <w:pStyle w:val="Stednmka1zvraznn21"/>
        <w:spacing w:after="0" w:line="240" w:lineRule="auto"/>
        <w:ind w:left="1080"/>
        <w:jc w:val="both"/>
        <w:rPr>
          <w:rFonts w:cs="Calibri"/>
          <w:sz w:val="24"/>
          <w:szCs w:val="24"/>
        </w:rPr>
      </w:pPr>
    </w:p>
    <w:p w14:paraId="2B79E88C"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7EDB10C8" w14:textId="77777777" w:rsidR="00F75AE6" w:rsidRPr="00630D3E" w:rsidRDefault="00F75AE6" w:rsidP="00F75AE6">
      <w:pPr>
        <w:pStyle w:val="Stednmka1zvraznn21"/>
        <w:spacing w:after="0" w:line="240" w:lineRule="auto"/>
        <w:ind w:left="360"/>
        <w:jc w:val="both"/>
        <w:rPr>
          <w:rFonts w:cs="Calibri"/>
          <w:sz w:val="24"/>
          <w:szCs w:val="24"/>
        </w:rPr>
      </w:pPr>
    </w:p>
    <w:p w14:paraId="5F49F173" w14:textId="32C0B0A1" w:rsidR="00A77B2F" w:rsidRDefault="00A77B2F" w:rsidP="00F75AE6">
      <w:pPr>
        <w:pStyle w:val="Default"/>
        <w:spacing w:line="240" w:lineRule="auto"/>
        <w:ind w:left="284"/>
        <w:jc w:val="both"/>
        <w:rPr>
          <w:rFonts w:ascii="Calibri" w:hAnsi="Calibri" w:cs="Calibri"/>
        </w:rPr>
      </w:pPr>
    </w:p>
    <w:p w14:paraId="2544E0E3" w14:textId="77777777" w:rsidR="00A77B2F" w:rsidRPr="00630D3E" w:rsidRDefault="00A77B2F" w:rsidP="00F75AE6">
      <w:pPr>
        <w:pStyle w:val="Default"/>
        <w:spacing w:line="240" w:lineRule="auto"/>
        <w:ind w:left="284"/>
        <w:jc w:val="both"/>
        <w:rPr>
          <w:rFonts w:ascii="Calibri" w:hAnsi="Calibri" w:cs="Calibri"/>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w:t>
      </w:r>
      <w:proofErr w:type="gramStart"/>
      <w:r w:rsidRPr="00F23F4E">
        <w:rPr>
          <w:rFonts w:ascii="Calibri" w:hAnsi="Calibri" w:cs="Calibri"/>
          <w:sz w:val="24"/>
        </w:rPr>
        <w:t>0,05%</w:t>
      </w:r>
      <w:proofErr w:type="gramEnd"/>
      <w:r w:rsidRPr="00F23F4E">
        <w:rPr>
          <w:rFonts w:ascii="Calibri" w:hAnsi="Calibri" w:cs="Calibri"/>
          <w:sz w:val="24"/>
        </w:rPr>
        <w:t xml:space="preserve"> z dlužné částky za každý den prodlení až do úplného zaplacení dlužné částky. </w:t>
      </w:r>
    </w:p>
    <w:p w14:paraId="1A7E2498" w14:textId="77777777"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pokuta je splatná do 10 /slovy: deseti/ dnů ode dne, kdy bude druhé straně doručena písemná výzva na doručovací adresu k její úhradě. V případě, že se písemnou výzvu k úhradě smluvní pokuty </w:t>
      </w:r>
      <w:proofErr w:type="gramStart"/>
      <w:r w:rsidRPr="00F23F4E">
        <w:rPr>
          <w:rFonts w:ascii="Calibri" w:hAnsi="Calibri" w:cs="Calibri"/>
          <w:sz w:val="24"/>
        </w:rPr>
        <w:t>nepodaří</w:t>
      </w:r>
      <w:proofErr w:type="gramEnd"/>
      <w:r w:rsidRPr="00F23F4E">
        <w:rPr>
          <w:rFonts w:ascii="Calibri" w:hAnsi="Calibri" w:cs="Calibri"/>
          <w:sz w:val="24"/>
        </w:rPr>
        <w:t xml:space="preserve"> doručit druhé smluvní straně, má se za to, že </w:t>
      </w:r>
      <w:r w:rsidRPr="00F23F4E">
        <w:rPr>
          <w:rFonts w:ascii="Calibri" w:hAnsi="Calibri" w:cs="Calibri"/>
          <w:sz w:val="24"/>
        </w:rPr>
        <w:lastRenderedPageBreak/>
        <w:t>byla doručena třetím dnem po odeslání druhé smluvní straně. Vedle nároku na smluvní pokutu zůstává zachován nárok na náhradu škody v plném rozsahu.</w:t>
      </w:r>
    </w:p>
    <w:p w14:paraId="744E9476" w14:textId="77777777" w:rsidR="00F75AE6" w:rsidRPr="00630D3E" w:rsidRDefault="00F75AE6" w:rsidP="00F75AE6">
      <w:pPr>
        <w:pStyle w:val="Odstavecseseznamem"/>
        <w:rPr>
          <w:rFonts w:ascii="Calibri" w:hAnsi="Calibri" w:cs="Calibri"/>
        </w:rPr>
      </w:pP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1D2F1CBE" w:rsidR="00F400A3"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F400A3">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Pr="00F400A3">
        <w:rPr>
          <w:rFonts w:ascii="Calibri" w:hAnsi="Calibri" w:cs="Calibri"/>
          <w:sz w:val="24"/>
        </w:rPr>
        <w:t>. Pro účely takového uveřejnění nepovažují Strany nic z obsahu této Smlouvy ani metadata, která se k ní vážou, za vyloučené z uveřejnění. Smlouvu uveřejní v registru smluv Poskytovatel.</w:t>
      </w:r>
    </w:p>
    <w:p w14:paraId="33EB37DE" w14:textId="4B3EA1A9"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Tato Smlouva nabývá platnosti dnem jejího podpisu oběma Smluvními stranami</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Smlouva byla vyhotovena ve dvou stejnopisech, z nichž každá Smluvní strana </w:t>
      </w:r>
      <w:proofErr w:type="gramStart"/>
      <w:r w:rsidRPr="00630D3E">
        <w:rPr>
          <w:rFonts w:ascii="Calibri" w:hAnsi="Calibri" w:cs="Calibri"/>
          <w:sz w:val="24"/>
        </w:rPr>
        <w:t>obdrží</w:t>
      </w:r>
      <w:proofErr w:type="gramEnd"/>
      <w:r w:rsidRPr="00630D3E">
        <w:rPr>
          <w:rFonts w:ascii="Calibri" w:hAnsi="Calibri" w:cs="Calibri"/>
          <w:sz w:val="24"/>
        </w:rPr>
        <w:t xml:space="preserve"> po jednom vyhotovení.</w:t>
      </w:r>
    </w:p>
    <w:p w14:paraId="17110047"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lastRenderedPageBreak/>
        <w:t xml:space="preserve">Nedílnou součástí této smlouvy jsou následující přílohy: </w:t>
      </w:r>
    </w:p>
    <w:p w14:paraId="0BC3A39D" w14:textId="77777777" w:rsidR="00207656" w:rsidRDefault="00207656" w:rsidP="00207656">
      <w:pPr>
        <w:pStyle w:val="Zkladntextodsazen"/>
        <w:suppressAutoHyphens w:val="0"/>
        <w:ind w:left="720"/>
        <w:jc w:val="both"/>
        <w:rPr>
          <w:rFonts w:ascii="Calibri" w:hAnsi="Calibri" w:cs="Calibri"/>
          <w:sz w:val="24"/>
        </w:rPr>
      </w:pPr>
    </w:p>
    <w:p w14:paraId="1C7CEE95" w14:textId="1219B546" w:rsidR="00207656" w:rsidRPr="00207656" w:rsidRDefault="00207656" w:rsidP="00207656">
      <w:pPr>
        <w:pStyle w:val="Zkladntextodsazen"/>
        <w:suppressAutoHyphens w:val="0"/>
        <w:ind w:left="720"/>
        <w:jc w:val="both"/>
        <w:rPr>
          <w:rFonts w:ascii="Calibri" w:hAnsi="Calibri" w:cs="Calibri"/>
          <w:i/>
          <w:iCs/>
          <w:sz w:val="24"/>
        </w:rPr>
      </w:pPr>
      <w:r w:rsidRPr="00630D3E">
        <w:rPr>
          <w:rFonts w:ascii="Calibri" w:hAnsi="Calibri" w:cs="Calibri"/>
          <w:sz w:val="24"/>
        </w:rPr>
        <w:t xml:space="preserve">Příloha č. </w:t>
      </w:r>
      <w:r>
        <w:rPr>
          <w:rFonts w:ascii="Calibri" w:hAnsi="Calibri" w:cs="Calibri"/>
          <w:sz w:val="24"/>
        </w:rPr>
        <w:t>1</w:t>
      </w:r>
      <w:r w:rsidRPr="00630D3E">
        <w:rPr>
          <w:rFonts w:ascii="Calibri" w:hAnsi="Calibri" w:cs="Calibri"/>
          <w:sz w:val="24"/>
        </w:rPr>
        <w:t xml:space="preserve"> - Vymezení </w:t>
      </w:r>
      <w:r w:rsidRPr="005A7091">
        <w:rPr>
          <w:rFonts w:ascii="Calibri" w:hAnsi="Calibri" w:cs="Calibri"/>
          <w:i/>
          <w:iCs/>
          <w:sz w:val="24"/>
        </w:rPr>
        <w:t>Průmyslového vlastnictví</w:t>
      </w:r>
      <w:r>
        <w:rPr>
          <w:rFonts w:ascii="Calibri" w:hAnsi="Calibri" w:cs="Calibri"/>
          <w:i/>
          <w:iCs/>
          <w:sz w:val="24"/>
        </w:rPr>
        <w:t xml:space="preserve"> a jeho rozdělení mezi původce</w:t>
      </w:r>
    </w:p>
    <w:p w14:paraId="3217237F" w14:textId="21F06769" w:rsidR="00E50319" w:rsidRPr="00630D3E" w:rsidRDefault="00E50319" w:rsidP="00E50319">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sidR="00207656">
        <w:rPr>
          <w:rFonts w:ascii="Calibri" w:hAnsi="Calibri" w:cs="Calibri"/>
          <w:sz w:val="24"/>
        </w:rPr>
        <w:t>2</w:t>
      </w:r>
      <w:r w:rsidRPr="00630D3E">
        <w:rPr>
          <w:rFonts w:ascii="Calibri" w:hAnsi="Calibri" w:cs="Calibri"/>
          <w:sz w:val="24"/>
        </w:rPr>
        <w:t xml:space="preserve"> – </w:t>
      </w:r>
      <w:r>
        <w:rPr>
          <w:rFonts w:ascii="Calibri" w:hAnsi="Calibri" w:cs="Calibri"/>
          <w:sz w:val="24"/>
        </w:rPr>
        <w:t>K</w:t>
      </w:r>
      <w:r w:rsidRPr="00630D3E">
        <w:rPr>
          <w:rFonts w:ascii="Calibri" w:hAnsi="Calibri" w:cs="Calibri"/>
          <w:sz w:val="24"/>
        </w:rPr>
        <w:t>alkulace licenční odměny</w:t>
      </w:r>
    </w:p>
    <w:p w14:paraId="6B874861" w14:textId="77777777" w:rsidR="00D260A6" w:rsidRPr="00676312" w:rsidRDefault="00D260A6" w:rsidP="00E50319">
      <w:pPr>
        <w:pStyle w:val="Zkladntextodsazen"/>
        <w:suppressAutoHyphens w:val="0"/>
        <w:ind w:left="720"/>
        <w:jc w:val="both"/>
        <w:rPr>
          <w:rFonts w:ascii="Calibri" w:hAnsi="Calibri" w:cs="Calibri"/>
          <w:sz w:val="24"/>
        </w:rPr>
      </w:pPr>
    </w:p>
    <w:p w14:paraId="4890F929" w14:textId="77777777" w:rsidR="00E50319" w:rsidRPr="00E50319" w:rsidRDefault="00E50319" w:rsidP="00E50319">
      <w:pPr>
        <w:pStyle w:val="Odstavecseseznamem"/>
        <w:spacing w:after="0" w:line="240" w:lineRule="auto"/>
        <w:outlineLvl w:val="0"/>
        <w:rPr>
          <w:rFonts w:ascii="Calibri" w:hAnsi="Calibri" w:cs="Calibri"/>
          <w:sz w:val="24"/>
          <w:szCs w:val="24"/>
        </w:rPr>
      </w:pPr>
    </w:p>
    <w:p w14:paraId="4E3AEEA0" w14:textId="77777777" w:rsidR="00F75AE6" w:rsidRPr="00630D3E" w:rsidRDefault="00F75AE6" w:rsidP="00F75AE6">
      <w:pPr>
        <w:spacing w:after="0" w:line="240" w:lineRule="auto"/>
        <w:ind w:left="720"/>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p w14:paraId="7185BBE1" w14:textId="1BA8A077" w:rsidR="00F75AE6" w:rsidRPr="00630D3E" w:rsidRDefault="00F75AE6" w:rsidP="00F75AE6">
      <w:pPr>
        <w:spacing w:line="240" w:lineRule="auto"/>
        <w:rPr>
          <w:rFonts w:ascii="Calibri" w:hAnsi="Calibri" w:cs="Calibri"/>
          <w:b/>
          <w:sz w:val="24"/>
          <w:szCs w:val="24"/>
        </w:rPr>
      </w:pPr>
      <w:r w:rsidRPr="00630D3E">
        <w:rPr>
          <w:rFonts w:ascii="Calibri" w:hAnsi="Calibri" w:cs="Calibri"/>
          <w:sz w:val="24"/>
          <w:szCs w:val="24"/>
        </w:rPr>
        <w:t xml:space="preserve">V Buštěhradu dne </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t>V</w:t>
      </w:r>
      <w:r w:rsidR="005A7091">
        <w:rPr>
          <w:rFonts w:ascii="Calibri" w:hAnsi="Calibri" w:cs="Calibri"/>
          <w:sz w:val="24"/>
          <w:szCs w:val="24"/>
        </w:rPr>
        <w:t> </w:t>
      </w:r>
      <w:r w:rsidR="007C1C51">
        <w:rPr>
          <w:rFonts w:ascii="Calibri" w:hAnsi="Calibri" w:cs="Calibri"/>
          <w:sz w:val="24"/>
          <w:szCs w:val="24"/>
        </w:rPr>
        <w:t>Praze</w:t>
      </w:r>
      <w:r w:rsidR="005A7091">
        <w:rPr>
          <w:rFonts w:ascii="Calibri" w:hAnsi="Calibri" w:cs="Calibri"/>
          <w:sz w:val="24"/>
          <w:szCs w:val="24"/>
        </w:rPr>
        <w:t xml:space="preserve"> </w:t>
      </w:r>
      <w:r w:rsidRPr="00630D3E">
        <w:rPr>
          <w:rFonts w:ascii="Calibri" w:hAnsi="Calibri" w:cs="Calibri"/>
          <w:sz w:val="24"/>
          <w:szCs w:val="24"/>
        </w:rPr>
        <w:t>dne …………</w:t>
      </w:r>
    </w:p>
    <w:p w14:paraId="32859901" w14:textId="77777777" w:rsidR="00F75AE6" w:rsidRPr="00630D3E" w:rsidRDefault="00F75AE6" w:rsidP="00F75AE6">
      <w:pPr>
        <w:spacing w:line="240" w:lineRule="auto"/>
        <w:rPr>
          <w:rFonts w:ascii="Calibri" w:hAnsi="Calibri" w:cs="Calibri"/>
          <w:sz w:val="24"/>
          <w:szCs w:val="24"/>
        </w:rPr>
      </w:pPr>
    </w:p>
    <w:p w14:paraId="4A4B955A" w14:textId="77777777" w:rsidR="00F75AE6" w:rsidRPr="00630D3E" w:rsidRDefault="00F75AE6" w:rsidP="00F75AE6">
      <w:pPr>
        <w:pStyle w:val="normlnn"/>
        <w:spacing w:before="0"/>
        <w:rPr>
          <w:rFonts w:ascii="Calibri" w:hAnsi="Calibri" w:cs="Calibri"/>
          <w:sz w:val="24"/>
          <w:szCs w:val="24"/>
        </w:rPr>
      </w:pPr>
    </w:p>
    <w:p w14:paraId="50AD7D4E" w14:textId="77777777" w:rsidR="00F75AE6" w:rsidRPr="00630D3E" w:rsidRDefault="00F75AE6" w:rsidP="00F75AE6">
      <w:pPr>
        <w:pStyle w:val="normlnn"/>
        <w:spacing w:before="0"/>
        <w:rPr>
          <w:rFonts w:ascii="Calibri" w:hAnsi="Calibri" w:cs="Calibri"/>
          <w:sz w:val="24"/>
          <w:szCs w:val="24"/>
        </w:rPr>
      </w:pPr>
    </w:p>
    <w:p w14:paraId="2AACEA7C" w14:textId="77777777" w:rsidR="00F75AE6" w:rsidRPr="00630D3E" w:rsidRDefault="00F75AE6" w:rsidP="00F75AE6">
      <w:pPr>
        <w:pStyle w:val="normlnn"/>
        <w:spacing w:before="0"/>
        <w:rPr>
          <w:rFonts w:ascii="Calibri" w:hAnsi="Calibri" w:cs="Calibri"/>
          <w:sz w:val="24"/>
          <w:szCs w:val="24"/>
        </w:rPr>
      </w:pPr>
    </w:p>
    <w:p w14:paraId="46AC6605" w14:textId="77777777" w:rsidR="00F75AE6" w:rsidRPr="00630D3E" w:rsidRDefault="00F75AE6" w:rsidP="00F75AE6">
      <w:pPr>
        <w:pStyle w:val="normlnn"/>
        <w:spacing w:before="0"/>
        <w:rPr>
          <w:rFonts w:ascii="Calibri" w:hAnsi="Calibri" w:cs="Calibri"/>
          <w:sz w:val="24"/>
          <w:szCs w:val="24"/>
        </w:rPr>
      </w:pPr>
    </w:p>
    <w:p w14:paraId="5ED2B8E3" w14:textId="2BF32519"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w:t>
      </w:r>
      <w:r w:rsidRPr="00630D3E">
        <w:rPr>
          <w:rFonts w:ascii="Calibri" w:hAnsi="Calibri" w:cs="Calibri"/>
          <w:sz w:val="24"/>
          <w:szCs w:val="24"/>
        </w:rPr>
        <w:tab/>
        <w:t xml:space="preserve">    </w:t>
      </w:r>
      <w:r w:rsidR="00F23F4E">
        <w:rPr>
          <w:rFonts w:ascii="Calibri" w:hAnsi="Calibri" w:cs="Calibri"/>
          <w:sz w:val="24"/>
          <w:szCs w:val="24"/>
        </w:rPr>
        <w:tab/>
      </w:r>
      <w:r w:rsidR="00F23F4E">
        <w:rPr>
          <w:rFonts w:ascii="Calibri" w:hAnsi="Calibri" w:cs="Calibri"/>
          <w:sz w:val="24"/>
          <w:szCs w:val="24"/>
        </w:rPr>
        <w:tab/>
      </w:r>
      <w:r w:rsidR="00F23F4E">
        <w:rPr>
          <w:rFonts w:ascii="Calibri" w:hAnsi="Calibri" w:cs="Calibri"/>
          <w:sz w:val="24"/>
          <w:szCs w:val="24"/>
        </w:rPr>
        <w:tab/>
      </w:r>
      <w:r w:rsidRPr="00630D3E">
        <w:rPr>
          <w:rFonts w:ascii="Calibri" w:hAnsi="Calibri" w:cs="Calibri"/>
          <w:sz w:val="24"/>
          <w:szCs w:val="24"/>
        </w:rPr>
        <w:t>…………………………………………..</w:t>
      </w:r>
    </w:p>
    <w:p w14:paraId="550BCBF5" w14:textId="343CD2A9" w:rsidR="00F75AE6" w:rsidRPr="003356ED" w:rsidRDefault="00F75AE6" w:rsidP="00F75AE6">
      <w:pPr>
        <w:pStyle w:val="normlnn"/>
        <w:spacing w:before="0"/>
        <w:rPr>
          <w:rFonts w:ascii="Calibri" w:hAnsi="Calibri" w:cs="Calibri"/>
          <w:bCs/>
          <w:sz w:val="24"/>
          <w:szCs w:val="24"/>
        </w:rPr>
      </w:pPr>
      <w:r w:rsidRPr="00630D3E">
        <w:rPr>
          <w:rFonts w:ascii="Calibri" w:hAnsi="Calibri" w:cs="Calibri"/>
          <w:sz w:val="24"/>
          <w:szCs w:val="24"/>
        </w:rPr>
        <w:t xml:space="preserve">Ing. </w:t>
      </w:r>
      <w:r w:rsidR="00CC27F6">
        <w:rPr>
          <w:rFonts w:ascii="Calibri" w:hAnsi="Calibri" w:cs="Calibri"/>
          <w:sz w:val="24"/>
          <w:szCs w:val="24"/>
        </w:rPr>
        <w:t>Robert Jára</w:t>
      </w:r>
      <w:r w:rsidRPr="00630D3E">
        <w:rPr>
          <w:rFonts w:ascii="Calibri" w:hAnsi="Calibri" w:cs="Calibri"/>
          <w:sz w:val="24"/>
          <w:szCs w:val="24"/>
        </w:rPr>
        <w:t>, Ph.D., ředitel</w:t>
      </w:r>
      <w:r w:rsidRPr="00630D3E">
        <w:rPr>
          <w:rFonts w:ascii="Calibri" w:hAnsi="Calibri" w:cs="Calibri"/>
          <w:sz w:val="24"/>
          <w:szCs w:val="24"/>
        </w:rPr>
        <w:tab/>
      </w:r>
      <w:r w:rsidRPr="00630D3E">
        <w:rPr>
          <w:rFonts w:ascii="Calibri" w:hAnsi="Calibri" w:cs="Calibri"/>
          <w:sz w:val="24"/>
          <w:szCs w:val="24"/>
        </w:rPr>
        <w:tab/>
      </w:r>
      <w:r w:rsidR="00F23F4E">
        <w:rPr>
          <w:rFonts w:ascii="Calibri" w:hAnsi="Calibri" w:cs="Calibri"/>
          <w:sz w:val="24"/>
          <w:szCs w:val="24"/>
        </w:rPr>
        <w:tab/>
      </w:r>
      <w:r w:rsidR="007C1C51">
        <w:rPr>
          <w:rFonts w:ascii="Calibri" w:hAnsi="Calibri" w:cs="Calibri"/>
          <w:bCs/>
        </w:rPr>
        <w:t xml:space="preserve">Ing. Jiří </w:t>
      </w:r>
      <w:proofErr w:type="spellStart"/>
      <w:r w:rsidR="007C1C51">
        <w:rPr>
          <w:rFonts w:ascii="Calibri" w:hAnsi="Calibri" w:cs="Calibri"/>
          <w:bCs/>
        </w:rPr>
        <w:t>Šantín</w:t>
      </w:r>
      <w:proofErr w:type="spellEnd"/>
    </w:p>
    <w:p w14:paraId="409C5AA2" w14:textId="39FED4D9" w:rsidR="00F75AE6" w:rsidRPr="003356ED" w:rsidRDefault="00F75AE6" w:rsidP="00F75AE6">
      <w:pPr>
        <w:pStyle w:val="normlnn"/>
        <w:spacing w:before="0"/>
        <w:rPr>
          <w:rFonts w:ascii="Calibri" w:hAnsi="Calibri" w:cs="Calibri"/>
          <w:bCs/>
          <w:sz w:val="24"/>
          <w:szCs w:val="24"/>
        </w:rPr>
      </w:pPr>
      <w:r w:rsidRPr="003356ED">
        <w:rPr>
          <w:rFonts w:ascii="Calibri" w:eastAsia="Lucida Sans Unicode" w:hAnsi="Calibri" w:cs="Calibri"/>
          <w:bCs/>
          <w:snapToGrid/>
          <w:kern w:val="1"/>
          <w:sz w:val="24"/>
          <w:szCs w:val="24"/>
          <w:lang w:eastAsia="ar-SA"/>
        </w:rPr>
        <w:t>České vysoké učení technické v Praze</w:t>
      </w:r>
      <w:r w:rsidRPr="003356ED">
        <w:rPr>
          <w:rFonts w:ascii="Calibri" w:hAnsi="Calibri" w:cs="Calibri"/>
          <w:bCs/>
          <w:sz w:val="24"/>
          <w:szCs w:val="24"/>
        </w:rPr>
        <w:tab/>
      </w:r>
      <w:r w:rsidR="00F23F4E" w:rsidRPr="003356ED">
        <w:rPr>
          <w:rFonts w:ascii="Calibri" w:hAnsi="Calibri" w:cs="Calibri"/>
          <w:bCs/>
          <w:sz w:val="24"/>
          <w:szCs w:val="24"/>
        </w:rPr>
        <w:tab/>
      </w:r>
      <w:proofErr w:type="spellStart"/>
      <w:r w:rsidR="007C1C51">
        <w:rPr>
          <w:rFonts w:ascii="Calibri" w:hAnsi="Calibri" w:cs="Calibri"/>
          <w:bCs/>
        </w:rPr>
        <w:t>Damgaard</w:t>
      </w:r>
      <w:proofErr w:type="spellEnd"/>
      <w:r w:rsidR="007C1C51">
        <w:rPr>
          <w:rFonts w:ascii="Calibri" w:hAnsi="Calibri" w:cs="Calibri"/>
          <w:bCs/>
        </w:rPr>
        <w:t xml:space="preserve"> </w:t>
      </w:r>
      <w:proofErr w:type="spellStart"/>
      <w:r w:rsidR="007C1C51">
        <w:rPr>
          <w:rFonts w:ascii="Calibri" w:hAnsi="Calibri" w:cs="Calibri"/>
          <w:bCs/>
        </w:rPr>
        <w:t>Consulting</w:t>
      </w:r>
      <w:proofErr w:type="spellEnd"/>
    </w:p>
    <w:p w14:paraId="494DD084"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p>
    <w:p w14:paraId="494545B9"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0343ACD4" w14:textId="77777777" w:rsidR="00DF0A8D" w:rsidRDefault="00F75AE6" w:rsidP="00F75AE6">
      <w:pPr>
        <w:spacing w:after="200" w:line="276" w:lineRule="auto"/>
        <w:jc w:val="left"/>
        <w:rPr>
          <w:rFonts w:ascii="Calibri" w:hAnsi="Calibri" w:cs="Calibri"/>
          <w:b/>
          <w:szCs w:val="28"/>
        </w:rPr>
      </w:pPr>
      <w:r w:rsidRPr="00630D3E">
        <w:rPr>
          <w:rFonts w:ascii="Calibri" w:hAnsi="Calibri" w:cs="Calibri"/>
          <w:b/>
          <w:szCs w:val="28"/>
        </w:rPr>
        <w:br w:type="page"/>
      </w:r>
    </w:p>
    <w:p w14:paraId="465D2A17" w14:textId="77777777" w:rsidR="00DF0A8D" w:rsidRPr="004E3771" w:rsidRDefault="00DF0A8D" w:rsidP="00DF0A8D">
      <w:pPr>
        <w:spacing w:after="200" w:line="276" w:lineRule="auto"/>
        <w:jc w:val="left"/>
        <w:rPr>
          <w:rFonts w:ascii="Calibri" w:hAnsi="Calibri" w:cs="Calibri"/>
          <w:b/>
          <w:sz w:val="24"/>
          <w:szCs w:val="24"/>
        </w:rPr>
      </w:pPr>
      <w:r w:rsidRPr="004E3771">
        <w:rPr>
          <w:rFonts w:ascii="Calibri" w:hAnsi="Calibri" w:cs="Calibri"/>
          <w:b/>
          <w:sz w:val="24"/>
          <w:szCs w:val="24"/>
        </w:rPr>
        <w:lastRenderedPageBreak/>
        <w:t xml:space="preserve">Příloha č. 1 vymezení </w:t>
      </w:r>
      <w:r w:rsidRPr="004E3771">
        <w:rPr>
          <w:rFonts w:ascii="Calibri" w:hAnsi="Calibri" w:cs="Calibri"/>
          <w:b/>
          <w:i/>
          <w:iCs/>
          <w:sz w:val="24"/>
        </w:rPr>
        <w:t>Duševního vlastnictví</w:t>
      </w:r>
    </w:p>
    <w:p w14:paraId="68AB5B3A" w14:textId="0033B638" w:rsidR="00DF0A8D" w:rsidRDefault="00725A52" w:rsidP="00DF0A8D">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Xxxxxxxxxxxxxxxxxxxxxxxxxxxxxxxxxxxxxxxxxxxxxxxxxxxxxxxxxxxxxxxxxxxxxxxxxx</w:t>
      </w:r>
    </w:p>
    <w:p w14:paraId="57B3F46A" w14:textId="77777777" w:rsidR="00725A52" w:rsidRDefault="00725A52" w:rsidP="00DF0A8D">
      <w:pPr>
        <w:spacing w:after="200" w:line="276" w:lineRule="auto"/>
        <w:jc w:val="left"/>
        <w:rPr>
          <w:rFonts w:ascii="Calibri" w:hAnsi="Calibri" w:cs="Calibri"/>
          <w:b/>
          <w:sz w:val="24"/>
          <w:szCs w:val="24"/>
        </w:rPr>
      </w:pPr>
    </w:p>
    <w:p w14:paraId="31184368" w14:textId="77777777" w:rsidR="00725A52" w:rsidRDefault="00725A52" w:rsidP="00DF0A8D">
      <w:pPr>
        <w:spacing w:after="200" w:line="276" w:lineRule="auto"/>
        <w:jc w:val="left"/>
        <w:rPr>
          <w:rFonts w:ascii="Calibri" w:hAnsi="Calibri" w:cs="Calibri"/>
          <w:b/>
          <w:sz w:val="24"/>
          <w:szCs w:val="24"/>
        </w:rPr>
      </w:pPr>
    </w:p>
    <w:p w14:paraId="1D8B098D" w14:textId="77777777" w:rsidR="00725A52" w:rsidRDefault="00725A52" w:rsidP="00DF0A8D">
      <w:pPr>
        <w:spacing w:after="200" w:line="276" w:lineRule="auto"/>
        <w:jc w:val="left"/>
        <w:rPr>
          <w:rFonts w:ascii="Calibri" w:hAnsi="Calibri" w:cs="Calibri"/>
          <w:b/>
          <w:sz w:val="24"/>
          <w:szCs w:val="24"/>
        </w:rPr>
      </w:pPr>
    </w:p>
    <w:p w14:paraId="0CC6C209" w14:textId="77777777" w:rsidR="00725A52" w:rsidRDefault="00725A52" w:rsidP="00DF0A8D">
      <w:pPr>
        <w:spacing w:after="200" w:line="276" w:lineRule="auto"/>
        <w:jc w:val="left"/>
        <w:rPr>
          <w:rFonts w:ascii="Calibri" w:hAnsi="Calibri" w:cs="Calibri"/>
          <w:b/>
          <w:sz w:val="24"/>
          <w:szCs w:val="24"/>
        </w:rPr>
      </w:pPr>
    </w:p>
    <w:p w14:paraId="0A3CC914" w14:textId="77777777" w:rsidR="00725A52" w:rsidRDefault="00725A52" w:rsidP="00DF0A8D">
      <w:pPr>
        <w:spacing w:after="200" w:line="276" w:lineRule="auto"/>
        <w:jc w:val="left"/>
        <w:rPr>
          <w:rFonts w:ascii="Calibri" w:hAnsi="Calibri" w:cs="Calibri"/>
          <w:b/>
          <w:sz w:val="24"/>
          <w:szCs w:val="24"/>
        </w:rPr>
      </w:pPr>
    </w:p>
    <w:p w14:paraId="23D557CE" w14:textId="77777777" w:rsidR="00725A52" w:rsidRDefault="00725A52" w:rsidP="00DF0A8D">
      <w:pPr>
        <w:spacing w:after="200" w:line="276" w:lineRule="auto"/>
        <w:jc w:val="left"/>
        <w:rPr>
          <w:rFonts w:ascii="Calibri" w:hAnsi="Calibri" w:cs="Calibri"/>
          <w:b/>
          <w:sz w:val="24"/>
          <w:szCs w:val="24"/>
        </w:rPr>
      </w:pPr>
    </w:p>
    <w:p w14:paraId="7E7D65EC" w14:textId="77777777" w:rsidR="00725A52" w:rsidRDefault="00725A52" w:rsidP="00DF0A8D">
      <w:pPr>
        <w:spacing w:after="200" w:line="276" w:lineRule="auto"/>
        <w:jc w:val="left"/>
        <w:rPr>
          <w:rFonts w:ascii="Calibri" w:hAnsi="Calibri" w:cs="Calibri"/>
          <w:b/>
          <w:sz w:val="24"/>
          <w:szCs w:val="24"/>
        </w:rPr>
      </w:pPr>
    </w:p>
    <w:p w14:paraId="659F0113" w14:textId="77777777" w:rsidR="00725A52" w:rsidRDefault="00725A52" w:rsidP="00DF0A8D">
      <w:pPr>
        <w:spacing w:after="200" w:line="276" w:lineRule="auto"/>
        <w:jc w:val="left"/>
        <w:rPr>
          <w:rFonts w:ascii="Calibri" w:hAnsi="Calibri" w:cs="Calibri"/>
          <w:b/>
          <w:sz w:val="24"/>
          <w:szCs w:val="24"/>
        </w:rPr>
      </w:pPr>
    </w:p>
    <w:p w14:paraId="33E8BAA6" w14:textId="77777777" w:rsidR="00725A52" w:rsidRDefault="00725A52" w:rsidP="00DF0A8D">
      <w:pPr>
        <w:spacing w:after="200" w:line="276" w:lineRule="auto"/>
        <w:jc w:val="left"/>
        <w:rPr>
          <w:rFonts w:ascii="Calibri" w:hAnsi="Calibri" w:cs="Calibri"/>
          <w:b/>
          <w:sz w:val="24"/>
          <w:szCs w:val="24"/>
        </w:rPr>
      </w:pPr>
    </w:p>
    <w:p w14:paraId="69B9E142" w14:textId="77777777" w:rsidR="00725A52" w:rsidRDefault="00725A52" w:rsidP="00DF0A8D">
      <w:pPr>
        <w:spacing w:after="200" w:line="276" w:lineRule="auto"/>
        <w:jc w:val="left"/>
        <w:rPr>
          <w:rFonts w:ascii="Calibri" w:hAnsi="Calibri" w:cs="Calibri"/>
          <w:b/>
          <w:sz w:val="24"/>
          <w:szCs w:val="24"/>
        </w:rPr>
      </w:pPr>
    </w:p>
    <w:p w14:paraId="73E3FA8C" w14:textId="77777777" w:rsidR="00725A52" w:rsidRDefault="00725A52" w:rsidP="00DF0A8D">
      <w:pPr>
        <w:spacing w:after="200" w:line="276" w:lineRule="auto"/>
        <w:jc w:val="left"/>
        <w:rPr>
          <w:rFonts w:ascii="Calibri" w:hAnsi="Calibri" w:cs="Calibri"/>
          <w:b/>
          <w:sz w:val="24"/>
          <w:szCs w:val="24"/>
        </w:rPr>
      </w:pPr>
    </w:p>
    <w:p w14:paraId="564324A9" w14:textId="77777777" w:rsidR="00725A52" w:rsidRDefault="00725A52" w:rsidP="00DF0A8D">
      <w:pPr>
        <w:spacing w:after="200" w:line="276" w:lineRule="auto"/>
        <w:jc w:val="left"/>
        <w:rPr>
          <w:rFonts w:ascii="Calibri" w:hAnsi="Calibri" w:cs="Calibri"/>
          <w:b/>
          <w:sz w:val="24"/>
          <w:szCs w:val="24"/>
        </w:rPr>
      </w:pPr>
    </w:p>
    <w:p w14:paraId="4C93F975" w14:textId="77777777" w:rsidR="00725A52" w:rsidRDefault="00725A52" w:rsidP="00DF0A8D">
      <w:pPr>
        <w:spacing w:after="200" w:line="276" w:lineRule="auto"/>
        <w:jc w:val="left"/>
        <w:rPr>
          <w:rFonts w:ascii="Calibri" w:hAnsi="Calibri" w:cs="Calibri"/>
          <w:b/>
          <w:sz w:val="24"/>
          <w:szCs w:val="24"/>
        </w:rPr>
      </w:pPr>
    </w:p>
    <w:p w14:paraId="443AD4CC" w14:textId="77777777" w:rsidR="00725A52" w:rsidRPr="00A91A00" w:rsidRDefault="00725A52" w:rsidP="00DF0A8D">
      <w:pPr>
        <w:spacing w:after="200" w:line="276" w:lineRule="auto"/>
        <w:jc w:val="left"/>
        <w:rPr>
          <w:rFonts w:ascii="Calibri" w:hAnsi="Calibri" w:cs="Calibri"/>
          <w:b/>
          <w:sz w:val="24"/>
          <w:szCs w:val="24"/>
        </w:rPr>
      </w:pPr>
    </w:p>
    <w:p w14:paraId="6F4F0AC5" w14:textId="77777777" w:rsidR="00DF0A8D" w:rsidRDefault="00DF0A8D" w:rsidP="00F75AE6">
      <w:pPr>
        <w:spacing w:after="200" w:line="276" w:lineRule="auto"/>
        <w:jc w:val="left"/>
        <w:rPr>
          <w:rFonts w:ascii="Calibri" w:hAnsi="Calibri" w:cs="Calibri"/>
          <w:b/>
          <w:szCs w:val="28"/>
        </w:rPr>
      </w:pPr>
    </w:p>
    <w:p w14:paraId="0245CCB0" w14:textId="77777777" w:rsidR="00DF0A8D" w:rsidRDefault="00DF0A8D" w:rsidP="00F75AE6">
      <w:pPr>
        <w:spacing w:after="200" w:line="276" w:lineRule="auto"/>
        <w:jc w:val="left"/>
        <w:rPr>
          <w:rFonts w:ascii="Calibri" w:hAnsi="Calibri" w:cs="Calibri"/>
          <w:b/>
          <w:szCs w:val="28"/>
        </w:rPr>
      </w:pPr>
    </w:p>
    <w:p w14:paraId="496FE858" w14:textId="77777777" w:rsidR="00DF0A8D" w:rsidRDefault="00DF0A8D" w:rsidP="00F75AE6">
      <w:pPr>
        <w:spacing w:after="200" w:line="276" w:lineRule="auto"/>
        <w:jc w:val="left"/>
        <w:rPr>
          <w:rFonts w:ascii="Calibri" w:hAnsi="Calibri" w:cs="Calibri"/>
          <w:b/>
          <w:szCs w:val="28"/>
        </w:rPr>
      </w:pPr>
    </w:p>
    <w:p w14:paraId="334C9F25" w14:textId="77777777" w:rsidR="00DF0A8D" w:rsidRDefault="00DF0A8D" w:rsidP="00F75AE6">
      <w:pPr>
        <w:spacing w:after="200" w:line="276" w:lineRule="auto"/>
        <w:jc w:val="left"/>
        <w:rPr>
          <w:rFonts w:ascii="Calibri" w:hAnsi="Calibri" w:cs="Calibri"/>
          <w:b/>
          <w:szCs w:val="28"/>
        </w:rPr>
      </w:pPr>
    </w:p>
    <w:p w14:paraId="2253863B" w14:textId="77777777" w:rsidR="00DF0A8D" w:rsidRDefault="00DF0A8D" w:rsidP="00F75AE6">
      <w:pPr>
        <w:spacing w:after="200" w:line="276" w:lineRule="auto"/>
        <w:jc w:val="left"/>
        <w:rPr>
          <w:rFonts w:ascii="Calibri" w:hAnsi="Calibri" w:cs="Calibri"/>
          <w:b/>
          <w:szCs w:val="28"/>
        </w:rPr>
      </w:pPr>
    </w:p>
    <w:p w14:paraId="3F3CEF12" w14:textId="77777777" w:rsidR="00DF0A8D" w:rsidRDefault="00DF0A8D" w:rsidP="00F75AE6">
      <w:pPr>
        <w:spacing w:after="200" w:line="276" w:lineRule="auto"/>
        <w:jc w:val="left"/>
        <w:rPr>
          <w:rFonts w:ascii="Calibri" w:hAnsi="Calibri" w:cs="Calibri"/>
          <w:b/>
          <w:szCs w:val="28"/>
        </w:rPr>
      </w:pPr>
    </w:p>
    <w:p w14:paraId="33245A4A" w14:textId="77777777" w:rsidR="00DF0A8D" w:rsidRDefault="00DF0A8D" w:rsidP="00F75AE6">
      <w:pPr>
        <w:spacing w:after="200" w:line="276" w:lineRule="auto"/>
        <w:jc w:val="left"/>
        <w:rPr>
          <w:rFonts w:ascii="Calibri" w:hAnsi="Calibri" w:cs="Calibri"/>
          <w:b/>
          <w:szCs w:val="28"/>
        </w:rPr>
      </w:pPr>
    </w:p>
    <w:p w14:paraId="245AA62D" w14:textId="77777777" w:rsidR="00DF0A8D" w:rsidRDefault="00DF0A8D" w:rsidP="00F75AE6">
      <w:pPr>
        <w:spacing w:after="200" w:line="276" w:lineRule="auto"/>
        <w:jc w:val="left"/>
        <w:rPr>
          <w:rFonts w:ascii="Calibri" w:hAnsi="Calibri" w:cs="Calibri"/>
          <w:b/>
          <w:szCs w:val="28"/>
        </w:rPr>
      </w:pPr>
    </w:p>
    <w:p w14:paraId="0190A805" w14:textId="5649FBD5" w:rsidR="00F75AE6" w:rsidRPr="00630D3E" w:rsidRDefault="00F75AE6" w:rsidP="00F75AE6">
      <w:pPr>
        <w:spacing w:after="200" w:line="276" w:lineRule="auto"/>
        <w:jc w:val="left"/>
        <w:rPr>
          <w:rFonts w:ascii="Calibri" w:hAnsi="Calibri" w:cs="Calibri"/>
          <w:b/>
          <w:sz w:val="24"/>
          <w:szCs w:val="24"/>
        </w:rPr>
      </w:pPr>
      <w:r w:rsidRPr="00630D3E">
        <w:rPr>
          <w:rFonts w:ascii="Calibri" w:hAnsi="Calibri" w:cs="Calibri"/>
          <w:b/>
          <w:sz w:val="24"/>
          <w:szCs w:val="24"/>
        </w:rPr>
        <w:lastRenderedPageBreak/>
        <w:t xml:space="preserve">Příloha č. </w:t>
      </w:r>
      <w:r w:rsidR="00207656">
        <w:rPr>
          <w:rFonts w:ascii="Calibri" w:hAnsi="Calibri" w:cs="Calibri"/>
          <w:b/>
          <w:sz w:val="24"/>
          <w:szCs w:val="24"/>
        </w:rPr>
        <w:t>2</w:t>
      </w:r>
    </w:p>
    <w:p w14:paraId="314A6C4F" w14:textId="77777777" w:rsidR="00F75AE6" w:rsidRPr="007C1C51" w:rsidRDefault="00F75AE6" w:rsidP="00F75AE6">
      <w:pPr>
        <w:jc w:val="center"/>
        <w:rPr>
          <w:rFonts w:ascii="Calibri" w:hAnsi="Calibri" w:cs="Calibri"/>
          <w:b/>
          <w:sz w:val="24"/>
          <w:szCs w:val="24"/>
        </w:rPr>
      </w:pPr>
    </w:p>
    <w:p w14:paraId="04C70E56" w14:textId="37DCDCF7" w:rsidR="003356ED" w:rsidRPr="003356ED" w:rsidRDefault="00725A52" w:rsidP="00725A52">
      <w:pPr>
        <w:pStyle w:val="Zkladntextodsazen"/>
        <w:suppressAutoHyphens w:val="0"/>
        <w:jc w:val="both"/>
        <w:rPr>
          <w:rFonts w:ascii="Calibri" w:hAnsi="Calibri" w:cs="Calibri"/>
          <w:sz w:val="24"/>
        </w:rPr>
      </w:pPr>
      <w:r>
        <w:rPr>
          <w:rFonts w:ascii="Calibri" w:hAnsi="Calibri" w:cs="Calibri"/>
          <w:sz w:val="24"/>
        </w:rPr>
        <w:t>xxxxxxxxxxxxxxxxxxxxxxxxxxxxxxxxxxxxxxxxxxxxxxxxxxxxxxxxxxxxxxxxxxxxxxxxxxx</w:t>
      </w:r>
      <w:r w:rsidR="00415A88" w:rsidRPr="003356ED">
        <w:rPr>
          <w:rFonts w:ascii="Calibri" w:hAnsi="Calibri" w:cs="Calibri"/>
          <w:sz w:val="24"/>
        </w:rPr>
        <w:t xml:space="preserve"> </w:t>
      </w:r>
    </w:p>
    <w:sectPr w:rsidR="003356ED" w:rsidRPr="003356ED" w:rsidSect="00AB0428">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CA28" w14:textId="77777777" w:rsidR="00AB0428" w:rsidRDefault="00AB0428" w:rsidP="004010A7">
      <w:pPr>
        <w:spacing w:line="240" w:lineRule="auto"/>
      </w:pPr>
      <w:r>
        <w:separator/>
      </w:r>
    </w:p>
  </w:endnote>
  <w:endnote w:type="continuationSeparator" w:id="0">
    <w:p w14:paraId="3CC318E3" w14:textId="77777777" w:rsidR="00AB0428" w:rsidRDefault="00AB0428"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9C72" w14:textId="77777777" w:rsidR="00AB0428" w:rsidRDefault="00AB0428" w:rsidP="004010A7">
      <w:pPr>
        <w:spacing w:line="240" w:lineRule="auto"/>
      </w:pPr>
      <w:r>
        <w:separator/>
      </w:r>
    </w:p>
  </w:footnote>
  <w:footnote w:type="continuationSeparator" w:id="0">
    <w:p w14:paraId="3B9B7267" w14:textId="77777777" w:rsidR="00AB0428" w:rsidRDefault="00AB0428"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3"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544026676">
    <w:abstractNumId w:val="0"/>
  </w:num>
  <w:num w:numId="2" w16cid:durableId="837841006">
    <w:abstractNumId w:val="1"/>
  </w:num>
  <w:num w:numId="3" w16cid:durableId="1050305174">
    <w:abstractNumId w:val="14"/>
  </w:num>
  <w:num w:numId="4" w16cid:durableId="2028675650">
    <w:abstractNumId w:val="21"/>
  </w:num>
  <w:num w:numId="5" w16cid:durableId="1891840903">
    <w:abstractNumId w:val="2"/>
  </w:num>
  <w:num w:numId="6" w16cid:durableId="1564441262">
    <w:abstractNumId w:val="24"/>
  </w:num>
  <w:num w:numId="7" w16cid:durableId="1389498269">
    <w:abstractNumId w:val="19"/>
  </w:num>
  <w:num w:numId="8" w16cid:durableId="352806069">
    <w:abstractNumId w:val="34"/>
  </w:num>
  <w:num w:numId="9" w16cid:durableId="156700283">
    <w:abstractNumId w:val="32"/>
  </w:num>
  <w:num w:numId="10" w16cid:durableId="402457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729919">
    <w:abstractNumId w:val="31"/>
  </w:num>
  <w:num w:numId="12" w16cid:durableId="1891794790">
    <w:abstractNumId w:val="22"/>
  </w:num>
  <w:num w:numId="13" w16cid:durableId="674186942">
    <w:abstractNumId w:val="12"/>
  </w:num>
  <w:num w:numId="14" w16cid:durableId="483006089">
    <w:abstractNumId w:val="10"/>
  </w:num>
  <w:num w:numId="15" w16cid:durableId="667637668">
    <w:abstractNumId w:val="30"/>
  </w:num>
  <w:num w:numId="16" w16cid:durableId="647200508">
    <w:abstractNumId w:val="5"/>
  </w:num>
  <w:num w:numId="17" w16cid:durableId="1604920140">
    <w:abstractNumId w:val="15"/>
  </w:num>
  <w:num w:numId="18" w16cid:durableId="551771719">
    <w:abstractNumId w:val="26"/>
  </w:num>
  <w:num w:numId="19" w16cid:durableId="792332484">
    <w:abstractNumId w:val="7"/>
  </w:num>
  <w:num w:numId="20" w16cid:durableId="559637498">
    <w:abstractNumId w:val="8"/>
  </w:num>
  <w:num w:numId="21" w16cid:durableId="985355627">
    <w:abstractNumId w:val="27"/>
  </w:num>
  <w:num w:numId="22" w16cid:durableId="1223566444">
    <w:abstractNumId w:val="6"/>
  </w:num>
  <w:num w:numId="23" w16cid:durableId="651714909">
    <w:abstractNumId w:val="20"/>
  </w:num>
  <w:num w:numId="24" w16cid:durableId="1210920393">
    <w:abstractNumId w:val="28"/>
  </w:num>
  <w:num w:numId="25" w16cid:durableId="2122646499">
    <w:abstractNumId w:val="13"/>
  </w:num>
  <w:num w:numId="26" w16cid:durableId="640227717">
    <w:abstractNumId w:val="25"/>
  </w:num>
  <w:num w:numId="27" w16cid:durableId="2141025997">
    <w:abstractNumId w:val="3"/>
  </w:num>
  <w:num w:numId="28" w16cid:durableId="190537188">
    <w:abstractNumId w:val="33"/>
  </w:num>
  <w:num w:numId="29" w16cid:durableId="398485146">
    <w:abstractNumId w:val="29"/>
  </w:num>
  <w:num w:numId="30" w16cid:durableId="280652288">
    <w:abstractNumId w:val="4"/>
  </w:num>
  <w:num w:numId="31" w16cid:durableId="884297677">
    <w:abstractNumId w:val="17"/>
  </w:num>
  <w:num w:numId="32" w16cid:durableId="1527013420">
    <w:abstractNumId w:val="23"/>
  </w:num>
  <w:num w:numId="33" w16cid:durableId="1306663785">
    <w:abstractNumId w:val="16"/>
  </w:num>
  <w:num w:numId="34" w16cid:durableId="861362354">
    <w:abstractNumId w:val="18"/>
  </w:num>
  <w:num w:numId="35" w16cid:durableId="172110644">
    <w:abstractNumId w:val="11"/>
  </w:num>
  <w:num w:numId="36" w16cid:durableId="2109497025">
    <w:abstractNumId w:val="9"/>
  </w:num>
  <w:num w:numId="37" w16cid:durableId="740179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9720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4799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550D5"/>
    <w:rsid w:val="00060B77"/>
    <w:rsid w:val="00066B3C"/>
    <w:rsid w:val="0007051F"/>
    <w:rsid w:val="000762DD"/>
    <w:rsid w:val="000B7BC0"/>
    <w:rsid w:val="000C4DFB"/>
    <w:rsid w:val="000C5559"/>
    <w:rsid w:val="000E26C5"/>
    <w:rsid w:val="000F6529"/>
    <w:rsid w:val="00103A68"/>
    <w:rsid w:val="001134EB"/>
    <w:rsid w:val="00114211"/>
    <w:rsid w:val="001407B8"/>
    <w:rsid w:val="00152FDC"/>
    <w:rsid w:val="00166AE1"/>
    <w:rsid w:val="001707BB"/>
    <w:rsid w:val="001A4FE6"/>
    <w:rsid w:val="001A51A2"/>
    <w:rsid w:val="001A60B5"/>
    <w:rsid w:val="001A65A3"/>
    <w:rsid w:val="001C274E"/>
    <w:rsid w:val="001C2BA0"/>
    <w:rsid w:val="001C2EE2"/>
    <w:rsid w:val="001D4182"/>
    <w:rsid w:val="001D6326"/>
    <w:rsid w:val="001F7CAE"/>
    <w:rsid w:val="00207656"/>
    <w:rsid w:val="00213898"/>
    <w:rsid w:val="00226059"/>
    <w:rsid w:val="00230E37"/>
    <w:rsid w:val="0023470A"/>
    <w:rsid w:val="00242A5C"/>
    <w:rsid w:val="00264073"/>
    <w:rsid w:val="002C06B0"/>
    <w:rsid w:val="002C0FE4"/>
    <w:rsid w:val="002D4758"/>
    <w:rsid w:val="002E070B"/>
    <w:rsid w:val="002F4C99"/>
    <w:rsid w:val="002F607F"/>
    <w:rsid w:val="00333AE8"/>
    <w:rsid w:val="00333C14"/>
    <w:rsid w:val="003356ED"/>
    <w:rsid w:val="0033654D"/>
    <w:rsid w:val="00347324"/>
    <w:rsid w:val="00350402"/>
    <w:rsid w:val="003770BC"/>
    <w:rsid w:val="003815E8"/>
    <w:rsid w:val="00382D47"/>
    <w:rsid w:val="00383072"/>
    <w:rsid w:val="00383D41"/>
    <w:rsid w:val="003A31D5"/>
    <w:rsid w:val="003A56CF"/>
    <w:rsid w:val="003C7672"/>
    <w:rsid w:val="003D27B5"/>
    <w:rsid w:val="003D2E57"/>
    <w:rsid w:val="0040069A"/>
    <w:rsid w:val="004010A7"/>
    <w:rsid w:val="00403CFD"/>
    <w:rsid w:val="00415A88"/>
    <w:rsid w:val="00432321"/>
    <w:rsid w:val="00442706"/>
    <w:rsid w:val="00451539"/>
    <w:rsid w:val="0047113A"/>
    <w:rsid w:val="00485C5E"/>
    <w:rsid w:val="00487B77"/>
    <w:rsid w:val="00497EF6"/>
    <w:rsid w:val="004A00AD"/>
    <w:rsid w:val="004A2BDC"/>
    <w:rsid w:val="004A5B59"/>
    <w:rsid w:val="004D0F0A"/>
    <w:rsid w:val="004E4329"/>
    <w:rsid w:val="004E556B"/>
    <w:rsid w:val="004F2D73"/>
    <w:rsid w:val="004F787D"/>
    <w:rsid w:val="00503544"/>
    <w:rsid w:val="00504330"/>
    <w:rsid w:val="005068EB"/>
    <w:rsid w:val="00507DA8"/>
    <w:rsid w:val="005224B1"/>
    <w:rsid w:val="00530BDC"/>
    <w:rsid w:val="00542302"/>
    <w:rsid w:val="0055423B"/>
    <w:rsid w:val="0055793C"/>
    <w:rsid w:val="00562109"/>
    <w:rsid w:val="00563241"/>
    <w:rsid w:val="00564C9D"/>
    <w:rsid w:val="005A6706"/>
    <w:rsid w:val="005A7091"/>
    <w:rsid w:val="005A744D"/>
    <w:rsid w:val="005C5FA4"/>
    <w:rsid w:val="00607A9F"/>
    <w:rsid w:val="00623675"/>
    <w:rsid w:val="00630784"/>
    <w:rsid w:val="00630D3E"/>
    <w:rsid w:val="006322CE"/>
    <w:rsid w:val="0063586E"/>
    <w:rsid w:val="00666488"/>
    <w:rsid w:val="00667C0C"/>
    <w:rsid w:val="00673DD5"/>
    <w:rsid w:val="00674FF1"/>
    <w:rsid w:val="00677466"/>
    <w:rsid w:val="00686C3E"/>
    <w:rsid w:val="00697691"/>
    <w:rsid w:val="006C2022"/>
    <w:rsid w:val="006C4FF1"/>
    <w:rsid w:val="006E083E"/>
    <w:rsid w:val="006E30A4"/>
    <w:rsid w:val="006E6177"/>
    <w:rsid w:val="007146F4"/>
    <w:rsid w:val="0072006E"/>
    <w:rsid w:val="00723EAD"/>
    <w:rsid w:val="00725A52"/>
    <w:rsid w:val="00757C55"/>
    <w:rsid w:val="00766E50"/>
    <w:rsid w:val="00770BE2"/>
    <w:rsid w:val="00773F09"/>
    <w:rsid w:val="007856C6"/>
    <w:rsid w:val="00787207"/>
    <w:rsid w:val="00792E9E"/>
    <w:rsid w:val="007C1C51"/>
    <w:rsid w:val="007D60C7"/>
    <w:rsid w:val="0080339B"/>
    <w:rsid w:val="00823FF3"/>
    <w:rsid w:val="008276F4"/>
    <w:rsid w:val="00833ABF"/>
    <w:rsid w:val="008368F1"/>
    <w:rsid w:val="00842F1B"/>
    <w:rsid w:val="008445A1"/>
    <w:rsid w:val="008626C6"/>
    <w:rsid w:val="00870FE3"/>
    <w:rsid w:val="0087399B"/>
    <w:rsid w:val="008A75A8"/>
    <w:rsid w:val="008B2B9A"/>
    <w:rsid w:val="00901C5E"/>
    <w:rsid w:val="009129F4"/>
    <w:rsid w:val="0092707D"/>
    <w:rsid w:val="00940F67"/>
    <w:rsid w:val="009621A9"/>
    <w:rsid w:val="00962CB3"/>
    <w:rsid w:val="009650A0"/>
    <w:rsid w:val="00973DB2"/>
    <w:rsid w:val="00980766"/>
    <w:rsid w:val="009A4B64"/>
    <w:rsid w:val="009B7C14"/>
    <w:rsid w:val="009C5AA8"/>
    <w:rsid w:val="00A07944"/>
    <w:rsid w:val="00A132F9"/>
    <w:rsid w:val="00A25BBB"/>
    <w:rsid w:val="00A26235"/>
    <w:rsid w:val="00A40C58"/>
    <w:rsid w:val="00A559FD"/>
    <w:rsid w:val="00A77B2F"/>
    <w:rsid w:val="00AB0428"/>
    <w:rsid w:val="00AC0E6F"/>
    <w:rsid w:val="00AC4674"/>
    <w:rsid w:val="00AE0509"/>
    <w:rsid w:val="00AE6164"/>
    <w:rsid w:val="00B01461"/>
    <w:rsid w:val="00B26E8E"/>
    <w:rsid w:val="00B54DE0"/>
    <w:rsid w:val="00B63060"/>
    <w:rsid w:val="00B64223"/>
    <w:rsid w:val="00B67FB8"/>
    <w:rsid w:val="00B73C81"/>
    <w:rsid w:val="00B76D6B"/>
    <w:rsid w:val="00B85697"/>
    <w:rsid w:val="00BA5025"/>
    <w:rsid w:val="00BB0493"/>
    <w:rsid w:val="00BD0426"/>
    <w:rsid w:val="00BF6F63"/>
    <w:rsid w:val="00C0617B"/>
    <w:rsid w:val="00C22ADE"/>
    <w:rsid w:val="00C40B3C"/>
    <w:rsid w:val="00C42999"/>
    <w:rsid w:val="00C55D02"/>
    <w:rsid w:val="00C56ADD"/>
    <w:rsid w:val="00C61E09"/>
    <w:rsid w:val="00C621E2"/>
    <w:rsid w:val="00C7182E"/>
    <w:rsid w:val="00C84DC1"/>
    <w:rsid w:val="00C86641"/>
    <w:rsid w:val="00CA2C25"/>
    <w:rsid w:val="00CB6AF1"/>
    <w:rsid w:val="00CC27F6"/>
    <w:rsid w:val="00D05FF6"/>
    <w:rsid w:val="00D117E6"/>
    <w:rsid w:val="00D12333"/>
    <w:rsid w:val="00D16E0C"/>
    <w:rsid w:val="00D20B4A"/>
    <w:rsid w:val="00D260A6"/>
    <w:rsid w:val="00D2764A"/>
    <w:rsid w:val="00D54EBA"/>
    <w:rsid w:val="00D551C2"/>
    <w:rsid w:val="00D87ACC"/>
    <w:rsid w:val="00D962B1"/>
    <w:rsid w:val="00DA7072"/>
    <w:rsid w:val="00DB3C7F"/>
    <w:rsid w:val="00DB417A"/>
    <w:rsid w:val="00DC4688"/>
    <w:rsid w:val="00DD66DA"/>
    <w:rsid w:val="00DF0A8D"/>
    <w:rsid w:val="00DF3E80"/>
    <w:rsid w:val="00DF491C"/>
    <w:rsid w:val="00E01426"/>
    <w:rsid w:val="00E01898"/>
    <w:rsid w:val="00E03263"/>
    <w:rsid w:val="00E0797C"/>
    <w:rsid w:val="00E217C8"/>
    <w:rsid w:val="00E2668D"/>
    <w:rsid w:val="00E354DA"/>
    <w:rsid w:val="00E45584"/>
    <w:rsid w:val="00E50319"/>
    <w:rsid w:val="00E56F67"/>
    <w:rsid w:val="00E65D41"/>
    <w:rsid w:val="00E81487"/>
    <w:rsid w:val="00E869BD"/>
    <w:rsid w:val="00E93946"/>
    <w:rsid w:val="00EA3140"/>
    <w:rsid w:val="00ED42A1"/>
    <w:rsid w:val="00ED57BC"/>
    <w:rsid w:val="00EE061A"/>
    <w:rsid w:val="00EE11D4"/>
    <w:rsid w:val="00EE5214"/>
    <w:rsid w:val="00EF6E64"/>
    <w:rsid w:val="00F03350"/>
    <w:rsid w:val="00F16777"/>
    <w:rsid w:val="00F23646"/>
    <w:rsid w:val="00F23A3A"/>
    <w:rsid w:val="00F23F4E"/>
    <w:rsid w:val="00F25B6A"/>
    <w:rsid w:val="00F3630B"/>
    <w:rsid w:val="00F367CB"/>
    <w:rsid w:val="00F400A3"/>
    <w:rsid w:val="00F40C66"/>
    <w:rsid w:val="00F41BBC"/>
    <w:rsid w:val="00F55AA0"/>
    <w:rsid w:val="00F75AE6"/>
    <w:rsid w:val="00F82FED"/>
    <w:rsid w:val="00FA2F8D"/>
    <w:rsid w:val="00FB3A05"/>
    <w:rsid w:val="00FC3A34"/>
    <w:rsid w:val="00FC3DA6"/>
    <w:rsid w:val="00FC5BA7"/>
    <w:rsid w:val="00FC7384"/>
    <w:rsid w:val="00FC7FF9"/>
    <w:rsid w:val="00FE4929"/>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customStyle="1" w:styleId="pf0">
    <w:name w:val="pf0"/>
    <w:basedOn w:val="Normln"/>
    <w:rsid w:val="00403CFD"/>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403CFD"/>
    <w:rPr>
      <w:rFonts w:ascii="Segoe UI" w:hAnsi="Segoe UI" w:cs="Segoe UI" w:hint="default"/>
      <w:sz w:val="18"/>
      <w:szCs w:val="18"/>
    </w:rPr>
  </w:style>
  <w:style w:type="character" w:customStyle="1" w:styleId="cf11">
    <w:name w:val="cf11"/>
    <w:basedOn w:val="Standardnpsmoodstavce"/>
    <w:rsid w:val="00E869B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9878">
      <w:bodyDiv w:val="1"/>
      <w:marLeft w:val="0"/>
      <w:marRight w:val="0"/>
      <w:marTop w:val="0"/>
      <w:marBottom w:val="0"/>
      <w:divBdr>
        <w:top w:val="none" w:sz="0" w:space="0" w:color="auto"/>
        <w:left w:val="none" w:sz="0" w:space="0" w:color="auto"/>
        <w:bottom w:val="none" w:sz="0" w:space="0" w:color="auto"/>
        <w:right w:val="none" w:sz="0" w:space="0" w:color="auto"/>
      </w:divBdr>
    </w:div>
    <w:div w:id="248540373">
      <w:bodyDiv w:val="1"/>
      <w:marLeft w:val="0"/>
      <w:marRight w:val="0"/>
      <w:marTop w:val="0"/>
      <w:marBottom w:val="0"/>
      <w:divBdr>
        <w:top w:val="none" w:sz="0" w:space="0" w:color="auto"/>
        <w:left w:val="none" w:sz="0" w:space="0" w:color="auto"/>
        <w:bottom w:val="none" w:sz="0" w:space="0" w:color="auto"/>
        <w:right w:val="none" w:sz="0" w:space="0" w:color="auto"/>
      </w:divBdr>
    </w:div>
    <w:div w:id="254023676">
      <w:bodyDiv w:val="1"/>
      <w:marLeft w:val="0"/>
      <w:marRight w:val="0"/>
      <w:marTop w:val="0"/>
      <w:marBottom w:val="0"/>
      <w:divBdr>
        <w:top w:val="none" w:sz="0" w:space="0" w:color="auto"/>
        <w:left w:val="none" w:sz="0" w:space="0" w:color="auto"/>
        <w:bottom w:val="none" w:sz="0" w:space="0" w:color="auto"/>
        <w:right w:val="none" w:sz="0" w:space="0" w:color="auto"/>
      </w:divBdr>
    </w:div>
    <w:div w:id="576289744">
      <w:bodyDiv w:val="1"/>
      <w:marLeft w:val="0"/>
      <w:marRight w:val="0"/>
      <w:marTop w:val="0"/>
      <w:marBottom w:val="0"/>
      <w:divBdr>
        <w:top w:val="none" w:sz="0" w:space="0" w:color="auto"/>
        <w:left w:val="none" w:sz="0" w:space="0" w:color="auto"/>
        <w:bottom w:val="none" w:sz="0" w:space="0" w:color="auto"/>
        <w:right w:val="none" w:sz="0" w:space="0" w:color="auto"/>
      </w:divBdr>
    </w:div>
    <w:div w:id="1098332699">
      <w:bodyDiv w:val="1"/>
      <w:marLeft w:val="0"/>
      <w:marRight w:val="0"/>
      <w:marTop w:val="0"/>
      <w:marBottom w:val="0"/>
      <w:divBdr>
        <w:top w:val="none" w:sz="0" w:space="0" w:color="auto"/>
        <w:left w:val="none" w:sz="0" w:space="0" w:color="auto"/>
        <w:bottom w:val="none" w:sz="0" w:space="0" w:color="auto"/>
        <w:right w:val="none" w:sz="0" w:space="0" w:color="auto"/>
      </w:divBdr>
    </w:div>
    <w:div w:id="1618371231">
      <w:bodyDiv w:val="1"/>
      <w:marLeft w:val="0"/>
      <w:marRight w:val="0"/>
      <w:marTop w:val="0"/>
      <w:marBottom w:val="0"/>
      <w:divBdr>
        <w:top w:val="none" w:sz="0" w:space="0" w:color="auto"/>
        <w:left w:val="none" w:sz="0" w:space="0" w:color="auto"/>
        <w:bottom w:val="none" w:sz="0" w:space="0" w:color="auto"/>
        <w:right w:val="none" w:sz="0" w:space="0" w:color="auto"/>
      </w:divBdr>
    </w:div>
    <w:div w:id="1813794431">
      <w:bodyDiv w:val="1"/>
      <w:marLeft w:val="0"/>
      <w:marRight w:val="0"/>
      <w:marTop w:val="0"/>
      <w:marBottom w:val="0"/>
      <w:divBdr>
        <w:top w:val="none" w:sz="0" w:space="0" w:color="auto"/>
        <w:left w:val="none" w:sz="0" w:space="0" w:color="auto"/>
        <w:bottom w:val="none" w:sz="0" w:space="0" w:color="auto"/>
        <w:right w:val="none" w:sz="0" w:space="0" w:color="auto"/>
      </w:divBdr>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2270</Words>
  <Characters>13395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2024-04-09T12:51:00Z</dcterms:created>
  <dcterms:modified xsi:type="dcterms:W3CDTF">2024-04-10T11:10:00Z</dcterms:modified>
</cp:coreProperties>
</file>