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.90698242187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8.079999923706055"/>
          <w:szCs w:val="28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8.079999923706055"/>
          <w:szCs w:val="28.079999923706055"/>
          <w:rtl w:val="0"/>
        </w:rPr>
        <w:t xml:space="preserve">Smlouva o spolupráci v rámci požární ochrany</w:t>
      </w:r>
    </w:p>
    <w:p w:rsidR="00000000" w:rsidDel="00000000" w:rsidP="00000000" w:rsidRDefault="00000000" w:rsidRPr="00000000" w14:paraId="00000002">
      <w:pPr>
        <w:widowControl w:val="0"/>
        <w:spacing w:before="5.90698242187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Č. O/1/2024/S/EMÚ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-182.5984251968498" w:firstLine="0"/>
        <w:jc w:val="right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widowControl w:val="0"/>
        <w:spacing w:line="234.6895694732666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uzavřená podle ustanovení § 1746 odst. 2 zákona č. 89/2012 Sb., občanský zákoník, v platném znění níže uvedeného dne, měsíce a roku mezi těmito smluvními stranami: </w:t>
      </w:r>
    </w:p>
    <w:p w:rsidR="00000000" w:rsidDel="00000000" w:rsidP="00000000" w:rsidRDefault="00000000" w:rsidRPr="00000000" w14:paraId="00000005">
      <w:pPr>
        <w:widowControl w:val="0"/>
        <w:spacing w:before="520.012207031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Alšova jihočeská galerie (dále jen AJG)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131.125488281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se sídlem: </w:t>
        <w:tab/>
        <w:t xml:space="preserve">Hluboká nad Vltavou 144,  </w:t>
      </w:r>
    </w:p>
    <w:p w:rsidR="00000000" w:rsidDel="00000000" w:rsidP="00000000" w:rsidRDefault="00000000" w:rsidRPr="00000000" w14:paraId="00000007">
      <w:pPr>
        <w:widowControl w:val="0"/>
        <w:spacing w:before="129.327392578125" w:line="240" w:lineRule="auto"/>
        <w:ind w:left="720" w:right="-182.5984251968498" w:firstLine="72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373 41 Hluboká nad Vltavou </w:t>
      </w:r>
    </w:p>
    <w:p w:rsidR="00000000" w:rsidDel="00000000" w:rsidP="00000000" w:rsidRDefault="00000000" w:rsidRPr="00000000" w14:paraId="00000008">
      <w:pPr>
        <w:widowControl w:val="0"/>
        <w:spacing w:before="128.72680664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IČO: </w:t>
        <w:tab/>
        <w:tab/>
        <w:t xml:space="preserve">00073512 </w:t>
      </w:r>
    </w:p>
    <w:p w:rsidR="00000000" w:rsidDel="00000000" w:rsidP="00000000" w:rsidRDefault="00000000" w:rsidRPr="00000000" w14:paraId="00000009">
      <w:pPr>
        <w:widowControl w:val="0"/>
        <w:spacing w:before="128.725585937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Bank. spojení: </w:t>
        <w:tab/>
        <w:t xml:space="preserve">xxx</w:t>
      </w:r>
    </w:p>
    <w:p w:rsidR="00000000" w:rsidDel="00000000" w:rsidP="00000000" w:rsidRDefault="00000000" w:rsidRPr="00000000" w14:paraId="0000000A">
      <w:pPr>
        <w:widowControl w:val="0"/>
        <w:spacing w:before="128.72680664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Zastoupená: </w:t>
        <w:tab/>
        <w:t xml:space="preserve">Mgr. Alešem Seifertem, ředitel </w:t>
      </w:r>
    </w:p>
    <w:p w:rsidR="00000000" w:rsidDel="00000000" w:rsidP="00000000" w:rsidRDefault="00000000" w:rsidRPr="00000000" w14:paraId="0000000B">
      <w:pPr>
        <w:widowControl w:val="0"/>
        <w:spacing w:before="131.12670898437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Tel: xxx</w:t>
      </w:r>
    </w:p>
    <w:p w:rsidR="00000000" w:rsidDel="00000000" w:rsidP="00000000" w:rsidRDefault="00000000" w:rsidRPr="00000000" w14:paraId="0000000C">
      <w:pPr>
        <w:widowControl w:val="0"/>
        <w:spacing w:before="128.72680664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u w:val="single"/>
          <w:rtl w:val="0"/>
        </w:rPr>
        <w:t xml:space="preserve">E-mail: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28.726196289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na straně jedné a </w:t>
      </w:r>
    </w:p>
    <w:p w:rsidR="00000000" w:rsidDel="00000000" w:rsidP="00000000" w:rsidRDefault="00000000" w:rsidRPr="00000000" w14:paraId="0000000E">
      <w:pPr>
        <w:widowControl w:val="0"/>
        <w:spacing w:before="515.52551269531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Město Hluboká nad Vltavou (dále jen spolupracující)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widowControl w:val="0"/>
        <w:spacing w:before="131.12609863281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se sídlem:</w:t>
        <w:tab/>
        <w:t xml:space="preserve">Masarykova 36, </w:t>
      </w:r>
    </w:p>
    <w:p w:rsidR="00000000" w:rsidDel="00000000" w:rsidP="00000000" w:rsidRDefault="00000000" w:rsidRPr="00000000" w14:paraId="00000010">
      <w:pPr>
        <w:widowControl w:val="0"/>
        <w:spacing w:before="128.7261962890625" w:line="240" w:lineRule="auto"/>
        <w:ind w:left="720" w:right="-182.5984251968498" w:firstLine="72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373 41 Hluboká nad Vltavou </w:t>
      </w:r>
    </w:p>
    <w:p w:rsidR="00000000" w:rsidDel="00000000" w:rsidP="00000000" w:rsidRDefault="00000000" w:rsidRPr="00000000" w14:paraId="00000011">
      <w:pPr>
        <w:widowControl w:val="0"/>
        <w:spacing w:before="128.726196289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IČO:</w:t>
        <w:tab/>
        <w:tab/>
        <w:t xml:space="preserve">00244899 </w:t>
      </w:r>
    </w:p>
    <w:p w:rsidR="00000000" w:rsidDel="00000000" w:rsidP="00000000" w:rsidRDefault="00000000" w:rsidRPr="00000000" w14:paraId="00000012">
      <w:pPr>
        <w:widowControl w:val="0"/>
        <w:spacing w:before="128.725585937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DIČ:</w:t>
        <w:tab/>
        <w:tab/>
        <w:t xml:space="preserve">CZ00244899 </w:t>
      </w:r>
    </w:p>
    <w:p w:rsidR="00000000" w:rsidDel="00000000" w:rsidP="00000000" w:rsidRDefault="00000000" w:rsidRPr="00000000" w14:paraId="00000013">
      <w:pPr>
        <w:widowControl w:val="0"/>
        <w:spacing w:before="128.72680664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Bank. spojení: </w:t>
        <w:tab/>
        <w:t xml:space="preserve">xxx</w:t>
      </w:r>
    </w:p>
    <w:p w:rsidR="00000000" w:rsidDel="00000000" w:rsidP="00000000" w:rsidRDefault="00000000" w:rsidRPr="00000000" w14:paraId="00000014">
      <w:pPr>
        <w:widowControl w:val="0"/>
        <w:spacing w:before="131.125488281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Zastoupená:</w:t>
        <w:tab/>
        <w:t xml:space="preserve">Ing. Tomášem Jirsou, starostou města </w:t>
      </w:r>
    </w:p>
    <w:p w:rsidR="00000000" w:rsidDel="00000000" w:rsidP="00000000" w:rsidRDefault="00000000" w:rsidRPr="00000000" w14:paraId="00000015">
      <w:pPr>
        <w:widowControl w:val="0"/>
        <w:spacing w:before="128.726196289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Tel.: xxx</w:t>
      </w:r>
    </w:p>
    <w:p w:rsidR="00000000" w:rsidDel="00000000" w:rsidP="00000000" w:rsidRDefault="00000000" w:rsidRPr="00000000" w14:paraId="00000016">
      <w:pPr>
        <w:widowControl w:val="0"/>
        <w:spacing w:before="129.32617187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e-mail: xxx</w:t>
      </w:r>
    </w:p>
    <w:p w:rsidR="00000000" w:rsidDel="00000000" w:rsidP="00000000" w:rsidRDefault="00000000" w:rsidRPr="00000000" w14:paraId="00000017">
      <w:pPr>
        <w:widowControl w:val="0"/>
        <w:spacing w:before="128.72619628906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na straně druhé </w:t>
      </w:r>
    </w:p>
    <w:p w:rsidR="00000000" w:rsidDel="00000000" w:rsidP="00000000" w:rsidRDefault="00000000" w:rsidRPr="00000000" w14:paraId="00000018">
      <w:pPr>
        <w:widowControl w:val="0"/>
        <w:spacing w:before="128.7261962890625" w:line="240" w:lineRule="auto"/>
        <w:ind w:left="0" w:right="-182.5984251968498" w:firstLine="0"/>
        <w:jc w:val="right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widowControl w:val="0"/>
        <w:spacing w:before="1.52679443359375" w:line="240" w:lineRule="auto"/>
        <w:ind w:left="0" w:right="-182.5984251968498" w:firstLine="0"/>
        <w:jc w:val="right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u w:val="single"/>
          <w:rtl w:val="0"/>
        </w:rPr>
        <w:t xml:space="preserve">II.</w:t>
      </w: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widowControl w:val="0"/>
        <w:spacing w:before="1.5267944335937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u w:val="single"/>
          <w:rtl w:val="0"/>
        </w:rPr>
        <w:t xml:space="preserve">Předmět a účel smlouvy </w:t>
      </w: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pacing w:line="350.58457374572754" w:lineRule="auto"/>
        <w:ind w:left="708.6614173228347" w:right="-182.5984251968498" w:hanging="708.6614173228347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1. </w:t>
        <w:tab/>
        <w:t xml:space="preserve">Předmětem a účelem této smlouvy je v souladu s ustanovením § 69a odst. 1 a 3 zákona  o požární ochraně zajistit požární dozor v rámci ochrany Alšovy jihočeské galerie v době  konání akcí a doprovodných programů, jež jsou v souladu s nájemní smlouvou č.: NPÚ  430/98054/2018 ze dne 17. 12. 2018. </w:t>
      </w:r>
    </w:p>
    <w:p w:rsidR="00000000" w:rsidDel="00000000" w:rsidP="00000000" w:rsidRDefault="00000000" w:rsidRPr="00000000" w14:paraId="0000001D">
      <w:pPr>
        <w:widowControl w:val="0"/>
        <w:spacing w:before="27.38861083984375" w:line="349.8599624633789" w:lineRule="auto"/>
        <w:ind w:left="708.6614173228347" w:right="-182.5984251968498" w:hanging="708.6614173228347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2.</w:t>
        <w:tab/>
        <w:t xml:space="preserve"> AJG se zavazuje, že spolupracujícího obeznámí telefonickou formou minimálně se 7 denním předstihem. </w:t>
      </w:r>
    </w:p>
    <w:p w:rsidR="00000000" w:rsidDel="00000000" w:rsidP="00000000" w:rsidRDefault="00000000" w:rsidRPr="00000000" w14:paraId="0000001E">
      <w:pPr>
        <w:widowControl w:val="0"/>
        <w:spacing w:before="591.6551971435547" w:line="240" w:lineRule="auto"/>
        <w:ind w:left="0" w:right="-182.5984251968498" w:firstLine="0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50.5848026275635" w:lineRule="auto"/>
        <w:ind w:left="708.6614173228347" w:right="-182.5984251968498" w:hanging="708.6614173228347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3. </w:t>
        <w:tab/>
        <w:t xml:space="preserve">Spolupracující se zavazuje zajistit požární dozor na předem dohodnutých akcích (stanovené časy zahrnují: počáteční čas = 1/2 hodiny před samotným  započetím koncertu/doprovodného programu/doprovodné akce a konečný čas = čas orientační max. ½ hodiny po ukončení). </w:t>
      </w:r>
    </w:p>
    <w:p w:rsidR="00000000" w:rsidDel="00000000" w:rsidP="00000000" w:rsidRDefault="00000000" w:rsidRPr="00000000" w14:paraId="00000020">
      <w:pPr>
        <w:widowControl w:val="0"/>
        <w:spacing w:before="413.389892578125" w:line="350.947322845459" w:lineRule="auto"/>
        <w:ind w:left="0" w:right="-182.5984251968498" w:firstLine="0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V případě dalších neupřesněných koncertů/doprovodných programů je kontaktní osobou za  SDH Hluboká nad Vltavou: xxx telefon: xxx nebo e-mail:  </w:t>
      </w:r>
    </w:p>
    <w:p w:rsidR="00000000" w:rsidDel="00000000" w:rsidP="00000000" w:rsidRDefault="00000000" w:rsidRPr="00000000" w14:paraId="00000021">
      <w:pPr>
        <w:widowControl w:val="0"/>
        <w:spacing w:line="350.947322845459" w:lineRule="auto"/>
        <w:ind w:left="0" w:right="-182.5984251968498" w:firstLine="0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xxx. </w:t>
      </w:r>
    </w:p>
    <w:p w:rsidR="00000000" w:rsidDel="00000000" w:rsidP="00000000" w:rsidRDefault="00000000" w:rsidRPr="00000000" w14:paraId="00000022">
      <w:pPr>
        <w:widowControl w:val="0"/>
        <w:spacing w:before="284.05395507812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u w:val="single"/>
          <w:rtl w:val="0"/>
        </w:rPr>
        <w:t xml:space="preserve">III. </w:t>
      </w: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before="1.52709960937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u w:val="single"/>
          <w:rtl w:val="0"/>
        </w:rPr>
        <w:t xml:space="preserve">Práva a povinnosti smluvních stran </w:t>
      </w: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24">
      <w:pPr>
        <w:widowControl w:val="0"/>
        <w:spacing w:line="350.94675064086914" w:lineRule="auto"/>
        <w:ind w:left="708.6614173228347" w:right="-182.5984251968498" w:hanging="708.6614173228347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1. </w:t>
        <w:tab/>
        <w:t xml:space="preserve">Smluvní strany se zavazují vyvíjet činnost v souladu s touto smlouvou k dosažení účelu smlouvy a zdržet se jakékoliv činnosti, jež by mohla znemožnit nebo ztížit dosažení tohoto účelu. </w:t>
      </w:r>
    </w:p>
    <w:p w:rsidR="00000000" w:rsidDel="00000000" w:rsidP="00000000" w:rsidRDefault="00000000" w:rsidRPr="00000000" w14:paraId="00000025">
      <w:pPr>
        <w:widowControl w:val="0"/>
        <w:spacing w:before="26.656494140625" w:line="349.85984802246094" w:lineRule="auto"/>
        <w:ind w:left="708.6614173228347" w:right="-182.5984251968498" w:hanging="708.6614173228347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2.</w:t>
        <w:tab/>
        <w:t xml:space="preserve">Plnění dalších povinností Alšovo jihočeskou galerií na úseku požární ochrany vyplývajících ze zákona o požární ochraně není touto dohodou dotčeno. </w:t>
      </w:r>
    </w:p>
    <w:p w:rsidR="00000000" w:rsidDel="00000000" w:rsidP="00000000" w:rsidRDefault="00000000" w:rsidRPr="00000000" w14:paraId="00000026">
      <w:pPr>
        <w:widowControl w:val="0"/>
        <w:spacing w:before="27.655029296875" w:line="350.7048225402832" w:lineRule="auto"/>
        <w:ind w:left="708.6614173228347" w:right="-182.5984251968498" w:hanging="708.6614173228347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3.    Smluvní strany se zavazují vzájemně se bez zbytečného odkladu informovat o všech skutečnostech důležitých pro účel této smlouvy (např. změna požárního nebezpečí, změna podmínek zvyšující nebezpečí při případném zásahu v galerii, neakceschopnost jednotky sboru dobrovolných hasičů apod.). </w:t>
      </w:r>
    </w:p>
    <w:p w:rsidR="00000000" w:rsidDel="00000000" w:rsidP="00000000" w:rsidRDefault="00000000" w:rsidRPr="00000000" w14:paraId="00000027">
      <w:pPr>
        <w:widowControl w:val="0"/>
        <w:spacing w:before="26.8780517578125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28.725585937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IV.  </w:t>
      </w:r>
    </w:p>
    <w:p w:rsidR="00000000" w:rsidDel="00000000" w:rsidP="00000000" w:rsidRDefault="00000000" w:rsidRPr="00000000" w14:paraId="00000029">
      <w:pPr>
        <w:widowControl w:val="0"/>
        <w:spacing w:before="1.5258789062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Úplata, způsob její úhrady  </w:t>
      </w:r>
    </w:p>
    <w:p w:rsidR="00000000" w:rsidDel="00000000" w:rsidP="00000000" w:rsidRDefault="00000000" w:rsidRPr="00000000" w14:paraId="0000002A">
      <w:pPr>
        <w:widowControl w:val="0"/>
        <w:spacing w:line="350.7652473449707" w:lineRule="auto"/>
        <w:ind w:left="708.6614173228347" w:right="-182.5984251968498" w:hanging="708.6614173228347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1.     AJG se v souladu s § 69a odst. 4 zákona o požární ochraně zavazuje za zabezpečení plnění  základních úkolů jednotky sboru dobrovolných hasičů obce podle čl. III. této smlouvy SDH  Hluboká nad Vltavou 1000,- Kč (slovy: jeden tisíc korun českých) včetně DPH za každou  asistenční hodinu. </w:t>
      </w:r>
    </w:p>
    <w:p w:rsidR="00000000" w:rsidDel="00000000" w:rsidP="00000000" w:rsidRDefault="00000000" w:rsidRPr="00000000" w14:paraId="0000002B">
      <w:pPr>
        <w:widowControl w:val="0"/>
        <w:spacing w:before="26.8218994140625" w:line="350.4033851623535" w:lineRule="auto"/>
        <w:ind w:left="708.6614173228347" w:right="-182.5984251968498" w:hanging="708.6614173228347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2.     Dohodnutou částku je AJG povinna bezhotovostně zaplatit spolupracujícímu na základě  vystavené faktury na uvedený účet spolupracujícího, a to vždy 1 x měsíčně na základě  vykázaného počtu asistenčních hodin jednotky dobrovolných hasičů. Vykázané hodiny  budou podepsány ze strany AJG kontaktní osobou (která bude oznámena  spolupracujícímu elektronicky): </w:t>
      </w:r>
    </w:p>
    <w:p w:rsidR="00000000" w:rsidDel="00000000" w:rsidP="00000000" w:rsidRDefault="00000000" w:rsidRPr="00000000" w14:paraId="0000002C">
      <w:pPr>
        <w:widowControl w:val="0"/>
        <w:spacing w:before="39.2" w:line="360" w:lineRule="auto"/>
        <w:ind w:left="0" w:right="-182.5984251968498" w:firstLine="0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 </w:t>
      </w:r>
    </w:p>
    <w:p w:rsidR="00000000" w:rsidDel="00000000" w:rsidP="00000000" w:rsidRDefault="00000000" w:rsidRPr="00000000" w14:paraId="0000002D">
      <w:pPr>
        <w:widowControl w:val="0"/>
        <w:spacing w:before="39.2" w:line="360" w:lineRule="auto"/>
        <w:ind w:left="0" w:right="-182.5984251968498" w:firstLine="0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</w:t>
      </w:r>
    </w:p>
    <w:p w:rsidR="00000000" w:rsidDel="00000000" w:rsidP="00000000" w:rsidRDefault="00000000" w:rsidRPr="00000000" w14:paraId="0000002E">
      <w:pPr>
        <w:widowControl w:val="0"/>
        <w:spacing w:before="39.2" w:line="360" w:lineRule="auto"/>
        <w:ind w:left="0" w:right="-182.5984251968498" w:firstLine="0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</w:t>
      </w:r>
    </w:p>
    <w:p w:rsidR="00000000" w:rsidDel="00000000" w:rsidP="00000000" w:rsidRDefault="00000000" w:rsidRPr="00000000" w14:paraId="0000002F">
      <w:pPr>
        <w:widowControl w:val="0"/>
        <w:spacing w:before="39.2" w:line="360" w:lineRule="auto"/>
        <w:ind w:left="0" w:right="-182.5984251968498" w:firstLine="0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</w:t>
      </w:r>
    </w:p>
    <w:p w:rsidR="00000000" w:rsidDel="00000000" w:rsidP="00000000" w:rsidRDefault="00000000" w:rsidRPr="00000000" w14:paraId="00000030">
      <w:pPr>
        <w:widowControl w:val="0"/>
        <w:spacing w:before="39.2" w:line="36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</w:t>
      </w:r>
    </w:p>
    <w:p w:rsidR="00000000" w:rsidDel="00000000" w:rsidP="00000000" w:rsidRDefault="00000000" w:rsidRPr="00000000" w14:paraId="00000031">
      <w:pPr>
        <w:widowControl w:val="0"/>
        <w:spacing w:before="39.2" w:line="360" w:lineRule="auto"/>
        <w:ind w:left="0" w:right="-182.5984251968498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39.2" w:line="36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.079999923706055"/>
          <w:szCs w:val="22.079999923706055"/>
          <w:rtl w:val="0"/>
        </w:rPr>
        <w:t xml:space="preserve">∙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xxx </w:t>
      </w:r>
    </w:p>
    <w:p w:rsidR="00000000" w:rsidDel="00000000" w:rsidP="00000000" w:rsidRDefault="00000000" w:rsidRPr="00000000" w14:paraId="00000033">
      <w:pPr>
        <w:widowControl w:val="0"/>
        <w:spacing w:before="39.2" w:line="276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0" w:line="36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Jiné osoby nemají oprávnění stvrzovat počet asistenčních hodin. </w:t>
      </w:r>
    </w:p>
    <w:p w:rsidR="00000000" w:rsidDel="00000000" w:rsidP="00000000" w:rsidRDefault="00000000" w:rsidRPr="00000000" w14:paraId="00000035">
      <w:pPr>
        <w:widowControl w:val="0"/>
        <w:spacing w:before="0" w:line="36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0" w:line="36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Odsouhlasený přehled vykázaných asistenčních hodin, potvrzený podpisem za AJG, bude  v co nejkratší době poskytnut spolupracující straně jako podklad pro vystavení faktury  a to buď elektronicky na e-mailovou adresu: xxx nebo do datové schránky:  xxx a nebo klasickou poštou či doručen osobně na adresu sídla spolupracující strany. </w:t>
      </w:r>
    </w:p>
    <w:p w:rsidR="00000000" w:rsidDel="00000000" w:rsidP="00000000" w:rsidRDefault="00000000" w:rsidRPr="00000000" w14:paraId="00000037">
      <w:pPr>
        <w:widowControl w:val="0"/>
        <w:spacing w:before="413.9892578125" w:line="350.94783782958984" w:lineRule="auto"/>
        <w:ind w:left="720" w:right="-182.5984251968498" w:hanging="720"/>
        <w:jc w:val="both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3. </w:t>
        <w:tab/>
        <w:t xml:space="preserve">Případná změna výše dohodnuté úplaty může být provedena na základě dohody obou smluvních stran, formou písemného dodatku k této smlouvě o spolupráci na úseku požární ochrany. </w:t>
      </w:r>
    </w:p>
    <w:p w:rsidR="00000000" w:rsidDel="00000000" w:rsidP="00000000" w:rsidRDefault="00000000" w:rsidRPr="00000000" w14:paraId="00000038">
      <w:pPr>
        <w:widowControl w:val="0"/>
        <w:spacing w:before="26.65405273437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V. 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Trvání a ukončení smlouvy  </w:t>
      </w:r>
    </w:p>
    <w:p w:rsidR="00000000" w:rsidDel="00000000" w:rsidP="00000000" w:rsidRDefault="00000000" w:rsidRPr="00000000" w14:paraId="0000003A">
      <w:pPr>
        <w:widowControl w:val="0"/>
        <w:spacing w:before="1.527099609375" w:line="232.5154209136963" w:lineRule="auto"/>
        <w:ind w:left="708.6614173228347" w:right="-182.5984251968498" w:hanging="705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1.</w:t>
        <w:tab/>
        <w:t xml:space="preserve"> Tato smlouva se uzavírá na dobu určitou od data podpisu smlouvy oběma smluvními  stranami do 31. 1. 2026. </w:t>
      </w:r>
    </w:p>
    <w:p w:rsidR="00000000" w:rsidDel="00000000" w:rsidP="00000000" w:rsidRDefault="00000000" w:rsidRPr="00000000" w14:paraId="0000003B">
      <w:pPr>
        <w:widowControl w:val="0"/>
        <w:spacing w:before="265.2124023437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widowControl w:val="0"/>
        <w:spacing w:before="1.52587890625"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VI. 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0" w:right="-182.5984251968498" w:firstLine="0"/>
        <w:jc w:val="center"/>
        <w:rPr>
          <w:rFonts w:ascii="Cambria Math" w:cs="Cambria Math" w:eastAsia="Cambria Math" w:hAnsi="Cambria Math"/>
          <w:b w:val="1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2.079999923706055"/>
          <w:szCs w:val="22.079999923706055"/>
          <w:rtl w:val="0"/>
        </w:rPr>
        <w:t xml:space="preserve">Závěrečná ustanovení  </w:t>
      </w:r>
    </w:p>
    <w:p w:rsidR="00000000" w:rsidDel="00000000" w:rsidP="00000000" w:rsidRDefault="00000000" w:rsidRPr="00000000" w14:paraId="0000003E">
      <w:pPr>
        <w:widowControl w:val="0"/>
        <w:spacing w:before="1.52587890625" w:line="349.85984802246094" w:lineRule="auto"/>
        <w:ind w:left="708.6614173228347" w:right="-182.5984251968498" w:hanging="708.6614173228347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1. </w:t>
        <w:tab/>
        <w:t xml:space="preserve">Změny a doplňky této dohody lze činit pouze formou písemných dodatků podepsaných oprávněnými zástupci obou smluvních stran. </w:t>
      </w:r>
    </w:p>
    <w:p w:rsidR="00000000" w:rsidDel="00000000" w:rsidP="00000000" w:rsidRDefault="00000000" w:rsidRPr="00000000" w14:paraId="0000003F">
      <w:pPr>
        <w:widowControl w:val="0"/>
        <w:spacing w:before="27.655029296875" w:line="349.85984802246094" w:lineRule="auto"/>
        <w:ind w:left="708.6614173228347" w:right="-182.5984251968498" w:hanging="708.6614173228347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2. </w:t>
        <w:tab/>
        <w:t xml:space="preserve">Tato smlouva je vyhotovena ve dvou výtiscích, z nichž každý má platnost originálu. Každá smluvní strana obdrží po jednom vyhotovení. </w:t>
      </w:r>
    </w:p>
    <w:p w:rsidR="00000000" w:rsidDel="00000000" w:rsidP="00000000" w:rsidRDefault="00000000" w:rsidRPr="00000000" w14:paraId="00000040">
      <w:pPr>
        <w:widowControl w:val="0"/>
        <w:spacing w:before="27.655029296875" w:line="350.76507568359375" w:lineRule="auto"/>
        <w:ind w:left="708.6614173228347" w:right="-182.5984251968498" w:hanging="708.6614173228347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3. </w:t>
        <w:tab/>
        <w:t xml:space="preserve">Smluvní strany berou na vědomí, že tato smlouva včetně jejích dodatků bude uveřejněna  v registru smluv podle zákona č. 340/2015 Sb., o zvláštních podmínkách účinnosti  některých smluv, uveřejňování těchto smluv a o registru smluv (zákon o registru smluv),  ve znění pozdějších předpisů. </w:t>
      </w:r>
    </w:p>
    <w:p w:rsidR="00000000" w:rsidDel="00000000" w:rsidP="00000000" w:rsidRDefault="00000000" w:rsidRPr="00000000" w14:paraId="00000041">
      <w:pPr>
        <w:widowControl w:val="0"/>
        <w:spacing w:before="26.822509765625" w:line="350.9465789794922" w:lineRule="auto"/>
        <w:ind w:left="708.6614173228347" w:right="-182.5984251968498" w:hanging="708.6614173228347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4. </w:t>
        <w:tab/>
        <w:t xml:space="preserve">Smluvní strany prohlašují, že s obsahem této smlouvy souhlasí, že byla uzavřena po vzájemném projednání dle jejich pravé a svobodné vůle, určitě, vážně, srozumitelně, nikoli  v tísni nebo za nápadně nevýhodných podmínek. </w:t>
      </w:r>
    </w:p>
    <w:p w:rsidR="00000000" w:rsidDel="00000000" w:rsidP="00000000" w:rsidRDefault="00000000" w:rsidRPr="00000000" w14:paraId="00000042">
      <w:pPr>
        <w:widowControl w:val="0"/>
        <w:spacing w:before="26.822509765625" w:line="350.9465789794922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26.822509765625" w:line="350.9465789794922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0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V Hluboké nad Vltavou dne: ___________</w:t>
        <w:tab/>
        <w:tab/>
        <w:tab/>
        <w:t xml:space="preserve"> V Hluboké nad Vltavou dne:_______________ </w:t>
      </w:r>
    </w:p>
    <w:p w:rsidR="00000000" w:rsidDel="00000000" w:rsidP="00000000" w:rsidRDefault="00000000" w:rsidRPr="00000000" w14:paraId="00000045">
      <w:pPr>
        <w:widowControl w:val="0"/>
        <w:spacing w:before="0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0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0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0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0" w:line="240" w:lineRule="auto"/>
        <w:ind w:left="0" w:right="-182.5984251968498" w:firstLine="0"/>
        <w:rPr>
          <w:rFonts w:ascii="Cambria Math" w:cs="Cambria Math" w:eastAsia="Cambria Math" w:hAnsi="Cambria Math"/>
          <w:sz w:val="22.079999923706055"/>
          <w:szCs w:val="22.079999923706055"/>
        </w:rPr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______________2024.04.05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______ </w:t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ab/>
      </w: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ab/>
        <w:tab/>
        <w:tab/>
        <w:t xml:space="preserve">____________________________________     </w:t>
      </w:r>
    </w:p>
    <w:p w:rsidR="00000000" w:rsidDel="00000000" w:rsidP="00000000" w:rsidRDefault="00000000" w:rsidRPr="00000000" w14:paraId="0000004A">
      <w:pPr>
        <w:widowControl w:val="0"/>
        <w:spacing w:before="0" w:line="240" w:lineRule="auto"/>
        <w:ind w:left="0" w:right="-182.5984251968498" w:firstLine="0"/>
        <w:rPr/>
      </w:pPr>
      <w:r w:rsidDel="00000000" w:rsidR="00000000" w:rsidRPr="00000000">
        <w:rPr>
          <w:rFonts w:ascii="Cambria Math" w:cs="Cambria Math" w:eastAsia="Cambria Math" w:hAnsi="Cambria Math"/>
          <w:sz w:val="22.079999923706055"/>
          <w:szCs w:val="22.079999923706055"/>
          <w:rtl w:val="0"/>
        </w:rPr>
        <w:t xml:space="preserve">Mgr. Aleš Seifert, ředitel AJG</w:t>
        <w:tab/>
        <w:tab/>
        <w:tab/>
        <w:tab/>
        <w:t xml:space="preserve"> Ing. Tomáš Jirsa, starosta města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