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BF77" w14:textId="7A1A7FA7" w:rsidR="00D511F3" w:rsidRPr="001235CE" w:rsidRDefault="001235CE" w:rsidP="00D511F3">
      <w:pPr>
        <w:jc w:val="center"/>
        <w:rPr>
          <w:rFonts w:ascii="Arial" w:hAnsi="Arial" w:cs="Arial"/>
          <w:b/>
          <w:sz w:val="24"/>
          <w:szCs w:val="24"/>
        </w:rPr>
      </w:pPr>
      <w:r w:rsidRPr="001235CE">
        <w:rPr>
          <w:rFonts w:ascii="Arial" w:hAnsi="Arial" w:cs="Arial"/>
          <w:b/>
          <w:sz w:val="24"/>
          <w:szCs w:val="24"/>
        </w:rPr>
        <w:t xml:space="preserve">DODATEK č. </w:t>
      </w:r>
      <w:r w:rsidR="00232EDE">
        <w:rPr>
          <w:rFonts w:ascii="Arial" w:hAnsi="Arial" w:cs="Arial"/>
          <w:b/>
          <w:sz w:val="24"/>
          <w:szCs w:val="24"/>
        </w:rPr>
        <w:t>1</w:t>
      </w:r>
    </w:p>
    <w:p w14:paraId="5DAF2FAA" w14:textId="7D8E683E" w:rsidR="00D511F3" w:rsidRPr="001235CE" w:rsidRDefault="00D511F3" w:rsidP="00D511F3">
      <w:pPr>
        <w:jc w:val="center"/>
        <w:rPr>
          <w:rFonts w:ascii="Arial" w:hAnsi="Arial" w:cs="Arial"/>
          <w:b/>
          <w:sz w:val="24"/>
          <w:szCs w:val="24"/>
        </w:rPr>
      </w:pPr>
      <w:r w:rsidRPr="001235CE">
        <w:rPr>
          <w:rFonts w:ascii="Arial" w:hAnsi="Arial" w:cs="Arial"/>
          <w:b/>
          <w:sz w:val="24"/>
          <w:szCs w:val="24"/>
        </w:rPr>
        <w:t xml:space="preserve">  ke Smlouvě o </w:t>
      </w:r>
      <w:r w:rsidR="004F044B" w:rsidRPr="001235CE">
        <w:rPr>
          <w:rFonts w:ascii="Arial" w:hAnsi="Arial" w:cs="Arial"/>
          <w:b/>
          <w:sz w:val="24"/>
          <w:szCs w:val="24"/>
        </w:rPr>
        <w:t xml:space="preserve">spolupráci č. </w:t>
      </w:r>
      <w:r w:rsidR="00232EDE">
        <w:rPr>
          <w:rFonts w:ascii="Arial" w:hAnsi="Arial" w:cs="Arial"/>
          <w:b/>
          <w:sz w:val="24"/>
          <w:szCs w:val="24"/>
        </w:rPr>
        <w:t>23</w:t>
      </w:r>
      <w:r w:rsidR="004F044B" w:rsidRPr="001235CE">
        <w:rPr>
          <w:rFonts w:ascii="Arial" w:hAnsi="Arial" w:cs="Arial"/>
          <w:b/>
          <w:sz w:val="24"/>
          <w:szCs w:val="24"/>
        </w:rPr>
        <w:t>-0117</w:t>
      </w:r>
      <w:r w:rsidR="00533853" w:rsidRPr="001235CE">
        <w:rPr>
          <w:rFonts w:ascii="Arial" w:hAnsi="Arial" w:cs="Arial"/>
          <w:b/>
          <w:sz w:val="24"/>
          <w:szCs w:val="24"/>
        </w:rPr>
        <w:t xml:space="preserve"> </w:t>
      </w:r>
      <w:r w:rsidR="004F044B" w:rsidRPr="001235CE">
        <w:rPr>
          <w:rFonts w:ascii="Arial" w:hAnsi="Arial" w:cs="Arial"/>
          <w:b/>
          <w:sz w:val="24"/>
          <w:szCs w:val="24"/>
        </w:rPr>
        <w:t xml:space="preserve">ze dne </w:t>
      </w:r>
      <w:r w:rsidR="00232EDE">
        <w:rPr>
          <w:rFonts w:ascii="Arial" w:hAnsi="Arial" w:cs="Arial"/>
          <w:b/>
          <w:sz w:val="24"/>
          <w:szCs w:val="24"/>
        </w:rPr>
        <w:t>1</w:t>
      </w:r>
      <w:r w:rsidR="004F044B" w:rsidRPr="001235CE">
        <w:rPr>
          <w:rFonts w:ascii="Arial" w:hAnsi="Arial" w:cs="Arial"/>
          <w:b/>
          <w:sz w:val="24"/>
          <w:szCs w:val="24"/>
        </w:rPr>
        <w:t>. 9. 20</w:t>
      </w:r>
      <w:r w:rsidR="00232EDE">
        <w:rPr>
          <w:rFonts w:ascii="Arial" w:hAnsi="Arial" w:cs="Arial"/>
          <w:b/>
          <w:sz w:val="24"/>
          <w:szCs w:val="24"/>
        </w:rPr>
        <w:t>23</w:t>
      </w:r>
      <w:r w:rsidR="00C844AA">
        <w:rPr>
          <w:rFonts w:ascii="Arial" w:hAnsi="Arial" w:cs="Arial"/>
          <w:b/>
          <w:sz w:val="24"/>
          <w:szCs w:val="24"/>
        </w:rPr>
        <w:t xml:space="preserve"> </w:t>
      </w:r>
    </w:p>
    <w:p w14:paraId="24C47B21" w14:textId="77777777" w:rsidR="00D511F3" w:rsidRPr="001235CE" w:rsidRDefault="00D511F3" w:rsidP="00D511F3">
      <w:pPr>
        <w:pStyle w:val="Bezmezer"/>
        <w:jc w:val="both"/>
        <w:rPr>
          <w:rFonts w:cs="Arial"/>
          <w:b/>
          <w:bCs/>
          <w:szCs w:val="24"/>
        </w:rPr>
      </w:pPr>
    </w:p>
    <w:p w14:paraId="20B469D2" w14:textId="77777777" w:rsidR="00D511F3" w:rsidRPr="001235CE" w:rsidRDefault="00D511F3" w:rsidP="00D511F3">
      <w:pPr>
        <w:pStyle w:val="Bezmezer"/>
        <w:jc w:val="both"/>
        <w:rPr>
          <w:rFonts w:cs="Arial"/>
          <w:b/>
          <w:bCs/>
          <w:szCs w:val="24"/>
        </w:rPr>
      </w:pPr>
    </w:p>
    <w:p w14:paraId="444C660B" w14:textId="77777777" w:rsidR="00533853" w:rsidRPr="001235CE" w:rsidRDefault="00533853" w:rsidP="00533853">
      <w:pPr>
        <w:pStyle w:val="Zkladntext"/>
        <w:outlineLvl w:val="0"/>
        <w:rPr>
          <w:rStyle w:val="Siln"/>
          <w:rFonts w:ascii="Arial" w:hAnsi="Arial" w:cs="Arial"/>
          <w:b w:val="0"/>
          <w:szCs w:val="24"/>
        </w:rPr>
      </w:pPr>
      <w:r w:rsidRPr="001235CE">
        <w:rPr>
          <w:rStyle w:val="Siln"/>
          <w:rFonts w:ascii="Arial" w:hAnsi="Arial" w:cs="Arial"/>
          <w:szCs w:val="24"/>
        </w:rPr>
        <w:t>VÍNO ZLOMEK &amp; VÁVRA s.r.o.,</w:t>
      </w:r>
      <w:r w:rsidRPr="001235CE">
        <w:rPr>
          <w:rStyle w:val="Siln"/>
          <w:rFonts w:ascii="Arial" w:hAnsi="Arial" w:cs="Arial"/>
          <w:b w:val="0"/>
          <w:szCs w:val="24"/>
        </w:rPr>
        <w:t xml:space="preserve"> </w:t>
      </w:r>
    </w:p>
    <w:p w14:paraId="41F39C26" w14:textId="77777777" w:rsidR="00533853" w:rsidRPr="001235CE" w:rsidRDefault="00E40442" w:rsidP="00533853">
      <w:pPr>
        <w:pStyle w:val="Zkladntext"/>
        <w:outlineLvl w:val="0"/>
        <w:rPr>
          <w:rStyle w:val="Siln"/>
          <w:rFonts w:ascii="Arial" w:hAnsi="Arial" w:cs="Arial"/>
          <w:b w:val="0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>Boršice u Blatnice 4</w:t>
      </w:r>
      <w:r w:rsidR="00533853" w:rsidRPr="001235CE">
        <w:rPr>
          <w:rStyle w:val="Siln"/>
          <w:rFonts w:ascii="Arial" w:hAnsi="Arial" w:cs="Arial"/>
          <w:b w:val="0"/>
          <w:szCs w:val="24"/>
        </w:rPr>
        <w:t>00, 687 63 Boršice u Blatnice</w:t>
      </w:r>
    </w:p>
    <w:p w14:paraId="39BA23B7" w14:textId="77777777" w:rsidR="00533853" w:rsidRPr="001235CE" w:rsidRDefault="00533853" w:rsidP="00533853">
      <w:pPr>
        <w:pStyle w:val="Zkladntext"/>
        <w:outlineLvl w:val="0"/>
        <w:rPr>
          <w:rStyle w:val="Siln"/>
          <w:rFonts w:ascii="Arial" w:hAnsi="Arial" w:cs="Arial"/>
          <w:b w:val="0"/>
          <w:szCs w:val="24"/>
        </w:rPr>
      </w:pPr>
      <w:r w:rsidRPr="001235CE">
        <w:rPr>
          <w:rStyle w:val="Siln"/>
          <w:rFonts w:ascii="Arial" w:hAnsi="Arial" w:cs="Arial"/>
          <w:b w:val="0"/>
          <w:szCs w:val="24"/>
        </w:rPr>
        <w:t>IČO: 28286707</w:t>
      </w:r>
    </w:p>
    <w:p w14:paraId="34F8E904" w14:textId="57AFDDEC" w:rsidR="00533853" w:rsidRDefault="00533853" w:rsidP="00533853">
      <w:pPr>
        <w:pStyle w:val="Zkladntext"/>
        <w:outlineLvl w:val="0"/>
        <w:rPr>
          <w:rStyle w:val="Siln"/>
          <w:rFonts w:ascii="Arial" w:hAnsi="Arial" w:cs="Arial"/>
          <w:b w:val="0"/>
          <w:szCs w:val="24"/>
        </w:rPr>
      </w:pPr>
      <w:r w:rsidRPr="001235CE">
        <w:rPr>
          <w:rStyle w:val="Siln"/>
          <w:rFonts w:ascii="Arial" w:hAnsi="Arial" w:cs="Arial"/>
          <w:b w:val="0"/>
          <w:szCs w:val="24"/>
        </w:rPr>
        <w:t>DIČ: CZ28286707</w:t>
      </w:r>
    </w:p>
    <w:p w14:paraId="073EEFB3" w14:textId="77777777" w:rsidR="00232EDE" w:rsidRPr="001235CE" w:rsidRDefault="00232EDE" w:rsidP="00232EDE">
      <w:pPr>
        <w:pStyle w:val="Zkladntext"/>
        <w:outlineLvl w:val="0"/>
        <w:rPr>
          <w:rStyle w:val="Siln"/>
          <w:rFonts w:ascii="Arial" w:hAnsi="Arial" w:cs="Arial"/>
          <w:b w:val="0"/>
          <w:szCs w:val="24"/>
        </w:rPr>
      </w:pPr>
      <w:r w:rsidRPr="001235CE">
        <w:rPr>
          <w:rStyle w:val="Siln"/>
          <w:rFonts w:ascii="Arial" w:hAnsi="Arial" w:cs="Arial"/>
          <w:b w:val="0"/>
          <w:szCs w:val="24"/>
        </w:rPr>
        <w:t>Obchodní rejstřík: Krajský soud v Brně, oddíl C5871</w:t>
      </w:r>
    </w:p>
    <w:p w14:paraId="10E17C75" w14:textId="147E49FF" w:rsidR="00232EDE" w:rsidRDefault="00232EDE" w:rsidP="00232EDE">
      <w:pPr>
        <w:pStyle w:val="Zkladntext"/>
        <w:outlineLvl w:val="0"/>
        <w:rPr>
          <w:rStyle w:val="Siln"/>
        </w:rPr>
      </w:pPr>
      <w:r w:rsidRPr="001235CE">
        <w:rPr>
          <w:rStyle w:val="Siln"/>
          <w:rFonts w:ascii="Arial" w:hAnsi="Arial" w:cs="Arial"/>
          <w:b w:val="0"/>
          <w:szCs w:val="24"/>
        </w:rPr>
        <w:t>zastoupené: panem Tomášem Vávrou, jednatelem společnosti a Ing. Liborem</w:t>
      </w:r>
    </w:p>
    <w:p w14:paraId="5E1022A1" w14:textId="77777777" w:rsidR="00232EDE" w:rsidRDefault="00232EDE" w:rsidP="00232EDE">
      <w:pPr>
        <w:pStyle w:val="Zkladntext"/>
        <w:outlineLvl w:val="0"/>
        <w:rPr>
          <w:rStyle w:val="Siln"/>
          <w:rFonts w:ascii="Arial" w:hAnsi="Arial" w:cs="Arial"/>
          <w:b w:val="0"/>
          <w:szCs w:val="24"/>
        </w:rPr>
      </w:pPr>
      <w:r w:rsidRPr="001235CE">
        <w:rPr>
          <w:rStyle w:val="Siln"/>
          <w:rFonts w:ascii="Arial" w:hAnsi="Arial" w:cs="Arial"/>
          <w:b w:val="0"/>
          <w:szCs w:val="24"/>
        </w:rPr>
        <w:t>Zlomkem, jednatelem společnosti</w:t>
      </w:r>
    </w:p>
    <w:p w14:paraId="2C0D73CC" w14:textId="77777777" w:rsidR="00232EDE" w:rsidRPr="001235CE" w:rsidRDefault="00232EDE" w:rsidP="00232EDE">
      <w:pPr>
        <w:pStyle w:val="Zkladntext"/>
        <w:outlineLvl w:val="0"/>
        <w:rPr>
          <w:rStyle w:val="Siln"/>
          <w:rFonts w:ascii="Arial" w:hAnsi="Arial" w:cs="Arial"/>
          <w:b w:val="0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>(</w:t>
      </w:r>
      <w:hyperlink r:id="rId5" w:history="1">
        <w:r w:rsidRPr="00F10728">
          <w:rPr>
            <w:rStyle w:val="Hypertextovodkaz"/>
            <w:rFonts w:ascii="Arial" w:hAnsi="Arial" w:cs="Arial"/>
            <w:szCs w:val="24"/>
          </w:rPr>
          <w:t>vinarstvi@vinozlomekvavra.cz</w:t>
        </w:r>
      </w:hyperlink>
      <w:r>
        <w:rPr>
          <w:rStyle w:val="Siln"/>
          <w:rFonts w:ascii="Arial" w:hAnsi="Arial" w:cs="Arial"/>
          <w:b w:val="0"/>
          <w:szCs w:val="24"/>
        </w:rPr>
        <w:t>; MT: 774 717 152)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"/>
        <w:gridCol w:w="81"/>
      </w:tblGrid>
      <w:tr w:rsidR="00232EDE" w:rsidRPr="00232EDE" w14:paraId="460C21E4" w14:textId="77777777" w:rsidTr="00BC4BF9">
        <w:trPr>
          <w:tblCellSpacing w:w="15" w:type="dxa"/>
        </w:trPr>
        <w:tc>
          <w:tcPr>
            <w:tcW w:w="0" w:type="auto"/>
            <w:vAlign w:val="center"/>
          </w:tcPr>
          <w:p w14:paraId="5C7E7B8D" w14:textId="77777777" w:rsidR="00232EDE" w:rsidRPr="001235CE" w:rsidRDefault="00232EDE" w:rsidP="00BC4BF9">
            <w:pPr>
              <w:pStyle w:val="Zkladntext"/>
              <w:outlineLvl w:val="0"/>
              <w:rPr>
                <w:rStyle w:val="Siln"/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56A530" w14:textId="77777777" w:rsidR="00232EDE" w:rsidRPr="001235CE" w:rsidRDefault="00232EDE" w:rsidP="00BC4BF9">
            <w:pPr>
              <w:pStyle w:val="Zkladntext"/>
              <w:outlineLvl w:val="0"/>
              <w:rPr>
                <w:rStyle w:val="Siln"/>
                <w:rFonts w:ascii="Arial" w:hAnsi="Arial" w:cs="Arial"/>
                <w:b w:val="0"/>
                <w:szCs w:val="24"/>
              </w:rPr>
            </w:pPr>
          </w:p>
        </w:tc>
      </w:tr>
    </w:tbl>
    <w:p w14:paraId="5A7D009E" w14:textId="77777777" w:rsidR="00232EDE" w:rsidRPr="001235CE" w:rsidRDefault="00232EDE" w:rsidP="00232EDE">
      <w:pPr>
        <w:pStyle w:val="Zkladntext"/>
        <w:outlineLvl w:val="0"/>
        <w:rPr>
          <w:rStyle w:val="Siln"/>
          <w:rFonts w:ascii="Arial" w:hAnsi="Arial" w:cs="Arial"/>
          <w:b w:val="0"/>
          <w:szCs w:val="24"/>
        </w:rPr>
      </w:pPr>
      <w:r w:rsidRPr="001235CE">
        <w:rPr>
          <w:rStyle w:val="Siln"/>
          <w:rFonts w:ascii="Arial" w:hAnsi="Arial" w:cs="Arial"/>
          <w:b w:val="0"/>
          <w:szCs w:val="24"/>
        </w:rPr>
        <w:t>(dále jen</w:t>
      </w:r>
      <w:r>
        <w:rPr>
          <w:rStyle w:val="Siln"/>
          <w:rFonts w:ascii="Arial" w:hAnsi="Arial" w:cs="Arial"/>
          <w:b w:val="0"/>
          <w:szCs w:val="24"/>
        </w:rPr>
        <w:t xml:space="preserve"> </w:t>
      </w:r>
      <w:r w:rsidRPr="008D70C7">
        <w:rPr>
          <w:rFonts w:ascii="Arial" w:hAnsi="Arial" w:cs="Arial"/>
          <w:szCs w:val="24"/>
        </w:rPr>
        <w:t>VÍNO ZLOMEK &amp; VÁVRA</w:t>
      </w:r>
      <w:r w:rsidRPr="001235CE">
        <w:rPr>
          <w:rStyle w:val="Siln"/>
          <w:rFonts w:ascii="Arial" w:hAnsi="Arial" w:cs="Arial"/>
          <w:b w:val="0"/>
          <w:szCs w:val="24"/>
        </w:rPr>
        <w:t>)</w:t>
      </w:r>
    </w:p>
    <w:p w14:paraId="098A01C9" w14:textId="77777777" w:rsidR="00D511F3" w:rsidRPr="001235CE" w:rsidRDefault="00D511F3" w:rsidP="00D511F3">
      <w:pPr>
        <w:jc w:val="both"/>
        <w:rPr>
          <w:rFonts w:ascii="Arial" w:hAnsi="Arial" w:cs="Arial"/>
          <w:sz w:val="24"/>
          <w:szCs w:val="24"/>
        </w:rPr>
      </w:pPr>
    </w:p>
    <w:p w14:paraId="0E7340E2" w14:textId="77777777" w:rsidR="00D511F3" w:rsidRPr="001235CE" w:rsidRDefault="00D511F3" w:rsidP="00D511F3">
      <w:pPr>
        <w:rPr>
          <w:rFonts w:ascii="Arial" w:hAnsi="Arial" w:cs="Arial"/>
          <w:sz w:val="24"/>
          <w:szCs w:val="24"/>
        </w:rPr>
      </w:pPr>
      <w:r w:rsidRPr="001235CE">
        <w:rPr>
          <w:rFonts w:ascii="Arial" w:hAnsi="Arial" w:cs="Arial"/>
          <w:sz w:val="24"/>
          <w:szCs w:val="24"/>
        </w:rPr>
        <w:t>A</w:t>
      </w:r>
    </w:p>
    <w:p w14:paraId="768CCECD" w14:textId="77777777" w:rsidR="00D511F3" w:rsidRPr="001235CE" w:rsidRDefault="00D511F3" w:rsidP="00D511F3">
      <w:pPr>
        <w:rPr>
          <w:rFonts w:ascii="Arial" w:hAnsi="Arial" w:cs="Arial"/>
          <w:sz w:val="24"/>
          <w:szCs w:val="24"/>
        </w:rPr>
      </w:pPr>
    </w:p>
    <w:p w14:paraId="12E6913A" w14:textId="77777777" w:rsidR="00D511F3" w:rsidRPr="001235CE" w:rsidRDefault="00D511F3" w:rsidP="00D511F3">
      <w:pPr>
        <w:pStyle w:val="Zkladntext"/>
        <w:outlineLvl w:val="0"/>
        <w:rPr>
          <w:rStyle w:val="Siln"/>
          <w:rFonts w:ascii="Arial" w:hAnsi="Arial" w:cs="Arial"/>
          <w:b w:val="0"/>
          <w:szCs w:val="24"/>
        </w:rPr>
      </w:pPr>
      <w:r w:rsidRPr="001235CE">
        <w:rPr>
          <w:rStyle w:val="Siln"/>
          <w:rFonts w:ascii="Arial" w:hAnsi="Arial" w:cs="Arial"/>
          <w:bCs w:val="0"/>
          <w:szCs w:val="24"/>
        </w:rPr>
        <w:t xml:space="preserve">Národní divadlo Brno, příspěvková organizace </w:t>
      </w:r>
    </w:p>
    <w:p w14:paraId="325E1033" w14:textId="2CB98217" w:rsidR="00D511F3" w:rsidRPr="001235CE" w:rsidRDefault="00D511F3" w:rsidP="00D511F3">
      <w:pPr>
        <w:rPr>
          <w:rFonts w:ascii="Arial" w:hAnsi="Arial" w:cs="Arial"/>
          <w:sz w:val="24"/>
          <w:szCs w:val="24"/>
        </w:rPr>
      </w:pPr>
      <w:r w:rsidRPr="001235CE">
        <w:rPr>
          <w:rFonts w:ascii="Arial" w:hAnsi="Arial" w:cs="Arial"/>
          <w:sz w:val="24"/>
          <w:szCs w:val="24"/>
        </w:rPr>
        <w:t xml:space="preserve">se sídlem: Dvořákova </w:t>
      </w:r>
      <w:r w:rsidR="00232EDE">
        <w:rPr>
          <w:rFonts w:ascii="Arial" w:hAnsi="Arial" w:cs="Arial"/>
          <w:sz w:val="24"/>
          <w:szCs w:val="24"/>
        </w:rPr>
        <w:t>589/</w:t>
      </w:r>
      <w:r w:rsidRPr="001235CE">
        <w:rPr>
          <w:rFonts w:ascii="Arial" w:hAnsi="Arial" w:cs="Arial"/>
          <w:sz w:val="24"/>
          <w:szCs w:val="24"/>
        </w:rPr>
        <w:t>11, 6</w:t>
      </w:r>
      <w:r w:rsidR="00232EDE">
        <w:rPr>
          <w:rFonts w:ascii="Arial" w:hAnsi="Arial" w:cs="Arial"/>
          <w:sz w:val="24"/>
          <w:szCs w:val="24"/>
        </w:rPr>
        <w:t>02 0</w:t>
      </w:r>
      <w:r w:rsidRPr="001235CE">
        <w:rPr>
          <w:rFonts w:ascii="Arial" w:hAnsi="Arial" w:cs="Arial"/>
          <w:sz w:val="24"/>
          <w:szCs w:val="24"/>
        </w:rPr>
        <w:t>0 Brno</w:t>
      </w:r>
    </w:p>
    <w:p w14:paraId="5DA03BDC" w14:textId="77777777" w:rsidR="00D511F3" w:rsidRPr="001235CE" w:rsidRDefault="00D511F3" w:rsidP="00D511F3">
      <w:pPr>
        <w:rPr>
          <w:rFonts w:ascii="Arial" w:hAnsi="Arial" w:cs="Arial"/>
          <w:sz w:val="24"/>
          <w:szCs w:val="24"/>
        </w:rPr>
      </w:pPr>
      <w:r w:rsidRPr="001235CE">
        <w:rPr>
          <w:rFonts w:ascii="Arial" w:hAnsi="Arial" w:cs="Arial"/>
          <w:sz w:val="24"/>
          <w:szCs w:val="24"/>
        </w:rPr>
        <w:t>IČO: 00094820</w:t>
      </w:r>
    </w:p>
    <w:p w14:paraId="67253DC3" w14:textId="77777777" w:rsidR="00D511F3" w:rsidRPr="001235CE" w:rsidRDefault="00D511F3" w:rsidP="00D511F3">
      <w:pPr>
        <w:pStyle w:val="Bezmezer"/>
        <w:jc w:val="both"/>
        <w:rPr>
          <w:rFonts w:cs="Arial"/>
          <w:szCs w:val="24"/>
        </w:rPr>
      </w:pPr>
      <w:r w:rsidRPr="001235CE">
        <w:rPr>
          <w:rFonts w:cs="Arial"/>
          <w:szCs w:val="24"/>
        </w:rPr>
        <w:t>DIČ: CZ00094820</w:t>
      </w:r>
    </w:p>
    <w:p w14:paraId="1ABF4FB0" w14:textId="77777777" w:rsidR="00D511F3" w:rsidRPr="001235CE" w:rsidRDefault="00D511F3" w:rsidP="00D511F3">
      <w:pPr>
        <w:pStyle w:val="Bezmezer"/>
        <w:jc w:val="both"/>
        <w:rPr>
          <w:rFonts w:cs="Arial"/>
          <w:szCs w:val="24"/>
        </w:rPr>
      </w:pPr>
      <w:r w:rsidRPr="001235CE">
        <w:rPr>
          <w:rFonts w:cs="Arial"/>
          <w:szCs w:val="24"/>
        </w:rPr>
        <w:t>Bankovní spojení:</w:t>
      </w:r>
      <w:r w:rsidR="00DA6D6E" w:rsidRPr="001235CE">
        <w:rPr>
          <w:rFonts w:cs="Arial"/>
          <w:szCs w:val="24"/>
        </w:rPr>
        <w:t xml:space="preserve"> 2110126623/2700 Unicreditbank</w:t>
      </w:r>
    </w:p>
    <w:p w14:paraId="3860D15B" w14:textId="77777777" w:rsidR="00D511F3" w:rsidRPr="001235CE" w:rsidRDefault="00D511F3" w:rsidP="00D511F3">
      <w:pPr>
        <w:rPr>
          <w:rStyle w:val="nowrap"/>
          <w:rFonts w:ascii="Arial" w:hAnsi="Arial" w:cs="Arial"/>
          <w:sz w:val="24"/>
          <w:szCs w:val="24"/>
        </w:rPr>
      </w:pPr>
      <w:r w:rsidRPr="001235CE">
        <w:rPr>
          <w:rFonts w:ascii="Arial" w:hAnsi="Arial" w:cs="Arial"/>
          <w:sz w:val="24"/>
          <w:szCs w:val="24"/>
        </w:rPr>
        <w:t>spisová značka: Pr 30 vedená u Krajského soudu v Brně</w:t>
      </w:r>
    </w:p>
    <w:p w14:paraId="754C4F4C" w14:textId="77777777" w:rsidR="00D511F3" w:rsidRPr="001235CE" w:rsidRDefault="00D511F3" w:rsidP="00D511F3">
      <w:pPr>
        <w:rPr>
          <w:rStyle w:val="nowrap"/>
          <w:rFonts w:ascii="Arial" w:hAnsi="Arial" w:cs="Arial"/>
          <w:sz w:val="24"/>
          <w:szCs w:val="24"/>
        </w:rPr>
      </w:pPr>
      <w:r w:rsidRPr="001235CE">
        <w:rPr>
          <w:rStyle w:val="nowrap"/>
          <w:rFonts w:ascii="Arial" w:hAnsi="Arial" w:cs="Arial"/>
          <w:sz w:val="24"/>
          <w:szCs w:val="24"/>
        </w:rPr>
        <w:t>zastoupená: MgA. Martinem Glaserem, ředitelem</w:t>
      </w:r>
    </w:p>
    <w:p w14:paraId="0B8AFC24" w14:textId="77777777" w:rsidR="001235CE" w:rsidRPr="001235CE" w:rsidRDefault="001235CE" w:rsidP="001235CE">
      <w:pPr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001235CE">
        <w:rPr>
          <w:rFonts w:ascii="Arial" w:hAnsi="Arial" w:cs="Arial"/>
          <w:sz w:val="24"/>
          <w:szCs w:val="24"/>
        </w:rPr>
        <w:t>zástupce oprávněný k technickému jednání: Mgr. Simona Škarabelová, Ph.D. (</w:t>
      </w:r>
      <w:hyperlink r:id="rId6" w:history="1">
        <w:r w:rsidRPr="001235CE">
          <w:rPr>
            <w:rStyle w:val="Hypertextovodkaz"/>
            <w:rFonts w:ascii="Arial" w:hAnsi="Arial" w:cs="Arial"/>
            <w:sz w:val="24"/>
            <w:szCs w:val="24"/>
          </w:rPr>
          <w:t>skarabelova@ndbrno.cz</w:t>
        </w:r>
      </w:hyperlink>
      <w:r w:rsidRPr="001235CE">
        <w:rPr>
          <w:rFonts w:ascii="Arial" w:hAnsi="Arial" w:cs="Arial"/>
          <w:sz w:val="24"/>
          <w:szCs w:val="24"/>
        </w:rPr>
        <w:t>; MT: 777 556 857)</w:t>
      </w:r>
    </w:p>
    <w:p w14:paraId="6DF7A959" w14:textId="0222B124" w:rsidR="00D511F3" w:rsidRPr="001235CE" w:rsidRDefault="00232EDE" w:rsidP="00D51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511F3" w:rsidRPr="001235CE">
        <w:rPr>
          <w:rFonts w:ascii="Arial" w:hAnsi="Arial" w:cs="Arial"/>
          <w:sz w:val="24"/>
          <w:szCs w:val="24"/>
        </w:rPr>
        <w:t>(dále jen</w:t>
      </w:r>
      <w:r w:rsidR="00193B1C">
        <w:rPr>
          <w:rFonts w:ascii="Arial" w:hAnsi="Arial" w:cs="Arial"/>
          <w:sz w:val="24"/>
          <w:szCs w:val="24"/>
        </w:rPr>
        <w:t xml:space="preserve"> </w:t>
      </w:r>
      <w:r w:rsidR="00C73DA0" w:rsidRPr="00C73DA0">
        <w:rPr>
          <w:rFonts w:ascii="Arial" w:hAnsi="Arial" w:cs="Arial"/>
          <w:sz w:val="24"/>
          <w:szCs w:val="24"/>
        </w:rPr>
        <w:t>NdB</w:t>
      </w:r>
      <w:r w:rsidR="00CE4280">
        <w:rPr>
          <w:rFonts w:ascii="Arial" w:hAnsi="Arial" w:cs="Arial"/>
          <w:sz w:val="24"/>
          <w:szCs w:val="24"/>
        </w:rPr>
        <w:t>)</w:t>
      </w:r>
    </w:p>
    <w:p w14:paraId="5128A4FB" w14:textId="77777777" w:rsidR="00D511F3" w:rsidRDefault="00D511F3" w:rsidP="00D511F3">
      <w:pPr>
        <w:rPr>
          <w:rFonts w:ascii="Arial" w:hAnsi="Arial" w:cs="Arial"/>
          <w:sz w:val="24"/>
          <w:szCs w:val="24"/>
        </w:rPr>
      </w:pPr>
    </w:p>
    <w:p w14:paraId="1F4E0F85" w14:textId="77777777" w:rsidR="008722AD" w:rsidRDefault="008722AD" w:rsidP="00D511F3">
      <w:pPr>
        <w:rPr>
          <w:rFonts w:ascii="Arial" w:hAnsi="Arial" w:cs="Arial"/>
          <w:sz w:val="24"/>
          <w:szCs w:val="24"/>
        </w:rPr>
      </w:pPr>
    </w:p>
    <w:p w14:paraId="10B62F18" w14:textId="77777777" w:rsidR="008722AD" w:rsidRPr="001235CE" w:rsidRDefault="008722AD" w:rsidP="00D511F3">
      <w:pPr>
        <w:rPr>
          <w:rFonts w:ascii="Arial" w:hAnsi="Arial" w:cs="Arial"/>
          <w:sz w:val="24"/>
          <w:szCs w:val="24"/>
        </w:rPr>
      </w:pPr>
    </w:p>
    <w:p w14:paraId="38397406" w14:textId="57DF743F" w:rsidR="001235CE" w:rsidRDefault="001235CE" w:rsidP="001235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dohodly na níže uvedené změny Smlouvy o spolupráci (dále jen „Smlouva“) ze dne 1. 09. 20</w:t>
      </w:r>
      <w:r w:rsidR="00232EDE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24EEE3" w14:textId="77777777" w:rsidR="001235CE" w:rsidRDefault="001235CE" w:rsidP="001235CE">
      <w:pPr>
        <w:jc w:val="center"/>
        <w:rPr>
          <w:rFonts w:ascii="Arial" w:hAnsi="Arial" w:cs="Arial"/>
          <w:sz w:val="24"/>
          <w:szCs w:val="24"/>
        </w:rPr>
      </w:pPr>
    </w:p>
    <w:p w14:paraId="16ED32BD" w14:textId="77777777" w:rsidR="001235CE" w:rsidRDefault="001235CE" w:rsidP="001235CE">
      <w:pPr>
        <w:jc w:val="center"/>
      </w:pPr>
      <w:r>
        <w:rPr>
          <w:rFonts w:ascii="Arial" w:hAnsi="Arial" w:cs="Arial"/>
          <w:b/>
          <w:sz w:val="24"/>
          <w:szCs w:val="24"/>
        </w:rPr>
        <w:t>I.</w:t>
      </w:r>
    </w:p>
    <w:p w14:paraId="24C03FF3" w14:textId="653E4A72" w:rsidR="001235CE" w:rsidRDefault="001235CE" w:rsidP="001235CE">
      <w:pPr>
        <w:pStyle w:val="Zkladntext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se dohodly na prodloužení období pro zajišt</w:t>
      </w:r>
      <w:r w:rsidR="00DA1299">
        <w:rPr>
          <w:rFonts w:ascii="Arial" w:hAnsi="Arial" w:cs="Arial"/>
          <w:szCs w:val="24"/>
        </w:rPr>
        <w:t xml:space="preserve">ění </w:t>
      </w:r>
      <w:r w:rsidR="00232EDE">
        <w:rPr>
          <w:rFonts w:ascii="Arial" w:hAnsi="Arial" w:cs="Arial"/>
          <w:szCs w:val="24"/>
        </w:rPr>
        <w:t xml:space="preserve">čerpání služeb </w:t>
      </w:r>
      <w:r w:rsidR="00DA1299">
        <w:rPr>
          <w:rFonts w:ascii="Arial" w:hAnsi="Arial" w:cs="Arial"/>
          <w:szCs w:val="24"/>
        </w:rPr>
        <w:t xml:space="preserve">dle </w:t>
      </w:r>
      <w:r>
        <w:rPr>
          <w:rFonts w:ascii="Arial" w:hAnsi="Arial" w:cs="Arial"/>
          <w:szCs w:val="24"/>
        </w:rPr>
        <w:t xml:space="preserve">článku </w:t>
      </w:r>
      <w:r w:rsidRPr="00345572">
        <w:rPr>
          <w:rFonts w:ascii="Arial" w:hAnsi="Arial" w:cs="Arial"/>
          <w:b/>
          <w:bCs/>
          <w:szCs w:val="24"/>
        </w:rPr>
        <w:t>I</w:t>
      </w:r>
      <w:r w:rsidR="00232EDE" w:rsidRPr="00345572">
        <w:rPr>
          <w:rFonts w:ascii="Arial" w:hAnsi="Arial" w:cs="Arial"/>
          <w:b/>
          <w:bCs/>
          <w:szCs w:val="24"/>
        </w:rPr>
        <w:t>.</w:t>
      </w:r>
      <w:r w:rsidRPr="00345572">
        <w:rPr>
          <w:rFonts w:ascii="Arial" w:hAnsi="Arial" w:cs="Arial"/>
          <w:b/>
          <w:bCs/>
          <w:szCs w:val="24"/>
        </w:rPr>
        <w:t xml:space="preserve">  </w:t>
      </w:r>
      <w:r w:rsidR="00DA1299" w:rsidRPr="00345572">
        <w:rPr>
          <w:rFonts w:ascii="Arial" w:hAnsi="Arial" w:cs="Arial"/>
          <w:b/>
          <w:bCs/>
        </w:rPr>
        <w:t xml:space="preserve">Plnění </w:t>
      </w:r>
      <w:r w:rsidR="00232EDE" w:rsidRPr="00345572">
        <w:rPr>
          <w:rFonts w:ascii="Arial" w:hAnsi="Arial" w:cs="Arial"/>
          <w:b/>
          <w:bCs/>
        </w:rPr>
        <w:t>NdB</w:t>
      </w:r>
      <w:r w:rsidRPr="008722AD">
        <w:rPr>
          <w:rFonts w:ascii="Arial" w:hAnsi="Arial" w:cs="Arial"/>
          <w:b/>
        </w:rPr>
        <w:t xml:space="preserve"> </w:t>
      </w:r>
      <w:r w:rsidR="009C7965" w:rsidRPr="008722AD">
        <w:rPr>
          <w:rFonts w:ascii="Arial" w:hAnsi="Arial" w:cs="Arial"/>
          <w:szCs w:val="24"/>
        </w:rPr>
        <w:t xml:space="preserve">do </w:t>
      </w:r>
      <w:r w:rsidR="009C7965" w:rsidRPr="00345572">
        <w:rPr>
          <w:rFonts w:ascii="Arial" w:hAnsi="Arial" w:cs="Arial"/>
          <w:b/>
          <w:bCs/>
          <w:szCs w:val="24"/>
        </w:rPr>
        <w:t xml:space="preserve">30. </w:t>
      </w:r>
      <w:r w:rsidR="00232EDE" w:rsidRPr="00345572">
        <w:rPr>
          <w:rFonts w:ascii="Arial" w:hAnsi="Arial" w:cs="Arial"/>
          <w:b/>
          <w:bCs/>
          <w:szCs w:val="24"/>
        </w:rPr>
        <w:t>11</w:t>
      </w:r>
      <w:r w:rsidR="0074099B" w:rsidRPr="00345572">
        <w:rPr>
          <w:rFonts w:ascii="Arial" w:hAnsi="Arial" w:cs="Arial"/>
          <w:b/>
          <w:bCs/>
          <w:szCs w:val="24"/>
        </w:rPr>
        <w:t xml:space="preserve">. </w:t>
      </w:r>
      <w:r w:rsidR="009C7965" w:rsidRPr="00345572">
        <w:rPr>
          <w:rFonts w:ascii="Arial" w:hAnsi="Arial" w:cs="Arial"/>
          <w:b/>
          <w:bCs/>
          <w:szCs w:val="24"/>
        </w:rPr>
        <w:t>202</w:t>
      </w:r>
      <w:r w:rsidR="00232EDE" w:rsidRPr="00345572">
        <w:rPr>
          <w:rFonts w:ascii="Arial" w:hAnsi="Arial" w:cs="Arial"/>
          <w:b/>
          <w:bCs/>
          <w:szCs w:val="24"/>
        </w:rPr>
        <w:t>4</w:t>
      </w:r>
      <w:r w:rsidRPr="00345572">
        <w:rPr>
          <w:rFonts w:ascii="Arial" w:hAnsi="Arial" w:cs="Arial"/>
          <w:b/>
          <w:bCs/>
          <w:szCs w:val="24"/>
        </w:rPr>
        <w:t>.</w:t>
      </w:r>
      <w:r w:rsidR="009C7965">
        <w:rPr>
          <w:rFonts w:ascii="Arial" w:hAnsi="Arial" w:cs="Arial"/>
          <w:szCs w:val="24"/>
        </w:rPr>
        <w:t xml:space="preserve"> </w:t>
      </w:r>
    </w:p>
    <w:p w14:paraId="49B9697B" w14:textId="77777777" w:rsidR="00345572" w:rsidRDefault="001235CE" w:rsidP="001235CE">
      <w:pPr>
        <w:pStyle w:val="Zkladntext"/>
        <w:numPr>
          <w:ilvl w:val="0"/>
          <w:numId w:val="3"/>
        </w:numPr>
        <w:rPr>
          <w:rFonts w:ascii="Arial" w:hAnsi="Arial" w:cs="Arial"/>
          <w:szCs w:val="24"/>
        </w:rPr>
      </w:pPr>
      <w:r w:rsidRPr="001235CE">
        <w:rPr>
          <w:rFonts w:ascii="Arial" w:hAnsi="Arial" w:cs="Arial"/>
          <w:szCs w:val="24"/>
        </w:rPr>
        <w:t xml:space="preserve">Smluvní strany se dohodly na </w:t>
      </w:r>
      <w:r w:rsidR="00345572">
        <w:rPr>
          <w:rFonts w:ascii="Arial" w:hAnsi="Arial" w:cs="Arial"/>
          <w:szCs w:val="24"/>
        </w:rPr>
        <w:t>prodloužení období pro zajištění p</w:t>
      </w:r>
      <w:r>
        <w:rPr>
          <w:rFonts w:ascii="Arial" w:hAnsi="Arial" w:cs="Arial"/>
          <w:szCs w:val="24"/>
        </w:rPr>
        <w:t xml:space="preserve">lnění dle </w:t>
      </w:r>
      <w:r w:rsidR="00345572">
        <w:rPr>
          <w:rFonts w:ascii="Arial" w:hAnsi="Arial" w:cs="Arial"/>
          <w:szCs w:val="24"/>
        </w:rPr>
        <w:t xml:space="preserve">článku </w:t>
      </w:r>
      <w:r w:rsidR="00345572" w:rsidRPr="00345572">
        <w:rPr>
          <w:rFonts w:ascii="Arial" w:hAnsi="Arial" w:cs="Arial"/>
          <w:b/>
          <w:bCs/>
          <w:szCs w:val="24"/>
        </w:rPr>
        <w:t>II. Plnění partnera také do 30.11. 2024,</w:t>
      </w:r>
      <w:r w:rsidR="00345572">
        <w:rPr>
          <w:rFonts w:ascii="Arial" w:hAnsi="Arial" w:cs="Arial"/>
          <w:szCs w:val="24"/>
        </w:rPr>
        <w:t xml:space="preserve"> s tím, že v</w:t>
      </w:r>
      <w:r w:rsidR="009C7965">
        <w:rPr>
          <w:rFonts w:ascii="Arial" w:hAnsi="Arial" w:cs="Arial"/>
          <w:szCs w:val="24"/>
        </w:rPr>
        <w:t xml:space="preserve">íno plávané spotřebovat na akcích dle plánu v příloze č. 2 bude spotřebováno </w:t>
      </w:r>
      <w:r w:rsidR="00345572">
        <w:rPr>
          <w:rFonts w:ascii="Arial" w:hAnsi="Arial" w:cs="Arial"/>
          <w:szCs w:val="24"/>
        </w:rPr>
        <w:t xml:space="preserve">v případě nutnosti </w:t>
      </w:r>
      <w:r w:rsidR="003115B6">
        <w:rPr>
          <w:rFonts w:ascii="Arial" w:hAnsi="Arial" w:cs="Arial"/>
          <w:szCs w:val="24"/>
        </w:rPr>
        <w:t xml:space="preserve">na akcích </w:t>
      </w:r>
      <w:r w:rsidR="009C7965">
        <w:rPr>
          <w:rFonts w:ascii="Arial" w:hAnsi="Arial" w:cs="Arial"/>
          <w:szCs w:val="24"/>
        </w:rPr>
        <w:t>do konce</w:t>
      </w:r>
      <w:r w:rsidR="00345572">
        <w:rPr>
          <w:rFonts w:ascii="Arial" w:hAnsi="Arial" w:cs="Arial"/>
          <w:szCs w:val="24"/>
        </w:rPr>
        <w:t xml:space="preserve"> listopadu 2024</w:t>
      </w:r>
      <w:r w:rsidR="003115B6">
        <w:rPr>
          <w:rFonts w:ascii="Arial" w:hAnsi="Arial" w:cs="Arial"/>
          <w:szCs w:val="24"/>
        </w:rPr>
        <w:t>.</w:t>
      </w:r>
      <w:r w:rsidR="00A43B3C">
        <w:rPr>
          <w:rFonts w:ascii="Arial" w:hAnsi="Arial" w:cs="Arial"/>
          <w:szCs w:val="24"/>
        </w:rPr>
        <w:t xml:space="preserve"> </w:t>
      </w:r>
      <w:r w:rsidR="00345572">
        <w:rPr>
          <w:rFonts w:ascii="Arial" w:hAnsi="Arial" w:cs="Arial"/>
          <w:szCs w:val="24"/>
        </w:rPr>
        <w:t xml:space="preserve">Důvodem pro toto rozhodnutí je fakt, že v únoru 2024 máme odčerpanou méně jak polovinu celého plnění. </w:t>
      </w:r>
    </w:p>
    <w:p w14:paraId="7E620518" w14:textId="04CCCE83" w:rsidR="00D511F3" w:rsidRDefault="00345572" w:rsidP="001235CE">
      <w:pPr>
        <w:pStyle w:val="Zkladntext"/>
        <w:numPr>
          <w:ilvl w:val="0"/>
          <w:numId w:val="3"/>
        </w:numPr>
        <w:rPr>
          <w:rFonts w:ascii="Arial" w:hAnsi="Arial" w:cs="Arial"/>
          <w:szCs w:val="24"/>
        </w:rPr>
      </w:pPr>
      <w:r w:rsidRPr="001235CE">
        <w:rPr>
          <w:rFonts w:ascii="Arial" w:hAnsi="Arial" w:cs="Arial"/>
          <w:szCs w:val="24"/>
        </w:rPr>
        <w:t>Smluvní strany se dohodly na</w:t>
      </w:r>
      <w:r>
        <w:rPr>
          <w:rFonts w:ascii="Arial" w:hAnsi="Arial" w:cs="Arial"/>
          <w:szCs w:val="24"/>
        </w:rPr>
        <w:t xml:space="preserve"> doplnění přílohy </w:t>
      </w:r>
      <w:r>
        <w:rPr>
          <w:rFonts w:ascii="Arial" w:hAnsi="Arial" w:cs="Arial"/>
          <w:szCs w:val="24"/>
        </w:rPr>
        <w:t xml:space="preserve">č. </w:t>
      </w:r>
      <w:r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Smlouvy</w:t>
      </w:r>
      <w:r>
        <w:rPr>
          <w:rFonts w:ascii="Arial" w:hAnsi="Arial" w:cs="Arial"/>
          <w:szCs w:val="24"/>
        </w:rPr>
        <w:t xml:space="preserve">, že mezi víno kolekce RADOST </w:t>
      </w:r>
      <w:proofErr w:type="gramStart"/>
      <w:r>
        <w:rPr>
          <w:rFonts w:ascii="Arial" w:hAnsi="Arial" w:cs="Arial"/>
          <w:szCs w:val="24"/>
        </w:rPr>
        <w:t>patří</w:t>
      </w:r>
      <w:proofErr w:type="gramEnd"/>
      <w:r>
        <w:rPr>
          <w:rFonts w:ascii="Arial" w:hAnsi="Arial" w:cs="Arial"/>
          <w:szCs w:val="24"/>
        </w:rPr>
        <w:t xml:space="preserve"> také </w:t>
      </w:r>
      <w:proofErr w:type="spellStart"/>
      <w:r>
        <w:rPr>
          <w:rFonts w:ascii="Arial" w:hAnsi="Arial" w:cs="Arial"/>
          <w:szCs w:val="24"/>
        </w:rPr>
        <w:t>cuvée</w:t>
      </w:r>
      <w:proofErr w:type="spellEnd"/>
      <w:r>
        <w:rPr>
          <w:rFonts w:ascii="Arial" w:hAnsi="Arial" w:cs="Arial"/>
          <w:szCs w:val="24"/>
        </w:rPr>
        <w:t xml:space="preserve"> NdB, a to za cenu odpovídající cenám z nabídky této kolekce. </w:t>
      </w:r>
    </w:p>
    <w:p w14:paraId="3C489F11" w14:textId="77777777" w:rsidR="00CE4280" w:rsidRDefault="00CE4280" w:rsidP="00345572">
      <w:pPr>
        <w:pStyle w:val="Zkladntext"/>
        <w:rPr>
          <w:rFonts w:ascii="Arial" w:hAnsi="Arial" w:cs="Arial"/>
          <w:szCs w:val="24"/>
        </w:rPr>
      </w:pPr>
    </w:p>
    <w:p w14:paraId="490B3321" w14:textId="77777777" w:rsidR="001235CE" w:rsidRPr="00E03803" w:rsidRDefault="001235CE" w:rsidP="00E03803">
      <w:pPr>
        <w:pStyle w:val="Zkladntext"/>
        <w:jc w:val="center"/>
        <w:rPr>
          <w:rFonts w:ascii="Arial" w:hAnsi="Arial" w:cs="Arial"/>
          <w:b/>
          <w:szCs w:val="24"/>
        </w:rPr>
      </w:pPr>
      <w:r w:rsidRPr="00E03803">
        <w:rPr>
          <w:rFonts w:ascii="Arial" w:hAnsi="Arial" w:cs="Arial"/>
          <w:b/>
          <w:szCs w:val="24"/>
        </w:rPr>
        <w:t>II.</w:t>
      </w:r>
    </w:p>
    <w:p w14:paraId="4DB55EAA" w14:textId="77777777" w:rsidR="001235CE" w:rsidRDefault="001235CE" w:rsidP="001235CE">
      <w:pPr>
        <w:pStyle w:val="Zkladntext"/>
        <w:ind w:left="720"/>
        <w:rPr>
          <w:rFonts w:ascii="Arial" w:hAnsi="Arial" w:cs="Arial"/>
          <w:szCs w:val="24"/>
        </w:rPr>
      </w:pPr>
    </w:p>
    <w:p w14:paraId="41FD8C41" w14:textId="0DAF5E6D" w:rsidR="001235CE" w:rsidRPr="008743DD" w:rsidRDefault="001235CE" w:rsidP="00643650">
      <w:pPr>
        <w:pStyle w:val="Zkladntext"/>
        <w:numPr>
          <w:ilvl w:val="0"/>
          <w:numId w:val="10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Smluvní strany se doh</w:t>
      </w:r>
      <w:r w:rsidR="00DA1299">
        <w:rPr>
          <w:rFonts w:ascii="Arial" w:hAnsi="Arial" w:cs="Arial"/>
          <w:szCs w:val="24"/>
        </w:rPr>
        <w:t>odly na změně odst. 3., 4.</w:t>
      </w:r>
      <w:r w:rsidR="00EC7CEA">
        <w:rPr>
          <w:rFonts w:ascii="Arial" w:hAnsi="Arial" w:cs="Arial"/>
          <w:szCs w:val="24"/>
        </w:rPr>
        <w:t xml:space="preserve"> a 5.</w:t>
      </w:r>
      <w:r>
        <w:rPr>
          <w:rFonts w:ascii="Arial" w:hAnsi="Arial" w:cs="Arial"/>
          <w:szCs w:val="24"/>
        </w:rPr>
        <w:t xml:space="preserve"> článku III. </w:t>
      </w:r>
      <w:r>
        <w:rPr>
          <w:rFonts w:ascii="Arial" w:hAnsi="Arial" w:cs="Arial"/>
          <w:b/>
          <w:szCs w:val="24"/>
        </w:rPr>
        <w:t>Platební podmínky</w:t>
      </w:r>
      <w:r>
        <w:rPr>
          <w:rFonts w:ascii="Arial" w:hAnsi="Arial" w:cs="Arial"/>
          <w:szCs w:val="24"/>
        </w:rPr>
        <w:t>, tedy na pro</w:t>
      </w:r>
      <w:r w:rsidR="009C7965">
        <w:rPr>
          <w:rFonts w:ascii="Arial" w:hAnsi="Arial" w:cs="Arial"/>
          <w:szCs w:val="24"/>
        </w:rPr>
        <w:t xml:space="preserve">dloužení </w:t>
      </w:r>
      <w:r w:rsidR="009C7965" w:rsidRPr="008743DD">
        <w:rPr>
          <w:rFonts w:ascii="Arial" w:hAnsi="Arial" w:cs="Arial"/>
          <w:b/>
          <w:bCs/>
          <w:szCs w:val="24"/>
        </w:rPr>
        <w:t xml:space="preserve">splatnosti faktur do 30. </w:t>
      </w:r>
      <w:r w:rsidR="00EC7CEA" w:rsidRPr="008743DD">
        <w:rPr>
          <w:rFonts w:ascii="Arial" w:hAnsi="Arial" w:cs="Arial"/>
          <w:b/>
          <w:bCs/>
          <w:szCs w:val="24"/>
        </w:rPr>
        <w:t>11</w:t>
      </w:r>
      <w:r w:rsidR="009C7965" w:rsidRPr="008743DD">
        <w:rPr>
          <w:rFonts w:ascii="Arial" w:hAnsi="Arial" w:cs="Arial"/>
          <w:b/>
          <w:bCs/>
          <w:szCs w:val="24"/>
        </w:rPr>
        <w:t>. 202</w:t>
      </w:r>
      <w:r w:rsidR="00EC7CEA" w:rsidRPr="008743DD">
        <w:rPr>
          <w:rFonts w:ascii="Arial" w:hAnsi="Arial" w:cs="Arial"/>
          <w:b/>
          <w:bCs/>
          <w:szCs w:val="24"/>
        </w:rPr>
        <w:t>4</w:t>
      </w:r>
      <w:r w:rsidRPr="008743DD">
        <w:rPr>
          <w:rFonts w:ascii="Arial" w:hAnsi="Arial" w:cs="Arial"/>
          <w:b/>
          <w:bCs/>
          <w:szCs w:val="24"/>
        </w:rPr>
        <w:t>.</w:t>
      </w:r>
    </w:p>
    <w:p w14:paraId="36FA740D" w14:textId="77777777" w:rsidR="001235CE" w:rsidRDefault="001235CE" w:rsidP="001235CE">
      <w:pPr>
        <w:pStyle w:val="Zkladntext"/>
        <w:ind w:left="720"/>
        <w:rPr>
          <w:rFonts w:ascii="Arial" w:hAnsi="Arial" w:cs="Arial"/>
          <w:szCs w:val="24"/>
        </w:rPr>
      </w:pPr>
    </w:p>
    <w:p w14:paraId="4142F9C7" w14:textId="68F4DF99" w:rsidR="001235CE" w:rsidRDefault="001235CE" w:rsidP="00643650">
      <w:pPr>
        <w:pStyle w:val="Zkladntext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Smluvní st</w:t>
      </w:r>
      <w:r w:rsidR="00DA1299">
        <w:rPr>
          <w:rFonts w:ascii="Arial" w:hAnsi="Arial" w:cs="Arial"/>
          <w:szCs w:val="24"/>
        </w:rPr>
        <w:t>rany se dohodly na změně odst. 6</w:t>
      </w:r>
      <w:r>
        <w:rPr>
          <w:rFonts w:ascii="Arial" w:hAnsi="Arial" w:cs="Arial"/>
          <w:szCs w:val="24"/>
        </w:rPr>
        <w:t xml:space="preserve">. článku III. </w:t>
      </w:r>
      <w:r>
        <w:rPr>
          <w:rFonts w:ascii="Arial" w:hAnsi="Arial" w:cs="Arial"/>
          <w:b/>
          <w:szCs w:val="24"/>
        </w:rPr>
        <w:t>Platební podmínky</w:t>
      </w:r>
      <w:r>
        <w:rPr>
          <w:rFonts w:ascii="Arial" w:hAnsi="Arial" w:cs="Arial"/>
          <w:szCs w:val="24"/>
        </w:rPr>
        <w:t xml:space="preserve">, tedy </w:t>
      </w:r>
      <w:r w:rsidR="009C7965">
        <w:rPr>
          <w:rFonts w:ascii="Arial" w:hAnsi="Arial" w:cs="Arial"/>
          <w:szCs w:val="24"/>
        </w:rPr>
        <w:t xml:space="preserve">na prodloužení zápočtu ke </w:t>
      </w:r>
      <w:r w:rsidR="009C7965" w:rsidRPr="008722AD">
        <w:rPr>
          <w:rFonts w:ascii="Arial" w:hAnsi="Arial" w:cs="Arial"/>
          <w:szCs w:val="24"/>
        </w:rPr>
        <w:t xml:space="preserve">dni 30. </w:t>
      </w:r>
      <w:r w:rsidR="00EC7CEA">
        <w:rPr>
          <w:rFonts w:ascii="Arial" w:hAnsi="Arial" w:cs="Arial"/>
          <w:szCs w:val="24"/>
        </w:rPr>
        <w:t>11</w:t>
      </w:r>
      <w:r w:rsidR="009C7965" w:rsidRPr="008722AD">
        <w:rPr>
          <w:rFonts w:ascii="Arial" w:hAnsi="Arial" w:cs="Arial"/>
          <w:szCs w:val="24"/>
        </w:rPr>
        <w:t>. 202</w:t>
      </w:r>
      <w:r w:rsidR="00EC7CEA">
        <w:rPr>
          <w:rFonts w:ascii="Arial" w:hAnsi="Arial" w:cs="Arial"/>
          <w:szCs w:val="24"/>
        </w:rPr>
        <w:t>4</w:t>
      </w:r>
      <w:r w:rsidRPr="008722AD">
        <w:rPr>
          <w:rFonts w:ascii="Arial" w:hAnsi="Arial" w:cs="Arial"/>
          <w:szCs w:val="24"/>
        </w:rPr>
        <w:t>.</w:t>
      </w:r>
    </w:p>
    <w:p w14:paraId="45326EC3" w14:textId="77777777" w:rsidR="00E03803" w:rsidRPr="00643650" w:rsidRDefault="00E03803" w:rsidP="00EC7CEA">
      <w:pPr>
        <w:pStyle w:val="Zkladntext"/>
        <w:rPr>
          <w:rFonts w:ascii="Arial" w:hAnsi="Arial" w:cs="Arial"/>
          <w:szCs w:val="24"/>
        </w:rPr>
      </w:pPr>
    </w:p>
    <w:p w14:paraId="3ACFF81F" w14:textId="447639F6" w:rsidR="008D70C7" w:rsidRDefault="00EC7CEA" w:rsidP="008D70C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="008D70C7">
        <w:rPr>
          <w:rFonts w:ascii="Arial" w:hAnsi="Arial" w:cs="Arial"/>
          <w:b/>
          <w:sz w:val="24"/>
          <w:szCs w:val="24"/>
        </w:rPr>
        <w:t>.</w:t>
      </w:r>
    </w:p>
    <w:p w14:paraId="576E8976" w14:textId="77777777" w:rsidR="0074099B" w:rsidRDefault="0074099B" w:rsidP="001235CE">
      <w:pPr>
        <w:pStyle w:val="Zkladntext"/>
        <w:ind w:left="720"/>
        <w:jc w:val="center"/>
        <w:rPr>
          <w:rFonts w:ascii="Arial" w:hAnsi="Arial" w:cs="Arial"/>
          <w:szCs w:val="24"/>
        </w:rPr>
      </w:pPr>
    </w:p>
    <w:p w14:paraId="469C69A8" w14:textId="77777777" w:rsidR="001235CE" w:rsidRDefault="001235CE" w:rsidP="001235CE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se dohodly na změně odst. 1. čl. VI.</w:t>
      </w:r>
      <w:r>
        <w:rPr>
          <w:rFonts w:ascii="Arial" w:hAnsi="Arial" w:cs="Arial"/>
          <w:b/>
          <w:szCs w:val="24"/>
        </w:rPr>
        <w:t xml:space="preserve"> Závěrečná ustanovení</w:t>
      </w:r>
      <w:r>
        <w:rPr>
          <w:rFonts w:ascii="Arial" w:hAnsi="Arial" w:cs="Arial"/>
          <w:szCs w:val="24"/>
        </w:rPr>
        <w:t xml:space="preserve"> takto:</w:t>
      </w:r>
    </w:p>
    <w:p w14:paraId="798E1A2F" w14:textId="1260798E" w:rsidR="001235CE" w:rsidRDefault="001235CE" w:rsidP="001235CE">
      <w:pPr>
        <w:pStyle w:val="Default"/>
        <w:numPr>
          <w:ilvl w:val="0"/>
          <w:numId w:val="4"/>
        </w:numPr>
        <w:jc w:val="both"/>
        <w:rPr>
          <w:color w:val="2C1C2E"/>
        </w:rPr>
      </w:pPr>
      <w:r>
        <w:rPr>
          <w:color w:val="2C1C2E"/>
        </w:rPr>
        <w:t>Tato smlouva se uzaví</w:t>
      </w:r>
      <w:r>
        <w:rPr>
          <w:color w:val="4B3E51"/>
        </w:rPr>
        <w:t>r</w:t>
      </w:r>
      <w:r>
        <w:rPr>
          <w:color w:val="2C1C2E"/>
        </w:rPr>
        <w:t xml:space="preserve">á </w:t>
      </w:r>
      <w:r w:rsidRPr="00643650">
        <w:rPr>
          <w:b/>
          <w:color w:val="2C1C2E"/>
        </w:rPr>
        <w:t xml:space="preserve">na </w:t>
      </w:r>
      <w:r w:rsidR="009C7965" w:rsidRPr="00643650">
        <w:rPr>
          <w:b/>
          <w:color w:val="2C1C2E"/>
        </w:rPr>
        <w:t>dobu určitou do 30</w:t>
      </w:r>
      <w:r w:rsidR="009C7965" w:rsidRPr="00643650">
        <w:rPr>
          <w:b/>
          <w:color w:val="4B3E51"/>
        </w:rPr>
        <w:t xml:space="preserve">. </w:t>
      </w:r>
      <w:r w:rsidR="00EC7CEA">
        <w:rPr>
          <w:b/>
          <w:color w:val="4B3E51"/>
        </w:rPr>
        <w:t>11</w:t>
      </w:r>
      <w:r w:rsidRPr="00643650">
        <w:rPr>
          <w:b/>
          <w:color w:val="7D7A90"/>
        </w:rPr>
        <w:t xml:space="preserve">. </w:t>
      </w:r>
      <w:r w:rsidR="009C7965" w:rsidRPr="00643650">
        <w:rPr>
          <w:b/>
          <w:color w:val="2C1C2E"/>
        </w:rPr>
        <w:t>202</w:t>
      </w:r>
      <w:r w:rsidR="00EC7CEA">
        <w:rPr>
          <w:b/>
          <w:color w:val="2C1C2E"/>
        </w:rPr>
        <w:t>4</w:t>
      </w:r>
      <w:r w:rsidRPr="00643650">
        <w:rPr>
          <w:b/>
          <w:color w:val="2C1C2E"/>
        </w:rPr>
        <w:t>.</w:t>
      </w:r>
      <w:r>
        <w:rPr>
          <w:color w:val="2C1C2E"/>
        </w:rPr>
        <w:t xml:space="preserve"> </w:t>
      </w:r>
    </w:p>
    <w:p w14:paraId="5B8F7A34" w14:textId="77777777" w:rsidR="001235CE" w:rsidRDefault="001235CE" w:rsidP="001235CE">
      <w:pPr>
        <w:pStyle w:val="Zkladntext"/>
        <w:ind w:left="720"/>
        <w:jc w:val="center"/>
        <w:rPr>
          <w:rFonts w:ascii="Arial" w:hAnsi="Arial" w:cs="Arial"/>
          <w:szCs w:val="24"/>
        </w:rPr>
      </w:pPr>
    </w:p>
    <w:p w14:paraId="2A5003EB" w14:textId="77777777" w:rsidR="001235CE" w:rsidRDefault="001235CE" w:rsidP="001235CE">
      <w:pPr>
        <w:pStyle w:val="Zkladntext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B31ED8" w14:textId="069A70A1" w:rsidR="00CE4280" w:rsidRDefault="00EC7CEA" w:rsidP="00C844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C844AA">
        <w:rPr>
          <w:rFonts w:ascii="Arial" w:hAnsi="Arial" w:cs="Arial"/>
          <w:b/>
          <w:sz w:val="24"/>
          <w:szCs w:val="24"/>
        </w:rPr>
        <w:t>V.</w:t>
      </w:r>
    </w:p>
    <w:p w14:paraId="24B32175" w14:textId="77777777" w:rsidR="00E03803" w:rsidRPr="00C844AA" w:rsidRDefault="00E03803" w:rsidP="00C844AA">
      <w:pPr>
        <w:jc w:val="center"/>
        <w:rPr>
          <w:rFonts w:ascii="Arial" w:hAnsi="Arial" w:cs="Arial"/>
          <w:b/>
          <w:sz w:val="24"/>
          <w:szCs w:val="24"/>
        </w:rPr>
      </w:pPr>
    </w:p>
    <w:p w14:paraId="071748F1" w14:textId="77777777" w:rsidR="001235CE" w:rsidRDefault="001235CE" w:rsidP="001235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 dodatku</w:t>
      </w:r>
    </w:p>
    <w:p w14:paraId="2898D7E2" w14:textId="77777777" w:rsidR="00232EDE" w:rsidRDefault="00232EDE" w:rsidP="00232EDE">
      <w:pPr>
        <w:jc w:val="center"/>
        <w:rPr>
          <w:rFonts w:ascii="Arial" w:hAnsi="Arial" w:cs="Arial"/>
          <w:b/>
          <w:sz w:val="24"/>
          <w:szCs w:val="24"/>
        </w:rPr>
      </w:pPr>
    </w:p>
    <w:p w14:paraId="0A9EC8D4" w14:textId="77777777" w:rsidR="00232EDE" w:rsidRDefault="00232EDE" w:rsidP="00232EDE">
      <w:pPr>
        <w:pStyle w:val="Odstavecseseznamem"/>
        <w:numPr>
          <w:ilvl w:val="0"/>
          <w:numId w:val="5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nabývá platnosti dnem jeho podpisu oprávněnými zástupci obou smluvních stran, a to druhou stranou v pořadí. </w:t>
      </w:r>
    </w:p>
    <w:p w14:paraId="088B2AAF" w14:textId="77777777" w:rsidR="00232EDE" w:rsidRDefault="00232EDE" w:rsidP="00232ED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ujednání uvedená ve smlouvě zůstávají v platnosti.</w:t>
      </w:r>
    </w:p>
    <w:p w14:paraId="5DF141DB" w14:textId="77777777" w:rsidR="00232EDE" w:rsidRDefault="00232EDE" w:rsidP="00232ED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se vyhotovuje ve dvou stejnopisech s platností originálu, po jednom stejnopisu pro každou smluvní stranu.  </w:t>
      </w:r>
    </w:p>
    <w:p w14:paraId="0B7856F0" w14:textId="77777777" w:rsidR="00232EDE" w:rsidRDefault="00232EDE" w:rsidP="00232ED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se stává nedílnou součástí předmětné smlouvy.</w:t>
      </w:r>
    </w:p>
    <w:p w14:paraId="22ABE9A4" w14:textId="77777777" w:rsidR="00232EDE" w:rsidRDefault="00232EDE" w:rsidP="00232ED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Obě smluvní strany berou na vědomí, že dodatek nabývá účinnosti teprve jeho uveřejněním v registru smluv podle zákona č. 340/2015 Sb. (zákon o registru smluv) a souhlasí s jeho uveřejněním v registru smluv v úplném znění.</w:t>
      </w:r>
    </w:p>
    <w:p w14:paraId="382EF1C0" w14:textId="77777777" w:rsidR="00232EDE" w:rsidRPr="00200AD4" w:rsidRDefault="00232EDE" w:rsidP="00232EDE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200AD4">
        <w:rPr>
          <w:rFonts w:ascii="Arial" w:hAnsi="Arial"/>
          <w:sz w:val="24"/>
        </w:rPr>
        <w:t xml:space="preserve">Smluvní strany prohlašují, že se podmínkami tohoto dodatku na základě vzájemné dohody řídily již ode dne podpisu </w:t>
      </w:r>
      <w:r>
        <w:rPr>
          <w:rFonts w:ascii="Arial" w:hAnsi="Arial"/>
          <w:sz w:val="24"/>
        </w:rPr>
        <w:t xml:space="preserve">tohoto dodatku </w:t>
      </w:r>
      <w:r w:rsidRPr="00200AD4">
        <w:rPr>
          <w:rFonts w:ascii="Arial" w:hAnsi="Arial"/>
          <w:sz w:val="24"/>
        </w:rPr>
        <w:t>a pro případ, že dodatek podléhá zveřejnění v registru smluv, považují veškerá svá vzájemná plnění poskytnutá ode dne podpisu tohoto dodatku do dne nabytí účinnosti tohoto dodatku za plnění poskytnutá podle tohoto</w:t>
      </w:r>
      <w:r>
        <w:rPr>
          <w:rFonts w:ascii="Arial" w:hAnsi="Arial"/>
          <w:sz w:val="24"/>
        </w:rPr>
        <w:t xml:space="preserve"> dodatku.</w:t>
      </w:r>
    </w:p>
    <w:p w14:paraId="420E69BB" w14:textId="77777777" w:rsidR="001235CE" w:rsidRDefault="001235CE" w:rsidP="001235CE">
      <w:pPr>
        <w:jc w:val="both"/>
        <w:rPr>
          <w:rFonts w:ascii="Arial" w:hAnsi="Arial" w:cs="Arial"/>
          <w:sz w:val="24"/>
          <w:szCs w:val="24"/>
        </w:rPr>
      </w:pPr>
    </w:p>
    <w:p w14:paraId="3DFB0F7D" w14:textId="77777777" w:rsidR="001235CE" w:rsidRDefault="001235CE" w:rsidP="001235CE">
      <w:pPr>
        <w:jc w:val="both"/>
        <w:rPr>
          <w:rFonts w:ascii="Arial" w:hAnsi="Arial" w:cs="Arial"/>
          <w:sz w:val="24"/>
          <w:szCs w:val="24"/>
        </w:rPr>
      </w:pPr>
    </w:p>
    <w:p w14:paraId="638DFF1B" w14:textId="77777777" w:rsidR="00643650" w:rsidRDefault="00643650" w:rsidP="001235CE">
      <w:pPr>
        <w:jc w:val="both"/>
        <w:rPr>
          <w:rFonts w:ascii="Arial" w:hAnsi="Arial" w:cs="Arial"/>
          <w:sz w:val="24"/>
          <w:szCs w:val="24"/>
        </w:rPr>
      </w:pPr>
    </w:p>
    <w:p w14:paraId="5980A0B3" w14:textId="77777777" w:rsidR="00643650" w:rsidRDefault="00643650" w:rsidP="001235CE">
      <w:pPr>
        <w:jc w:val="both"/>
        <w:rPr>
          <w:rFonts w:ascii="Arial" w:hAnsi="Arial" w:cs="Arial"/>
          <w:sz w:val="24"/>
          <w:szCs w:val="24"/>
        </w:rPr>
      </w:pPr>
    </w:p>
    <w:p w14:paraId="36A1D077" w14:textId="77777777" w:rsidR="001235CE" w:rsidRDefault="001235CE" w:rsidP="001235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Brně dne</w:t>
      </w:r>
      <w:r w:rsidR="00CE4280">
        <w:rPr>
          <w:rFonts w:ascii="Arial" w:hAnsi="Arial" w:cs="Arial"/>
          <w:sz w:val="24"/>
          <w:szCs w:val="24"/>
        </w:rPr>
        <w:t xml:space="preserve">        </w:t>
      </w:r>
      <w:r w:rsidR="00CE4280">
        <w:rPr>
          <w:rFonts w:ascii="Arial" w:hAnsi="Arial" w:cs="Arial"/>
          <w:sz w:val="24"/>
          <w:szCs w:val="24"/>
        </w:rPr>
        <w:tab/>
      </w:r>
      <w:r w:rsidR="00CE4280">
        <w:rPr>
          <w:rFonts w:ascii="Arial" w:hAnsi="Arial" w:cs="Arial"/>
          <w:sz w:val="24"/>
          <w:szCs w:val="24"/>
        </w:rPr>
        <w:tab/>
      </w:r>
      <w:r w:rsidR="00CE4280">
        <w:rPr>
          <w:rFonts w:ascii="Arial" w:hAnsi="Arial" w:cs="Arial"/>
          <w:sz w:val="24"/>
          <w:szCs w:val="24"/>
        </w:rPr>
        <w:tab/>
      </w:r>
      <w:r w:rsidR="00CE4280">
        <w:rPr>
          <w:rFonts w:ascii="Arial" w:hAnsi="Arial" w:cs="Arial"/>
          <w:sz w:val="24"/>
          <w:szCs w:val="24"/>
        </w:rPr>
        <w:tab/>
      </w:r>
      <w:r w:rsidR="00643650">
        <w:rPr>
          <w:rFonts w:ascii="Arial" w:hAnsi="Arial" w:cs="Arial"/>
          <w:sz w:val="24"/>
          <w:szCs w:val="24"/>
        </w:rPr>
        <w:t xml:space="preserve">              V Boršicích </w:t>
      </w:r>
      <w:r>
        <w:rPr>
          <w:rFonts w:ascii="Arial" w:hAnsi="Arial" w:cs="Arial"/>
          <w:sz w:val="24"/>
          <w:szCs w:val="24"/>
        </w:rPr>
        <w:t>dne</w:t>
      </w:r>
    </w:p>
    <w:p w14:paraId="78C72C1C" w14:textId="77777777" w:rsidR="001235CE" w:rsidRDefault="001235CE" w:rsidP="001235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0BF427EF" w14:textId="77777777" w:rsidR="001235CE" w:rsidRDefault="001235CE" w:rsidP="001235CE">
      <w:pPr>
        <w:rPr>
          <w:rStyle w:val="Siln"/>
          <w:bCs w:val="0"/>
        </w:rPr>
      </w:pP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</w:t>
      </w:r>
    </w:p>
    <w:p w14:paraId="30ACB5BF" w14:textId="77777777" w:rsidR="001235CE" w:rsidRDefault="001235CE" w:rsidP="001235CE"/>
    <w:p w14:paraId="6CC52385" w14:textId="77777777" w:rsidR="001235CE" w:rsidRDefault="001235CE" w:rsidP="001235CE">
      <w:pPr>
        <w:rPr>
          <w:rFonts w:ascii="Arial" w:hAnsi="Arial" w:cs="Arial"/>
          <w:sz w:val="24"/>
          <w:szCs w:val="24"/>
        </w:rPr>
      </w:pPr>
    </w:p>
    <w:p w14:paraId="61F09BED" w14:textId="77777777" w:rsidR="001235CE" w:rsidRDefault="001235CE" w:rsidP="001235CE">
      <w:pPr>
        <w:rPr>
          <w:rFonts w:ascii="Arial" w:hAnsi="Arial" w:cs="Arial"/>
          <w:sz w:val="24"/>
          <w:szCs w:val="24"/>
        </w:rPr>
      </w:pPr>
    </w:p>
    <w:p w14:paraId="669AC19D" w14:textId="77777777" w:rsidR="001235CE" w:rsidRDefault="001235CE" w:rsidP="001235CE">
      <w:pPr>
        <w:rPr>
          <w:rFonts w:ascii="Arial" w:hAnsi="Arial" w:cs="Arial"/>
          <w:sz w:val="24"/>
          <w:szCs w:val="24"/>
        </w:rPr>
      </w:pPr>
    </w:p>
    <w:p w14:paraId="5A02A12A" w14:textId="77777777" w:rsidR="001235CE" w:rsidRDefault="001235CE" w:rsidP="001235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----------------------------------------------</w:t>
      </w:r>
    </w:p>
    <w:p w14:paraId="31EDAF23" w14:textId="77777777" w:rsidR="001235CE" w:rsidRPr="001235CE" w:rsidRDefault="001235CE" w:rsidP="0012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NdB, </w:t>
      </w:r>
      <w:r w:rsidR="00A43B3C">
        <w:rPr>
          <w:rFonts w:ascii="Arial" w:hAnsi="Arial" w:cs="Arial"/>
          <w:sz w:val="24"/>
          <w:szCs w:val="24"/>
        </w:rPr>
        <w:t>p. o.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235CE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1235CE">
        <w:rPr>
          <w:rStyle w:val="Siln"/>
          <w:rFonts w:ascii="Arial" w:hAnsi="Arial" w:cs="Arial"/>
          <w:b w:val="0"/>
          <w:sz w:val="24"/>
          <w:szCs w:val="24"/>
        </w:rPr>
        <w:t>VÍNO ZLOMEK &amp; VÁVRA s.r.o.</w:t>
      </w:r>
    </w:p>
    <w:p w14:paraId="06649441" w14:textId="77777777" w:rsidR="00193B1C" w:rsidRDefault="00193B1C" w:rsidP="00E47215">
      <w:pPr>
        <w:pStyle w:val="Zkladntext"/>
        <w:rPr>
          <w:rFonts w:ascii="Arial" w:hAnsi="Arial" w:cs="Arial"/>
          <w:szCs w:val="24"/>
        </w:rPr>
      </w:pPr>
    </w:p>
    <w:sectPr w:rsidR="00193B1C" w:rsidSect="00DE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E5A83"/>
    <w:multiLevelType w:val="hybridMultilevel"/>
    <w:tmpl w:val="47A611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239A6"/>
    <w:multiLevelType w:val="hybridMultilevel"/>
    <w:tmpl w:val="C8226566"/>
    <w:lvl w:ilvl="0" w:tplc="31FAD2E2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A1CCB"/>
    <w:multiLevelType w:val="hybridMultilevel"/>
    <w:tmpl w:val="9E824C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B6893"/>
    <w:multiLevelType w:val="hybridMultilevel"/>
    <w:tmpl w:val="2D0C7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F0DD9"/>
    <w:multiLevelType w:val="hybridMultilevel"/>
    <w:tmpl w:val="C744F4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9B5DB2"/>
    <w:multiLevelType w:val="hybridMultilevel"/>
    <w:tmpl w:val="97A884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2C60B0"/>
    <w:multiLevelType w:val="hybridMultilevel"/>
    <w:tmpl w:val="0660D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963C2"/>
    <w:multiLevelType w:val="hybridMultilevel"/>
    <w:tmpl w:val="2DDA55B6"/>
    <w:lvl w:ilvl="0" w:tplc="5FDAA986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50371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9307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244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6093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2498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703503">
    <w:abstractNumId w:val="0"/>
  </w:num>
  <w:num w:numId="7" w16cid:durableId="955260019">
    <w:abstractNumId w:val="2"/>
  </w:num>
  <w:num w:numId="8" w16cid:durableId="146626820">
    <w:abstractNumId w:val="6"/>
  </w:num>
  <w:num w:numId="9" w16cid:durableId="1634483068">
    <w:abstractNumId w:val="5"/>
  </w:num>
  <w:num w:numId="10" w16cid:durableId="695276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F3"/>
    <w:rsid w:val="001235CE"/>
    <w:rsid w:val="00193B1C"/>
    <w:rsid w:val="00232EDE"/>
    <w:rsid w:val="00293BCE"/>
    <w:rsid w:val="003115B6"/>
    <w:rsid w:val="00345572"/>
    <w:rsid w:val="00363236"/>
    <w:rsid w:val="004F044B"/>
    <w:rsid w:val="00533853"/>
    <w:rsid w:val="00643650"/>
    <w:rsid w:val="0074099B"/>
    <w:rsid w:val="008722AD"/>
    <w:rsid w:val="008743DD"/>
    <w:rsid w:val="008D70C7"/>
    <w:rsid w:val="009C7965"/>
    <w:rsid w:val="00A43B3C"/>
    <w:rsid w:val="00C73DA0"/>
    <w:rsid w:val="00C844AA"/>
    <w:rsid w:val="00CE4280"/>
    <w:rsid w:val="00D511F3"/>
    <w:rsid w:val="00DA1299"/>
    <w:rsid w:val="00DA6D6E"/>
    <w:rsid w:val="00DE6171"/>
    <w:rsid w:val="00E03803"/>
    <w:rsid w:val="00E40442"/>
    <w:rsid w:val="00E47215"/>
    <w:rsid w:val="00E57583"/>
    <w:rsid w:val="00EC7CEA"/>
    <w:rsid w:val="00F6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715E"/>
  <w15:docId w15:val="{43312E11-E8A9-4537-A4C8-44C5EC44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38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511F3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511F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D511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D511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D511F3"/>
    <w:pPr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511F3"/>
    <w:pPr>
      <w:ind w:left="708"/>
    </w:pPr>
  </w:style>
  <w:style w:type="character" w:customStyle="1" w:styleId="nowrap">
    <w:name w:val="nowrap"/>
    <w:rsid w:val="00D511F3"/>
  </w:style>
  <w:style w:type="character" w:styleId="Siln">
    <w:name w:val="Strong"/>
    <w:aliases w:val="Strong (Czech Radio)"/>
    <w:basedOn w:val="Standardnpsmoodstavce"/>
    <w:uiPriority w:val="22"/>
    <w:qFormat/>
    <w:rsid w:val="00D511F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9"/>
    <w:rsid w:val="00533853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customStyle="1" w:styleId="stabultory">
    <w:name w:val="s tabulátory"/>
    <w:basedOn w:val="Normln"/>
    <w:uiPriority w:val="99"/>
    <w:rsid w:val="00533853"/>
    <w:pPr>
      <w:tabs>
        <w:tab w:val="left" w:pos="1985"/>
        <w:tab w:val="left" w:pos="5670"/>
      </w:tabs>
      <w:spacing w:before="120"/>
      <w:jc w:val="both"/>
    </w:pPr>
    <w:rPr>
      <w:sz w:val="24"/>
    </w:rPr>
  </w:style>
  <w:style w:type="character" w:customStyle="1" w:styleId="platne">
    <w:name w:val="platne"/>
    <w:basedOn w:val="Standardnpsmoodstavce"/>
    <w:uiPriority w:val="99"/>
    <w:rsid w:val="00533853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533853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33853"/>
    <w:rPr>
      <w:rFonts w:ascii="Consolas" w:eastAsia="Times New Roman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1235CE"/>
    <w:rPr>
      <w:color w:val="0000FF" w:themeColor="hyperlink"/>
      <w:u w:val="single"/>
    </w:rPr>
  </w:style>
  <w:style w:type="paragraph" w:customStyle="1" w:styleId="Default">
    <w:name w:val="Default"/>
    <w:uiPriority w:val="99"/>
    <w:rsid w:val="00123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9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99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rabelova@ndbrno.cz" TargetMode="External"/><Relationship Id="rId5" Type="http://schemas.openxmlformats.org/officeDocument/2006/relationships/hyperlink" Target="mailto:vinarstvi@vinozlomekvav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klimplova</dc:creator>
  <cp:lastModifiedBy>Simona Škarabelová</cp:lastModifiedBy>
  <cp:revision>2</cp:revision>
  <dcterms:created xsi:type="dcterms:W3CDTF">2024-03-12T15:08:00Z</dcterms:created>
  <dcterms:modified xsi:type="dcterms:W3CDTF">2024-03-12T15:08:00Z</dcterms:modified>
</cp:coreProperties>
</file>