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2FC611E9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</w:p>
    <w:p w14:paraId="6580C756" w14:textId="77777777" w:rsidR="003E79EE" w:rsidRDefault="003E79EE" w:rsidP="00590192">
      <w:pPr>
        <w:pStyle w:val="Bezmezer"/>
        <w:rPr>
          <w:b/>
          <w:bCs/>
        </w:rPr>
      </w:pPr>
    </w:p>
    <w:p w14:paraId="08448857" w14:textId="77777777" w:rsidR="003E79EE" w:rsidRDefault="003E79EE" w:rsidP="00590192">
      <w:pPr>
        <w:pStyle w:val="Bezmezer"/>
        <w:rPr>
          <w:b/>
          <w:bCs/>
        </w:rPr>
      </w:pPr>
    </w:p>
    <w:p w14:paraId="04B2C8D1" w14:textId="186C27EE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0F9D83B" w14:textId="741746DF" w:rsidR="00590192" w:rsidRPr="00590192" w:rsidRDefault="003E79EE" w:rsidP="00590192">
      <w:pPr>
        <w:pStyle w:val="Bezmezer"/>
        <w:rPr>
          <w:b/>
          <w:bCs/>
        </w:rPr>
      </w:pPr>
      <w:r>
        <w:rPr>
          <w:b/>
          <w:bCs/>
        </w:rPr>
        <w:t xml:space="preserve">Česká asociace dětských </w:t>
      </w:r>
      <w:proofErr w:type="spellStart"/>
      <w:r>
        <w:rPr>
          <w:b/>
          <w:bCs/>
        </w:rPr>
        <w:t>BOBATH</w:t>
      </w:r>
      <w:proofErr w:type="spellEnd"/>
      <w:r>
        <w:rPr>
          <w:b/>
          <w:bCs/>
        </w:rPr>
        <w:t xml:space="preserve"> TERAPEUTŮ</w:t>
      </w:r>
    </w:p>
    <w:p w14:paraId="6BE94BAA" w14:textId="462606C1" w:rsidR="00590192" w:rsidRPr="00590192" w:rsidRDefault="003E79EE" w:rsidP="00590192">
      <w:pPr>
        <w:pStyle w:val="Bezmezer"/>
      </w:pPr>
      <w:r>
        <w:t>Ukrajinská 1534</w:t>
      </w:r>
    </w:p>
    <w:p w14:paraId="700898BD" w14:textId="4A3A48BF" w:rsidR="00590192" w:rsidRPr="00590192" w:rsidRDefault="003E79EE" w:rsidP="00590192">
      <w:pPr>
        <w:pStyle w:val="Bezmezer"/>
      </w:pPr>
      <w:r>
        <w:t>Ostrava-Poruba</w:t>
      </w:r>
    </w:p>
    <w:p w14:paraId="14D87EBA" w14:textId="07ACD88C" w:rsidR="00590192" w:rsidRPr="00590192" w:rsidRDefault="00590192" w:rsidP="00590192">
      <w:pPr>
        <w:pStyle w:val="Bezmezer"/>
      </w:pPr>
      <w:r w:rsidRPr="00590192">
        <w:t xml:space="preserve">IČ: </w:t>
      </w:r>
      <w:r w:rsidR="003E79EE">
        <w:t>26673690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130742F6" w14:textId="37089667" w:rsidR="00590192" w:rsidRPr="00590192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</w:t>
      </w:r>
      <w:r w:rsidR="003E79EE">
        <w:t xml:space="preserve">vzdělávací kurz pro zaměstnance </w:t>
      </w:r>
      <w:proofErr w:type="spellStart"/>
      <w:r w:rsidR="003E79EE">
        <w:t>NDT</w:t>
      </w:r>
      <w:proofErr w:type="spellEnd"/>
      <w:r w:rsidR="003E79EE">
        <w:t xml:space="preserve"> Basic </w:t>
      </w:r>
      <w:proofErr w:type="spellStart"/>
      <w:r w:rsidR="003E79EE">
        <w:t>Bobath</w:t>
      </w:r>
      <w:proofErr w:type="spellEnd"/>
      <w:r w:rsidR="003E79EE">
        <w:t xml:space="preserve"> v hodnotě 76000,-Kč</w:t>
      </w:r>
      <w:r w:rsidR="00A472B1">
        <w:t>.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69DC0B22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 w:rsidR="003E79EE">
        <w:rPr>
          <w:sz w:val="20"/>
          <w:szCs w:val="20"/>
        </w:rPr>
        <w:t>10.4</w:t>
      </w:r>
      <w:r>
        <w:rPr>
          <w:sz w:val="20"/>
          <w:szCs w:val="20"/>
        </w:rPr>
        <w:t>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690CF81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</w:p>
    <w:p w14:paraId="6FABDACC" w14:textId="76AAF8B7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79EE">
        <w:rPr>
          <w:sz w:val="20"/>
          <w:szCs w:val="20"/>
        </w:rPr>
        <w:t xml:space="preserve">Česká asociace dětských </w:t>
      </w:r>
      <w:proofErr w:type="spellStart"/>
      <w:r w:rsidR="003E79EE">
        <w:rPr>
          <w:sz w:val="20"/>
          <w:szCs w:val="20"/>
        </w:rPr>
        <w:t>BOBATH</w:t>
      </w:r>
      <w:proofErr w:type="spellEnd"/>
      <w:r w:rsidR="003E79EE">
        <w:rPr>
          <w:sz w:val="20"/>
          <w:szCs w:val="20"/>
        </w:rPr>
        <w:t xml:space="preserve"> terapeutů</w:t>
      </w:r>
      <w:r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  <w:r w:rsidR="003E79EE">
        <w:rPr>
          <w:sz w:val="20"/>
          <w:szCs w:val="20"/>
        </w:rPr>
        <w:tab/>
      </w:r>
    </w:p>
    <w:p w14:paraId="2E021934" w14:textId="7C1E813F" w:rsidR="00590192" w:rsidRDefault="00E54C64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2C8F" w14:textId="77777777" w:rsidR="00FD5361" w:rsidRDefault="00FD5361" w:rsidP="00DC2351">
      <w:pPr>
        <w:spacing w:after="0" w:line="240" w:lineRule="auto"/>
      </w:pPr>
      <w:r>
        <w:separator/>
      </w:r>
    </w:p>
  </w:endnote>
  <w:endnote w:type="continuationSeparator" w:id="0">
    <w:p w14:paraId="7931595C" w14:textId="77777777" w:rsidR="00FD5361" w:rsidRDefault="00FD5361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41DC" w14:textId="77777777" w:rsidR="00FD5361" w:rsidRDefault="00FD5361" w:rsidP="00DC2351">
      <w:pPr>
        <w:spacing w:after="0" w:line="240" w:lineRule="auto"/>
      </w:pPr>
      <w:r>
        <w:separator/>
      </w:r>
    </w:p>
  </w:footnote>
  <w:footnote w:type="continuationSeparator" w:id="0">
    <w:p w14:paraId="6A56DE33" w14:textId="77777777" w:rsidR="00FD5361" w:rsidRDefault="00FD5361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1D53B5"/>
    <w:rsid w:val="00315CA6"/>
    <w:rsid w:val="003D1F56"/>
    <w:rsid w:val="003E79EE"/>
    <w:rsid w:val="00466209"/>
    <w:rsid w:val="00471168"/>
    <w:rsid w:val="004A201D"/>
    <w:rsid w:val="00523FD5"/>
    <w:rsid w:val="00590192"/>
    <w:rsid w:val="00596FB8"/>
    <w:rsid w:val="00625F09"/>
    <w:rsid w:val="007A6066"/>
    <w:rsid w:val="007E707B"/>
    <w:rsid w:val="008D115C"/>
    <w:rsid w:val="008E789F"/>
    <w:rsid w:val="00941767"/>
    <w:rsid w:val="009A429E"/>
    <w:rsid w:val="009E77DA"/>
    <w:rsid w:val="00A472B1"/>
    <w:rsid w:val="00B175CB"/>
    <w:rsid w:val="00BE388F"/>
    <w:rsid w:val="00BF163D"/>
    <w:rsid w:val="00BF5921"/>
    <w:rsid w:val="00D136CE"/>
    <w:rsid w:val="00DB56D8"/>
    <w:rsid w:val="00DC2351"/>
    <w:rsid w:val="00E54C64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2024-04-10T07:07:00Z</cp:lastPrinted>
  <dcterms:created xsi:type="dcterms:W3CDTF">2024-04-10T07:03:00Z</dcterms:created>
  <dcterms:modified xsi:type="dcterms:W3CDTF">2024-04-10T07:07:00Z</dcterms:modified>
</cp:coreProperties>
</file>