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A8FE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0C8DD0FF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37978D5F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347B68">
        <w:rPr>
          <w:sz w:val="24"/>
          <w:szCs w:val="24"/>
        </w:rPr>
        <w:t>Karlem Popelem</w:t>
      </w:r>
    </w:p>
    <w:p w14:paraId="4C173AF8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347B68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323E248C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150CCA48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26B8E135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1DA478CF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49BB6CC6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48BE06" w14:textId="24E2D928"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Dívčí </w:t>
      </w:r>
      <w:proofErr w:type="spellStart"/>
      <w:r>
        <w:rPr>
          <w:b/>
          <w:bCs/>
          <w:sz w:val="24"/>
          <w:szCs w:val="24"/>
        </w:rPr>
        <w:t>basketabalový</w:t>
      </w:r>
      <w:proofErr w:type="spellEnd"/>
      <w:r>
        <w:rPr>
          <w:b/>
          <w:bCs/>
          <w:sz w:val="24"/>
          <w:szCs w:val="24"/>
        </w:rPr>
        <w:t xml:space="preserve"> klub</w:t>
      </w:r>
      <w:r w:rsidR="006D335C">
        <w:rPr>
          <w:b/>
          <w:bCs/>
          <w:sz w:val="24"/>
          <w:szCs w:val="24"/>
        </w:rPr>
        <w:tab/>
      </w:r>
      <w:r w:rsidR="0060631F">
        <w:rPr>
          <w:b/>
          <w:bCs/>
          <w:sz w:val="24"/>
          <w:szCs w:val="24"/>
        </w:rPr>
        <w:tab/>
      </w:r>
      <w:r w:rsidR="006D2B9A">
        <w:rPr>
          <w:b/>
          <w:bCs/>
          <w:sz w:val="24"/>
          <w:szCs w:val="24"/>
        </w:rPr>
        <w:tab/>
      </w:r>
    </w:p>
    <w:p w14:paraId="1FAEBAB5" w14:textId="77777777"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76634">
        <w:rPr>
          <w:b/>
          <w:sz w:val="24"/>
          <w:szCs w:val="24"/>
        </w:rPr>
        <w:t>Kožlany - Kralovice</w:t>
      </w:r>
      <w:proofErr w:type="gramEnd"/>
      <w:r w:rsidR="00D10D9A" w:rsidRPr="00D10D9A">
        <w:rPr>
          <w:b/>
          <w:sz w:val="24"/>
          <w:szCs w:val="24"/>
        </w:rPr>
        <w:t xml:space="preserve">, </w:t>
      </w:r>
      <w:proofErr w:type="spellStart"/>
      <w:r w:rsidR="00D10D9A" w:rsidRPr="00D10D9A">
        <w:rPr>
          <w:b/>
          <w:sz w:val="24"/>
          <w:szCs w:val="24"/>
        </w:rPr>
        <w:t>z.s</w:t>
      </w:r>
      <w:proofErr w:type="spellEnd"/>
      <w:r w:rsidR="00D10D9A" w:rsidRPr="00D10D9A">
        <w:rPr>
          <w:b/>
          <w:sz w:val="24"/>
          <w:szCs w:val="24"/>
        </w:rPr>
        <w:t>.</w:t>
      </w:r>
      <w:r w:rsidR="006D2B9A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  <w:t xml:space="preserve">sídlem: </w:t>
      </w:r>
      <w:r>
        <w:rPr>
          <w:sz w:val="24"/>
          <w:szCs w:val="24"/>
        </w:rPr>
        <w:t>Mírová 556</w:t>
      </w:r>
      <w:r w:rsidR="006D335C">
        <w:rPr>
          <w:sz w:val="24"/>
          <w:szCs w:val="24"/>
        </w:rPr>
        <w:t xml:space="preserve">, 331 </w:t>
      </w:r>
      <w:proofErr w:type="gramStart"/>
      <w:r w:rsidR="006D335C">
        <w:rPr>
          <w:sz w:val="24"/>
          <w:szCs w:val="24"/>
        </w:rPr>
        <w:t>41  Kralovice</w:t>
      </w:r>
      <w:proofErr w:type="gramEnd"/>
      <w:r w:rsidR="00543C01">
        <w:rPr>
          <w:sz w:val="24"/>
          <w:szCs w:val="24"/>
        </w:rPr>
        <w:tab/>
      </w:r>
    </w:p>
    <w:p w14:paraId="0D3D7305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6D335C">
        <w:rPr>
          <w:sz w:val="24"/>
          <w:szCs w:val="24"/>
        </w:rPr>
        <w:t xml:space="preserve"> </w:t>
      </w:r>
      <w:r w:rsidR="00776634">
        <w:rPr>
          <w:sz w:val="24"/>
          <w:szCs w:val="24"/>
        </w:rPr>
        <w:t>49747606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724250" w14:textId="74EC83EC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  <w:proofErr w:type="spellStart"/>
      <w:r w:rsidR="00CB1ADC">
        <w:rPr>
          <w:sz w:val="24"/>
          <w:szCs w:val="24"/>
        </w:rPr>
        <w:t>xxxx</w:t>
      </w:r>
      <w:proofErr w:type="spellEnd"/>
    </w:p>
    <w:p w14:paraId="7F66B314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21F0F310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33A97CC3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obcích,  tuto</w:t>
      </w:r>
    </w:p>
    <w:p w14:paraId="0824176A" w14:textId="77777777" w:rsidR="0060631F" w:rsidRDefault="0060631F">
      <w:pPr>
        <w:pStyle w:val="Zkladntext"/>
        <w:rPr>
          <w:sz w:val="24"/>
        </w:rPr>
      </w:pPr>
    </w:p>
    <w:p w14:paraId="6BA2F76D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65FAFA18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68596154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7F7C1F6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06D8CA2B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776634">
        <w:rPr>
          <w:b/>
          <w:sz w:val="24"/>
          <w:szCs w:val="24"/>
        </w:rPr>
        <w:t xml:space="preserve">Dívčímu basketbalovému klubu Kožlany </w:t>
      </w:r>
      <w:proofErr w:type="gramStart"/>
      <w:r w:rsidR="00776634">
        <w:rPr>
          <w:b/>
          <w:sz w:val="24"/>
          <w:szCs w:val="24"/>
        </w:rPr>
        <w:t xml:space="preserve">- </w:t>
      </w:r>
      <w:r w:rsidR="006D2B9A">
        <w:rPr>
          <w:b/>
          <w:sz w:val="24"/>
          <w:szCs w:val="24"/>
        </w:rPr>
        <w:t xml:space="preserve"> Kralovice</w:t>
      </w:r>
      <w:proofErr w:type="gramEnd"/>
      <w:r w:rsidR="00F0634F">
        <w:rPr>
          <w:sz w:val="24"/>
          <w:szCs w:val="24"/>
        </w:rPr>
        <w:t xml:space="preserve"> </w:t>
      </w:r>
      <w:r w:rsidR="00CA2D4C">
        <w:rPr>
          <w:sz w:val="24"/>
          <w:szCs w:val="24"/>
        </w:rPr>
        <w:t xml:space="preserve"> </w:t>
      </w:r>
      <w:r w:rsidR="00F0634F">
        <w:rPr>
          <w:sz w:val="24"/>
          <w:szCs w:val="24"/>
        </w:rPr>
        <w:t xml:space="preserve">účelovou dotaci na činnost pro rok </w:t>
      </w:r>
      <w:r w:rsidR="00D563EF">
        <w:rPr>
          <w:sz w:val="24"/>
          <w:szCs w:val="24"/>
        </w:rPr>
        <w:t>202</w:t>
      </w:r>
      <w:r w:rsidR="00552F94">
        <w:rPr>
          <w:sz w:val="24"/>
          <w:szCs w:val="24"/>
        </w:rPr>
        <w:t>4</w:t>
      </w:r>
      <w:r w:rsidR="00D563EF">
        <w:rPr>
          <w:sz w:val="24"/>
          <w:szCs w:val="24"/>
        </w:rPr>
        <w:t>:</w:t>
      </w:r>
    </w:p>
    <w:p w14:paraId="45D09841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6DDE23" w14:textId="77777777"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D563EF">
        <w:rPr>
          <w:b/>
          <w:bCs/>
          <w:sz w:val="24"/>
          <w:szCs w:val="24"/>
        </w:rPr>
        <w:t>1</w:t>
      </w:r>
      <w:r w:rsidR="00DD78C9">
        <w:rPr>
          <w:b/>
          <w:bCs/>
          <w:sz w:val="24"/>
          <w:szCs w:val="24"/>
        </w:rPr>
        <w:t>0</w:t>
      </w:r>
      <w:r w:rsidR="00D563EF">
        <w:rPr>
          <w:b/>
          <w:bCs/>
          <w:sz w:val="24"/>
          <w:szCs w:val="24"/>
        </w:rPr>
        <w:t>0</w:t>
      </w:r>
      <w:r w:rsidR="0024625D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 xml:space="preserve">, a to na základě řádně podané žádosti ze dne </w:t>
      </w:r>
      <w:r w:rsidR="00552F94">
        <w:rPr>
          <w:sz w:val="24"/>
          <w:szCs w:val="24"/>
        </w:rPr>
        <w:t>27.2.2024.</w:t>
      </w:r>
    </w:p>
    <w:p w14:paraId="07EFCD78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AA25AD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3B74105A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6EA4108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271A0D7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83579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552F94">
        <w:rPr>
          <w:sz w:val="24"/>
          <w:szCs w:val="24"/>
        </w:rPr>
        <w:t>27.2.2024.</w:t>
      </w:r>
    </w:p>
    <w:p w14:paraId="22C3E8A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18D0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2C4D675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826E3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16CB0641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5BBB007" w14:textId="77777777" w:rsidR="007E4D9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D563EF">
        <w:rPr>
          <w:sz w:val="24"/>
          <w:szCs w:val="24"/>
        </w:rPr>
        <w:t>2</w:t>
      </w:r>
      <w:r w:rsidR="00552F94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7E4D9F">
        <w:rPr>
          <w:b/>
          <w:bCs/>
          <w:sz w:val="24"/>
          <w:szCs w:val="24"/>
        </w:rPr>
        <w:t>1.3.</w:t>
      </w:r>
      <w:r w:rsidR="00347B68">
        <w:rPr>
          <w:b/>
          <w:bCs/>
          <w:sz w:val="24"/>
          <w:szCs w:val="24"/>
        </w:rPr>
        <w:t>202</w:t>
      </w:r>
      <w:r w:rsidR="00552F94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 Vyúčtování musí obsahovat rozpis skutečných nákladů na jednotlivé položky</w:t>
      </w:r>
      <w:r w:rsidR="007E4D9F">
        <w:rPr>
          <w:sz w:val="24"/>
          <w:szCs w:val="24"/>
        </w:rPr>
        <w:t>.</w:t>
      </w:r>
    </w:p>
    <w:p w14:paraId="0C5CA9CE" w14:textId="77777777" w:rsidR="007E4D9F" w:rsidRDefault="007E4D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EAEC3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751CE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D563EF">
        <w:rPr>
          <w:sz w:val="24"/>
          <w:szCs w:val="24"/>
        </w:rPr>
        <w:t>202</w:t>
      </w:r>
      <w:r w:rsidR="00552F94">
        <w:rPr>
          <w:sz w:val="24"/>
          <w:szCs w:val="24"/>
        </w:rPr>
        <w:t>4</w:t>
      </w:r>
      <w:r w:rsidR="00D563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BE192D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CC322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14:paraId="4FACE46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36C2FBE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47183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zaplatit  penále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4F782E59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96F3A8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4A0E6061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249435BE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64DE7EF5" w14:textId="77777777" w:rsidR="00543C01" w:rsidRPr="00543C01" w:rsidRDefault="00D10D9A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zajištění roznášení volebních lístků a podobná administrativní činnost pro město Kralovice.</w:t>
      </w:r>
    </w:p>
    <w:p w14:paraId="46B95B0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E666E6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55065E5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5E392C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9C439B4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27E69DD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5540EBD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A532B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97372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2B8E24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1FF8ACC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8525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552F94">
        <w:rPr>
          <w:sz w:val="24"/>
          <w:szCs w:val="24"/>
        </w:rPr>
        <w:t>7</w:t>
      </w:r>
      <w:r w:rsidR="00862B0B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</w:t>
      </w:r>
      <w:r w:rsidR="007E4D9F">
        <w:rPr>
          <w:sz w:val="24"/>
          <w:szCs w:val="24"/>
        </w:rPr>
        <w:br/>
        <w:t xml:space="preserve">dne </w:t>
      </w:r>
      <w:r w:rsidR="00862B0B">
        <w:rPr>
          <w:sz w:val="24"/>
          <w:szCs w:val="24"/>
        </w:rPr>
        <w:t>1</w:t>
      </w:r>
      <w:r w:rsidR="00552F94">
        <w:rPr>
          <w:sz w:val="24"/>
          <w:szCs w:val="24"/>
        </w:rPr>
        <w:t>3</w:t>
      </w:r>
      <w:r w:rsidR="00862B0B">
        <w:rPr>
          <w:sz w:val="24"/>
          <w:szCs w:val="24"/>
        </w:rPr>
        <w:t>. března 202</w:t>
      </w:r>
      <w:r w:rsidR="00552F94">
        <w:rPr>
          <w:sz w:val="24"/>
          <w:szCs w:val="24"/>
        </w:rPr>
        <w:t>4</w:t>
      </w:r>
      <w:r w:rsidR="001D1425">
        <w:rPr>
          <w:sz w:val="24"/>
          <w:szCs w:val="24"/>
        </w:rPr>
        <w:t xml:space="preserve">, usnesením č. </w:t>
      </w:r>
      <w:r w:rsidR="00552F94">
        <w:rPr>
          <w:sz w:val="24"/>
          <w:szCs w:val="24"/>
        </w:rPr>
        <w:t>114</w:t>
      </w:r>
      <w:r w:rsidR="00D75B54">
        <w:rPr>
          <w:sz w:val="24"/>
          <w:szCs w:val="24"/>
        </w:rPr>
        <w:t>.</w:t>
      </w:r>
    </w:p>
    <w:p w14:paraId="344C82F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4A0F8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  <w:t xml:space="preserve">  </w:t>
      </w:r>
      <w:r w:rsidR="00E32E23">
        <w:rPr>
          <w:sz w:val="24"/>
          <w:szCs w:val="24"/>
        </w:rPr>
        <w:t xml:space="preserve">    </w:t>
      </w:r>
      <w:r w:rsidR="00347B68">
        <w:rPr>
          <w:sz w:val="24"/>
          <w:szCs w:val="24"/>
        </w:rPr>
        <w:t>V Kralovicích d</w:t>
      </w:r>
      <w:r w:rsidR="00E32E23">
        <w:rPr>
          <w:sz w:val="24"/>
          <w:szCs w:val="24"/>
        </w:rPr>
        <w:t>ne</w:t>
      </w:r>
    </w:p>
    <w:p w14:paraId="1241C1C6" w14:textId="77777777"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B390C8" w14:textId="77777777"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C65047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210284F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B2E086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015C5FC2" w14:textId="1ED28D18" w:rsidR="00776634" w:rsidRDefault="00F83CFC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D33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041F2">
        <w:rPr>
          <w:sz w:val="24"/>
          <w:szCs w:val="24"/>
        </w:rPr>
        <w:t xml:space="preserve">     </w:t>
      </w:r>
      <w:r w:rsidR="00CB1ADC">
        <w:rPr>
          <w:sz w:val="24"/>
          <w:szCs w:val="24"/>
        </w:rPr>
        <w:tab/>
      </w:r>
      <w:r w:rsidR="00CB1ADC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Ing. </w:t>
      </w:r>
      <w:r w:rsidR="00347B68">
        <w:rPr>
          <w:sz w:val="24"/>
          <w:szCs w:val="24"/>
        </w:rPr>
        <w:t>Karel Popel</w:t>
      </w:r>
      <w:r>
        <w:rPr>
          <w:sz w:val="24"/>
          <w:szCs w:val="24"/>
        </w:rPr>
        <w:t xml:space="preserve"> </w:t>
      </w:r>
    </w:p>
    <w:p w14:paraId="4FD23851" w14:textId="77777777" w:rsidR="00F83CFC" w:rsidRPr="00776634" w:rsidRDefault="00776634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Dívčí basketbalový klub Kožlany-Kralovice</w:t>
      </w:r>
      <w:r w:rsidR="007041F2">
        <w:rPr>
          <w:sz w:val="24"/>
          <w:szCs w:val="24"/>
        </w:rPr>
        <w:t xml:space="preserve">, </w:t>
      </w:r>
      <w:proofErr w:type="spellStart"/>
      <w:r w:rsidR="007041F2">
        <w:rPr>
          <w:sz w:val="24"/>
          <w:szCs w:val="24"/>
        </w:rPr>
        <w:t>z.s</w:t>
      </w:r>
      <w:proofErr w:type="spellEnd"/>
      <w:r w:rsidR="007041F2">
        <w:rPr>
          <w:sz w:val="24"/>
          <w:szCs w:val="24"/>
        </w:rPr>
        <w:t>.</w:t>
      </w:r>
      <w:r w:rsidR="006D2B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14:paraId="4EC76706" w14:textId="77777777"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82254782">
    <w:abstractNumId w:val="3"/>
  </w:num>
  <w:num w:numId="2" w16cid:durableId="398556465">
    <w:abstractNumId w:val="1"/>
  </w:num>
  <w:num w:numId="3" w16cid:durableId="191653988">
    <w:abstractNumId w:val="8"/>
  </w:num>
  <w:num w:numId="4" w16cid:durableId="204369614">
    <w:abstractNumId w:val="4"/>
  </w:num>
  <w:num w:numId="5" w16cid:durableId="335111718">
    <w:abstractNumId w:val="5"/>
  </w:num>
  <w:num w:numId="6" w16cid:durableId="251666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5276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771">
    <w:abstractNumId w:val="0"/>
  </w:num>
  <w:num w:numId="9" w16cid:durableId="2096197514">
    <w:abstractNumId w:val="6"/>
  </w:num>
  <w:num w:numId="10" w16cid:durableId="105443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E7F32"/>
    <w:rsid w:val="0014528D"/>
    <w:rsid w:val="001D1425"/>
    <w:rsid w:val="0024625D"/>
    <w:rsid w:val="00347B68"/>
    <w:rsid w:val="00367CA5"/>
    <w:rsid w:val="00477A05"/>
    <w:rsid w:val="00543C01"/>
    <w:rsid w:val="00552F94"/>
    <w:rsid w:val="00561F2A"/>
    <w:rsid w:val="0060631F"/>
    <w:rsid w:val="006D2B9A"/>
    <w:rsid w:val="006D335C"/>
    <w:rsid w:val="006E7C7B"/>
    <w:rsid w:val="00701992"/>
    <w:rsid w:val="007041F2"/>
    <w:rsid w:val="00776634"/>
    <w:rsid w:val="007D5A5F"/>
    <w:rsid w:val="007E4D9F"/>
    <w:rsid w:val="00862B0B"/>
    <w:rsid w:val="00981D3E"/>
    <w:rsid w:val="009B7EBF"/>
    <w:rsid w:val="00C15A55"/>
    <w:rsid w:val="00CA2D4C"/>
    <w:rsid w:val="00CB1ADC"/>
    <w:rsid w:val="00CD0BAE"/>
    <w:rsid w:val="00D10D9A"/>
    <w:rsid w:val="00D563EF"/>
    <w:rsid w:val="00D75B54"/>
    <w:rsid w:val="00DD78C9"/>
    <w:rsid w:val="00E32E23"/>
    <w:rsid w:val="00F0634F"/>
    <w:rsid w:val="00F83CFC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68F42"/>
  <w15:chartTrackingRefBased/>
  <w15:docId w15:val="{D016C76D-00AC-4225-8260-4F76CAB4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2023-04-05T06:54:00Z</cp:lastPrinted>
  <dcterms:created xsi:type="dcterms:W3CDTF">2024-04-10T07:48:00Z</dcterms:created>
  <dcterms:modified xsi:type="dcterms:W3CDTF">2024-04-10T07:48:00Z</dcterms:modified>
</cp:coreProperties>
</file>