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9A7B" w14:textId="77777777" w:rsidR="00EA41C0" w:rsidRDefault="00EA41C0" w:rsidP="00EA41C0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08D3F363" w14:textId="77777777" w:rsidR="00EA41C0" w:rsidRDefault="00EA41C0" w:rsidP="00EA41C0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5CE23EF" w14:textId="1A5D5008" w:rsidR="00EA41C0" w:rsidRPr="00112DFC" w:rsidRDefault="00EA41C0" w:rsidP="00EA41C0">
      <w:pPr>
        <w:spacing w:after="0"/>
        <w:jc w:val="center"/>
        <w:rPr>
          <w:rFonts w:ascii="Aptos" w:hAnsi="Aptos" w:cs="Arial"/>
          <w:b/>
          <w:bCs/>
          <w:u w:val="single"/>
        </w:rPr>
      </w:pPr>
      <w:r w:rsidRPr="00112DFC">
        <w:rPr>
          <w:rFonts w:ascii="Aptos" w:hAnsi="Aptos" w:cs="Arial"/>
          <w:b/>
          <w:bCs/>
          <w:u w:val="single"/>
        </w:rPr>
        <w:t>SMLOUVA O ZPROSTŘEDKOVÁNÍ UMĚLECKÉHO VÝKONU</w:t>
      </w:r>
    </w:p>
    <w:p w14:paraId="00456D35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Tato smlouva o zprostředkování uměleckého výkonu (dále jen "Smlouva") je uzavřena mezi:</w:t>
      </w:r>
    </w:p>
    <w:p w14:paraId="64093B5B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027B3498" w14:textId="77777777" w:rsidR="00EA41C0" w:rsidRPr="00105909" w:rsidRDefault="00EA41C0" w:rsidP="00EA41C0">
      <w:pPr>
        <w:spacing w:after="0"/>
        <w:rPr>
          <w:rFonts w:ascii="Arial" w:hAnsi="Arial" w:cs="Arial"/>
          <w:b/>
          <w:bCs/>
        </w:rPr>
      </w:pPr>
      <w:r w:rsidRPr="00105909">
        <w:rPr>
          <w:rFonts w:ascii="Arial" w:hAnsi="Arial" w:cs="Arial"/>
          <w:b/>
          <w:bCs/>
        </w:rPr>
        <w:t>Dodavatelem:</w:t>
      </w:r>
    </w:p>
    <w:p w14:paraId="4B9D5062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Stand-up show s.r.o.</w:t>
      </w:r>
    </w:p>
    <w:p w14:paraId="6D21AB69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Nové Sady 988/2</w:t>
      </w:r>
    </w:p>
    <w:p w14:paraId="3FB9C3AB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Brno 602 00</w:t>
      </w:r>
    </w:p>
    <w:p w14:paraId="54945FF2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IČ: 19543352</w:t>
      </w:r>
    </w:p>
    <w:p w14:paraId="6EE76955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5B31A52C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>a</w:t>
      </w:r>
    </w:p>
    <w:p w14:paraId="1A9A7628" w14:textId="77777777" w:rsidR="00EA41C0" w:rsidRPr="00105909" w:rsidRDefault="00EA41C0" w:rsidP="00EA41C0">
      <w:pPr>
        <w:spacing w:after="0"/>
        <w:rPr>
          <w:rFonts w:ascii="Arial" w:hAnsi="Arial" w:cs="Arial"/>
          <w:b/>
          <w:bCs/>
        </w:rPr>
      </w:pPr>
      <w:r w:rsidRPr="00105909">
        <w:rPr>
          <w:rFonts w:ascii="Arial" w:hAnsi="Arial" w:cs="Arial"/>
          <w:b/>
          <w:bCs/>
        </w:rPr>
        <w:t>Objednavatelem:</w:t>
      </w:r>
    </w:p>
    <w:p w14:paraId="32B3A8F6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Kulturní a společenské středisko "Střelnice"</w:t>
      </w:r>
    </w:p>
    <w:p w14:paraId="3165A356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Střelniční 256/1</w:t>
      </w:r>
    </w:p>
    <w:p w14:paraId="2337D609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737 01 Český Těšín</w:t>
      </w:r>
    </w:p>
    <w:p w14:paraId="301AEF29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IČ: 00417556</w:t>
      </w:r>
    </w:p>
    <w:p w14:paraId="1455D436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DIČ:CZ00417556</w:t>
      </w:r>
    </w:p>
    <w:p w14:paraId="3BBAC6B4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Zastoupeno Ing. Sabinou Stiller, ředitelkou organizace</w:t>
      </w:r>
    </w:p>
    <w:p w14:paraId="4BF42451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2A18A78B" w14:textId="77777777" w:rsidR="00F216C9" w:rsidRDefault="00EA41C0" w:rsidP="00F216C9">
      <w:pPr>
        <w:rPr>
          <w:rFonts w:ascii="Arial" w:hAnsi="Arial" w:cs="Arial"/>
        </w:rPr>
      </w:pPr>
      <w:r w:rsidRPr="00105909">
        <w:rPr>
          <w:rFonts w:ascii="Arial" w:hAnsi="Arial" w:cs="Arial"/>
        </w:rPr>
        <w:t>Uzavírají tuto smlouvu o zprostředkování uměleckého výkonu.</w:t>
      </w:r>
    </w:p>
    <w:p w14:paraId="627F8AF6" w14:textId="543E4EB9" w:rsidR="00EA41C0" w:rsidRPr="00F216C9" w:rsidRDefault="00EA41C0" w:rsidP="003133EB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F216C9">
        <w:rPr>
          <w:rFonts w:ascii="Arial" w:hAnsi="Arial" w:cs="Arial"/>
        </w:rPr>
        <w:t>Předmět smlouvy</w:t>
      </w:r>
    </w:p>
    <w:p w14:paraId="55CBCFF7" w14:textId="052FFC88" w:rsidR="00EA41C0" w:rsidRPr="00E14DD7" w:rsidRDefault="00EA41C0" w:rsidP="00E14DD7">
      <w:pPr>
        <w:spacing w:after="0"/>
        <w:ind w:left="360"/>
        <w:rPr>
          <w:rFonts w:ascii="Arial" w:hAnsi="Arial" w:cs="Arial"/>
          <w:b/>
          <w:bCs/>
        </w:rPr>
      </w:pPr>
      <w:r w:rsidRPr="00105909">
        <w:rPr>
          <w:rFonts w:ascii="Arial" w:hAnsi="Arial" w:cs="Arial"/>
        </w:rPr>
        <w:t xml:space="preserve">Dodavatel se touto smlouvou zavazuje zajistit uskutečnění divadelního představení </w:t>
      </w:r>
      <w:r w:rsidRPr="00105909">
        <w:rPr>
          <w:rFonts w:ascii="Arial" w:hAnsi="Arial" w:cs="Arial"/>
          <w:b/>
          <w:bCs/>
        </w:rPr>
        <w:t>ŠVANCI SHOW - JÁ SU JÁ</w:t>
      </w:r>
      <w:r w:rsidRPr="00105909">
        <w:rPr>
          <w:rFonts w:ascii="Arial" w:hAnsi="Arial" w:cs="Arial"/>
        </w:rPr>
        <w:t>, které se koná v těchto místech</w:t>
      </w:r>
    </w:p>
    <w:p w14:paraId="65421091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06F608B5" w14:textId="519B9380" w:rsidR="00EA41C0" w:rsidRPr="00F216C9" w:rsidRDefault="00EA41C0" w:rsidP="00F216C9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F216C9">
        <w:rPr>
          <w:rFonts w:ascii="Arial" w:hAnsi="Arial" w:cs="Arial"/>
          <w:b/>
          <w:bCs/>
        </w:rPr>
        <w:t>12.11.2024 od 19:00</w:t>
      </w:r>
      <w:r w:rsidRPr="00F216C9">
        <w:rPr>
          <w:rFonts w:ascii="Arial" w:hAnsi="Arial" w:cs="Arial"/>
        </w:rPr>
        <w:t xml:space="preserve"> - Kulturní a společenské středisko, Střelniční 256/1, 737 01 </w:t>
      </w:r>
    </w:p>
    <w:p w14:paraId="27B8B04B" w14:textId="77777777" w:rsidR="00EA41C0" w:rsidRDefault="00EA41C0" w:rsidP="00F216C9">
      <w:pPr>
        <w:spacing w:after="0"/>
        <w:ind w:left="360" w:firstLine="708"/>
        <w:rPr>
          <w:rFonts w:ascii="Arial" w:hAnsi="Arial" w:cs="Arial"/>
        </w:rPr>
      </w:pPr>
      <w:r w:rsidRPr="00105909">
        <w:rPr>
          <w:rFonts w:ascii="Arial" w:hAnsi="Arial" w:cs="Arial"/>
        </w:rPr>
        <w:t>Český Těšín</w:t>
      </w:r>
    </w:p>
    <w:p w14:paraId="40C1F764" w14:textId="77777777" w:rsidR="00F216C9" w:rsidRPr="00105909" w:rsidRDefault="00F216C9" w:rsidP="00F216C9">
      <w:pPr>
        <w:spacing w:after="0"/>
        <w:ind w:left="360" w:firstLine="708"/>
        <w:rPr>
          <w:rFonts w:ascii="Arial" w:hAnsi="Arial" w:cs="Arial"/>
        </w:rPr>
      </w:pPr>
    </w:p>
    <w:p w14:paraId="734FEAFC" w14:textId="2EA94BF3" w:rsidR="00EA41C0" w:rsidRPr="00F216C9" w:rsidRDefault="00EA41C0" w:rsidP="00F216C9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F216C9">
        <w:rPr>
          <w:rFonts w:ascii="Arial" w:hAnsi="Arial" w:cs="Arial"/>
        </w:rPr>
        <w:t>Zprostředkování uměleckého výkonu</w:t>
      </w:r>
    </w:p>
    <w:p w14:paraId="5BF6B929" w14:textId="77777777" w:rsidR="00EA41C0" w:rsidRPr="00105909" w:rsidRDefault="00EA41C0" w:rsidP="00F216C9">
      <w:pPr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Délka představení je 90-100 minut bez přestávky + autogramiáda a focení. </w:t>
      </w:r>
    </w:p>
    <w:p w14:paraId="232A3E3A" w14:textId="5D097060" w:rsidR="00EA41C0" w:rsidRPr="00F216C9" w:rsidRDefault="00EA41C0" w:rsidP="00F216C9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F216C9">
        <w:rPr>
          <w:rFonts w:ascii="Arial" w:hAnsi="Arial" w:cs="Arial"/>
        </w:rPr>
        <w:t>Odměna a platba</w:t>
      </w:r>
    </w:p>
    <w:p w14:paraId="2DEEE02D" w14:textId="1F8D23EB" w:rsidR="00EA41C0" w:rsidRPr="00105909" w:rsidRDefault="00EA41C0" w:rsidP="00B9043F">
      <w:pPr>
        <w:spacing w:after="0"/>
        <w:ind w:left="36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Objednavatel se zavazuje zaplatit sjednanou odměnu ve výši </w:t>
      </w:r>
      <w:r w:rsidR="00B9043F">
        <w:rPr>
          <w:rFonts w:ascii="Arial" w:hAnsi="Arial" w:cs="Arial"/>
          <w:b/>
          <w:bCs/>
        </w:rPr>
        <w:t xml:space="preserve">  </w:t>
      </w:r>
      <w:r w:rsidRPr="00105909">
        <w:rPr>
          <w:rFonts w:ascii="Arial" w:hAnsi="Arial" w:cs="Arial"/>
        </w:rPr>
        <w:t xml:space="preserve"> za zprostředkování jednoho divadelního představení + </w:t>
      </w:r>
    </w:p>
    <w:p w14:paraId="401AFAA9" w14:textId="325FA0CF" w:rsidR="00EA41C0" w:rsidRPr="00105909" w:rsidRDefault="00EA41C0" w:rsidP="00F216C9">
      <w:pPr>
        <w:spacing w:after="0"/>
        <w:ind w:firstLine="36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doprava </w:t>
      </w:r>
      <w:r w:rsidR="00B9043F">
        <w:rPr>
          <w:rFonts w:ascii="Arial" w:hAnsi="Arial" w:cs="Arial"/>
        </w:rPr>
        <w:t xml:space="preserve"> </w:t>
      </w:r>
      <w:r w:rsidRPr="00105909">
        <w:rPr>
          <w:rFonts w:ascii="Arial" w:hAnsi="Arial" w:cs="Arial"/>
        </w:rPr>
        <w:t xml:space="preserve">. Platba bude provedena následovně: </w:t>
      </w:r>
      <w:r w:rsidRPr="00105909">
        <w:rPr>
          <w:rFonts w:ascii="Arial" w:hAnsi="Arial" w:cs="Arial"/>
          <w:b/>
          <w:bCs/>
        </w:rPr>
        <w:t>100% z celkové částky</w:t>
      </w:r>
      <w:r w:rsidRPr="00105909">
        <w:rPr>
          <w:rFonts w:ascii="Arial" w:hAnsi="Arial" w:cs="Arial"/>
        </w:rPr>
        <w:t xml:space="preserve"> bude </w:t>
      </w:r>
    </w:p>
    <w:p w14:paraId="660EF6D7" w14:textId="77777777" w:rsidR="00EA41C0" w:rsidRPr="00105909" w:rsidRDefault="00EA41C0" w:rsidP="00F216C9">
      <w:pPr>
        <w:spacing w:after="0"/>
        <w:ind w:firstLine="36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zaplaceno převodem do 14 dnů od podpisu smlouvy na základě vystavení faktury </w:t>
      </w:r>
    </w:p>
    <w:p w14:paraId="796D36E2" w14:textId="77777777" w:rsidR="00EA41C0" w:rsidRPr="00105909" w:rsidRDefault="00EA41C0" w:rsidP="00F216C9">
      <w:pPr>
        <w:spacing w:after="0"/>
        <w:ind w:firstLine="360"/>
        <w:rPr>
          <w:rFonts w:ascii="Arial" w:hAnsi="Arial" w:cs="Arial"/>
        </w:rPr>
      </w:pPr>
      <w:r w:rsidRPr="00105909">
        <w:rPr>
          <w:rFonts w:ascii="Arial" w:hAnsi="Arial" w:cs="Arial"/>
        </w:rPr>
        <w:t>dodavatelem.</w:t>
      </w:r>
    </w:p>
    <w:p w14:paraId="672080F3" w14:textId="597BB21F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</w:t>
      </w:r>
    </w:p>
    <w:p w14:paraId="3D12F9F1" w14:textId="4D283D94" w:rsidR="00EA41C0" w:rsidRPr="009771D9" w:rsidRDefault="00EA41C0" w:rsidP="00EA41C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771D9">
        <w:rPr>
          <w:rFonts w:cstheme="minorHAnsi"/>
        </w:rPr>
        <w:t>Objednavatel informoval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Kulturní a společenské středisko „Střelnice“, a to i v případě, kdy druhou smluvní stranou bude rovněž povinný subjekt ze zákona.</w:t>
      </w:r>
    </w:p>
    <w:p w14:paraId="0386F268" w14:textId="0263B367" w:rsidR="00EA41C0" w:rsidRPr="009771D9" w:rsidRDefault="00EA41C0" w:rsidP="00EA41C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771D9">
        <w:rPr>
          <w:rFonts w:cstheme="minorHAnsi"/>
        </w:rPr>
        <w:t>Smluvní odměna za umělecký výkon ve smlouvě podléhá dle § 504 občanského zákoníku obchodnímu tajemství.</w:t>
      </w:r>
    </w:p>
    <w:p w14:paraId="6585EFBF" w14:textId="77777777" w:rsidR="00EA41C0" w:rsidRDefault="00EA41C0" w:rsidP="00EA41C0">
      <w:pPr>
        <w:spacing w:after="0"/>
        <w:rPr>
          <w:rFonts w:ascii="Arial" w:hAnsi="Arial" w:cs="Arial"/>
          <w:sz w:val="20"/>
          <w:szCs w:val="20"/>
        </w:rPr>
      </w:pPr>
    </w:p>
    <w:p w14:paraId="3353C44E" w14:textId="77777777" w:rsidR="00045CD8" w:rsidRPr="00105909" w:rsidRDefault="00045CD8" w:rsidP="00EA41C0">
      <w:pPr>
        <w:spacing w:after="0"/>
        <w:rPr>
          <w:rFonts w:ascii="Arial" w:hAnsi="Arial" w:cs="Arial"/>
          <w:sz w:val="20"/>
          <w:szCs w:val="20"/>
        </w:rPr>
      </w:pPr>
    </w:p>
    <w:p w14:paraId="0B840A0E" w14:textId="77777777" w:rsidR="00EA41C0" w:rsidRPr="00105909" w:rsidRDefault="00EA41C0" w:rsidP="00EA41C0">
      <w:pPr>
        <w:spacing w:after="0"/>
        <w:rPr>
          <w:rFonts w:ascii="Arial" w:hAnsi="Arial" w:cs="Arial"/>
          <w:sz w:val="20"/>
          <w:szCs w:val="20"/>
        </w:rPr>
      </w:pPr>
    </w:p>
    <w:p w14:paraId="3E38FDC2" w14:textId="22894124" w:rsidR="00EA41C0" w:rsidRPr="00EE0286" w:rsidRDefault="00EA41C0" w:rsidP="00EE0286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EE0286">
        <w:rPr>
          <w:rFonts w:ascii="Arial" w:hAnsi="Arial" w:cs="Arial"/>
        </w:rPr>
        <w:lastRenderedPageBreak/>
        <w:t>Organizační a technické podmínky</w:t>
      </w:r>
    </w:p>
    <w:p w14:paraId="203F7B17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Objednavatel zajistí veškeré organizační a pořadatelské služby, které zajišťují řádný průběh </w:t>
      </w:r>
    </w:p>
    <w:p w14:paraId="63399237" w14:textId="1CB3292E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akce. Dále zajistí veškeré technické vybavení pro bezproblémový průběh akce, včetně </w:t>
      </w:r>
    </w:p>
    <w:p w14:paraId="32AB3F31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bezpečnosti účinkujících a zabezpečení materiálního, technického a scénického mobiliáře </w:t>
      </w:r>
    </w:p>
    <w:p w14:paraId="6EA41443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>proti zničení či zcizení.</w:t>
      </w:r>
    </w:p>
    <w:p w14:paraId="27AA49E6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 zimních měsících musí být šatna vyhřátá nebo alternativně poskytnut hotelový pokoj (nikoli </w:t>
      </w:r>
    </w:p>
    <w:p w14:paraId="4AE1C443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sklad nebo chodba).</w:t>
      </w:r>
    </w:p>
    <w:p w14:paraId="54ABAA74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523311A9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>Objednavatel zajišťuje 1 parkovací místo pro osobní vůz účinkujícího.</w:t>
      </w:r>
    </w:p>
    <w:p w14:paraId="0C3959A3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Objednavatel zajistí na každé zastávce hereckou šatnu s zrcadlem, stolem, 3 židlemi, 6x </w:t>
      </w:r>
    </w:p>
    <w:p w14:paraId="0F308282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balená neperlivá voda 0,5l a drobné občerstvení: 3x čerstvý zeleninový salát s luštěninou, </w:t>
      </w:r>
    </w:p>
    <w:p w14:paraId="530B62DB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např.: cizrna nebo fazole a pouze zakápnuto olivovým olejem.</w:t>
      </w:r>
    </w:p>
    <w:p w14:paraId="69DD0DF5" w14:textId="77777777" w:rsidR="00EA41C0" w:rsidRPr="00105909" w:rsidRDefault="00EA41C0" w:rsidP="00EA41C0">
      <w:pPr>
        <w:spacing w:after="0"/>
        <w:rPr>
          <w:rFonts w:ascii="Arial" w:hAnsi="Arial" w:cs="Arial"/>
        </w:rPr>
      </w:pPr>
    </w:p>
    <w:p w14:paraId="76DC5D26" w14:textId="78812DCD" w:rsidR="00EA41C0" w:rsidRPr="00EE0286" w:rsidRDefault="00EA41C0" w:rsidP="00EE0286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EE0286">
        <w:rPr>
          <w:rFonts w:ascii="Arial" w:hAnsi="Arial" w:cs="Arial"/>
        </w:rPr>
        <w:t>Technické požadavky</w:t>
      </w:r>
    </w:p>
    <w:p w14:paraId="7EEE62BA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Technické požadavky pro vystoupení jsou závaznými podmínkami pro uskutečnění </w:t>
      </w:r>
    </w:p>
    <w:p w14:paraId="1A4E7761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vystoupení a objednavatel je zajišťuje na svůj náklad. V případě nedodržení některé z nich </w:t>
      </w:r>
    </w:p>
    <w:p w14:paraId="4F4676D0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není možné</w:t>
      </w:r>
    </w:p>
    <w:p w14:paraId="5D48FAB4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vystoupení realizovat, a objednavatel zůstává povinen zaplatit dohodnutou cenu včetně</w:t>
      </w:r>
    </w:p>
    <w:p w14:paraId="53C6AFDE" w14:textId="77777777" w:rsidR="00EA41C0" w:rsidRPr="00105909" w:rsidRDefault="00EA41C0" w:rsidP="00EA41C0">
      <w:pPr>
        <w:spacing w:after="0"/>
        <w:rPr>
          <w:rFonts w:ascii="Arial" w:hAnsi="Arial" w:cs="Arial"/>
        </w:rPr>
      </w:pPr>
      <w:r w:rsidRPr="00105909">
        <w:rPr>
          <w:rFonts w:ascii="Arial" w:hAnsi="Arial" w:cs="Arial"/>
        </w:rPr>
        <w:t>nákladů na dopravu.</w:t>
      </w:r>
    </w:p>
    <w:p w14:paraId="5612ABDF" w14:textId="77777777" w:rsidR="00EA41C0" w:rsidRDefault="00EA41C0" w:rsidP="00EA41C0">
      <w:pPr>
        <w:spacing w:after="0"/>
        <w:rPr>
          <w:rFonts w:ascii="Arial" w:hAnsi="Arial" w:cs="Arial"/>
        </w:rPr>
      </w:pPr>
    </w:p>
    <w:p w14:paraId="0B096B0B" w14:textId="77777777" w:rsidR="00EE0286" w:rsidRPr="00105909" w:rsidRDefault="00EE0286" w:rsidP="00EA41C0">
      <w:pPr>
        <w:spacing w:after="0"/>
        <w:rPr>
          <w:rFonts w:ascii="Arial" w:hAnsi="Arial" w:cs="Arial"/>
        </w:rPr>
      </w:pPr>
    </w:p>
    <w:p w14:paraId="0855C7BF" w14:textId="77777777" w:rsidR="00EA41C0" w:rsidRPr="00105909" w:rsidRDefault="00EA41C0" w:rsidP="00EA41C0">
      <w:pPr>
        <w:rPr>
          <w:rFonts w:ascii="Arial" w:hAnsi="Arial" w:cs="Arial"/>
          <w:b/>
          <w:bCs/>
        </w:rPr>
      </w:pPr>
      <w:r w:rsidRPr="00105909">
        <w:rPr>
          <w:rFonts w:ascii="Arial" w:hAnsi="Arial" w:cs="Arial"/>
          <w:b/>
          <w:bCs/>
        </w:rPr>
        <w:t>Technické požadavky:</w:t>
      </w:r>
    </w:p>
    <w:p w14:paraId="5DDC93AC" w14:textId="4E14D02C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Dostatečně velké pódium.</w:t>
      </w:r>
    </w:p>
    <w:p w14:paraId="721A0A8B" w14:textId="31DDF6D3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Kvalitní ozvučení sálu s mix pultem.</w:t>
      </w:r>
    </w:p>
    <w:p w14:paraId="6C136743" w14:textId="1FF0A001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Nasvícení účinkujícího na pódiu.</w:t>
      </w:r>
    </w:p>
    <w:p w14:paraId="3F6D5D6A" w14:textId="74E71310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Video-plátno - prosíme o největší možnou velikost plátna pro co nejlepší zážitek, </w:t>
      </w:r>
    </w:p>
    <w:p w14:paraId="61A590E2" w14:textId="77777777" w:rsidR="00EA41C0" w:rsidRPr="00105909" w:rsidRDefault="00EA41C0" w:rsidP="006E00B6">
      <w:pPr>
        <w:pStyle w:val="Odstavecseseznamem"/>
        <w:ind w:left="357"/>
        <w:rPr>
          <w:rFonts w:ascii="Arial" w:hAnsi="Arial" w:cs="Arial"/>
        </w:rPr>
      </w:pPr>
      <w:r w:rsidRPr="00105909">
        <w:rPr>
          <w:rFonts w:ascii="Arial" w:hAnsi="Arial" w:cs="Arial"/>
        </w:rPr>
        <w:t>minimálně 3 metry na šířku.</w:t>
      </w:r>
    </w:p>
    <w:p w14:paraId="27B42517" w14:textId="4666F969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Video-projektor, nejlépe aspoň 5000 lumenů pro co nejlepší zážitek. Připojený přes HDMI </w:t>
      </w:r>
    </w:p>
    <w:p w14:paraId="44FFA7EA" w14:textId="77777777" w:rsidR="00EA41C0" w:rsidRPr="00105909" w:rsidRDefault="00EA41C0" w:rsidP="00853544">
      <w:pPr>
        <w:pStyle w:val="Odstavecseseznamem"/>
        <w:ind w:left="357"/>
        <w:rPr>
          <w:rFonts w:ascii="Arial" w:hAnsi="Arial" w:cs="Arial"/>
        </w:rPr>
      </w:pPr>
      <w:r w:rsidRPr="00105909">
        <w:rPr>
          <w:rFonts w:ascii="Arial" w:hAnsi="Arial" w:cs="Arial"/>
        </w:rPr>
        <w:t>funkční kabel s dostatečnou délkou k našemu technikovi.</w:t>
      </w:r>
    </w:p>
    <w:p w14:paraId="1ED99D91" w14:textId="4527E551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2 XLR připojení do našeho mix pultu ke stolu k našemu technikovi. </w:t>
      </w:r>
    </w:p>
    <w:p w14:paraId="1D7E8A30" w14:textId="42620C4B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1 XLR připojení (připojení mikrofonu-headset, který si vozíme vlastní).</w:t>
      </w:r>
    </w:p>
    <w:p w14:paraId="1A8803FE" w14:textId="796003B3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1 XLR připojení (prosíme o zajištění 1x bezdrátového mikrofonu).</w:t>
      </w:r>
    </w:p>
    <w:p w14:paraId="05989ADE" w14:textId="180EBDA4" w:rsidR="00EA41C0" w:rsidRPr="00BC5A84" w:rsidRDefault="00EA41C0" w:rsidP="00BC5A84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Volný stůl pro technika - nejlépe někde na boku na podiu. Popřípadě dle domluvy, max ale </w:t>
      </w:r>
      <w:r w:rsidRPr="00BC5A84">
        <w:rPr>
          <w:rFonts w:ascii="Arial" w:hAnsi="Arial" w:cs="Arial"/>
        </w:rPr>
        <w:t xml:space="preserve">cca 15 metrů od pódia, kvůli dosahu dálkového ovladače. Nutno projednat předem. </w:t>
      </w:r>
    </w:p>
    <w:p w14:paraId="4A79F669" w14:textId="5A4F3896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Připojení k elektřině na pódiu, minimálně 6x 230V.</w:t>
      </w:r>
    </w:p>
    <w:p w14:paraId="43EF0A16" w14:textId="640E723C" w:rsidR="00EA41C0" w:rsidRPr="00105909" w:rsidRDefault="00EA41C0" w:rsidP="008A7A88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>Zkušeného zvukaře a osvětlovače na místě nejpozději v 17:00.</w:t>
      </w:r>
    </w:p>
    <w:p w14:paraId="4462D611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>Přítomnost zvukaře a osvětlovače během vystoupení je nutná.</w:t>
      </w:r>
    </w:p>
    <w:p w14:paraId="18837276" w14:textId="77777777" w:rsidR="008A7A88" w:rsidRPr="00105909" w:rsidRDefault="008A7A88" w:rsidP="00EA41C0">
      <w:pPr>
        <w:rPr>
          <w:rFonts w:ascii="Arial" w:hAnsi="Arial" w:cs="Arial"/>
        </w:rPr>
      </w:pPr>
    </w:p>
    <w:p w14:paraId="54218EB2" w14:textId="77777777" w:rsidR="008A7A88" w:rsidRPr="00105909" w:rsidRDefault="008A7A88" w:rsidP="00EA41C0">
      <w:pPr>
        <w:rPr>
          <w:rFonts w:ascii="Arial" w:hAnsi="Arial" w:cs="Arial"/>
        </w:rPr>
      </w:pPr>
    </w:p>
    <w:p w14:paraId="1C85B2ED" w14:textId="77777777" w:rsidR="008A7A88" w:rsidRPr="00105909" w:rsidRDefault="008A7A88" w:rsidP="00EA41C0">
      <w:pPr>
        <w:rPr>
          <w:rFonts w:ascii="Arial" w:hAnsi="Arial" w:cs="Arial"/>
        </w:rPr>
      </w:pPr>
    </w:p>
    <w:p w14:paraId="0CFCA184" w14:textId="77777777" w:rsidR="008A7A88" w:rsidRDefault="008A7A88" w:rsidP="00EA41C0">
      <w:pPr>
        <w:rPr>
          <w:rFonts w:ascii="Arial" w:hAnsi="Arial" w:cs="Arial"/>
        </w:rPr>
      </w:pPr>
    </w:p>
    <w:p w14:paraId="2F9264B1" w14:textId="77777777" w:rsidR="00BF5577" w:rsidRDefault="00BF5577" w:rsidP="00EA41C0">
      <w:pPr>
        <w:rPr>
          <w:rFonts w:ascii="Arial" w:hAnsi="Arial" w:cs="Arial"/>
        </w:rPr>
      </w:pPr>
    </w:p>
    <w:p w14:paraId="57E67776" w14:textId="77777777" w:rsidR="00BF5577" w:rsidRPr="00105909" w:rsidRDefault="00BF5577" w:rsidP="00EA41C0">
      <w:pPr>
        <w:rPr>
          <w:rFonts w:ascii="Arial" w:hAnsi="Arial" w:cs="Arial"/>
        </w:rPr>
      </w:pPr>
    </w:p>
    <w:p w14:paraId="098F521D" w14:textId="77777777" w:rsidR="008A7A88" w:rsidRPr="00105909" w:rsidRDefault="008A7A88" w:rsidP="00EA41C0">
      <w:pPr>
        <w:rPr>
          <w:rFonts w:ascii="Arial" w:hAnsi="Arial" w:cs="Arial"/>
        </w:rPr>
      </w:pPr>
    </w:p>
    <w:p w14:paraId="1EBB2F7B" w14:textId="6727A794" w:rsidR="00EA41C0" w:rsidRPr="00EE0286" w:rsidRDefault="00EA41C0" w:rsidP="00EE0286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EE0286">
        <w:rPr>
          <w:rFonts w:ascii="Arial" w:hAnsi="Arial" w:cs="Arial"/>
        </w:rPr>
        <w:lastRenderedPageBreak/>
        <w:t>Zrušení akce</w:t>
      </w:r>
    </w:p>
    <w:p w14:paraId="0E194B57" w14:textId="0814623D" w:rsidR="00EA41C0" w:rsidRPr="00105909" w:rsidRDefault="00EA41C0" w:rsidP="00C338C6">
      <w:pPr>
        <w:pStyle w:val="Odstavecseseznamem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 případě, že objednavatel zruší akci po potvrzení této smlouvy, má povinnost zaplatit </w:t>
      </w:r>
    </w:p>
    <w:p w14:paraId="7B6C1148" w14:textId="77777777" w:rsidR="00EA41C0" w:rsidRPr="00105909" w:rsidRDefault="00EA41C0" w:rsidP="00EE0286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dodavateli 50% z celkové částky. </w:t>
      </w:r>
    </w:p>
    <w:p w14:paraId="7BDFFEB3" w14:textId="55231DF7" w:rsidR="00EA41C0" w:rsidRPr="00105909" w:rsidRDefault="00EA41C0" w:rsidP="008A7A88">
      <w:pPr>
        <w:pStyle w:val="Odstavecseseznamem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Objednavatel je povinen písemně oznámit zrušení akce dodavateli nejpozději 30 dní před </w:t>
      </w:r>
    </w:p>
    <w:p w14:paraId="02E81958" w14:textId="02062007" w:rsidR="00EA41C0" w:rsidRPr="00105909" w:rsidRDefault="00EA41C0" w:rsidP="00EE0286">
      <w:pPr>
        <w:spacing w:after="0"/>
        <w:ind w:left="357"/>
        <w:rPr>
          <w:rFonts w:ascii="Arial" w:hAnsi="Arial" w:cs="Arial"/>
        </w:rPr>
      </w:pPr>
      <w:r w:rsidRPr="00105909">
        <w:rPr>
          <w:rFonts w:ascii="Arial" w:hAnsi="Arial" w:cs="Arial"/>
        </w:rPr>
        <w:t>plánovaným datem konání dané akce. Pokud objednavatel nedodrží tuto lhůtu, je</w:t>
      </w:r>
      <w:r w:rsidR="00EE0286">
        <w:rPr>
          <w:rFonts w:ascii="Arial" w:hAnsi="Arial" w:cs="Arial"/>
        </w:rPr>
        <w:t xml:space="preserve"> </w:t>
      </w:r>
      <w:r w:rsidRPr="00105909">
        <w:rPr>
          <w:rFonts w:ascii="Arial" w:hAnsi="Arial" w:cs="Arial"/>
        </w:rPr>
        <w:t>povinen zaplatit dodavateli plný honorář, který byl dohodnut pro výkon.</w:t>
      </w:r>
    </w:p>
    <w:p w14:paraId="1D20EE08" w14:textId="390C535E" w:rsidR="00EA41C0" w:rsidRPr="00105909" w:rsidRDefault="00EA41C0" w:rsidP="008A7A88">
      <w:pPr>
        <w:pStyle w:val="Odstavecseseznamem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Pokud objednavatel nebo dodavatel zruší akci z důvodů vyšší moci, jako jsou např. </w:t>
      </w:r>
    </w:p>
    <w:p w14:paraId="13587111" w14:textId="77777777" w:rsidR="00EA41C0" w:rsidRPr="00105909" w:rsidRDefault="00EA41C0" w:rsidP="00EE0286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přírodní katastrofy, vážné onemocnění umělce, budou strany spolupracovat na nalezení </w:t>
      </w:r>
    </w:p>
    <w:p w14:paraId="42F66095" w14:textId="77777777" w:rsidR="00EA41C0" w:rsidRPr="00105909" w:rsidRDefault="00EA41C0" w:rsidP="00EE0286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řešení, které bude v souladu s danou situací a budou se snažít najít náhrádní termín. </w:t>
      </w:r>
    </w:p>
    <w:p w14:paraId="6E5AE956" w14:textId="77777777" w:rsidR="008A7A88" w:rsidRPr="00105909" w:rsidRDefault="008A7A88" w:rsidP="008A7A88">
      <w:pPr>
        <w:spacing w:after="0"/>
        <w:rPr>
          <w:rFonts w:ascii="Arial" w:hAnsi="Arial" w:cs="Arial"/>
        </w:rPr>
      </w:pPr>
    </w:p>
    <w:p w14:paraId="00E411F1" w14:textId="681DA0AE" w:rsidR="00EA41C0" w:rsidRPr="006E3422" w:rsidRDefault="00EA41C0" w:rsidP="006E3422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6E3422">
        <w:rPr>
          <w:rFonts w:ascii="Arial" w:hAnsi="Arial" w:cs="Arial"/>
        </w:rPr>
        <w:t>Ostatní ustanovení</w:t>
      </w:r>
    </w:p>
    <w:p w14:paraId="7826E115" w14:textId="048D1F1C" w:rsidR="00EA41C0" w:rsidRPr="00BF4B5E" w:rsidRDefault="00EA41C0" w:rsidP="00BF4B5E">
      <w:pPr>
        <w:pStyle w:val="Odstavecseseznamem"/>
        <w:numPr>
          <w:ilvl w:val="0"/>
          <w:numId w:val="6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Objednavatel bude uvádět název představení jako </w:t>
      </w:r>
      <w:r w:rsidRPr="00105909">
        <w:rPr>
          <w:rFonts w:ascii="Arial" w:hAnsi="Arial" w:cs="Arial"/>
          <w:b/>
          <w:bCs/>
        </w:rPr>
        <w:t>ŠVANCI SHOW - JÁ SU JÁ.</w:t>
      </w:r>
      <w:r w:rsidRPr="00105909">
        <w:rPr>
          <w:rFonts w:ascii="Arial" w:hAnsi="Arial" w:cs="Arial"/>
        </w:rPr>
        <w:t xml:space="preserve"> V případě </w:t>
      </w:r>
      <w:r w:rsidRPr="00BF4B5E">
        <w:rPr>
          <w:rFonts w:ascii="Arial" w:hAnsi="Arial" w:cs="Arial"/>
        </w:rPr>
        <w:t>porušení tohoto pravidla dodavatel není povinen uskutečnit dohodnuté představení a objednavatel je povinen vyplatit dohodnutý honorář včetně všech uvedených benefitů ve smlouvě.</w:t>
      </w:r>
    </w:p>
    <w:p w14:paraId="7AEF5071" w14:textId="77777777" w:rsidR="008A7A88" w:rsidRPr="00105909" w:rsidRDefault="008A7A88" w:rsidP="008A7A88">
      <w:pPr>
        <w:spacing w:after="0"/>
        <w:ind w:firstLine="357"/>
        <w:rPr>
          <w:rFonts w:ascii="Arial" w:hAnsi="Arial" w:cs="Arial"/>
        </w:rPr>
      </w:pPr>
    </w:p>
    <w:p w14:paraId="3FBE709B" w14:textId="0FE0252E" w:rsidR="00EA41C0" w:rsidRPr="00780A4E" w:rsidRDefault="00EA41C0" w:rsidP="00780A4E">
      <w:pPr>
        <w:pStyle w:val="Odstavecseseznamem"/>
        <w:numPr>
          <w:ilvl w:val="0"/>
          <w:numId w:val="6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Dodavatel zašle grafické podklady a tiskovou zprávu pro objednavatele po zaplacení první </w:t>
      </w:r>
      <w:r w:rsidRPr="00780A4E">
        <w:rPr>
          <w:rFonts w:ascii="Arial" w:hAnsi="Arial" w:cs="Arial"/>
        </w:rPr>
        <w:t>části faktury.</w:t>
      </w:r>
    </w:p>
    <w:p w14:paraId="5D65738B" w14:textId="77777777" w:rsidR="008A7A88" w:rsidRPr="00105909" w:rsidRDefault="008A7A88" w:rsidP="008A7A88">
      <w:pPr>
        <w:spacing w:after="0"/>
        <w:ind w:firstLine="708"/>
        <w:rPr>
          <w:rFonts w:ascii="Arial" w:hAnsi="Arial" w:cs="Arial"/>
        </w:rPr>
      </w:pPr>
    </w:p>
    <w:p w14:paraId="07F2BF48" w14:textId="2FDFB4FF" w:rsidR="00EA41C0" w:rsidRPr="00105909" w:rsidRDefault="00EA41C0" w:rsidP="008A7A88">
      <w:pPr>
        <w:pStyle w:val="Odstavecseseznamem"/>
        <w:numPr>
          <w:ilvl w:val="0"/>
          <w:numId w:val="6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Veškeré úpravy propagačního materiálu objednavatelem je nutné zaslat dodavateli ke </w:t>
      </w:r>
    </w:p>
    <w:p w14:paraId="06A0DFE3" w14:textId="77777777" w:rsidR="00EA41C0" w:rsidRPr="00105909" w:rsidRDefault="00EA41C0" w:rsidP="008A7A88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schválení.</w:t>
      </w:r>
    </w:p>
    <w:p w14:paraId="5B56971F" w14:textId="77777777" w:rsidR="008A7A88" w:rsidRPr="00105909" w:rsidRDefault="008A7A88" w:rsidP="008A7A88">
      <w:pPr>
        <w:spacing w:after="0"/>
        <w:ind w:firstLine="357"/>
        <w:rPr>
          <w:rFonts w:ascii="Arial" w:hAnsi="Arial" w:cs="Arial"/>
        </w:rPr>
      </w:pPr>
    </w:p>
    <w:p w14:paraId="64B9B9D1" w14:textId="116B0068" w:rsidR="00EA41C0" w:rsidRPr="00105909" w:rsidRDefault="00EA41C0" w:rsidP="008A7A88">
      <w:pPr>
        <w:pStyle w:val="Odstavecseseznamem"/>
        <w:numPr>
          <w:ilvl w:val="0"/>
          <w:numId w:val="6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Případné umístění reklamních předmětů, bannerů apod. na pódiu, od sponzorů </w:t>
      </w:r>
    </w:p>
    <w:p w14:paraId="441A632A" w14:textId="77777777" w:rsidR="00EA41C0" w:rsidRPr="00105909" w:rsidRDefault="00EA41C0" w:rsidP="008A7A88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objednavatele, je nutné vše sdělit dodavateli pro schválení.</w:t>
      </w:r>
    </w:p>
    <w:p w14:paraId="5836A283" w14:textId="77777777" w:rsidR="008A7A88" w:rsidRPr="00105909" w:rsidRDefault="008A7A88" w:rsidP="008A7A88">
      <w:pPr>
        <w:spacing w:after="0"/>
        <w:ind w:firstLine="357"/>
        <w:rPr>
          <w:rFonts w:ascii="Arial" w:hAnsi="Arial" w:cs="Arial"/>
        </w:rPr>
      </w:pPr>
    </w:p>
    <w:p w14:paraId="435B0CBD" w14:textId="029ABC54" w:rsidR="00EA41C0" w:rsidRPr="00105909" w:rsidRDefault="00EA41C0" w:rsidP="00780A4E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Doporučená cena vstupenky je stanovena na </w:t>
      </w:r>
      <w:r w:rsidR="00B9043F">
        <w:rPr>
          <w:rFonts w:ascii="Arial" w:hAnsi="Arial" w:cs="Arial"/>
        </w:rPr>
        <w:t xml:space="preserve"> </w:t>
      </w:r>
      <w:r w:rsidRPr="00105909">
        <w:rPr>
          <w:rFonts w:ascii="Arial" w:hAnsi="Arial" w:cs="Arial"/>
        </w:rPr>
        <w:t xml:space="preserve"> a provize </w:t>
      </w:r>
      <w:r w:rsidR="00780A4E">
        <w:rPr>
          <w:rFonts w:ascii="Arial" w:hAnsi="Arial" w:cs="Arial"/>
        </w:rPr>
        <w:t xml:space="preserve">z </w:t>
      </w:r>
      <w:r w:rsidRPr="00105909">
        <w:rPr>
          <w:rFonts w:ascii="Arial" w:hAnsi="Arial" w:cs="Arial"/>
        </w:rPr>
        <w:t xml:space="preserve">předprodeje. </w:t>
      </w:r>
    </w:p>
    <w:p w14:paraId="4FDF2BE3" w14:textId="77777777" w:rsidR="008A7A88" w:rsidRPr="00105909" w:rsidRDefault="008A7A88" w:rsidP="008A7A88">
      <w:pPr>
        <w:pStyle w:val="Odstavecseseznamem"/>
        <w:ind w:left="357"/>
        <w:rPr>
          <w:rFonts w:ascii="Arial" w:hAnsi="Arial" w:cs="Arial"/>
        </w:rPr>
      </w:pPr>
    </w:p>
    <w:p w14:paraId="17047745" w14:textId="3E67AAF2" w:rsidR="00EA41C0" w:rsidRPr="00105909" w:rsidRDefault="00EA41C0" w:rsidP="008A7A88">
      <w:pPr>
        <w:pStyle w:val="Odstavecseseznamem"/>
        <w:numPr>
          <w:ilvl w:val="0"/>
          <w:numId w:val="6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Maximální kapacita je domluvena do </w:t>
      </w:r>
      <w:r w:rsidRPr="00105909">
        <w:rPr>
          <w:rFonts w:ascii="Arial" w:hAnsi="Arial" w:cs="Arial"/>
          <w:b/>
          <w:bCs/>
        </w:rPr>
        <w:t>250 diváků.</w:t>
      </w:r>
      <w:r w:rsidRPr="00105909">
        <w:rPr>
          <w:rFonts w:ascii="Arial" w:hAnsi="Arial" w:cs="Arial"/>
        </w:rPr>
        <w:t xml:space="preserve"> Při nedodržení kapacity objednavatel </w:t>
      </w:r>
    </w:p>
    <w:p w14:paraId="216045EB" w14:textId="77777777" w:rsidR="00EA41C0" w:rsidRPr="00105909" w:rsidRDefault="00EA41C0" w:rsidP="008A7A88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souhlasí s navýšením odměny za vystoupení následovně.</w:t>
      </w:r>
    </w:p>
    <w:p w14:paraId="7AD0776D" w14:textId="77777777" w:rsidR="008A7A88" w:rsidRPr="00105909" w:rsidRDefault="008A7A88" w:rsidP="008A7A88">
      <w:pPr>
        <w:spacing w:after="0"/>
        <w:ind w:firstLine="357"/>
        <w:rPr>
          <w:rFonts w:ascii="Arial" w:hAnsi="Arial" w:cs="Arial"/>
        </w:rPr>
      </w:pPr>
    </w:p>
    <w:p w14:paraId="05671686" w14:textId="72ABD729" w:rsidR="00EA41C0" w:rsidRPr="00105909" w:rsidRDefault="00EA41C0" w:rsidP="008A7A88">
      <w:pPr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Od 250 do 299 prodaných vstupenek bude vyfakturováno navíc </w:t>
      </w:r>
      <w:r w:rsidR="00B9043F">
        <w:rPr>
          <w:rFonts w:ascii="Arial" w:hAnsi="Arial" w:cs="Arial"/>
        </w:rPr>
        <w:t xml:space="preserve"> </w:t>
      </w:r>
      <w:r w:rsidRPr="00105909">
        <w:rPr>
          <w:rFonts w:ascii="Arial" w:hAnsi="Arial" w:cs="Arial"/>
        </w:rPr>
        <w:t xml:space="preserve"> </w:t>
      </w:r>
    </w:p>
    <w:p w14:paraId="5ED7D776" w14:textId="0B514A70" w:rsidR="00EA41C0" w:rsidRPr="00105909" w:rsidRDefault="00EA41C0" w:rsidP="008A7A88">
      <w:pPr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Od 300 do 399 prodaných vstupenek bude vyfakturováno navíc </w:t>
      </w:r>
      <w:r w:rsidR="00B9043F">
        <w:rPr>
          <w:rFonts w:ascii="Arial" w:hAnsi="Arial" w:cs="Arial"/>
        </w:rPr>
        <w:t xml:space="preserve"> </w:t>
      </w:r>
    </w:p>
    <w:p w14:paraId="1971C055" w14:textId="77777777" w:rsidR="00EA41C0" w:rsidRPr="00105909" w:rsidRDefault="00EA41C0" w:rsidP="008A7A88">
      <w:pPr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Rozdíl bude vyfakturován nejpozději do 7 dní po skončení akce. </w:t>
      </w:r>
    </w:p>
    <w:p w14:paraId="4C1A2793" w14:textId="66B4EB65" w:rsidR="00EA41C0" w:rsidRPr="006E3422" w:rsidRDefault="00EA41C0" w:rsidP="008A7A88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cstheme="minorHAnsi"/>
        </w:rPr>
      </w:pPr>
      <w:r w:rsidRPr="006E3422">
        <w:rPr>
          <w:rFonts w:cstheme="minorHAnsi"/>
        </w:rPr>
        <w:t xml:space="preserve">Dodavatel byl seznámen s veškerými předpisy BOZP, PO a provozním řádem Objednavatele, zejména s bezpečnostními opatřeními během krizové situace, které si přečetl </w:t>
      </w:r>
      <w:r w:rsidR="00C338C6" w:rsidRPr="006E3422">
        <w:rPr>
          <w:rFonts w:cstheme="minorHAnsi"/>
        </w:rPr>
        <w:br/>
      </w:r>
      <w:r w:rsidRPr="006E3422">
        <w:rPr>
          <w:rFonts w:cstheme="minorHAnsi"/>
        </w:rPr>
        <w:t xml:space="preserve">na </w:t>
      </w:r>
      <w:r w:rsidRPr="000A6340">
        <w:rPr>
          <w:rFonts w:cstheme="minorHAnsi"/>
          <w:u w:val="single"/>
        </w:rPr>
        <w:t>http://www.kassct.cz/o-nas/bozp-a-po/.</w:t>
      </w:r>
      <w:r w:rsidRPr="006E3422">
        <w:rPr>
          <w:rFonts w:cstheme="minorHAnsi"/>
        </w:rPr>
        <w:t xml:space="preserve"> Veškeré předpisy a provozní řád Objednavatele si Dodavatel přečetl a bude je dodržovat.</w:t>
      </w:r>
    </w:p>
    <w:p w14:paraId="526BF8FE" w14:textId="77777777" w:rsidR="008A7A88" w:rsidRPr="00105909" w:rsidRDefault="008A7A88" w:rsidP="008A7A88">
      <w:pPr>
        <w:pStyle w:val="Odstavecseseznamem"/>
        <w:spacing w:after="0"/>
        <w:ind w:left="357"/>
        <w:jc w:val="both"/>
        <w:rPr>
          <w:rFonts w:ascii="Arial" w:hAnsi="Arial" w:cs="Arial"/>
        </w:rPr>
      </w:pPr>
    </w:p>
    <w:p w14:paraId="226D05A6" w14:textId="2333A7D0" w:rsidR="00EA41C0" w:rsidRPr="006E3422" w:rsidRDefault="00EA41C0" w:rsidP="006E3422">
      <w:pPr>
        <w:pStyle w:val="Odstavecseseznamem"/>
        <w:numPr>
          <w:ilvl w:val="0"/>
          <w:numId w:val="11"/>
        </w:numPr>
        <w:ind w:left="357" w:hanging="357"/>
        <w:rPr>
          <w:rFonts w:ascii="Arial" w:hAnsi="Arial" w:cs="Arial"/>
        </w:rPr>
      </w:pPr>
      <w:r w:rsidRPr="006E3422">
        <w:rPr>
          <w:rFonts w:ascii="Arial" w:hAnsi="Arial" w:cs="Arial"/>
        </w:rPr>
        <w:t>Další ustanovení</w:t>
      </w:r>
    </w:p>
    <w:p w14:paraId="4B7E8393" w14:textId="65E7CA72" w:rsidR="00EA41C0" w:rsidRPr="00105909" w:rsidRDefault="00EA41C0" w:rsidP="008A7A88">
      <w:pPr>
        <w:pStyle w:val="Odstavecseseznamem"/>
        <w:numPr>
          <w:ilvl w:val="0"/>
          <w:numId w:val="8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Tato smlouva představuje úplnou dohodu mezi stranami a nahrazuje všechny předchozí </w:t>
      </w:r>
    </w:p>
    <w:p w14:paraId="4F8A892D" w14:textId="77777777" w:rsidR="00EA41C0" w:rsidRPr="00105909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ústní nebo písemné dohody týkající se zprostředkování uměleckého výkonu.</w:t>
      </w:r>
    </w:p>
    <w:p w14:paraId="57D6F64F" w14:textId="77777777" w:rsidR="008A7A88" w:rsidRPr="00105909" w:rsidRDefault="008A7A88" w:rsidP="008A7A88">
      <w:pPr>
        <w:spacing w:after="0"/>
        <w:rPr>
          <w:rFonts w:ascii="Arial" w:hAnsi="Arial" w:cs="Arial"/>
        </w:rPr>
      </w:pPr>
    </w:p>
    <w:p w14:paraId="10BD56F9" w14:textId="7770A0EC" w:rsidR="00EA41C0" w:rsidRPr="00105909" w:rsidRDefault="00EA41C0" w:rsidP="008A7A88">
      <w:pPr>
        <w:pStyle w:val="Odstavecseseznamem"/>
        <w:numPr>
          <w:ilvl w:val="0"/>
          <w:numId w:val="8"/>
        </w:numPr>
        <w:spacing w:after="0"/>
        <w:ind w:left="357" w:hanging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Žádná změna této smlouvy není platná, pokud není provedena písemně a podepsána </w:t>
      </w:r>
    </w:p>
    <w:p w14:paraId="4ABE36D8" w14:textId="77777777" w:rsidR="00EA41C0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oběma stranami.</w:t>
      </w:r>
    </w:p>
    <w:p w14:paraId="41C71E9D" w14:textId="77777777" w:rsidR="000A6340" w:rsidRDefault="000A6340" w:rsidP="006E3422">
      <w:pPr>
        <w:spacing w:after="0"/>
        <w:ind w:firstLine="357"/>
        <w:rPr>
          <w:rFonts w:ascii="Arial" w:hAnsi="Arial" w:cs="Arial"/>
        </w:rPr>
      </w:pPr>
    </w:p>
    <w:p w14:paraId="65C01571" w14:textId="77777777" w:rsidR="000A6340" w:rsidRDefault="000A6340" w:rsidP="006E3422">
      <w:pPr>
        <w:spacing w:after="0"/>
        <w:ind w:firstLine="357"/>
        <w:rPr>
          <w:rFonts w:ascii="Arial" w:hAnsi="Arial" w:cs="Arial"/>
        </w:rPr>
      </w:pPr>
    </w:p>
    <w:p w14:paraId="42B0F715" w14:textId="77777777" w:rsidR="000A6340" w:rsidRPr="00105909" w:rsidRDefault="000A6340" w:rsidP="006E3422">
      <w:pPr>
        <w:spacing w:after="0"/>
        <w:ind w:firstLine="357"/>
        <w:rPr>
          <w:rFonts w:ascii="Arial" w:hAnsi="Arial" w:cs="Arial"/>
        </w:rPr>
      </w:pPr>
    </w:p>
    <w:p w14:paraId="1CA545F0" w14:textId="77777777" w:rsidR="008A7A88" w:rsidRPr="00105909" w:rsidRDefault="008A7A88" w:rsidP="008A7A88">
      <w:pPr>
        <w:spacing w:after="0"/>
        <w:rPr>
          <w:rFonts w:ascii="Arial" w:hAnsi="Arial" w:cs="Arial"/>
        </w:rPr>
      </w:pPr>
    </w:p>
    <w:p w14:paraId="7E4AD2A2" w14:textId="5208FAF5" w:rsidR="00EA41C0" w:rsidRPr="006E3422" w:rsidRDefault="00EA41C0" w:rsidP="006E3422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6E3422">
        <w:rPr>
          <w:rFonts w:ascii="Arial" w:hAnsi="Arial" w:cs="Arial"/>
        </w:rPr>
        <w:lastRenderedPageBreak/>
        <w:t xml:space="preserve">Pokud není možné realizovat či dokončit představení z důvodu zavinění objednavatele, </w:t>
      </w:r>
    </w:p>
    <w:p w14:paraId="177F8CB6" w14:textId="77777777" w:rsidR="00EA41C0" w:rsidRPr="00105909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má dodavatel nárok na zaplacení dohodnutého honoráře, cestovného a veškerých </w:t>
      </w:r>
    </w:p>
    <w:p w14:paraId="1345DF56" w14:textId="77777777" w:rsidR="00EA41C0" w:rsidRPr="00105909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smluvených odměn</w:t>
      </w:r>
    </w:p>
    <w:p w14:paraId="7C25528E" w14:textId="77777777" w:rsidR="008A7A88" w:rsidRPr="00105909" w:rsidRDefault="008A7A88" w:rsidP="008A7A88">
      <w:pPr>
        <w:spacing w:after="0"/>
        <w:rPr>
          <w:rFonts w:ascii="Arial" w:hAnsi="Arial" w:cs="Arial"/>
        </w:rPr>
      </w:pPr>
    </w:p>
    <w:p w14:paraId="7A95A913" w14:textId="2C042222" w:rsidR="00EA41C0" w:rsidRPr="006E3422" w:rsidRDefault="00EA41C0" w:rsidP="006E3422">
      <w:pPr>
        <w:pStyle w:val="Odstavecseseznamem"/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6E3422">
        <w:rPr>
          <w:rFonts w:ascii="Arial" w:hAnsi="Arial" w:cs="Arial"/>
        </w:rPr>
        <w:t xml:space="preserve">Tato smlouva nabývá účinnosti dnem vložení smlouvy do registru smluv. Smlouva je </w:t>
      </w:r>
    </w:p>
    <w:p w14:paraId="5A843F01" w14:textId="77777777" w:rsidR="00EA41C0" w:rsidRPr="00105909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vyhotovena ve dvou stejnopisech, její změny a dodatky mohou být učiněny pouze </w:t>
      </w:r>
    </w:p>
    <w:p w14:paraId="1E71E201" w14:textId="77777777" w:rsidR="00EA41C0" w:rsidRPr="00105909" w:rsidRDefault="00EA41C0" w:rsidP="006E3422">
      <w:pPr>
        <w:spacing w:after="0"/>
        <w:ind w:firstLine="357"/>
        <w:rPr>
          <w:rFonts w:ascii="Arial" w:hAnsi="Arial" w:cs="Arial"/>
        </w:rPr>
      </w:pPr>
      <w:r w:rsidRPr="00105909">
        <w:rPr>
          <w:rFonts w:ascii="Arial" w:hAnsi="Arial" w:cs="Arial"/>
        </w:rPr>
        <w:t>písemným dodatkem podepsaným smluvními stranami.</w:t>
      </w:r>
    </w:p>
    <w:p w14:paraId="11F815A3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</w:t>
      </w:r>
    </w:p>
    <w:p w14:paraId="7562B673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</w:t>
      </w:r>
    </w:p>
    <w:p w14:paraId="66FE485F" w14:textId="7777777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</w:t>
      </w:r>
    </w:p>
    <w:p w14:paraId="442B423F" w14:textId="161CEF17" w:rsidR="00EA41C0" w:rsidRPr="00105909" w:rsidRDefault="00EA41C0" w:rsidP="00EA41C0">
      <w:pPr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V</w:t>
      </w:r>
      <w:r w:rsidR="00B9043F">
        <w:rPr>
          <w:rFonts w:ascii="Arial" w:hAnsi="Arial" w:cs="Arial"/>
        </w:rPr>
        <w:t xml:space="preserve"> Českém Těšíně </w:t>
      </w:r>
      <w:r w:rsidRPr="00105909">
        <w:rPr>
          <w:rFonts w:ascii="Arial" w:hAnsi="Arial" w:cs="Arial"/>
        </w:rPr>
        <w:t>dne:</w:t>
      </w:r>
      <w:r w:rsidR="00B9043F">
        <w:rPr>
          <w:rFonts w:ascii="Arial" w:hAnsi="Arial" w:cs="Arial"/>
        </w:rPr>
        <w:t xml:space="preserve"> 10.04.2024</w:t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Pr="00105909">
        <w:rPr>
          <w:rFonts w:ascii="Arial" w:hAnsi="Arial" w:cs="Arial"/>
        </w:rPr>
        <w:t>V Brně dne: 7.4.2024</w:t>
      </w:r>
    </w:p>
    <w:p w14:paraId="1AA95F97" w14:textId="77777777" w:rsidR="008606EE" w:rsidRPr="00105909" w:rsidRDefault="008606EE" w:rsidP="00EA41C0">
      <w:pPr>
        <w:rPr>
          <w:rFonts w:ascii="Arial" w:hAnsi="Arial" w:cs="Arial"/>
        </w:rPr>
      </w:pPr>
    </w:p>
    <w:p w14:paraId="5007D26C" w14:textId="0DFBA2B2" w:rsidR="00A83CB1" w:rsidRPr="00105909" w:rsidRDefault="00EA41C0" w:rsidP="00C338C6">
      <w:pPr>
        <w:ind w:firstLine="708"/>
        <w:rPr>
          <w:rFonts w:ascii="Arial" w:hAnsi="Arial" w:cs="Arial"/>
        </w:rPr>
      </w:pPr>
      <w:r w:rsidRPr="00105909">
        <w:rPr>
          <w:rFonts w:ascii="Arial" w:hAnsi="Arial" w:cs="Arial"/>
        </w:rPr>
        <w:t xml:space="preserve"> Objednavatel </w:t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="00C338C6" w:rsidRPr="00105909">
        <w:rPr>
          <w:rFonts w:ascii="Arial" w:hAnsi="Arial" w:cs="Arial"/>
        </w:rPr>
        <w:tab/>
      </w:r>
      <w:r w:rsidRPr="00105909">
        <w:rPr>
          <w:rFonts w:ascii="Arial" w:hAnsi="Arial" w:cs="Arial"/>
        </w:rPr>
        <w:t>Dodavate</w:t>
      </w:r>
      <w:r w:rsidR="00C338C6" w:rsidRPr="00105909">
        <w:rPr>
          <w:rFonts w:ascii="Arial" w:hAnsi="Arial" w:cs="Arial"/>
        </w:rPr>
        <w:t>l</w:t>
      </w:r>
    </w:p>
    <w:sectPr w:rsidR="00A83CB1" w:rsidRPr="0010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7991"/>
    <w:multiLevelType w:val="hybridMultilevel"/>
    <w:tmpl w:val="E0AA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7F54"/>
    <w:multiLevelType w:val="hybridMultilevel"/>
    <w:tmpl w:val="34924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479"/>
    <w:multiLevelType w:val="hybridMultilevel"/>
    <w:tmpl w:val="D578147A"/>
    <w:lvl w:ilvl="0" w:tplc="725A4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1064"/>
    <w:multiLevelType w:val="hybridMultilevel"/>
    <w:tmpl w:val="122C9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2B4"/>
    <w:multiLevelType w:val="hybridMultilevel"/>
    <w:tmpl w:val="35464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7586"/>
    <w:multiLevelType w:val="hybridMultilevel"/>
    <w:tmpl w:val="8D3A96D4"/>
    <w:lvl w:ilvl="0" w:tplc="725A4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D3522"/>
    <w:multiLevelType w:val="hybridMultilevel"/>
    <w:tmpl w:val="5A561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5802"/>
    <w:multiLevelType w:val="hybridMultilevel"/>
    <w:tmpl w:val="3D4846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0A5353"/>
    <w:multiLevelType w:val="hybridMultilevel"/>
    <w:tmpl w:val="9C04D606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0B2792"/>
    <w:multiLevelType w:val="hybridMultilevel"/>
    <w:tmpl w:val="40BCF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7EB1"/>
    <w:multiLevelType w:val="hybridMultilevel"/>
    <w:tmpl w:val="420E8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89596">
    <w:abstractNumId w:val="10"/>
  </w:num>
  <w:num w:numId="2" w16cid:durableId="1719014253">
    <w:abstractNumId w:val="8"/>
  </w:num>
  <w:num w:numId="3" w16cid:durableId="321739780">
    <w:abstractNumId w:val="9"/>
  </w:num>
  <w:num w:numId="4" w16cid:durableId="85271996">
    <w:abstractNumId w:val="4"/>
  </w:num>
  <w:num w:numId="5" w16cid:durableId="911739261">
    <w:abstractNumId w:val="5"/>
  </w:num>
  <w:num w:numId="6" w16cid:durableId="713583238">
    <w:abstractNumId w:val="6"/>
  </w:num>
  <w:num w:numId="7" w16cid:durableId="236747150">
    <w:abstractNumId w:val="1"/>
  </w:num>
  <w:num w:numId="8" w16cid:durableId="636497940">
    <w:abstractNumId w:val="2"/>
  </w:num>
  <w:num w:numId="9" w16cid:durableId="745302693">
    <w:abstractNumId w:val="0"/>
  </w:num>
  <w:num w:numId="10" w16cid:durableId="1923173566">
    <w:abstractNumId w:val="7"/>
  </w:num>
  <w:num w:numId="11" w16cid:durableId="83048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36"/>
    <w:rsid w:val="00045CD8"/>
    <w:rsid w:val="000A6340"/>
    <w:rsid w:val="00105909"/>
    <w:rsid w:val="00112DFC"/>
    <w:rsid w:val="001F0E36"/>
    <w:rsid w:val="00272795"/>
    <w:rsid w:val="003133EB"/>
    <w:rsid w:val="006E00B6"/>
    <w:rsid w:val="006E3422"/>
    <w:rsid w:val="00780A4E"/>
    <w:rsid w:val="00853544"/>
    <w:rsid w:val="008606EE"/>
    <w:rsid w:val="008A7A88"/>
    <w:rsid w:val="009771D9"/>
    <w:rsid w:val="00A83CB1"/>
    <w:rsid w:val="00B9043F"/>
    <w:rsid w:val="00BC5A84"/>
    <w:rsid w:val="00BF4B5E"/>
    <w:rsid w:val="00BF5577"/>
    <w:rsid w:val="00C338C6"/>
    <w:rsid w:val="00D40C95"/>
    <w:rsid w:val="00E14DD7"/>
    <w:rsid w:val="00EA41C0"/>
    <w:rsid w:val="00EE0286"/>
    <w:rsid w:val="00F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631"/>
  <w15:chartTrackingRefBased/>
  <w15:docId w15:val="{9A72DEA5-B673-4DB1-ABDA-3313822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Benková</dc:creator>
  <cp:keywords/>
  <dc:description/>
  <cp:lastModifiedBy>Sabina Stiller</cp:lastModifiedBy>
  <cp:revision>3</cp:revision>
  <dcterms:created xsi:type="dcterms:W3CDTF">2024-04-10T07:44:00Z</dcterms:created>
  <dcterms:modified xsi:type="dcterms:W3CDTF">2024-04-10T07:47:00Z</dcterms:modified>
</cp:coreProperties>
</file>