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81.8609619140625" w:firstLine="0"/>
        <w:jc w:val="right"/>
        <w:rPr>
          <w:rFonts w:ascii="Times New Roman" w:cs="Times New Roman" w:eastAsia="Times New Roman" w:hAnsi="Times New Roman"/>
          <w:b w:val="1"/>
          <w:i w:val="0"/>
          <w:smallCaps w:val="0"/>
          <w:strike w:val="0"/>
          <w:color w:val="000000"/>
          <w:sz w:val="32.15999984741211"/>
          <w:szCs w:val="32.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15999984741211"/>
          <w:szCs w:val="32.15999984741211"/>
          <w:u w:val="none"/>
          <w:shd w:fill="auto" w:val="clear"/>
          <w:vertAlign w:val="baseline"/>
          <w:rtl w:val="0"/>
        </w:rPr>
        <w:t xml:space="preserve">Good Agency s.r.o.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09228515625" w:line="240" w:lineRule="auto"/>
        <w:ind w:left="0" w:right="4168.0926513671875" w:firstLine="0"/>
        <w:jc w:val="right"/>
        <w:rPr>
          <w:rFonts w:ascii="Times New Roman" w:cs="Times New Roman" w:eastAsia="Times New Roman" w:hAnsi="Times New Roman"/>
          <w:b w:val="0"/>
          <w:i w:val="0"/>
          <w:smallCaps w:val="0"/>
          <w:strike w:val="0"/>
          <w:color w:val="000000"/>
          <w:sz w:val="32.15999984741211"/>
          <w:szCs w:val="32.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15999984741211"/>
          <w:szCs w:val="32.15999984741211"/>
          <w:u w:val="none"/>
          <w:shd w:fill="auto" w:val="clear"/>
          <w:vertAlign w:val="baseline"/>
          <w:rtl w:val="0"/>
        </w:rPr>
        <w:t xml:space="preserve">a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09228515625" w:line="240" w:lineRule="auto"/>
        <w:ind w:left="0" w:right="2601.2579345703125" w:firstLine="0"/>
        <w:jc w:val="right"/>
        <w:rPr>
          <w:rFonts w:ascii="Times New Roman" w:cs="Times New Roman" w:eastAsia="Times New Roman" w:hAnsi="Times New Roman"/>
          <w:b w:val="1"/>
          <w:i w:val="0"/>
          <w:smallCaps w:val="0"/>
          <w:strike w:val="0"/>
          <w:color w:val="000000"/>
          <w:sz w:val="32.15999984741211"/>
          <w:szCs w:val="32.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15999984741211"/>
          <w:szCs w:val="32.15999984741211"/>
          <w:u w:val="none"/>
          <w:shd w:fill="auto" w:val="clear"/>
          <w:vertAlign w:val="baseline"/>
          <w:rtl w:val="0"/>
        </w:rPr>
        <w:t xml:space="preserve">Alšova jihočeská galerie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8.2928466796875" w:line="240" w:lineRule="auto"/>
        <w:ind w:left="0" w:right="3047.7752685546875" w:firstLine="0"/>
        <w:jc w:val="right"/>
        <w:rPr>
          <w:rFonts w:ascii="Times New Roman" w:cs="Times New Roman" w:eastAsia="Times New Roman" w:hAnsi="Times New Roman"/>
          <w:b w:val="1"/>
          <w:i w:val="0"/>
          <w:smallCaps w:val="0"/>
          <w:strike w:val="0"/>
          <w:color w:val="000000"/>
          <w:sz w:val="32.15999984741211"/>
          <w:szCs w:val="32.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15999984741211"/>
          <w:szCs w:val="32.15999984741211"/>
          <w:u w:val="none"/>
          <w:shd w:fill="auto" w:val="clear"/>
          <w:vertAlign w:val="baseline"/>
          <w:rtl w:val="0"/>
        </w:rPr>
        <w:t xml:space="preserve">Licenční smlouva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893310546875" w:line="240" w:lineRule="auto"/>
        <w:ind w:left="0" w:right="2130.007934570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dle ust. § 2358 a násl. občanského zákoníku</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893310546875" w:line="240" w:lineRule="auto"/>
        <w:ind w:left="0" w:right="2130.0079345703125" w:firstLine="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893310546875" w:line="240" w:lineRule="auto"/>
        <w:ind w:left="0" w:right="2130.0079345703125" w:firstLine="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893310546875" w:line="240" w:lineRule="auto"/>
        <w:ind w:left="0" w:right="2130.0079345703125" w:firstLine="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893310546875" w:line="240" w:lineRule="auto"/>
        <w:ind w:left="0" w:right="2130.0079345703125" w:firstLine="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893310546875" w:line="240" w:lineRule="auto"/>
        <w:ind w:left="0" w:right="2130.0079345703125" w:firstLine="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893310546875" w:line="240" w:lineRule="auto"/>
        <w:ind w:left="0" w:right="2130.0079345703125" w:firstLine="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893310546875" w:line="240" w:lineRule="auto"/>
        <w:ind w:left="0" w:right="2130.0079345703125" w:firstLine="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893310546875" w:line="240" w:lineRule="auto"/>
        <w:ind w:left="0" w:right="2130.0079345703125" w:firstLine="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893310546875" w:line="240" w:lineRule="auto"/>
        <w:ind w:left="0" w:right="2130.0079345703125" w:firstLine="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893310546875" w:line="240" w:lineRule="auto"/>
        <w:ind w:left="0" w:right="2130.0079345703125" w:firstLine="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893310546875" w:line="240" w:lineRule="auto"/>
        <w:ind w:left="0" w:right="2130.0079345703125" w:firstLine="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893310546875" w:line="240" w:lineRule="auto"/>
        <w:ind w:left="0" w:right="2130.0079345703125" w:firstLine="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893310546875" w:line="240" w:lineRule="auto"/>
        <w:ind w:left="0" w:right="2130.0079345703125" w:firstLine="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893310546875" w:line="240" w:lineRule="auto"/>
        <w:ind w:left="0" w:right="2130.0079345703125" w:firstLine="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893310546875" w:line="240" w:lineRule="auto"/>
        <w:ind w:left="0" w:right="2130.0079345703125" w:firstLine="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893310546875" w:line="240" w:lineRule="auto"/>
        <w:ind w:left="0" w:right="2130.0079345703125" w:firstLine="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893310546875" w:line="240" w:lineRule="auto"/>
        <w:ind w:left="0" w:right="2130.0079345703125" w:firstLine="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893310546875" w:line="240" w:lineRule="auto"/>
        <w:ind w:left="0" w:right="2130.0079345703125" w:firstLine="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893310546875" w:line="240" w:lineRule="auto"/>
        <w:ind w:left="0" w:right="2130.0079345703125" w:firstLine="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893310546875" w:line="240" w:lineRule="auto"/>
        <w:ind w:left="0" w:right="2130.0079345703125" w:firstLine="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893310546875" w:line="240" w:lineRule="auto"/>
        <w:ind w:left="0" w:right="2130.007934570312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440063476562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440063476562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4400634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Tato licenční smlouva (dále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Smlouva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byla uzavřena mezi: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7.51953125" w:line="263.8945198059082" w:lineRule="auto"/>
        <w:ind w:left="589.3222045898438" w:right="-8.780517578125" w:hanging="561.48208618164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Good Agency s.r.o.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IČO: 28095472, se sídlem Hluboká nad Vltavou,  Masarykova 35, PSČ 373 41, Česká republika, společností zapsanou u Krajského  soudu v Českých Budějovicích, sp. zn. C 16995, zastoupenou panem Davidem  Šťastným, jednatelem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025146484375" w:line="240" w:lineRule="auto"/>
        <w:ind w:left="568.0801391601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(dále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Poskytovatel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718994140625" w:line="240" w:lineRule="auto"/>
        <w:ind w:left="28.24005126953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77.8891849517822" w:lineRule="auto"/>
        <w:ind w:left="584.7621154785156" w:right="-8.800048828125" w:hanging="556.921997070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Alšova jihočeská galerie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IČO: 00073512 se sídlem Hluboká nad Vltavou 144, PSČ  373 41, Česká republika, příspěvkovou organizací Jihočeského kraje, zastoupenou  panem Mgr. Alešem Seifertem, ředitelem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2314453125" w:line="240" w:lineRule="auto"/>
        <w:ind w:left="595.0820922851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(dále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Nabyvatel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919189453125" w:line="263.8938331604004" w:lineRule="auto"/>
        <w:ind w:left="0" w:right="-8.709716796875" w:firstLine="28.0799865722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(Poskytovatel a Nabyvatel v této Smlouvě společně jako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Smluvní strany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jednotlivě  jako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Smluvní strana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4.8260498046875" w:line="240" w:lineRule="auto"/>
        <w:ind w:left="34.08004760742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Definice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7208251953125" w:line="263.8938331604004" w:lineRule="auto"/>
        <w:ind w:left="20.160064697265625" w:right="-8.616943359375" w:firstLine="13.1999206542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Smluvní strany se dohodly, že termíny uvedené níže budou mít ve Smlouvě následující  význam: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0263671875" w:line="263.89434814453125" w:lineRule="auto"/>
        <w:ind w:left="4534.4842529296875" w:right="98.6669921875" w:hanging="4374.7250366210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Autorský zákon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zákon č. 121/2000 Sb., zákon o právu  autorském, o právech souvisejících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5732421875" w:line="240" w:lineRule="auto"/>
        <w:ind w:left="0" w:right="98.774414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právem autorským a o změně některých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98.6523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zákonů (autorský zákon), ve znění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2318.81103515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pozdějších předpisů.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9197998046875" w:line="263.8948345184326" w:lineRule="auto"/>
        <w:ind w:left="4527.7642822265625" w:right="98.7158203125" w:hanging="4360.56518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Občanský zákoník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zákon č. 89/2012 Sb., občanský zákoník,  ve znění pozdějších předpisů.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824951171875" w:line="263.89434814453125" w:lineRule="auto"/>
        <w:ind w:left="4540.96435546875" w:right="98.7158203125" w:hanging="4380.00518798828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Důvěrná informace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 jakákoliv informace (i) označená  Smluvními stranami jako důvěrná,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623291015625" w:line="240" w:lineRule="auto"/>
        <w:ind w:left="0" w:right="98.768310546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informace o existenci a obsahu této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98.77807617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Smlouvy, a (iii) veškeré jiné informace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98.73046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materiály, které se týkají duševního,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98.6914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průmyslového a obchodního vlastnictví,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98.7255859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know-how, obchodních tajemství,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98.74023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účetnictví, obchodních transakcí,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0" w:right="98.64379882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současných nebo budoucích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1650390625" w:line="240" w:lineRule="auto"/>
        <w:ind w:left="0" w:right="98.696289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podnikatelských plánů, obchodních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0" w:right="98.789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jednání nebo záležitostí, informací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0" w:right="98.812255859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zákaznících nebo výrobcích a službách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7.91900634765625" w:line="240" w:lineRule="auto"/>
        <w:ind w:left="0" w:right="57.8759765625" w:firstLine="0"/>
        <w:jc w:val="right"/>
        <w:rPr>
          <w:rFonts w:ascii="Times New Roman" w:cs="Times New Roman" w:eastAsia="Times New Roman" w:hAnsi="Times New Roman"/>
          <w:b w:val="1"/>
          <w:i w:val="0"/>
          <w:smallCaps w:val="0"/>
          <w:strike w:val="0"/>
          <w:color w:val="000000"/>
          <w:sz w:val="15.84000015258789"/>
          <w:szCs w:val="15.84000015258789"/>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764648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Smluvních stran nebo jejich zákazníků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0" w:right="98.8598632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(včetně jakýchkoli dat náležících jejím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0" w:right="2992.3480224609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zákazníkům).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92041015625" w:line="263.8938331604004" w:lineRule="auto"/>
        <w:ind w:left="4530.6439208984375" w:right="98.671875" w:hanging="4368.244628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Licence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Licence ve smyslu ust. § 2358 občanského  zákoníku k Software blíže specifikovaná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71484375" w:line="240" w:lineRule="auto"/>
        <w:ind w:left="0" w:right="1900.8221435546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článku 3 této Smlouvy.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919189453125" w:line="267.8930854797363" w:lineRule="auto"/>
        <w:ind w:left="4534.4842529296875" w:right="98.7646484375" w:hanging="4364.16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Software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Software – Good Analytical system - analytický program, který mimo jiné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568359375" w:line="240" w:lineRule="auto"/>
        <w:ind w:left="0" w:right="98.764648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umožňuje propojení se stávajícími online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98.74023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nástroji (zejména Facebook, Instagram,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0" w:right="98.64379882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webové stránky, Youtube kanál,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98.64379882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Tripadvisor, Booking, Google, Newslletter,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98.76342773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bannerová reklama apod.), dále napojení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0" w:right="98.63403320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Český statistický úřad, Ministerstvo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98.7109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financí a vkládání fotografií do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0" w:right="98.74023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prezentačního generovaného dokumentu.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98.764648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Bližší specifikace Software je uvedena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98.715820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příloze č. 1 této Smlouvy, která tvoří její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2625.253295898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nedílnou součást.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9197998046875" w:line="263.8948345184326" w:lineRule="auto"/>
        <w:ind w:left="4525.3643798828125" w:right="98.69140625" w:hanging="4358.8851928710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Třetí osoby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osoby fyzické, právnické a osoby bez  právní subjektivity (je-li jejich existence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40" w:lineRule="auto"/>
        <w:ind w:left="0" w:right="98.715820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umožněna právním řádem příslušného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0" w:right="98.64868164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státu), s výjimkou Poskytovatele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0" w:right="2972.418823242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Nabyvatele.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9197998046875" w:line="263.89434814453125" w:lineRule="auto"/>
        <w:ind w:left="593.8821411132812" w:right="-8.73291015625" w:hanging="547.56210327148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Označení jednotlivých článků jsou uvedena ve Smlouvě pouze pro usnadnění odkazů  a nemají vliv na výklad a strukturu Smlouvy.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0257568359375" w:line="263.89434814453125" w:lineRule="auto"/>
        <w:ind w:left="593.402099609375" w:right="-8.66455078125" w:hanging="547.082061767578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Odkazy na články, odstavce a přílohy jsou, není-li stanoveno jinak, odkazy na články,  odstavce a přílohy Smlouvy.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824951171875" w:line="263.8948345184326" w:lineRule="auto"/>
        <w:ind w:left="587.6422119140625" w:right="-8.52294921875" w:hanging="541.32217407226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Kde to kontext Smlouvy připouští nebo vyžaduje, znamenají slova v jednotném čísle  také množné číslo a naopak.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22467041015625" w:line="240" w:lineRule="auto"/>
        <w:ind w:left="24.00009155273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Předmět a účel Smlouvy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72021484375" w:line="263.89434814453125" w:lineRule="auto"/>
        <w:ind w:left="23.280029296875" w:right="-8.762207031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Touto Smlouvou se Poskytovatel zavazuje poskytnout Nabyvateli Licenci k Software  a s tím související služby za podmínek a v rozsahu stanovených touto Smlouvou.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02606201171875" w:line="263.89434814453125" w:lineRule="auto"/>
        <w:ind w:left="-141.73228346456688" w:right="-8.7512207031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 Nabyvatel se touto Smlouvou zavazuje zaplatit odměnu za Licenci k Software a s tím  související služby ve výši a za podmínek dále stanovených touto Smlouvou.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02545166015625" w:line="240" w:lineRule="auto"/>
        <w:ind w:left="23.280029296875"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 Software je autorským dílem ve smyslu ust. § 2 autorského zákona.</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02545166015625" w:line="240" w:lineRule="auto"/>
        <w:ind w:left="23.2800292968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02545166015625" w:line="240" w:lineRule="auto"/>
        <w:ind w:left="23.2800292968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02545166015625" w:line="240" w:lineRule="auto"/>
        <w:ind w:left="23.2800292968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80078125" w:right="0" w:firstLine="0"/>
        <w:jc w:val="left"/>
        <w:rPr>
          <w:rFonts w:ascii="Times New Roman" w:cs="Times New Roman" w:eastAsia="Times New Roman" w:hAnsi="Times New Roman"/>
          <w:b w:val="1"/>
          <w:sz w:val="15.84000015258789"/>
          <w:szCs w:val="15.84000015258789"/>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80078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Licence k Software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718994140625" w:line="263.8946056365967" w:lineRule="auto"/>
        <w:ind w:left="582.3622131347656" w:right="-8.760986328125" w:hanging="554.282226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 Poskytovatel tímto poskytuje Nabyvateli po dobu účinnosti této Smlouvy omezenou,  odvolatelnou, nevýhradní Licenci, kterou nelze převést ani dále licencovat, k instalaci,  kopírování a používání Software výhradně tak, jak je to třeba k provozování činnosti  Nabyvatele. Smluvní strany výslovně zakazují poskytování podlicencí ve smyslu  ust. § 2363 občanského zákoníku.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025146484375" w:line="240" w:lineRule="auto"/>
        <w:ind w:left="28.079986572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 V rámci Licence Nabyvatel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718994140625" w:line="263.8948345184326" w:lineRule="auto"/>
        <w:ind w:left="652.0791625976562" w:right="-8.47656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3.2.1 má povolen vzdálený přístup k přehledům, jejich zobrazení a stahování  ze stránky </w:t>
      </w:r>
      <w:r w:rsidDel="00000000" w:rsidR="00000000" w:rsidRPr="00000000">
        <w:rPr>
          <w:rFonts w:ascii="Times New Roman" w:cs="Times New Roman" w:eastAsia="Times New Roman" w:hAnsi="Times New Roman"/>
          <w:b w:val="0"/>
          <w:i w:val="0"/>
          <w:smallCaps w:val="0"/>
          <w:strike w:val="0"/>
          <w:color w:val="af005f"/>
          <w:sz w:val="24"/>
          <w:szCs w:val="24"/>
          <w:u w:val="none"/>
          <w:shd w:fill="auto" w:val="clear"/>
          <w:vertAlign w:val="baseline"/>
          <w:rtl w:val="0"/>
        </w:rPr>
        <w:t xml:space="preserve">https://app.gas-online.cz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 Alšovu jihočeskou galerii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025146484375" w:line="263.8948345184326" w:lineRule="auto"/>
        <w:ind w:left="652.0791625976562" w:right="-8.7048339843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3.2.2 není oprávněn (a neumožní žádné Třetí osobě) upravovat, přizpůsobovat,  překládat ani jiným způsobem vytvářet díla odvozená od Software;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824951171875" w:line="263.89434814453125" w:lineRule="auto"/>
        <w:ind w:left="1435.7579040527344" w:right="-8.685302734375" w:hanging="783.678741455078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3.2.3 není oprávněn zpětně analyzovat, dekompilovat, rozebírat nebo se jinak  pokoušet odhalit zdrojový kód Software s výjimkou případu, kdy je to  výslovně povoleno zákonem;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0257568359375" w:line="263.89434814453125" w:lineRule="auto"/>
        <w:ind w:left="1435.7579040527344" w:right="-8.59375" w:hanging="783.678741455078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3.2.4 není oprávněn pronajímat, půjčovat, prodávat, postupovat nebo jinak  převádět práva k Software;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025146484375" w:line="267.8930854797363" w:lineRule="auto"/>
        <w:ind w:left="1437.6780700683594" w:right="-8.585205078125" w:hanging="785.59890747070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3.2.5 není oprávněn odstraňovat jakákoliv vlastnická oznámení nebo štítky  na Software; a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0267333984375" w:line="263.8948345184326" w:lineRule="auto"/>
        <w:ind w:left="1437.6780700683594" w:right="-8.621826171875" w:hanging="785.59890747070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3.2.6 není oprávněn používat nebo zavádět jakékoliv zařízení, software  nebo postup, který zasahuje nebo je určen k zasahování do provozu Software.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025146484375" w:line="240" w:lineRule="auto"/>
        <w:ind w:left="28.079986572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 V rámci Licence: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72021484375" w:line="263.89434814453125" w:lineRule="auto"/>
        <w:ind w:left="652.0791625976562" w:right="-8.7756347656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3.3.1 bude provedeno zaškolení Nabyvatele v rozsahu 3 hodin (3x 60 minut),  které bude dle určení Poskytovatele probíhat v místě sídla Nabyvatele a to maximálně do 50 km od sídla Poskytovatele, nebo formou  videokonference. Školení poskytnuté nad rámec uvedený v tomto článku 3.3.  bude provedeno na základě objednávky ze strany Nabyvatele a zpoplatněno  hodinovou sazbou dle stávajícího ceníku služeb Poskytovatele;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0257568359375" w:line="240" w:lineRule="auto"/>
        <w:ind w:left="652.0791625976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3.3.2 bude Poskytovatel provádět aktualizaci Software (updates).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7196044921875" w:line="263.8944625854492" w:lineRule="auto"/>
        <w:ind w:left="567.0021057128906" w:right="-8.75244140625" w:hanging="538.92211914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 Nabyvatel není oprávněn poskytnout práva z Licence zcela nebo zčásti Třetí osobě,  a to jak poskytnutím podlicence, tak postoupením Licence, bez předchozího  písemného souhlasu Poskytovatele. Předchozí písemný souhlas Poskytovatele  je vyžadován i pro případ převodu závodu nebo jeho části, která tvoří samostatnou  složku ve smyslu ust. § 2365 občanského zákoníku.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025390625" w:line="240" w:lineRule="auto"/>
        <w:ind w:left="24.240112304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Předání Software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9197998046875" w:line="263.89434814453125" w:lineRule="auto"/>
        <w:ind w:left="593.8821411132812" w:right="-8.775634765625" w:hanging="571.802062988281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 Nabyvatel prohlašuje, že Software mu byl ke dni podpisu této Smlouvy předán,  a to formou přístupových údajů, a tím mu byl umožněn výkon práv na základě touto  Smlouvou poskytované Licence.</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9197998046875" w:line="263.89434814453125" w:lineRule="auto"/>
        <w:ind w:left="593.8821411132812" w:right="-8.775634765625" w:hanging="571.802062988281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39999389648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Odměna a platební podmínky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718994140625" w:line="263.8948345184326" w:lineRule="auto"/>
        <w:ind w:left="586.68212890625" w:right="-8.71337890625" w:hanging="556.92214965820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 Nabyvatel se zavazuje uhradit Poskytovateli za Licenci odměnu v následujícím  rozsahu: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025146484375" w:line="264.69408988952637" w:lineRule="auto"/>
        <w:ind w:left="1435.7579040527344" w:right="-8.775634765625" w:hanging="781.998748779296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5.1.1 poskytovateli náleží za užívání Licence v prvním roce (tj. 12 měsíců - od  1.4.2024 do 31.3.2025) odměna ve výši 41.262 Kč bez DPH ročně (49.927 Kč s DPH), která je splatná jednou ročně předem, před započetím  příslušného období, vždy na základě faktury vystavené Poskytovatelem,  faktura pro první období bude Poskytovatelem vystavena bez zbytečného  odkladu po nabytí platnosti Smlouvy;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255859375" w:line="263.8946056365967" w:lineRule="auto"/>
        <w:ind w:left="584.7621154785156" w:right="-8.75244140625" w:hanging="555.002136230468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 Jakákoliv odměna dle této Smlouvy bude Nabyvatelem uhrazena bankovním  převodem na bankovní účet Poskytovatele č. 226732781/0300. Odměna je splatná do 14-ti kalendářních dnů ode dne vystavení faktury Poskytovatelem. Poskytovatel  doručí fakturu Nabyvateli na email: </w:t>
      </w:r>
      <w:r w:rsidDel="00000000" w:rsidR="00000000" w:rsidRPr="00000000">
        <w:rPr>
          <w:rFonts w:ascii="Times New Roman" w:cs="Times New Roman" w:eastAsia="Times New Roman" w:hAnsi="Times New Roman"/>
          <w:sz w:val="24"/>
          <w:szCs w:val="24"/>
          <w:rtl w:val="0"/>
        </w:rPr>
        <w:t xml:space="preserve">xxx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Za datum uhrazení se považuje  datum připsání příslušné částky na bankovní účet Poskytovatele.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824951171875" w:line="263.89434814453125" w:lineRule="auto"/>
        <w:ind w:left="594.6022033691406" w:right="-8.68896484375" w:hanging="564.842224121093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 Poruší-li Nabyvatel svou povinnost stanovenou v článku 5.2 této Smlouvy, tj. zaplatit  fakturovanou odměnu řádně a včas, je Poskytovatel oprávněn od této Smlouvy  s okamžitou účinností odstoupit.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2255859375" w:line="240" w:lineRule="auto"/>
        <w:ind w:left="27.1200561523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Dobrá pověst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72021484375" w:line="263.8946056365967" w:lineRule="auto"/>
        <w:ind w:left="584.7621154785156" w:right="-8.6181640625" w:hanging="556.202087402343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 Smluvní strany se zavazují při plnění Smlouvy vzájemně dbát svých oprávněných  zájmů, ochrany svého dobrého jména a pověsti a vzájemně přihlížet ke svému  postavení a významu na trhu.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2249755859375" w:line="240" w:lineRule="auto"/>
        <w:ind w:left="26.39999389648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Součinnost Smluvních stran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72021484375" w:line="263.89434814453125" w:lineRule="auto"/>
        <w:ind w:left="593.8821411132812" w:right="-8.690185546875" w:hanging="566.762084960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 Smluvní strany se zavazují při plnění Smlouvy k poskytování vzájemné součinnosti  a vyvíjení přiměřeného a rozumně požadovatelného úsilí za účelem řádného plnění  Smlouvy. Smluvní strany jsou oprávněny vzájemně se vyzývat k poskytování této  součinnosti.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0257568359375" w:line="264.8939037322998" w:lineRule="auto"/>
        <w:ind w:left="587.1621704101562" w:right="-8.73779296875" w:hanging="560.0421142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 Součinností se rozumí zejména součinnost v oblasti poskytování informací, vzájemné  komunikace, organizační a technická součinnost, učinění vhodných opatření  směřujících k zajištění ochrany výkonu práv Smluvních stran a další druhy  součinnosti vyplývající ze Smlouvy, a to v patřičné formě, rozsahu a v přiměřených  lhůtách.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2264404296875" w:line="240" w:lineRule="auto"/>
        <w:ind w:left="26.640014648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 Mlčenlivost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72021484375" w:line="240" w:lineRule="auto"/>
        <w:ind w:left="32.88009643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 Smluvní strany se zavazují zachovávat mlčenlivost o Důvěrných informacích. </w:t>
      </w:r>
    </w:p>
    <w:p w:rsidR="00000000" w:rsidDel="00000000" w:rsidP="00000000" w:rsidRDefault="00000000" w:rsidRPr="00000000" w14:paraId="00000073">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175.9197998046875" w:line="263.89434814453125" w:lineRule="auto"/>
        <w:ind w:left="586.68212890625" w:right="-8.73779296875" w:hanging="553.8020324707031"/>
        <w:jc w:val="both"/>
        <w:rPr>
          <w:rFonts w:ascii="Times New Roman" w:cs="Times New Roman" w:eastAsia="Times New Roman" w:hAnsi="Times New Roman"/>
          <w:b w:val="1"/>
          <w:sz w:val="15.84000015258789"/>
          <w:szCs w:val="15.84000015258789"/>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 Povinnost mlčenlivosti se nevztahuje (i) na skutečnosti, které jsou obecně známy,  nikoliv však v důsledku porušení povinnosti mlčenlivosti stanoveném v tomto článku,  (ii) na skutečnosti, které jsou veřejně přístupné, (iii) na skutečnosti sdělené v nezbytné  míře odborným poradcům, za podmínek, že tito poradci jsou vázáni povinností </w:t>
      </w:r>
      <w:r w:rsidDel="00000000" w:rsidR="00000000" w:rsidRPr="00000000">
        <w:rPr>
          <w:rFonts w:ascii="Times New Roman" w:cs="Times New Roman" w:eastAsia="Times New Roman" w:hAnsi="Times New Roman"/>
          <w:sz w:val="24"/>
          <w:szCs w:val="24"/>
          <w:rtl w:val="0"/>
        </w:rPr>
        <w:tab/>
        <w:tab/>
        <w:tab/>
        <w:tab/>
        <w:tab/>
        <w:tab/>
        <w:tab/>
        <w:tab/>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89345932006836" w:lineRule="auto"/>
        <w:ind w:left="585.482177734375" w:right="-8.74267578125" w:firstLine="1.6799926757812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89345932006836" w:lineRule="auto"/>
        <w:ind w:left="585.482177734375" w:right="-8.74267578125" w:firstLine="1.6799926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mlčenlivosti alespoň v takovém rozsahu jako Smluvní strany, nebo (iv) na skutečnosti,  u nichž je mlčenlivost omezena nebo vyloučena platnými právními předpisy  nebo povahou plnění Smlouvy.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28076171875" w:line="263.8938331604004" w:lineRule="auto"/>
        <w:ind w:left="584.7621154785156" w:right="-8.475341796875" w:hanging="551.882019042968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 Povinnosti mlčenlivosti může být Smluvní strana zproštěna pouze předchozím  písemným souhlasem druhé Smluvní strany.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0263671875" w:line="263.8948345184326" w:lineRule="auto"/>
        <w:ind w:left="32.880096435546875" w:right="-8.5949707031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8.4 Smluvní strany se zavazují učinit vhodná opatření k tomu, aby Důvěrné informace  nebyly nijak zneužity nebo k nim neměly přístup neoprávněné osoby.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025390625" w:line="240" w:lineRule="auto"/>
        <w:ind w:left="25.68008422851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 Prohlášení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919189453125" w:line="265.2272701263428" w:lineRule="auto"/>
        <w:ind w:left="585.482177734375" w:right="-8.72314453125" w:hanging="557.64205932617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 Každá ze Smluvních stran výslovně prohlašuje, že je osobou způsobilou Smlouvu  uzavřít a řádně plnit a není si vědoma žádné překážky, ať již současné nebo budoucí,  která by mohla bránit řádnému plnění Smlouvy, vyjma těch výslovně ve Smlouvě  uvedených.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692138671875" w:line="263.8948345184326" w:lineRule="auto"/>
        <w:ind w:left="593.8821411132812" w:right="-8.76220703125" w:hanging="566.042022705078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9.2 Poskytovatel prohlašuje, že je oprávněn udělit Nabyvateli Licenci v rozsahu  a za podmínek stanovených Smlouvou.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2255859375" w:line="240" w:lineRule="auto"/>
        <w:ind w:left="34.08004760742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 Odpovědnost za škodu a sankce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7196044921875" w:line="263.8948345184326" w:lineRule="auto"/>
        <w:ind w:left="738.9990234375" w:right="-8.599853515625" w:hanging="692.67898559570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10.1 Každá ze Smluvních stran odpovídá za škody vzniklé porušením povinností  stanovených Smlouvou a z ní vyplývajících.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025146484375" w:line="263.89434814453125" w:lineRule="auto"/>
        <w:ind w:left="726.759033203125" w:right="-8.76708984375" w:hanging="680.438995361328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10.2 Žádná ze Smluvních stran neodpovídá za škody vzniklé v důsledku porušení  povinností stanovených Smlouvou a z ní vyplývajících jinou Smluvní stranou. Taková vzniklá škoda jde k tíži té Smluvní strany, v důsledku jejíhož jednání  či opomenutí škoda vznikla.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8255615234375" w:line="263.89434814453125" w:lineRule="auto"/>
        <w:ind w:left="728.6790466308594" w:right="-8.74755859375" w:hanging="682.35900878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10.3 V případě prodlení Nabyvatele s platbou dle článku 5.1 této Smlouvy nebo jakoukoliv její částí má Poskytovatel nárok na zaplacení úroku z prodlení  ve výši 0,03 % z dlužné částky za každý započatý den prodlení.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0257568359375" w:line="383.84602546691895" w:lineRule="auto"/>
        <w:ind w:left="46.320037841796875" w:right="379.130859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10.4 Úrok z prodlení jsou splatné do čtrnácti dnů ode dne doručení jejich vyúčtování. 10.5 Zaplacením úroku z prodlení není dotčen nárok na náhradu škody v plné výši.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744140625" w:line="240" w:lineRule="auto"/>
        <w:ind w:left="34.08004760742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 Trvání a zánik Smlouvy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92041015625" w:line="263.89434814453125" w:lineRule="auto"/>
        <w:ind w:left="735.8790588378906" w:right="-8.53515625" w:hanging="689.559020996093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 Smlouva nabývá platnosti dnem jejího podpisu oběma Smluvními stranami  a účinnosti dne 1.4.2024.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82525634765625" w:line="263.8944625854492" w:lineRule="auto"/>
        <w:ind w:left="735.1591491699219" w:right="-8.66943359375" w:hanging="688.83911132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 Tato Smlouva se uzavírá na dobu určitou, a to na období od 01.04.2024  do 31.03.2025. Smlouva může být vypovězena kteroukoliv ze Smluvních stran,  a to na základě písemné výpovědi doručené druhé Smluvní straně. Výpovědní doba  činí 1 měsíc a počíná běžet prvním dnem měsíce následujícího po doručení druhé  Smluvní straně a končí posledním dnem příslušného měsíce.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02529907226562" w:line="240" w:lineRule="auto"/>
        <w:ind w:left="46.320037841796875" w:right="0" w:firstLine="0"/>
        <w:jc w:val="left"/>
        <w:rPr>
          <w:rFonts w:ascii="Times New Roman" w:cs="Times New Roman" w:eastAsia="Times New Roman" w:hAnsi="Times New Roman"/>
          <w:sz w:val="15.84000015258789"/>
          <w:szCs w:val="15.84000015258789"/>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11.3 Licence zaniká zánikem Smlouvy.</w:t>
      </w:r>
      <w:r w:rsidDel="00000000" w:rsidR="00000000" w:rsidRPr="00000000">
        <w:rPr>
          <w:rFonts w:ascii="Times New Roman" w:cs="Times New Roman" w:eastAsia="Times New Roman" w:hAnsi="Times New Roman"/>
          <w:sz w:val="24"/>
          <w:szCs w:val="24"/>
          <w:rtl w:val="0"/>
        </w:rPr>
        <w:tab/>
        <w:tab/>
        <w:tab/>
        <w:tab/>
        <w:tab/>
      </w: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02529907226562" w:line="240" w:lineRule="auto"/>
        <w:ind w:left="46.320037841796875" w:right="0" w:firstLine="0"/>
        <w:jc w:val="left"/>
        <w:rPr>
          <w:rFonts w:ascii="Times New Roman" w:cs="Times New Roman" w:eastAsia="Times New Roman" w:hAnsi="Times New Roman"/>
          <w:b w:val="1"/>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84000015258789"/>
          <w:szCs w:val="15.84000015258789"/>
          <w:u w:val="none"/>
          <w:shd w:fill="auto" w:val="clear"/>
          <w:vertAlign w:val="baseline"/>
          <w:rtl w:val="0"/>
        </w:rPr>
        <w:t xml:space="preserve">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8930854797363" w:lineRule="auto"/>
        <w:ind w:left="728.6790466308594" w:right="-8.760986328125" w:hanging="682.35900878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11.4 Zánikem Smlouvy není dotčena povinnost mlčenlivosti podle článku 8, právo  na náhradu škody a právo na zaplacení úroků z prodlení.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2265625" w:line="240" w:lineRule="auto"/>
        <w:ind w:left="34.08004760742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 Volba práva a řešení sporů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919189453125" w:line="265.89345932006836" w:lineRule="auto"/>
        <w:ind w:left="729.1590881347656" w:right="-8.70849609375" w:hanging="682.839050292968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12.1 Vztahy mezi Smluvními stranami, veškerá práva a povinnosti Smluvních stran  vyplývající z této Smlouvy, platnost této Smlouvy a jiné právní záležitosti  s ní spojené se řídí a budou vykládány v souladu s právním řádem České republiky.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2685546875" w:line="263.8948345184326" w:lineRule="auto"/>
        <w:ind w:left="46.320037841796875" w:right="-8.4851074218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12.2 Smluvní strany se zavazují řešit vzájemné spory ze Smlouvy nebo v souvislosti s ní  především vzájemným jednáním s cílem zachování dobrých obchodních vztahů.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025146484375" w:line="265.2272701263428" w:lineRule="auto"/>
        <w:ind w:left="738.9990234375" w:right="-8.790283203125" w:hanging="692.67898559570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12.3 Nepodaří-li se vzájemné spory ze Smlouvy nebo v souvislosti s ní vyřešit dle článku 12.2, budou veškeré spory a nároky vzniklé ze Smlouvy nebo v souvislosti  s ní řešeny před soudy České republiky, přičemž místně příslušný soud bude obecný  soud Poskytovatele.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892578125" w:line="240" w:lineRule="auto"/>
        <w:ind w:left="34.08004760742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13 Úplná dohoda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919189453125" w:line="265.2272701263428" w:lineRule="auto"/>
        <w:ind w:left="728.6790466308594" w:right="-8.66943359375" w:hanging="682.35900878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13.1 Smlouva představuje úplnou dohodu Smluvních stran. Veškeré předchozí dohody  Smluvních stran, učiněné písemně, ústně, konkludentně nebo jinou formou,  vztahující se k předmětu plnění Smlouvy, pozbývají platnosti a účinnosti dnem  nabytí platnosti a účinnosti Smlouvy.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8931884765625" w:line="240" w:lineRule="auto"/>
        <w:ind w:left="34.08004760742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 Závěrečná ustanovení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9197998046875" w:line="240" w:lineRule="auto"/>
        <w:ind w:left="46.3200378417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14.1 Přílohy k této Smlouvě tvoří její nedílnou součást: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72021484375" w:line="240" w:lineRule="auto"/>
        <w:ind w:left="731.319122314453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Příloha 1 – Specifikace Software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9197998046875" w:line="263.8945198059082" w:lineRule="auto"/>
        <w:ind w:left="728.6790466308594" w:right="-8.58154296875" w:hanging="682.35900878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14.2 Smluvní strany prohlašují, že jim nejsou známy žádné skutečnosti, které by mohly  mít vliv na platnost nebo na účinnost Smlouvy vůči jakékoliv Třetí osobě  nebo které by mohly zmařit účel Smlouvy tak, jak jej na počátku Smlouvy vážně  deklarovaly.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8255615234375" w:line="263.89434814453125" w:lineRule="auto"/>
        <w:ind w:left="735.1591491699219" w:right="-8.76708984375" w:hanging="688.83911132812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14.3 Veškeré změny a doplňky Smlouvy lze platně činit pouze formou písemných  dodatků podepsaných oběma Smluvními stranami.</w:t>
      </w: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8255615234375" w:line="263.89434814453125" w:lineRule="auto"/>
        <w:ind w:left="735.1591491699219" w:right="-8.76708984375" w:hanging="688.839111328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8255615234375" w:line="263.89434814453125" w:lineRule="auto"/>
        <w:ind w:left="735.1591491699219" w:right="-8.76708984375" w:hanging="688.839111328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8255615234375" w:line="263.89434814453125" w:lineRule="auto"/>
        <w:ind w:left="735.1591491699219" w:right="-8.76708984375" w:hanging="688.839111328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8255615234375" w:line="263.89434814453125" w:lineRule="auto"/>
        <w:ind w:left="735.1591491699219" w:right="-8.76708984375" w:hanging="688.839111328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8255615234375" w:line="263.89434814453125" w:lineRule="auto"/>
        <w:ind w:left="735.1591491699219" w:right="-8.76708984375" w:hanging="688.839111328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8255615234375" w:line="263.89434814453125" w:lineRule="auto"/>
        <w:ind w:left="735.1591491699219" w:right="-8.76708984375" w:hanging="688.839111328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8255615234375" w:line="263.89434814453125" w:lineRule="auto"/>
        <w:ind w:left="735.1591491699219" w:right="-8.76708984375" w:hanging="688.839111328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8255615234375" w:line="263.89434814453125" w:lineRule="auto"/>
        <w:ind w:left="0" w:right="-8.7670898437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8255615234375" w:line="263.89434814453125" w:lineRule="auto"/>
        <w:ind w:left="735.1591491699219" w:right="-8.76708984375" w:hanging="688.839111328125"/>
        <w:jc w:val="right"/>
        <w:rPr>
          <w:rFonts w:ascii="Times New Roman" w:cs="Times New Roman" w:eastAsia="Times New Roman" w:hAnsi="Times New Roman"/>
          <w:b w:val="1"/>
          <w:sz w:val="15.84000015258789"/>
          <w:szCs w:val="15.84000015258789"/>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8255615234375" w:line="263.89434814453125" w:lineRule="auto"/>
        <w:ind w:left="735.1591491699219" w:right="-8.76708984375" w:hanging="688.839111328125"/>
        <w:jc w:val="right"/>
        <w:rPr>
          <w:rFonts w:ascii="Times New Roman" w:cs="Times New Roman" w:eastAsia="Times New Roman" w:hAnsi="Times New Roman"/>
          <w:b w:val="1"/>
          <w:sz w:val="15.84000015258789"/>
          <w:szCs w:val="15.84000015258789"/>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8255615234375" w:line="263.89434814453125" w:lineRule="auto"/>
        <w:ind w:left="0" w:right="-8.76708984375" w:firstLine="0"/>
        <w:jc w:val="left"/>
        <w:rPr>
          <w:rFonts w:ascii="Times New Roman" w:cs="Times New Roman" w:eastAsia="Times New Roman" w:hAnsi="Times New Roman"/>
          <w:b w:val="1"/>
          <w:sz w:val="15.84000015258789"/>
          <w:szCs w:val="15.84000015258789"/>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8930854797363" w:lineRule="auto"/>
        <w:ind w:left="735.3990173339844" w:right="-8.43994140625" w:hanging="689.0789794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14.4 Tato Smlouva se vyhotovuje ve dvou exemplářích, přičemž každá Smluvní strana  obdrží jeden z nich.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026123046875" w:line="240" w:lineRule="auto"/>
        <w:ind w:left="46.3200378417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14.5 Na důkaz těchto skutečností připojují své podpisy.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9189453125" w:line="667.7330589294434" w:lineRule="auto"/>
        <w:ind w:left="127.68051147460938" w:right="422.92724609375" w:hanging="1.679992675781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Hluboké nad Vltavou dne 28.3.2024 </w:t>
        <w:tab/>
        <w:tab/>
        <w:t xml:space="preserve">V Hluboké nad Vltavou dne 28.3.2024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Za Good Agency s.r.o. </w:t>
        <w:tab/>
        <w:tab/>
        <w:tab/>
        <w:t xml:space="preserve">Za Alšovu jihočeskou galerii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787841796875" w:line="299.88000869750977" w:lineRule="auto"/>
        <w:ind w:left="127.68051147460938" w:right="418.22265625" w:firstLine="0.24002075195312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Podpis: ____________________ </w:t>
        <w:tab/>
        <w:tab/>
        <w:tab/>
        <w:t xml:space="preserve">Podpis: ____202</w:t>
      </w:r>
      <w:r w:rsidDel="00000000" w:rsidR="00000000" w:rsidRPr="00000000">
        <w:rPr>
          <w:rFonts w:ascii="Times New Roman" w:cs="Times New Roman" w:eastAsia="Times New Roman" w:hAnsi="Times New Roman"/>
          <w:sz w:val="24"/>
          <w:szCs w:val="24"/>
          <w:rtl w:val="0"/>
        </w:rPr>
        <w:t xml:space="preserve">4.04.09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 Jméno: Bc. David Šťastný </w:t>
        <w:tab/>
        <w:tab/>
        <w:tab/>
        <w:tab/>
        <w:t xml:space="preserve">Jméno: Mgr. Aleš Seifert </w:t>
        <w:tab/>
        <w:t xml:space="preserve">Funkce: jednatel </w:t>
        <w:tab/>
        <w:tab/>
        <w:tab/>
        <w:tab/>
        <w:tab/>
        <w:t xml:space="preserve">Funkce: ředitel</w:t>
      </w: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787841796875" w:line="299.88000869750977" w:lineRule="auto"/>
        <w:ind w:left="127.68051147460938" w:right="418.22265625" w:firstLine="0.240020751953125"/>
        <w:jc w:val="left"/>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787841796875" w:line="299.88000869750977" w:lineRule="auto"/>
        <w:ind w:left="127.68051147460938" w:right="418.22265625" w:firstLine="0.240020751953125"/>
        <w:jc w:val="left"/>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787841796875" w:line="299.88000869750977" w:lineRule="auto"/>
        <w:ind w:left="127.68051147460938" w:right="418.22265625" w:firstLine="0.240020751953125"/>
        <w:jc w:val="left"/>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787841796875" w:line="299.88000869750977" w:lineRule="auto"/>
        <w:ind w:left="127.68051147460938" w:right="418.22265625" w:firstLine="0.240020751953125"/>
        <w:jc w:val="left"/>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787841796875" w:line="299.88000869750977" w:lineRule="auto"/>
        <w:ind w:left="127.68051147460938" w:right="418.22265625" w:firstLine="0.240020751953125"/>
        <w:jc w:val="left"/>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787841796875" w:line="299.88000869750977" w:lineRule="auto"/>
        <w:ind w:left="127.68051147460938" w:right="418.22265625" w:firstLine="0.240020751953125"/>
        <w:jc w:val="left"/>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787841796875" w:line="299.88000869750977" w:lineRule="auto"/>
        <w:ind w:left="127.68051147460938" w:right="418.22265625" w:firstLine="0.240020751953125"/>
        <w:jc w:val="left"/>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787841796875" w:line="299.88000869750977" w:lineRule="auto"/>
        <w:ind w:left="127.68051147460938" w:right="418.22265625" w:firstLine="0.240020751953125"/>
        <w:jc w:val="left"/>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787841796875" w:line="299.88000869750977" w:lineRule="auto"/>
        <w:ind w:left="127.68051147460938" w:right="418.22265625" w:firstLine="0.240020751953125"/>
        <w:jc w:val="left"/>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787841796875" w:line="299.88000869750977" w:lineRule="auto"/>
        <w:ind w:left="127.68051147460938" w:right="418.22265625" w:firstLine="0.240020751953125"/>
        <w:jc w:val="left"/>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787841796875" w:line="299.88000869750977" w:lineRule="auto"/>
        <w:ind w:left="127.68051147460938" w:right="418.22265625" w:firstLine="0.240020751953125"/>
        <w:jc w:val="left"/>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787841796875" w:line="299.88000869750977" w:lineRule="auto"/>
        <w:ind w:left="127.68051147460938" w:right="418.22265625" w:firstLine="0.240020751953125"/>
        <w:jc w:val="left"/>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787841796875" w:line="299.88000869750977" w:lineRule="auto"/>
        <w:ind w:left="127.68051147460938" w:right="418.22265625" w:firstLine="0.240020751953125"/>
        <w:jc w:val="left"/>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787841796875" w:line="299.88000869750977" w:lineRule="auto"/>
        <w:ind w:left="127.68051147460938" w:right="418.22265625" w:firstLine="0.240020751953125"/>
        <w:jc w:val="left"/>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787841796875" w:line="299.88000869750977" w:lineRule="auto"/>
        <w:ind w:left="127.68051147460938" w:right="418.22265625" w:firstLine="0.240020751953125"/>
        <w:jc w:val="left"/>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787841796875" w:line="299.88000869750977" w:lineRule="auto"/>
        <w:ind w:left="127.68051147460938" w:right="418.22265625" w:firstLine="0.240020751953125"/>
        <w:jc w:val="left"/>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787841796875" w:line="299.88000869750977" w:lineRule="auto"/>
        <w:ind w:left="127.68051147460938" w:right="418.22265625" w:firstLine="0.240020751953125"/>
        <w:jc w:val="left"/>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787841796875" w:line="299.88000869750977" w:lineRule="auto"/>
        <w:ind w:left="127.68051147460938" w:right="418.22265625" w:firstLine="0.240020751953125"/>
        <w:jc w:val="left"/>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787841796875" w:line="299.88000869750977" w:lineRule="auto"/>
        <w:ind w:left="127.68051147460938" w:right="418.22265625" w:firstLine="0.240020751953125"/>
        <w:jc w:val="left"/>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787841796875" w:line="299.88000869750977" w:lineRule="auto"/>
        <w:ind w:left="127.68051147460938" w:right="418.22265625" w:firstLine="0.240020751953125"/>
        <w:jc w:val="left"/>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787841796875" w:line="299.88000869750977" w:lineRule="auto"/>
        <w:ind w:left="0" w:right="418.22265625" w:firstLine="0"/>
        <w:jc w:val="left"/>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787841796875" w:line="299.88000869750977" w:lineRule="auto"/>
        <w:ind w:left="0" w:right="418.22265625" w:firstLine="0"/>
        <w:jc w:val="left"/>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787841796875" w:line="299.88000869750977" w:lineRule="auto"/>
        <w:ind w:left="0" w:right="418.22265625" w:firstLine="0"/>
        <w:jc w:val="left"/>
        <w:rPr>
          <w:rFonts w:ascii="Times New Roman" w:cs="Times New Roman" w:eastAsia="Times New Roman" w:hAnsi="Times New Roman"/>
          <w:b w:val="1"/>
          <w:sz w:val="15.84000015258789"/>
          <w:szCs w:val="15.84000015258789"/>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PŘÍLOHA 1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757568359375" w:line="267.8930854797363" w:lineRule="auto"/>
        <w:ind w:left="1454.4392395019531" w:right="-8.760986328125" w:hanging="353.3181762695312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xxx</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757568359375" w:line="267.8930854797363" w:lineRule="auto"/>
        <w:ind w:left="1454.4392395019531" w:right="-8.760986328125" w:hanging="353.3181762695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757568359375" w:line="267.8930854797363" w:lineRule="auto"/>
        <w:ind w:left="1454.4392395019531" w:right="-8.760986328125" w:hanging="353.3181762695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757568359375" w:line="267.8930854797363" w:lineRule="auto"/>
        <w:ind w:left="1454.4392395019531" w:right="-8.760986328125" w:hanging="353.3181762695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757568359375" w:line="267.8930854797363" w:lineRule="auto"/>
        <w:ind w:left="1454.4392395019531" w:right="-8.760986328125" w:hanging="353.3181762695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757568359375" w:line="267.8930854797363" w:lineRule="auto"/>
        <w:ind w:left="1454.4392395019531" w:right="-8.760986328125" w:hanging="353.3181762695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757568359375" w:line="267.8930854797363" w:lineRule="auto"/>
        <w:ind w:left="1454.4392395019531" w:right="-8.760986328125" w:hanging="353.3181762695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757568359375" w:line="267.8930854797363" w:lineRule="auto"/>
        <w:ind w:left="1454.4392395019531" w:right="-8.760986328125" w:hanging="353.3181762695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757568359375" w:line="267.8930854797363" w:lineRule="auto"/>
        <w:ind w:left="1454.4392395019531" w:right="-8.760986328125" w:hanging="353.3181762695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757568359375" w:line="267.8930854797363" w:lineRule="auto"/>
        <w:ind w:left="1454.4392395019531" w:right="-8.760986328125" w:hanging="353.3181762695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757568359375" w:line="267.8930854797363" w:lineRule="auto"/>
        <w:ind w:left="1454.4392395019531" w:right="-8.760986328125" w:hanging="353.3181762695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757568359375" w:line="267.8930854797363" w:lineRule="auto"/>
        <w:ind w:left="1454.4392395019531" w:right="-8.760986328125" w:hanging="353.3181762695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757568359375" w:line="267.8930854797363" w:lineRule="auto"/>
        <w:ind w:left="1454.4392395019531" w:right="-8.760986328125" w:hanging="353.3181762695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757568359375" w:line="267.8930854797363" w:lineRule="auto"/>
        <w:ind w:left="1454.4392395019531" w:right="-8.760986328125" w:hanging="353.3181762695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757568359375" w:line="267.8930854797363" w:lineRule="auto"/>
        <w:ind w:left="1454.4392395019531" w:right="-8.760986328125" w:hanging="353.3181762695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757568359375" w:line="267.8930854797363" w:lineRule="auto"/>
        <w:ind w:left="1454.4392395019531" w:right="-8.760986328125" w:hanging="353.3181762695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757568359375" w:line="267.8930854797363" w:lineRule="auto"/>
        <w:ind w:left="1454.4392395019531" w:right="-8.760986328125" w:hanging="353.3181762695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757568359375" w:line="267.8930854797363" w:lineRule="auto"/>
        <w:ind w:left="1454.4392395019531" w:right="-8.760986328125" w:hanging="353.3181762695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757568359375" w:line="267.8930854797363" w:lineRule="auto"/>
        <w:ind w:left="1454.4392395019531" w:right="-8.760986328125" w:hanging="353.3181762695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757568359375" w:line="267.8930854797363" w:lineRule="auto"/>
        <w:ind w:left="1454.4392395019531" w:right="-8.760986328125" w:hanging="353.3181762695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757568359375" w:line="267.8930854797363" w:lineRule="auto"/>
        <w:ind w:left="1454.4392395019531" w:right="-8.760986328125" w:hanging="353.3181762695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757568359375" w:line="267.8930854797363" w:lineRule="auto"/>
        <w:ind w:left="1454.4392395019531" w:right="-8.760986328125" w:hanging="353.3181762695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757568359375" w:line="267.8930854797363" w:lineRule="auto"/>
        <w:ind w:left="1454.4392395019531" w:right="-8.760986328125" w:hanging="353.3181762695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757568359375" w:line="267.8930854797363" w:lineRule="auto"/>
        <w:ind w:left="1454.4392395019531" w:right="-8.760986328125" w:hanging="353.3181762695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757568359375" w:line="267.8930854797363" w:lineRule="auto"/>
        <w:ind w:left="1454.4392395019531" w:right="-8.760986328125" w:hanging="353.3181762695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757568359375" w:line="267.8930854797363" w:lineRule="auto"/>
        <w:ind w:left="1454.4392395019531" w:right="-8.760986328125" w:hanging="353.3181762695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757568359375" w:line="267.8930854797363" w:lineRule="auto"/>
        <w:ind w:left="1454.4392395019531" w:right="-8.760986328125" w:hanging="353.3181762695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757568359375" w:line="267.8930854797363" w:lineRule="auto"/>
        <w:ind w:left="1454.4392395019531" w:right="-8.760986328125" w:hanging="353.3181762695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757568359375" w:line="267.8930854797363" w:lineRule="auto"/>
        <w:ind w:left="1454.4392395019531" w:right="-8.760986328125" w:hanging="353.3181762695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757568359375" w:line="267.8930854797363" w:lineRule="auto"/>
        <w:ind w:left="1454.4392395019531" w:right="-8.760986328125" w:hanging="353.3181762695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757568359375" w:line="267.8930854797363" w:lineRule="auto"/>
        <w:ind w:left="1454.4392395019531" w:right="-8.760986328125" w:hanging="353.3181762695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757568359375" w:line="267.8930854797363" w:lineRule="auto"/>
        <w:ind w:left="1454.4392395019531" w:right="-8.760986328125" w:hanging="353.3181762695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757568359375" w:line="267.8930854797363" w:lineRule="auto"/>
        <w:ind w:left="1454.4392395019531" w:right="-8.760986328125" w:hanging="353.3181762695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757568359375" w:line="267.8930854797363" w:lineRule="auto"/>
        <w:ind w:left="1454.4392395019531" w:right="-8.760986328125" w:hanging="353.3181762695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757568359375" w:line="267.8930854797363" w:lineRule="auto"/>
        <w:ind w:left="1454.4392395019531" w:right="-8.760986328125" w:hanging="353.3181762695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757568359375" w:line="267.8930854797363" w:lineRule="auto"/>
        <w:ind w:left="1454.4392395019531" w:right="-8.760986328125" w:hanging="353.3181762695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757568359375" w:line="267.8930854797363" w:lineRule="auto"/>
        <w:ind w:left="1454.4392395019531" w:right="-8.760986328125" w:hanging="353.3181762695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757568359375" w:line="267.8930854797363" w:lineRule="auto"/>
        <w:ind w:left="1454.4392395019531" w:right="-8.760986328125" w:hanging="353.3181762695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757568359375" w:line="267.8930854797363" w:lineRule="auto"/>
        <w:ind w:left="1454.4392395019531" w:right="-8.760986328125" w:hanging="353.3181762695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757568359375" w:line="267.8930854797363" w:lineRule="auto"/>
        <w:ind w:left="1454.4392395019531" w:right="-8.760986328125" w:hanging="353.3181762695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757568359375" w:line="267.8930854797363" w:lineRule="auto"/>
        <w:ind w:left="1454.4392395019531" w:right="-8.760986328125" w:hanging="353.3181762695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757568359375" w:line="267.8930854797363" w:lineRule="auto"/>
        <w:ind w:left="1454.4392395019531" w:right="-8.760986328125" w:hanging="353.3181762695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757568359375" w:line="267.8930854797363" w:lineRule="auto"/>
        <w:ind w:left="1454.4392395019531" w:right="-8.760986328125" w:hanging="353.3181762695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757568359375" w:line="267.8930854797363" w:lineRule="auto"/>
        <w:ind w:left="1454.4392395019531" w:right="-8.760986328125" w:hanging="353.3181762695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757568359375" w:line="267.8930854797363" w:lineRule="auto"/>
        <w:ind w:left="1454.4392395019531" w:right="-8.760986328125" w:hanging="353.3181762695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757568359375" w:line="267.8930854797363" w:lineRule="auto"/>
        <w:ind w:left="1454.4392395019531" w:right="-8.760986328125" w:hanging="353.3181762695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757568359375" w:line="267.8930854797363" w:lineRule="auto"/>
        <w:ind w:left="1454.4392395019531" w:right="-8.760986328125" w:hanging="353.3181762695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757568359375" w:line="267.8930854797363" w:lineRule="auto"/>
        <w:ind w:left="1454.4392395019531" w:right="-8.760986328125" w:hanging="353.3181762695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757568359375" w:line="267.8930854797363" w:lineRule="auto"/>
        <w:ind w:left="1454.4392395019531" w:right="-8.760986328125" w:hanging="353.3181762695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757568359375" w:line="267.8930854797363" w:lineRule="auto"/>
        <w:ind w:left="1454.4392395019531" w:right="-8.760986328125" w:hanging="353.3181762695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757568359375" w:line="267.8930854797363" w:lineRule="auto"/>
        <w:ind w:left="1454.4392395019531" w:right="-8.760986328125" w:hanging="353.3181762695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757568359375" w:line="267.8930854797363" w:lineRule="auto"/>
        <w:ind w:left="1454.4392395019531" w:right="-8.760986328125" w:hanging="353.3181762695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757568359375" w:line="267.8930854797363" w:lineRule="auto"/>
        <w:ind w:left="1454.4392395019531" w:right="-8.760986328125" w:hanging="353.3181762695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757568359375" w:line="267.8930854797363" w:lineRule="auto"/>
        <w:ind w:left="1454.4392395019531" w:right="-8.760986328125" w:hanging="353.3181762695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757568359375" w:line="267.8930854797363" w:lineRule="auto"/>
        <w:ind w:left="1454.4392395019531" w:right="-8.760986328125" w:hanging="353.3181762695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757568359375" w:line="267.8930854797363" w:lineRule="auto"/>
        <w:ind w:left="1454.4392395019531" w:right="-8.760986328125" w:hanging="353.3181762695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757568359375" w:line="267.8930854797363" w:lineRule="auto"/>
        <w:ind w:left="1454.4392395019531" w:right="-8.760986328125" w:hanging="353.3181762695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757568359375" w:line="267.8930854797363" w:lineRule="auto"/>
        <w:ind w:left="1454.4392395019531" w:right="-8.760986328125" w:hanging="353.3181762695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757568359375" w:line="267.8930854797363" w:lineRule="auto"/>
        <w:ind w:left="0" w:right="-8.76098632812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757568359375" w:line="267.8930854797363" w:lineRule="auto"/>
        <w:ind w:left="1454.4392395019531" w:right="-8.760986328125" w:hanging="353.3181762695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757568359375" w:line="267.8930854797363" w:lineRule="auto"/>
        <w:ind w:left="0" w:right="-8.76098632812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4.82666015625" w:line="240" w:lineRule="auto"/>
        <w:ind w:left="126.00051879882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Hluboké nad Vltavou dne 28.3.2024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5203857421875" w:line="240" w:lineRule="auto"/>
        <w:ind w:left="127.68051147460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Za Good Agency s.r.o. </w:t>
        <w:tab/>
        <w:tab/>
        <w:tab/>
        <w:tab/>
        <w:t xml:space="preserve">Za Alšovu jihočeskou galerii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197509765625" w:line="299.88000869750977" w:lineRule="auto"/>
        <w:ind w:left="127.68051147460938" w:right="418.22265625" w:firstLine="0.240020751953125"/>
        <w:jc w:val="left"/>
        <w:rPr>
          <w:rFonts w:ascii="Times New Roman" w:cs="Times New Roman" w:eastAsia="Times New Roman" w:hAnsi="Times New Roman"/>
          <w:b w:val="1"/>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Podpis: ____________________ </w:t>
        <w:tab/>
        <w:tab/>
        <w:tab/>
        <w:t xml:space="preserve">Podpis: ____________________ Jméno: Bc. David Štastný </w:t>
        <w:tab/>
        <w:tab/>
        <w:tab/>
        <w:tab/>
        <w:t xml:space="preserve">Jméno: Mgr. Aleš Seifert </w:t>
        <w:tab/>
        <w:t xml:space="preserve">Funkce: jednatel </w:t>
        <w:tab/>
        <w:tab/>
        <w:tab/>
        <w:tab/>
        <w:tab/>
        <w:t xml:space="preserve">Funkce: ředitel </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Stránka </w:t>
      </w:r>
      <w:r w:rsidDel="00000000" w:rsidR="00000000" w:rsidRPr="00000000">
        <w:rPr>
          <w:rFonts w:ascii="Times New Roman" w:cs="Times New Roman" w:eastAsia="Times New Roman" w:hAnsi="Times New Roman"/>
          <w:b w:val="1"/>
          <w:i w:val="0"/>
          <w:smallCaps w:val="0"/>
          <w:strike w:val="0"/>
          <w:color w:val="000000"/>
          <w:sz w:val="15.84000015258789"/>
          <w:szCs w:val="15.84000015258789"/>
          <w:u w:val="none"/>
          <w:shd w:fill="auto" w:val="clear"/>
          <w:vertAlign w:val="baseline"/>
          <w:rtl w:val="0"/>
        </w:rPr>
        <w:t xml:space="preserve">10 </w:t>
      </w: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z </w:t>
      </w:r>
      <w:r w:rsidDel="00000000" w:rsidR="00000000" w:rsidRPr="00000000">
        <w:rPr>
          <w:rFonts w:ascii="Times New Roman" w:cs="Times New Roman" w:eastAsia="Times New Roman" w:hAnsi="Times New Roman"/>
          <w:b w:val="1"/>
          <w:i w:val="0"/>
          <w:smallCaps w:val="0"/>
          <w:strike w:val="0"/>
          <w:color w:val="000000"/>
          <w:sz w:val="15.84000015258789"/>
          <w:szCs w:val="15.84000015258789"/>
          <w:u w:val="none"/>
          <w:shd w:fill="auto" w:val="clear"/>
          <w:vertAlign w:val="baseline"/>
          <w:rtl w:val="0"/>
        </w:rPr>
        <w:t xml:space="preserve">10 </w:t>
      </w:r>
    </w:p>
    <w:sectPr>
      <w:headerReference r:id="rId6" w:type="default"/>
      <w:headerReference r:id="rId7" w:type="first"/>
      <w:footerReference r:id="rId8" w:type="default"/>
      <w:footerReference r:id="rId9" w:type="first"/>
      <w:pgSz w:h="16820" w:w="11900" w:orient="portrait"/>
      <w:pgMar w:bottom="859.200439453125" w:top="1401.600341796875" w:left="1570.5589294433594" w:right="1528.97705078125"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9">
    <w:pPr>
      <w:widowControl w:val="0"/>
      <w:spacing w:before="487.91900634765625" w:line="240" w:lineRule="auto"/>
      <w:ind w:right="57.8759765625"/>
      <w:jc w:val="right"/>
      <w:rPr/>
    </w:pPr>
    <w:r w:rsidDel="00000000" w:rsidR="00000000" w:rsidRPr="00000000">
      <w:rPr>
        <w:rFonts w:ascii="Times New Roman" w:cs="Times New Roman" w:eastAsia="Times New Roman" w:hAnsi="Times New Roman"/>
        <w:sz w:val="15.84000015258789"/>
        <w:szCs w:val="15.84000015258789"/>
        <w:rtl w:val="0"/>
      </w:rPr>
      <w:t xml:space="preserve">Stránka </w:t>
    </w:r>
    <w:r w:rsidDel="00000000" w:rsidR="00000000" w:rsidRPr="00000000">
      <w:rPr>
        <w:rFonts w:ascii="Times New Roman" w:cs="Times New Roman" w:eastAsia="Times New Roman" w:hAnsi="Times New Roman"/>
        <w:b w:val="1"/>
        <w:sz w:val="15.84000015258789"/>
        <w:szCs w:val="15.84000015258789"/>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15.84000015258789"/>
        <w:szCs w:val="15.84000015258789"/>
        <w:rtl w:val="0"/>
      </w:rPr>
      <w:t xml:space="preserve"> </w:t>
    </w:r>
    <w:r w:rsidDel="00000000" w:rsidR="00000000" w:rsidRPr="00000000">
      <w:rPr>
        <w:rFonts w:ascii="Times New Roman" w:cs="Times New Roman" w:eastAsia="Times New Roman" w:hAnsi="Times New Roman"/>
        <w:sz w:val="15.84000015258789"/>
        <w:szCs w:val="15.84000015258789"/>
        <w:rtl w:val="0"/>
      </w:rPr>
      <w:t xml:space="preserve">z </w:t>
    </w:r>
    <w:r w:rsidDel="00000000" w:rsidR="00000000" w:rsidRPr="00000000">
      <w:rPr>
        <w:rFonts w:ascii="Times New Roman" w:cs="Times New Roman" w:eastAsia="Times New Roman" w:hAnsi="Times New Roman"/>
        <w:b w:val="1"/>
        <w:sz w:val="15.84000015258789"/>
        <w:szCs w:val="15.84000015258789"/>
        <w:rtl w:val="0"/>
      </w:rPr>
      <w:t xml:space="preserve">10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A">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