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17AFE808">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o zprostředkování uzavřená dle ust.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3BA032FA">
              <w:rPr>
                <w:rFonts w:asciiTheme="majorHAnsi" w:hAnsiTheme="majorHAnsi" w:cs="Arial"/>
                <w:b/>
                <w:bCs/>
                <w:sz w:val="22"/>
                <w:szCs w:val="22"/>
                <w:lang w:val="cs-CZ"/>
              </w:rPr>
              <w:t xml:space="preserve">1.2. Zprostředkovatel  </w:t>
            </w:r>
          </w:p>
          <w:p w14:paraId="40802655" w14:textId="46672C6B" w:rsidR="242D4DD4" w:rsidRDefault="242D4DD4" w:rsidP="3BA032FA">
            <w:pPr>
              <w:jc w:val="both"/>
              <w:rPr>
                <w:rFonts w:ascii="Cambria" w:eastAsia="Cambria" w:hAnsi="Cambria" w:cs="Cambria"/>
                <w:color w:val="000000" w:themeColor="text1"/>
                <w:sz w:val="22"/>
                <w:szCs w:val="22"/>
                <w:lang w:val="cs-CZ"/>
              </w:rPr>
            </w:pPr>
            <w:r w:rsidRPr="3BA032FA">
              <w:rPr>
                <w:rFonts w:ascii="Cambria" w:eastAsia="Cambria" w:hAnsi="Cambria" w:cs="Cambria"/>
                <w:b/>
                <w:bCs/>
                <w:color w:val="000000" w:themeColor="text1"/>
                <w:sz w:val="22"/>
                <w:szCs w:val="22"/>
                <w:lang w:val="cs-CZ"/>
              </w:rPr>
              <w:t>Název</w:t>
            </w:r>
            <w:r w:rsidRPr="3BA032FA">
              <w:rPr>
                <w:rFonts w:ascii="Cambria" w:eastAsia="Cambria" w:hAnsi="Cambria" w:cs="Cambria"/>
                <w:color w:val="000000" w:themeColor="text1"/>
                <w:sz w:val="22"/>
                <w:szCs w:val="22"/>
                <w:lang w:val="cs-CZ"/>
              </w:rPr>
              <w:t>: GLOBAL UP</w:t>
            </w:r>
          </w:p>
          <w:p w14:paraId="0CEE6600" w14:textId="6E545FAB" w:rsidR="242D4DD4" w:rsidRDefault="242D4DD4" w:rsidP="3BA032FA">
            <w:pPr>
              <w:jc w:val="both"/>
              <w:rPr>
                <w:rFonts w:ascii="Cambria" w:eastAsia="Cambria" w:hAnsi="Cambria" w:cs="Cambria"/>
                <w:color w:val="000000" w:themeColor="text1"/>
                <w:sz w:val="22"/>
                <w:szCs w:val="22"/>
                <w:lang w:val="cs-CZ"/>
              </w:rPr>
            </w:pPr>
            <w:r w:rsidRPr="3BA032FA">
              <w:rPr>
                <w:rFonts w:ascii="Cambria" w:eastAsia="Cambria" w:hAnsi="Cambria" w:cs="Cambria"/>
                <w:color w:val="000000" w:themeColor="text1"/>
                <w:sz w:val="22"/>
                <w:szCs w:val="22"/>
                <w:lang w:val="cs-CZ"/>
              </w:rPr>
              <w:t>Se sídlem: 65000, Ukraine, Odessa, Knyazheskaya str., 26, ap. 11</w:t>
            </w:r>
          </w:p>
          <w:p w14:paraId="200177CA" w14:textId="2A84BC28" w:rsidR="242D4DD4" w:rsidRDefault="242D4DD4" w:rsidP="17AFE808">
            <w:pPr>
              <w:jc w:val="both"/>
              <w:rPr>
                <w:rFonts w:ascii="Cambria" w:eastAsia="Cambria" w:hAnsi="Cambria" w:cs="Cambria"/>
                <w:color w:val="000000" w:themeColor="text1"/>
                <w:sz w:val="22"/>
                <w:szCs w:val="22"/>
                <w:lang w:val="cs-CZ"/>
              </w:rPr>
            </w:pPr>
            <w:r w:rsidRPr="17AFE808">
              <w:rPr>
                <w:rFonts w:ascii="Cambria" w:eastAsia="Cambria" w:hAnsi="Cambria" w:cs="Cambria"/>
                <w:color w:val="000000" w:themeColor="text1"/>
                <w:sz w:val="22"/>
                <w:szCs w:val="22"/>
                <w:lang w:val="cs-CZ"/>
              </w:rPr>
              <w:t>Zastoupen: Viktoriia Sama</w:t>
            </w:r>
            <w:r w:rsidR="4FBB92E0" w:rsidRPr="17AFE808">
              <w:rPr>
                <w:rFonts w:ascii="Cambria" w:eastAsia="Cambria" w:hAnsi="Cambria" w:cs="Cambria"/>
                <w:color w:val="000000" w:themeColor="text1"/>
                <w:sz w:val="22"/>
                <w:szCs w:val="22"/>
                <w:lang w:val="cs-CZ"/>
              </w:rPr>
              <w:t>i</w:t>
            </w:r>
            <w:r>
              <w:tab/>
            </w:r>
            <w:r>
              <w:tab/>
            </w:r>
          </w:p>
          <w:p w14:paraId="73B7D26C" w14:textId="58BE8D4C" w:rsidR="242D4DD4" w:rsidRDefault="242D4DD4" w:rsidP="3BA032FA">
            <w:pPr>
              <w:jc w:val="both"/>
              <w:rPr>
                <w:rFonts w:ascii="Cambria" w:eastAsia="Cambria" w:hAnsi="Cambria" w:cs="Cambria"/>
                <w:color w:val="000000" w:themeColor="text1"/>
                <w:sz w:val="22"/>
                <w:szCs w:val="22"/>
                <w:lang w:val="cs-CZ"/>
              </w:rPr>
            </w:pPr>
            <w:r w:rsidRPr="3BA032FA">
              <w:rPr>
                <w:rFonts w:ascii="Cambria" w:eastAsia="Cambria" w:hAnsi="Cambria" w:cs="Cambria"/>
                <w:color w:val="000000" w:themeColor="text1"/>
                <w:sz w:val="22"/>
                <w:szCs w:val="22"/>
                <w:lang w:val="cs-CZ"/>
              </w:rPr>
              <w:t>IČ: 2938815062</w:t>
            </w:r>
            <w:r>
              <w:tab/>
            </w:r>
            <w:r>
              <w:tab/>
            </w:r>
            <w:r>
              <w:tab/>
            </w:r>
            <w:r>
              <w:tab/>
            </w:r>
          </w:p>
          <w:p w14:paraId="18FFB8FA" w14:textId="532DD8C2" w:rsidR="242D4DD4" w:rsidRDefault="242D4DD4" w:rsidP="3BA032FA">
            <w:pPr>
              <w:rPr>
                <w:rFonts w:ascii="Cambria" w:eastAsia="Cambria" w:hAnsi="Cambria" w:cs="Cambria"/>
                <w:color w:val="000000" w:themeColor="text1"/>
                <w:sz w:val="22"/>
                <w:szCs w:val="22"/>
                <w:lang w:val="cs-CZ"/>
              </w:rPr>
            </w:pPr>
            <w:r w:rsidRPr="3BA032FA">
              <w:rPr>
                <w:rFonts w:ascii="Cambria" w:eastAsia="Cambria" w:hAnsi="Cambria" w:cs="Cambria"/>
                <w:color w:val="000000" w:themeColor="text1"/>
                <w:sz w:val="22"/>
                <w:szCs w:val="22"/>
                <w:lang w:val="cs-CZ"/>
              </w:rPr>
              <w:t>Bankovní spojení: UA803220010000026005330081528</w:t>
            </w:r>
          </w:p>
          <w:p w14:paraId="653108D0" w14:textId="535D9F46" w:rsidR="3BA032FA" w:rsidRDefault="3BA032FA" w:rsidP="3BA032FA">
            <w:pPr>
              <w:jc w:val="both"/>
              <w:rPr>
                <w:rFonts w:ascii="Cambria" w:eastAsia="Cambria" w:hAnsi="Cambria" w:cs="Cambria"/>
                <w:sz w:val="22"/>
                <w:szCs w:val="22"/>
                <w:lang w:val="cs-CZ"/>
              </w:rPr>
            </w:pPr>
          </w:p>
          <w:p w14:paraId="27567709" w14:textId="0345149C" w:rsidR="6CE2E40F" w:rsidRPr="00D578CC" w:rsidRDefault="6CE2E40F" w:rsidP="6CE2E40F">
            <w:pPr>
              <w:jc w:val="both"/>
              <w:rPr>
                <w:rFonts w:ascii="Cambria" w:eastAsia="Cambria" w:hAnsi="Cambria" w:cs="Cambria"/>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t xml:space="preserve">Zprostředkovávat pro Objednatele uzavření smluv se zahraničními zájemci (fyzickými osobami, dále jen „Zájemci“ nebo též „studenti“) o </w:t>
            </w:r>
            <w:r w:rsidRPr="2F73A8CE">
              <w:rPr>
                <w:rFonts w:asciiTheme="majorHAnsi" w:hAnsiTheme="majorHAnsi" w:cs="Arial"/>
                <w:sz w:val="22"/>
                <w:szCs w:val="22"/>
                <w:lang w:val="cs-CZ"/>
              </w:rPr>
              <w:lastRenderedPageBreak/>
              <w:t xml:space="preserve">studium kurzů a </w:t>
            </w:r>
            <w:r w:rsidRPr="2F73A8CE">
              <w:rPr>
                <w:rFonts w:asciiTheme="majorHAnsi" w:eastAsiaTheme="majorEastAsia" w:hAnsiTheme="majorHAnsi" w:cstheme="majorBidi"/>
                <w:sz w:val="22"/>
                <w:szCs w:val="22"/>
                <w:lang w:val="cs-CZ"/>
              </w:rPr>
              <w:t>programů organizovaných 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lastRenderedPageBreak/>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Objednatele a na webových stránkách 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lastRenderedPageBreak/>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jsou k dispozici na webových 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1886F249" w14:textId="3478CD5E" w:rsidR="00D578CC" w:rsidRPr="00EC611B" w:rsidRDefault="1B634F66" w:rsidP="3BA032FA">
            <w:pPr>
              <w:spacing w:after="120" w:line="257" w:lineRule="auto"/>
              <w:ind w:left="283"/>
              <w:jc w:val="both"/>
              <w:rPr>
                <w:rFonts w:ascii="Cambria" w:eastAsia="Cambria" w:hAnsi="Cambria" w:cs="Cambria"/>
                <w:sz w:val="22"/>
                <w:szCs w:val="22"/>
                <w:lang w:val="cs-CZ"/>
              </w:rPr>
            </w:pPr>
            <w:r w:rsidRPr="3BA032FA">
              <w:rPr>
                <w:rFonts w:ascii="Cambria" w:eastAsia="Cambria" w:hAnsi="Cambria" w:cs="Cambria"/>
                <w:sz w:val="22"/>
                <w:szCs w:val="22"/>
                <w:lang w:val="cs-CZ"/>
              </w:rPr>
              <w:t>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splatnosti provize dlouhodobého přípravného kurzu.</w:t>
            </w:r>
          </w:p>
          <w:p w14:paraId="09A294BF" w14:textId="03F6B078" w:rsidR="00D578CC" w:rsidRPr="00EC611B" w:rsidRDefault="001333CC" w:rsidP="3BA032FA">
            <w:pPr>
              <w:spacing w:after="120" w:line="257" w:lineRule="auto"/>
              <w:ind w:left="283"/>
              <w:jc w:val="both"/>
              <w:rPr>
                <w:rFonts w:asciiTheme="majorHAnsi" w:eastAsia="Arial" w:hAnsiTheme="majorHAnsi" w:cs="Arial"/>
                <w:color w:val="333333"/>
                <w:sz w:val="22"/>
                <w:szCs w:val="22"/>
                <w:lang w:val="cs-CZ"/>
              </w:rPr>
            </w:pPr>
            <w:r w:rsidRPr="3BA032FA">
              <w:rPr>
                <w:rFonts w:asciiTheme="majorHAnsi" w:eastAsia="Arial" w:hAnsiTheme="majorHAnsi" w:cs="Arial"/>
                <w:color w:val="333333"/>
                <w:sz w:val="22"/>
                <w:szCs w:val="22"/>
                <w:lang w:val="cs-CZ"/>
              </w:rPr>
              <w:t>Ve výši uvedené provize není zahrnuta zákonem stanovená daň z přidané hodnoty. Tu odvede objednatel ke své tíži.</w:t>
            </w:r>
          </w:p>
          <w:p w14:paraId="6DB98152" w14:textId="77777777" w:rsidR="00E963F7" w:rsidRPr="000E1725" w:rsidRDefault="00E963F7" w:rsidP="00B83DDD">
            <w:pPr>
              <w:jc w:val="both"/>
              <w:rPr>
                <w:rFonts w:asciiTheme="majorHAnsi" w:eastAsia="Arial" w:hAnsiTheme="majorHAnsi" w:cs="Arial"/>
                <w:color w:val="333333"/>
                <w:sz w:val="22"/>
                <w:szCs w:val="22"/>
                <w:highlight w:val="yellow"/>
                <w:lang w:val="cs-CZ"/>
              </w:rPr>
            </w:pP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eastAsia="Arial" w:hAnsiTheme="majorHAnsi" w:cs="Arial"/>
                <w:sz w:val="22"/>
                <w:szCs w:val="22"/>
                <w:lang w:val="cs-CZ"/>
              </w:rPr>
              <w:t>Do 31. 10. 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w:t>
            </w:r>
            <w:r w:rsidRPr="00D578CC">
              <w:rPr>
                <w:rFonts w:asciiTheme="majorHAnsi" w:hAnsiTheme="majorHAnsi" w:cs="Arial"/>
                <w:sz w:val="22"/>
                <w:szCs w:val="22"/>
                <w:lang w:val="cs-CZ"/>
              </w:rPr>
              <w:lastRenderedPageBreak/>
              <w:t xml:space="preserve">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Doba trvání a ukončení smlouvy</w:t>
            </w:r>
            <w:r w:rsidR="005C40F5" w:rsidRPr="00D578CC">
              <w:rPr>
                <w:rFonts w:asciiTheme="majorHAnsi" w:hAnsiTheme="majorHAnsi" w:cs="Arial"/>
                <w:b/>
                <w:sz w:val="22"/>
                <w:szCs w:val="22"/>
                <w:lang w:val="cs-CZ"/>
              </w:rPr>
              <w:t>:</w:t>
            </w:r>
          </w:p>
          <w:p w14:paraId="4EB33742" w14:textId="375CF262" w:rsidR="00BC720E" w:rsidRPr="00D578CC" w:rsidRDefault="6CE2E40F" w:rsidP="3BA032FA">
            <w:pPr>
              <w:pStyle w:val="Odstavecseseznamem"/>
              <w:numPr>
                <w:ilvl w:val="2"/>
                <w:numId w:val="7"/>
              </w:numPr>
              <w:ind w:left="357" w:hanging="357"/>
              <w:jc w:val="both"/>
              <w:rPr>
                <w:rFonts w:asciiTheme="majorHAnsi" w:hAnsiTheme="majorHAnsi" w:cs="Arial"/>
                <w:b/>
                <w:bCs/>
                <w:sz w:val="22"/>
                <w:szCs w:val="22"/>
                <w:lang w:val="cs-CZ"/>
              </w:rPr>
            </w:pPr>
            <w:r w:rsidRPr="3BA032FA">
              <w:rPr>
                <w:rFonts w:asciiTheme="majorHAnsi" w:hAnsiTheme="majorHAnsi" w:cs="Arial"/>
                <w:sz w:val="22"/>
                <w:szCs w:val="22"/>
                <w:lang w:val="cs-CZ"/>
              </w:rPr>
              <w:t>Tato smlouva se sjednává na dobu určitou s platností do 31.</w:t>
            </w:r>
            <w:r w:rsidR="00BA0EFF" w:rsidRPr="3BA032FA">
              <w:rPr>
                <w:rFonts w:asciiTheme="majorHAnsi" w:hAnsiTheme="majorHAnsi" w:cs="Arial"/>
                <w:sz w:val="22"/>
                <w:szCs w:val="22"/>
                <w:lang w:val="cs-CZ"/>
              </w:rPr>
              <w:t xml:space="preserve"> </w:t>
            </w:r>
            <w:r w:rsidRPr="3BA032FA">
              <w:rPr>
                <w:rFonts w:asciiTheme="majorHAnsi" w:hAnsiTheme="majorHAnsi" w:cs="Arial"/>
                <w:sz w:val="22"/>
                <w:szCs w:val="22"/>
                <w:lang w:val="cs-CZ"/>
              </w:rPr>
              <w:t>12.</w:t>
            </w:r>
            <w:r w:rsidR="00BA0EFF" w:rsidRPr="3BA032FA">
              <w:rPr>
                <w:rFonts w:asciiTheme="majorHAnsi" w:hAnsiTheme="majorHAnsi" w:cs="Arial"/>
                <w:sz w:val="22"/>
                <w:szCs w:val="22"/>
                <w:lang w:val="cs-CZ"/>
              </w:rPr>
              <w:t xml:space="preserve">  </w:t>
            </w:r>
            <w:r w:rsidRPr="3BA032FA">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lastRenderedPageBreak/>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 xml:space="preserve">vyšší moci nemožným nebo natolik obtížným, že je nelze spravedlivě požadovat, strana, která se bude chtít na </w:t>
            </w:r>
            <w:r w:rsidRPr="00D578CC">
              <w:rPr>
                <w:rFonts w:asciiTheme="majorHAnsi" w:hAnsiTheme="majorHAnsi" w:cs="Arial"/>
                <w:sz w:val="22"/>
                <w:szCs w:val="22"/>
                <w:lang w:val="cs-CZ"/>
              </w:rPr>
              <w:lastRenderedPageBreak/>
              <w:t>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Vratislavova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PhDr. Dana Hůlková Nývltová,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Bank details:</w:t>
            </w:r>
            <w:r w:rsidR="00937C56" w:rsidRPr="00CE03AB">
              <w:rPr>
                <w:rFonts w:ascii="Cambria" w:hAnsi="Cambria" w:cs="Arial"/>
                <w:sz w:val="22"/>
                <w:szCs w:val="22"/>
                <w:lang w:val="de-DE"/>
              </w:rPr>
              <w:t xml:space="preserve"> </w:t>
            </w:r>
            <w:r w:rsidRPr="00CE03AB">
              <w:rPr>
                <w:rFonts w:ascii="Cambria" w:hAnsi="Cambria" w:cs="Arial"/>
                <w:sz w:val="22"/>
                <w:szCs w:val="22"/>
                <w:lang w:val="de-DE"/>
              </w:rPr>
              <w:t>Komerční banka</w:t>
            </w:r>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3BA032FA">
              <w:rPr>
                <w:rFonts w:ascii="Cambria" w:hAnsi="Cambria" w:cs="Arial"/>
                <w:b/>
                <w:bCs/>
                <w:sz w:val="22"/>
                <w:szCs w:val="22"/>
                <w:lang w:val="en-US"/>
              </w:rPr>
              <w:t>1.2.  Agent</w:t>
            </w:r>
          </w:p>
          <w:p w14:paraId="510BD512" w14:textId="781A872D" w:rsidR="0CB4D11A" w:rsidRDefault="0CB4D11A" w:rsidP="3BA032FA">
            <w:pPr>
              <w:jc w:val="both"/>
              <w:rPr>
                <w:rFonts w:ascii="Cambria" w:eastAsia="Cambria" w:hAnsi="Cambria" w:cs="Cambria"/>
                <w:color w:val="000000" w:themeColor="text1"/>
                <w:sz w:val="22"/>
                <w:szCs w:val="22"/>
                <w:lang w:val="en-US"/>
              </w:rPr>
            </w:pPr>
            <w:r w:rsidRPr="3BA032FA">
              <w:rPr>
                <w:rFonts w:ascii="Cambria" w:eastAsia="Cambria" w:hAnsi="Cambria" w:cs="Cambria"/>
                <w:b/>
                <w:bCs/>
                <w:color w:val="000000" w:themeColor="text1"/>
                <w:sz w:val="22"/>
                <w:szCs w:val="22"/>
                <w:lang w:val="en-US"/>
              </w:rPr>
              <w:t xml:space="preserve">Name: </w:t>
            </w:r>
            <w:r w:rsidRPr="3BA032FA">
              <w:rPr>
                <w:rFonts w:ascii="Cambria" w:eastAsia="Cambria" w:hAnsi="Cambria" w:cs="Cambria"/>
                <w:color w:val="000000" w:themeColor="text1"/>
                <w:sz w:val="22"/>
                <w:szCs w:val="22"/>
                <w:lang w:val="en-US"/>
              </w:rPr>
              <w:t>GLOBAL UP</w:t>
            </w:r>
          </w:p>
          <w:p w14:paraId="79C4DFB8" w14:textId="1E0FC2FB" w:rsidR="0CB4D11A" w:rsidRDefault="0CB4D11A" w:rsidP="3BA032FA">
            <w:pPr>
              <w:jc w:val="both"/>
              <w:rPr>
                <w:rFonts w:ascii="Cambria" w:eastAsia="Cambria" w:hAnsi="Cambria" w:cs="Cambria"/>
                <w:color w:val="000000" w:themeColor="text1"/>
                <w:sz w:val="22"/>
                <w:szCs w:val="22"/>
                <w:lang w:val="en-US"/>
              </w:rPr>
            </w:pPr>
            <w:r w:rsidRPr="3BA032FA">
              <w:rPr>
                <w:rFonts w:ascii="Cambria" w:eastAsia="Cambria" w:hAnsi="Cambria" w:cs="Cambria"/>
                <w:color w:val="000000" w:themeColor="text1"/>
                <w:sz w:val="22"/>
                <w:szCs w:val="22"/>
                <w:lang w:val="en-US"/>
              </w:rPr>
              <w:t>Registered office: 65000, Ukraine, Odessa, Knyazheskaya str., 26, ap. 11</w:t>
            </w:r>
          </w:p>
          <w:p w14:paraId="0EDE9907" w14:textId="028C8064" w:rsidR="0CB4D11A" w:rsidRDefault="0CB4D11A" w:rsidP="3BA032FA">
            <w:pPr>
              <w:jc w:val="both"/>
              <w:rPr>
                <w:rFonts w:ascii="Cambria" w:eastAsia="Cambria" w:hAnsi="Cambria" w:cs="Cambria"/>
                <w:color w:val="000000" w:themeColor="text1"/>
                <w:sz w:val="22"/>
                <w:szCs w:val="22"/>
                <w:lang w:val="en-US"/>
              </w:rPr>
            </w:pPr>
            <w:r w:rsidRPr="3BA032FA">
              <w:rPr>
                <w:rFonts w:ascii="Cambria" w:eastAsia="Cambria" w:hAnsi="Cambria" w:cs="Cambria"/>
                <w:color w:val="000000" w:themeColor="text1"/>
                <w:sz w:val="22"/>
                <w:szCs w:val="22"/>
                <w:lang w:val="en-US"/>
              </w:rPr>
              <w:t xml:space="preserve">Represented by: </w:t>
            </w:r>
            <w:r w:rsidRPr="3BA032FA">
              <w:rPr>
                <w:rFonts w:ascii="Cambria" w:eastAsia="Cambria" w:hAnsi="Cambria" w:cs="Cambria"/>
                <w:color w:val="000000" w:themeColor="text1"/>
                <w:sz w:val="22"/>
                <w:szCs w:val="22"/>
                <w:lang w:val="cs-CZ"/>
              </w:rPr>
              <w:t>Viktoriia Samai</w:t>
            </w:r>
          </w:p>
          <w:p w14:paraId="17229FE3" w14:textId="4EFFE92A" w:rsidR="0CB4D11A" w:rsidRDefault="0CB4D11A" w:rsidP="3BA032FA">
            <w:pPr>
              <w:rPr>
                <w:rFonts w:ascii="Cambria" w:eastAsia="Cambria" w:hAnsi="Cambria" w:cs="Cambria"/>
                <w:color w:val="000000" w:themeColor="text1"/>
                <w:sz w:val="22"/>
                <w:szCs w:val="22"/>
                <w:lang w:val="en-US"/>
              </w:rPr>
            </w:pPr>
            <w:r w:rsidRPr="3BA032FA">
              <w:rPr>
                <w:rFonts w:ascii="Cambria" w:eastAsia="Cambria" w:hAnsi="Cambria" w:cs="Cambria"/>
                <w:color w:val="000000" w:themeColor="text1"/>
                <w:sz w:val="22"/>
                <w:szCs w:val="22"/>
                <w:lang w:val="en-US"/>
              </w:rPr>
              <w:t>Identification No.:  2938815062</w:t>
            </w:r>
            <w:r>
              <w:tab/>
            </w:r>
          </w:p>
          <w:p w14:paraId="52358A12" w14:textId="5A7A690F" w:rsidR="0CB4D11A" w:rsidRDefault="0CB4D11A" w:rsidP="3BA032FA">
            <w:pPr>
              <w:rPr>
                <w:rFonts w:ascii="Cambria" w:eastAsia="Cambria" w:hAnsi="Cambria" w:cs="Cambria"/>
                <w:color w:val="000000" w:themeColor="text1"/>
                <w:sz w:val="22"/>
                <w:szCs w:val="22"/>
                <w:lang w:val="en-US"/>
              </w:rPr>
            </w:pPr>
            <w:r w:rsidRPr="3BA032FA">
              <w:rPr>
                <w:rFonts w:ascii="Cambria" w:eastAsia="Cambria" w:hAnsi="Cambria" w:cs="Cambria"/>
                <w:color w:val="000000" w:themeColor="text1"/>
                <w:sz w:val="22"/>
                <w:szCs w:val="22"/>
                <w:lang w:val="en-US"/>
              </w:rPr>
              <w:t>Bank account:  UA803220010000026005330081528</w:t>
            </w:r>
          </w:p>
          <w:p w14:paraId="5E7AC288" w14:textId="7B5565B4" w:rsidR="3BA032FA" w:rsidRDefault="3BA032FA" w:rsidP="3BA032FA">
            <w:pPr>
              <w:jc w:val="both"/>
              <w:rPr>
                <w:rFonts w:ascii="Cambria" w:hAnsi="Cambria" w:cs="Arial"/>
                <w:sz w:val="22"/>
                <w:szCs w:val="22"/>
                <w:lang w:val="en-US"/>
              </w:rPr>
            </w:pPr>
          </w:p>
          <w:p w14:paraId="64508004" w14:textId="3EB5C12C" w:rsidR="6CE2E40F" w:rsidRPr="00D578CC" w:rsidRDefault="6CE2E40F" w:rsidP="6CE2E40F">
            <w:pPr>
              <w:jc w:val="both"/>
              <w:rPr>
                <w:rFonts w:ascii="Cambria" w:hAnsi="Cambria" w:cs="Arial"/>
                <w:sz w:val="22"/>
                <w:szCs w:val="22"/>
                <w:lang w:val="en-US"/>
              </w:rPr>
            </w:pPr>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t xml:space="preserve">Intermediate for the Client conclusion of contracts with foreign persons (natural persons, hereinafter referred to as “Interested Persons” or </w:t>
            </w:r>
            <w:r w:rsidRPr="2F73A8CE">
              <w:rPr>
                <w:rFonts w:ascii="Cambria" w:hAnsi="Cambria" w:cs="Arial"/>
                <w:sz w:val="22"/>
                <w:szCs w:val="22"/>
                <w:lang w:val="en-US"/>
              </w:rPr>
              <w:lastRenderedPageBreak/>
              <w:t>“Students”) interested in studying courses and programs organized by the Client in academic 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r w:rsidR="00D578CC" w:rsidRPr="2F73A8CE">
              <w:rPr>
                <w:lang w:val="cs-CZ"/>
              </w:rPr>
              <w:t>the</w:t>
            </w:r>
            <w:r w:rsidR="00D578CC" w:rsidRPr="2F73A8CE">
              <w:rPr>
                <w:lang w:val="en-US"/>
              </w:rPr>
              <w:t xml:space="preserve"> delivery of</w:t>
            </w:r>
            <w:r w:rsidR="00D578CC" w:rsidRPr="2F73A8CE">
              <w:rPr>
                <w:lang w:val="cs-CZ"/>
              </w:rPr>
              <w:t xml:space="preserve"> the study application and its attachements</w:t>
            </w:r>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lastRenderedPageBreak/>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lastRenderedPageBreak/>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2D68FAD0" w14:textId="05F530C1" w:rsidR="7D864C8A" w:rsidRDefault="7D864C8A" w:rsidP="726B8187">
            <w:pPr>
              <w:spacing w:after="120" w:line="257" w:lineRule="auto"/>
              <w:ind w:left="357"/>
              <w:jc w:val="both"/>
              <w:rPr>
                <w:rFonts w:ascii="Cambria" w:eastAsia="Cambria" w:hAnsi="Cambria" w:cs="Cambria"/>
                <w:lang w:val="en-GB"/>
              </w:rPr>
            </w:pPr>
            <w:r w:rsidRPr="3BA032FA">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preparatory course.  </w:t>
            </w:r>
          </w:p>
          <w:p w14:paraId="1EB0F91D" w14:textId="54D0476B" w:rsidR="000E1725" w:rsidRDefault="001333CC" w:rsidP="3BA032FA">
            <w:pPr>
              <w:pStyle w:val="Odstavecseseznamem"/>
              <w:ind w:left="357"/>
              <w:jc w:val="both"/>
              <w:rPr>
                <w:rFonts w:ascii="Cambria" w:hAnsi="Cambria" w:cs="Arial"/>
                <w:sz w:val="22"/>
                <w:szCs w:val="22"/>
                <w:lang w:val="en-GB" w:eastAsia="cs-CZ"/>
              </w:rPr>
            </w:pPr>
            <w:r w:rsidRPr="3BA032FA">
              <w:rPr>
                <w:rFonts w:ascii="Cambria" w:hAnsi="Cambria" w:cs="Arial"/>
                <w:sz w:val="22"/>
                <w:szCs w:val="22"/>
                <w:lang w:val="en-GB" w:eastAsia="cs-CZ"/>
              </w:rPr>
              <w:t>The above-stated commission does not include statutory value added tax. Such tax will be paid and borne by the Client.</w:t>
            </w:r>
          </w:p>
          <w:p w14:paraId="54E41B33" w14:textId="77777777" w:rsidR="009E0974" w:rsidRPr="000E1725" w:rsidRDefault="009E0974" w:rsidP="2F73A8CE">
            <w:pPr>
              <w:pStyle w:val="Odstavecseseznamem"/>
              <w:ind w:left="357"/>
              <w:jc w:val="both"/>
              <w:rPr>
                <w:rFonts w:ascii="Cambria" w:hAnsi="Cambria" w:cs="Arial"/>
                <w:sz w:val="22"/>
                <w:szCs w:val="22"/>
                <w:highlight w:val="yellow"/>
                <w:lang w:val="en-GB" w:eastAsia="cs-CZ"/>
              </w:rPr>
            </w:pP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3BA032FA">
              <w:rPr>
                <w:rFonts w:ascii="Cambria" w:hAnsi="Cambria" w:cs="Arial"/>
                <w:sz w:val="22"/>
                <w:szCs w:val="22"/>
                <w:lang w:val="en-US"/>
              </w:rPr>
              <w:t xml:space="preserve">This Agreement is </w:t>
            </w:r>
            <w:r w:rsidR="00E3502B" w:rsidRPr="3BA032FA">
              <w:rPr>
                <w:rFonts w:ascii="Cambria" w:hAnsi="Cambria" w:cs="Arial"/>
                <w:sz w:val="22"/>
                <w:szCs w:val="22"/>
                <w:lang w:val="en-US"/>
              </w:rPr>
              <w:t>concluded for a definite period of time until 31 December 202</w:t>
            </w:r>
            <w:r w:rsidR="3397A6F3" w:rsidRPr="3BA032FA">
              <w:rPr>
                <w:rFonts w:ascii="Cambria" w:hAnsi="Cambria" w:cs="Arial"/>
                <w:sz w:val="22"/>
                <w:szCs w:val="22"/>
                <w:lang w:val="en-US"/>
              </w:rPr>
              <w:t>5</w:t>
            </w:r>
            <w:r w:rsidR="00E3502B" w:rsidRPr="3BA032FA">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3BA032FA">
              <w:rPr>
                <w:rFonts w:ascii="Cambria" w:hAnsi="Cambria" w:cs="Arial"/>
                <w:sz w:val="22"/>
                <w:szCs w:val="22"/>
                <w:lang w:val="en-US"/>
              </w:rPr>
              <w:t xml:space="preserve">on </w:t>
            </w:r>
            <w:r w:rsidR="00E3502B" w:rsidRPr="3BA032FA">
              <w:rPr>
                <w:rFonts w:ascii="Cambria" w:hAnsi="Cambria" w:cs="Arial"/>
                <w:sz w:val="22"/>
                <w:szCs w:val="22"/>
                <w:lang w:val="en-US"/>
              </w:rPr>
              <w:t xml:space="preserve">the </w:t>
            </w:r>
            <w:r w:rsidRPr="3BA032FA">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w:t>
            </w:r>
            <w:r w:rsidR="00EE7631" w:rsidRPr="00D578CC">
              <w:rPr>
                <w:rFonts w:ascii="Cambria" w:hAnsi="Cambria" w:cs="Arial"/>
                <w:bCs/>
                <w:sz w:val="22"/>
                <w:szCs w:val="22"/>
                <w:lang w:val="en-GB" w:eastAsia="cs-CZ"/>
              </w:rPr>
              <w:lastRenderedPageBreak/>
              <w:t xml:space="preserve">or a particular number of Interested Persons, the Agent loses the right to payment of such part of the commission which corresponds to mediation 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herefrom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w:t>
            </w:r>
            <w:r w:rsidRPr="00D578CC">
              <w:rPr>
                <w:rFonts w:ascii="Cambria" w:hAnsi="Cambria" w:cs="Arial"/>
                <w:bCs/>
                <w:sz w:val="22"/>
                <w:szCs w:val="22"/>
                <w:lang w:val="en-GB" w:eastAsia="cs-CZ"/>
              </w:rPr>
              <w:lastRenderedPageBreak/>
              <w:t>demanded, the party wishing to invoke force 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Za Objednatele</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Za Zprostředkovatele</w:t>
      </w:r>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V Praze, dne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ředitelka / director</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365758061">
    <w:abstractNumId w:val="10"/>
  </w:num>
  <w:num w:numId="2" w16cid:durableId="1101143986">
    <w:abstractNumId w:val="17"/>
  </w:num>
  <w:num w:numId="3" w16cid:durableId="97651668">
    <w:abstractNumId w:val="39"/>
  </w:num>
  <w:num w:numId="4" w16cid:durableId="362826434">
    <w:abstractNumId w:val="11"/>
  </w:num>
  <w:num w:numId="5" w16cid:durableId="938295390">
    <w:abstractNumId w:val="36"/>
  </w:num>
  <w:num w:numId="6" w16cid:durableId="1154175520">
    <w:abstractNumId w:val="14"/>
  </w:num>
  <w:num w:numId="7" w16cid:durableId="1431005854">
    <w:abstractNumId w:val="29"/>
  </w:num>
  <w:num w:numId="8" w16cid:durableId="1362322127">
    <w:abstractNumId w:val="30"/>
  </w:num>
  <w:num w:numId="9" w16cid:durableId="827598766">
    <w:abstractNumId w:val="35"/>
  </w:num>
  <w:num w:numId="10" w16cid:durableId="77483109">
    <w:abstractNumId w:val="32"/>
  </w:num>
  <w:num w:numId="11" w16cid:durableId="680011843">
    <w:abstractNumId w:val="15"/>
  </w:num>
  <w:num w:numId="12" w16cid:durableId="539168289">
    <w:abstractNumId w:val="9"/>
  </w:num>
  <w:num w:numId="13" w16cid:durableId="1484352117">
    <w:abstractNumId w:val="6"/>
  </w:num>
  <w:num w:numId="14" w16cid:durableId="1690981855">
    <w:abstractNumId w:val="13"/>
  </w:num>
  <w:num w:numId="15" w16cid:durableId="628516103">
    <w:abstractNumId w:val="27"/>
  </w:num>
  <w:num w:numId="16" w16cid:durableId="259069808">
    <w:abstractNumId w:val="3"/>
  </w:num>
  <w:num w:numId="17" w16cid:durableId="1308557379">
    <w:abstractNumId w:val="7"/>
  </w:num>
  <w:num w:numId="18" w16cid:durableId="1007563511">
    <w:abstractNumId w:val="8"/>
  </w:num>
  <w:num w:numId="19" w16cid:durableId="1222867102">
    <w:abstractNumId w:val="2"/>
  </w:num>
  <w:num w:numId="20" w16cid:durableId="2004234481">
    <w:abstractNumId w:val="24"/>
  </w:num>
  <w:num w:numId="21" w16cid:durableId="920021990">
    <w:abstractNumId w:val="25"/>
  </w:num>
  <w:num w:numId="22" w16cid:durableId="2012951942">
    <w:abstractNumId w:val="4"/>
  </w:num>
  <w:num w:numId="23" w16cid:durableId="1231774959">
    <w:abstractNumId w:val="22"/>
  </w:num>
  <w:num w:numId="24" w16cid:durableId="1966351524">
    <w:abstractNumId w:val="37"/>
  </w:num>
  <w:num w:numId="25" w16cid:durableId="1035423345">
    <w:abstractNumId w:val="19"/>
  </w:num>
  <w:num w:numId="26" w16cid:durableId="588348552">
    <w:abstractNumId w:val="38"/>
  </w:num>
  <w:num w:numId="27" w16cid:durableId="461575666">
    <w:abstractNumId w:val="20"/>
  </w:num>
  <w:num w:numId="28" w16cid:durableId="1225140684">
    <w:abstractNumId w:val="23"/>
  </w:num>
  <w:num w:numId="29" w16cid:durableId="1059091081">
    <w:abstractNumId w:val="28"/>
  </w:num>
  <w:num w:numId="30" w16cid:durableId="1606384747">
    <w:abstractNumId w:val="18"/>
  </w:num>
  <w:num w:numId="31" w16cid:durableId="1502306540">
    <w:abstractNumId w:val="16"/>
  </w:num>
  <w:num w:numId="32" w16cid:durableId="276641268">
    <w:abstractNumId w:val="33"/>
  </w:num>
  <w:num w:numId="33" w16cid:durableId="917708151">
    <w:abstractNumId w:val="34"/>
  </w:num>
  <w:num w:numId="34" w16cid:durableId="1606034023">
    <w:abstractNumId w:val="31"/>
  </w:num>
  <w:num w:numId="35" w16cid:durableId="295793284">
    <w:abstractNumId w:val="1"/>
  </w:num>
  <w:num w:numId="36" w16cid:durableId="454831195">
    <w:abstractNumId w:val="12"/>
  </w:num>
  <w:num w:numId="37" w16cid:durableId="2004577920">
    <w:abstractNumId w:val="0"/>
  </w:num>
  <w:num w:numId="38" w16cid:durableId="1378311782">
    <w:abstractNumId w:val="5"/>
  </w:num>
  <w:num w:numId="39" w16cid:durableId="1321274357">
    <w:abstractNumId w:val="26"/>
  </w:num>
  <w:num w:numId="40" w16cid:durableId="976688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4C7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216F941"/>
    <w:rsid w:val="0246181B"/>
    <w:rsid w:val="0259EE77"/>
    <w:rsid w:val="02823368"/>
    <w:rsid w:val="02947B90"/>
    <w:rsid w:val="0327CBCD"/>
    <w:rsid w:val="03EF26AC"/>
    <w:rsid w:val="04EF3722"/>
    <w:rsid w:val="04F29A1F"/>
    <w:rsid w:val="054E5444"/>
    <w:rsid w:val="068E6A80"/>
    <w:rsid w:val="06C778D5"/>
    <w:rsid w:val="070481D1"/>
    <w:rsid w:val="0709C22D"/>
    <w:rsid w:val="072D5F9A"/>
    <w:rsid w:val="07BF2F95"/>
    <w:rsid w:val="07F4A331"/>
    <w:rsid w:val="08B8163C"/>
    <w:rsid w:val="08CC305E"/>
    <w:rsid w:val="08D2C51E"/>
    <w:rsid w:val="08E66C30"/>
    <w:rsid w:val="091DFDD4"/>
    <w:rsid w:val="095D0410"/>
    <w:rsid w:val="0967B11E"/>
    <w:rsid w:val="09BAC9B7"/>
    <w:rsid w:val="0A1B4F1B"/>
    <w:rsid w:val="0A3238EE"/>
    <w:rsid w:val="0AB2376D"/>
    <w:rsid w:val="0B27A251"/>
    <w:rsid w:val="0B8112D8"/>
    <w:rsid w:val="0BAE1D0D"/>
    <w:rsid w:val="0C38BAA8"/>
    <w:rsid w:val="0C640FE8"/>
    <w:rsid w:val="0CA873BA"/>
    <w:rsid w:val="0CB4D11A"/>
    <w:rsid w:val="0D03BADC"/>
    <w:rsid w:val="0D36164B"/>
    <w:rsid w:val="0DCD8CF0"/>
    <w:rsid w:val="0DEC033E"/>
    <w:rsid w:val="0E073BB1"/>
    <w:rsid w:val="0E2D278D"/>
    <w:rsid w:val="0E891EE3"/>
    <w:rsid w:val="0E9B8D05"/>
    <w:rsid w:val="0E9F8B3D"/>
    <w:rsid w:val="0F210C63"/>
    <w:rsid w:val="0F30F667"/>
    <w:rsid w:val="0F6C2E63"/>
    <w:rsid w:val="0F84DB43"/>
    <w:rsid w:val="102CE6CC"/>
    <w:rsid w:val="1090DB29"/>
    <w:rsid w:val="10C80C03"/>
    <w:rsid w:val="11C386A2"/>
    <w:rsid w:val="12AA6582"/>
    <w:rsid w:val="134F2B58"/>
    <w:rsid w:val="146479B9"/>
    <w:rsid w:val="1479BC3F"/>
    <w:rsid w:val="14C51B0D"/>
    <w:rsid w:val="14CEFAB4"/>
    <w:rsid w:val="14E05C45"/>
    <w:rsid w:val="14EAFBB9"/>
    <w:rsid w:val="155ED884"/>
    <w:rsid w:val="15927D9F"/>
    <w:rsid w:val="159BCCC0"/>
    <w:rsid w:val="15E20644"/>
    <w:rsid w:val="15FB4AA5"/>
    <w:rsid w:val="1660EB6E"/>
    <w:rsid w:val="17AFE808"/>
    <w:rsid w:val="17B8AA67"/>
    <w:rsid w:val="184AEB7E"/>
    <w:rsid w:val="18B8F14B"/>
    <w:rsid w:val="1919A706"/>
    <w:rsid w:val="19382799"/>
    <w:rsid w:val="1A350148"/>
    <w:rsid w:val="1AB57767"/>
    <w:rsid w:val="1AF04B29"/>
    <w:rsid w:val="1B031445"/>
    <w:rsid w:val="1B634F66"/>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5A8C29"/>
    <w:rsid w:val="20CC4913"/>
    <w:rsid w:val="210EDFF5"/>
    <w:rsid w:val="2116CD22"/>
    <w:rsid w:val="22534FA0"/>
    <w:rsid w:val="227057D3"/>
    <w:rsid w:val="22C45D54"/>
    <w:rsid w:val="232E55F5"/>
    <w:rsid w:val="2360D0A1"/>
    <w:rsid w:val="2373EBDB"/>
    <w:rsid w:val="23C2C09C"/>
    <w:rsid w:val="23EDD0AC"/>
    <w:rsid w:val="2422E096"/>
    <w:rsid w:val="24279C03"/>
    <w:rsid w:val="242D4DD4"/>
    <w:rsid w:val="2463BAC0"/>
    <w:rsid w:val="247DB9CF"/>
    <w:rsid w:val="24FCA102"/>
    <w:rsid w:val="2523CAFD"/>
    <w:rsid w:val="25551C04"/>
    <w:rsid w:val="258B028C"/>
    <w:rsid w:val="26281963"/>
    <w:rsid w:val="2645BDB3"/>
    <w:rsid w:val="2699660C"/>
    <w:rsid w:val="26ED3F3C"/>
    <w:rsid w:val="28169D95"/>
    <w:rsid w:val="29372BE3"/>
    <w:rsid w:val="293989C3"/>
    <w:rsid w:val="299A336A"/>
    <w:rsid w:val="29D01225"/>
    <w:rsid w:val="2A798F11"/>
    <w:rsid w:val="2A96325F"/>
    <w:rsid w:val="2AD4DAF2"/>
    <w:rsid w:val="2B192ED6"/>
    <w:rsid w:val="2B2DF072"/>
    <w:rsid w:val="2B522478"/>
    <w:rsid w:val="2B5AC66C"/>
    <w:rsid w:val="2B6BE286"/>
    <w:rsid w:val="2C331E32"/>
    <w:rsid w:val="2C43341E"/>
    <w:rsid w:val="2C4ADE52"/>
    <w:rsid w:val="2D0FA06D"/>
    <w:rsid w:val="2D70B41F"/>
    <w:rsid w:val="2E0A9D06"/>
    <w:rsid w:val="2E28A306"/>
    <w:rsid w:val="2E45FD3B"/>
    <w:rsid w:val="2EBE5E49"/>
    <w:rsid w:val="2ED46F1A"/>
    <w:rsid w:val="2ED90882"/>
    <w:rsid w:val="2F0D3FA6"/>
    <w:rsid w:val="2F489234"/>
    <w:rsid w:val="2F4957E8"/>
    <w:rsid w:val="2F4EE721"/>
    <w:rsid w:val="2F73A8CE"/>
    <w:rsid w:val="2FE6A85B"/>
    <w:rsid w:val="3024DE77"/>
    <w:rsid w:val="30D2C7E2"/>
    <w:rsid w:val="31515B3E"/>
    <w:rsid w:val="316043C8"/>
    <w:rsid w:val="31C165FC"/>
    <w:rsid w:val="31C9F6BD"/>
    <w:rsid w:val="3206ABC0"/>
    <w:rsid w:val="32563FFC"/>
    <w:rsid w:val="326E9E69"/>
    <w:rsid w:val="3327403E"/>
    <w:rsid w:val="33765E87"/>
    <w:rsid w:val="337EE1F1"/>
    <w:rsid w:val="3397A6F3"/>
    <w:rsid w:val="33D33212"/>
    <w:rsid w:val="3410B1EC"/>
    <w:rsid w:val="345AFE13"/>
    <w:rsid w:val="34874423"/>
    <w:rsid w:val="34FBF0D3"/>
    <w:rsid w:val="354A4090"/>
    <w:rsid w:val="35B1BA3C"/>
    <w:rsid w:val="361B56D7"/>
    <w:rsid w:val="36377391"/>
    <w:rsid w:val="368C12B6"/>
    <w:rsid w:val="36B682B3"/>
    <w:rsid w:val="37E7D222"/>
    <w:rsid w:val="385272FE"/>
    <w:rsid w:val="386EDFD9"/>
    <w:rsid w:val="38C77A17"/>
    <w:rsid w:val="39A92D52"/>
    <w:rsid w:val="39D1FC96"/>
    <w:rsid w:val="3A0489BE"/>
    <w:rsid w:val="3A8CAC24"/>
    <w:rsid w:val="3A9A75ED"/>
    <w:rsid w:val="3ABF58DD"/>
    <w:rsid w:val="3AD475AC"/>
    <w:rsid w:val="3AEDFDB1"/>
    <w:rsid w:val="3B1A36B5"/>
    <w:rsid w:val="3B6F8E5D"/>
    <w:rsid w:val="3B859ACE"/>
    <w:rsid w:val="3BA032FA"/>
    <w:rsid w:val="3CA08911"/>
    <w:rsid w:val="3D758E7A"/>
    <w:rsid w:val="3E259E73"/>
    <w:rsid w:val="3E6C6BBD"/>
    <w:rsid w:val="3E9CCDF3"/>
    <w:rsid w:val="3EAA0006"/>
    <w:rsid w:val="3ECFFF29"/>
    <w:rsid w:val="3EEACFE6"/>
    <w:rsid w:val="3FC16ED4"/>
    <w:rsid w:val="402EC6A9"/>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187915"/>
    <w:rsid w:val="462B3D3A"/>
    <w:rsid w:val="4633C03B"/>
    <w:rsid w:val="46A0F994"/>
    <w:rsid w:val="46D04C05"/>
    <w:rsid w:val="47E12D8F"/>
    <w:rsid w:val="48219790"/>
    <w:rsid w:val="48509F6D"/>
    <w:rsid w:val="48C71CCD"/>
    <w:rsid w:val="493C29D5"/>
    <w:rsid w:val="4978FD12"/>
    <w:rsid w:val="49B81B69"/>
    <w:rsid w:val="49CDF05D"/>
    <w:rsid w:val="4A01D56F"/>
    <w:rsid w:val="4A0695EB"/>
    <w:rsid w:val="4A21F421"/>
    <w:rsid w:val="4A3FECBB"/>
    <w:rsid w:val="4A4EA37B"/>
    <w:rsid w:val="4A6A734E"/>
    <w:rsid w:val="4A8D2290"/>
    <w:rsid w:val="4B738AD7"/>
    <w:rsid w:val="4B8107ED"/>
    <w:rsid w:val="4BB7D36D"/>
    <w:rsid w:val="4BE1CBF4"/>
    <w:rsid w:val="4C14CB71"/>
    <w:rsid w:val="4C556C42"/>
    <w:rsid w:val="4CB80B0C"/>
    <w:rsid w:val="4D0FFE02"/>
    <w:rsid w:val="4D33F7F2"/>
    <w:rsid w:val="4D5D12E5"/>
    <w:rsid w:val="4DF17E6C"/>
    <w:rsid w:val="4E8D920F"/>
    <w:rsid w:val="4F4B264F"/>
    <w:rsid w:val="4F542580"/>
    <w:rsid w:val="4F5F9F48"/>
    <w:rsid w:val="4FBB92E0"/>
    <w:rsid w:val="4FE33ECA"/>
    <w:rsid w:val="50D0D937"/>
    <w:rsid w:val="50DBCFE9"/>
    <w:rsid w:val="51627D51"/>
    <w:rsid w:val="51786198"/>
    <w:rsid w:val="5195430E"/>
    <w:rsid w:val="5296C7CA"/>
    <w:rsid w:val="5310EAE4"/>
    <w:rsid w:val="531ADF8C"/>
    <w:rsid w:val="5393C301"/>
    <w:rsid w:val="5485C41B"/>
    <w:rsid w:val="548AB856"/>
    <w:rsid w:val="5498022E"/>
    <w:rsid w:val="54DB1126"/>
    <w:rsid w:val="54EEC458"/>
    <w:rsid w:val="54FAEB1E"/>
    <w:rsid w:val="5599357E"/>
    <w:rsid w:val="55A4E1D2"/>
    <w:rsid w:val="55ABAC11"/>
    <w:rsid w:val="55CEE0CC"/>
    <w:rsid w:val="55DBC534"/>
    <w:rsid w:val="560CC54D"/>
    <w:rsid w:val="5621947C"/>
    <w:rsid w:val="56E5E968"/>
    <w:rsid w:val="576F9115"/>
    <w:rsid w:val="57913598"/>
    <w:rsid w:val="57E9DA8D"/>
    <w:rsid w:val="57F7B81E"/>
    <w:rsid w:val="580FB1F8"/>
    <w:rsid w:val="5926A002"/>
    <w:rsid w:val="5946739C"/>
    <w:rsid w:val="5953B208"/>
    <w:rsid w:val="598A2110"/>
    <w:rsid w:val="598F6F01"/>
    <w:rsid w:val="59D0BA21"/>
    <w:rsid w:val="5A230788"/>
    <w:rsid w:val="5A542EE2"/>
    <w:rsid w:val="5A7A255D"/>
    <w:rsid w:val="5B649062"/>
    <w:rsid w:val="5B71747B"/>
    <w:rsid w:val="5BD4184F"/>
    <w:rsid w:val="5C21094A"/>
    <w:rsid w:val="5C24EF1B"/>
    <w:rsid w:val="5C3E2250"/>
    <w:rsid w:val="5D6B7096"/>
    <w:rsid w:val="5DB01A42"/>
    <w:rsid w:val="5DCAFD5C"/>
    <w:rsid w:val="5E231BE1"/>
    <w:rsid w:val="5E3AE2B6"/>
    <w:rsid w:val="5E54E9EA"/>
    <w:rsid w:val="5EB97248"/>
    <w:rsid w:val="5F578D6D"/>
    <w:rsid w:val="5FEC30B8"/>
    <w:rsid w:val="60164B97"/>
    <w:rsid w:val="60240236"/>
    <w:rsid w:val="60D9517E"/>
    <w:rsid w:val="61157B15"/>
    <w:rsid w:val="61AED529"/>
    <w:rsid w:val="623E1CA3"/>
    <w:rsid w:val="6241C506"/>
    <w:rsid w:val="627882F7"/>
    <w:rsid w:val="6292B5DD"/>
    <w:rsid w:val="629A6DE1"/>
    <w:rsid w:val="62CC89AE"/>
    <w:rsid w:val="6407DF46"/>
    <w:rsid w:val="644CE0CD"/>
    <w:rsid w:val="64A916DE"/>
    <w:rsid w:val="64C5DBDC"/>
    <w:rsid w:val="64D341B6"/>
    <w:rsid w:val="64D4C3DC"/>
    <w:rsid w:val="65570DF6"/>
    <w:rsid w:val="660D1EA8"/>
    <w:rsid w:val="669294F7"/>
    <w:rsid w:val="6739E5CA"/>
    <w:rsid w:val="682D69FA"/>
    <w:rsid w:val="6830D91B"/>
    <w:rsid w:val="68346763"/>
    <w:rsid w:val="68509D30"/>
    <w:rsid w:val="68662054"/>
    <w:rsid w:val="68EE837E"/>
    <w:rsid w:val="68EF8F23"/>
    <w:rsid w:val="69010B65"/>
    <w:rsid w:val="690803CF"/>
    <w:rsid w:val="69101338"/>
    <w:rsid w:val="69234A40"/>
    <w:rsid w:val="69785FB7"/>
    <w:rsid w:val="698DADD9"/>
    <w:rsid w:val="699083EC"/>
    <w:rsid w:val="6998BA51"/>
    <w:rsid w:val="69D7E177"/>
    <w:rsid w:val="6A2124CD"/>
    <w:rsid w:val="6A2F6B1A"/>
    <w:rsid w:val="6A7ADF70"/>
    <w:rsid w:val="6BAE2437"/>
    <w:rsid w:val="6C4B2DF0"/>
    <w:rsid w:val="6CC66718"/>
    <w:rsid w:val="6CE2E40F"/>
    <w:rsid w:val="6D02853E"/>
    <w:rsid w:val="6D3AC94A"/>
    <w:rsid w:val="6DE6FE51"/>
    <w:rsid w:val="6EBD1C2D"/>
    <w:rsid w:val="6EC35F4C"/>
    <w:rsid w:val="6EE8D19C"/>
    <w:rsid w:val="6F03F01C"/>
    <w:rsid w:val="6F0CF5DD"/>
    <w:rsid w:val="6F347973"/>
    <w:rsid w:val="6FD44328"/>
    <w:rsid w:val="6FECD6E1"/>
    <w:rsid w:val="703F010C"/>
    <w:rsid w:val="70D049D4"/>
    <w:rsid w:val="70D0F897"/>
    <w:rsid w:val="710DB3FE"/>
    <w:rsid w:val="71167C66"/>
    <w:rsid w:val="7128BFE5"/>
    <w:rsid w:val="71F4BCEF"/>
    <w:rsid w:val="72069874"/>
    <w:rsid w:val="7210F996"/>
    <w:rsid w:val="723AA00A"/>
    <w:rsid w:val="726B8187"/>
    <w:rsid w:val="72CA2C86"/>
    <w:rsid w:val="72E18FAA"/>
    <w:rsid w:val="73546297"/>
    <w:rsid w:val="7357EFA2"/>
    <w:rsid w:val="7359CE50"/>
    <w:rsid w:val="73908D50"/>
    <w:rsid w:val="74041E4C"/>
    <w:rsid w:val="741BCC1D"/>
    <w:rsid w:val="749DC370"/>
    <w:rsid w:val="74BA28DA"/>
    <w:rsid w:val="752B4423"/>
    <w:rsid w:val="753D283B"/>
    <w:rsid w:val="753DE43F"/>
    <w:rsid w:val="759493CB"/>
    <w:rsid w:val="759C51BF"/>
    <w:rsid w:val="75C2E008"/>
    <w:rsid w:val="763E5C21"/>
    <w:rsid w:val="7676F47A"/>
    <w:rsid w:val="76A20B2A"/>
    <w:rsid w:val="76AC1ACF"/>
    <w:rsid w:val="76D1EAF0"/>
    <w:rsid w:val="773113F5"/>
    <w:rsid w:val="77744A62"/>
    <w:rsid w:val="77E34A3F"/>
    <w:rsid w:val="77F419DC"/>
    <w:rsid w:val="79B2D7A8"/>
    <w:rsid w:val="7A57ED9E"/>
    <w:rsid w:val="7B0EE438"/>
    <w:rsid w:val="7B52FB06"/>
    <w:rsid w:val="7B67DF2A"/>
    <w:rsid w:val="7B6B9DD0"/>
    <w:rsid w:val="7BEAACF2"/>
    <w:rsid w:val="7C13AB3E"/>
    <w:rsid w:val="7C2CD39B"/>
    <w:rsid w:val="7CA0F6B5"/>
    <w:rsid w:val="7CF34DB7"/>
    <w:rsid w:val="7D0D9352"/>
    <w:rsid w:val="7D14763D"/>
    <w:rsid w:val="7D25E47F"/>
    <w:rsid w:val="7D864C8A"/>
    <w:rsid w:val="7DC6CFAB"/>
    <w:rsid w:val="7E0CD0A2"/>
    <w:rsid w:val="7E2B3289"/>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7FF0C-24BF-480F-A6D2-6444F286FE43}">
  <ds:schemaRefs>
    <ds:schemaRef ds:uri="http://schemas.openxmlformats.org/officeDocument/2006/bibliography"/>
  </ds:schemaRefs>
</ds:datastoreItem>
</file>

<file path=customXml/itemProps2.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3.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customXml/itemProps4.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4351</Words>
  <Characters>25671</Characters>
  <Application>Microsoft Office Word</Application>
  <DocSecurity>0</DocSecurity>
  <Lines>213</Lines>
  <Paragraphs>59</Paragraphs>
  <ScaleCrop>false</ScaleCrop>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2024-04-09T08:20:00Z</dcterms:created>
  <dcterms:modified xsi:type="dcterms:W3CDTF">2024-04-09T08:20:00Z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