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72C" w14:textId="77777777" w:rsidR="00333042" w:rsidRPr="008E237D" w:rsidRDefault="00333042" w:rsidP="000F2A45">
      <w:pPr>
        <w:pStyle w:val="RLNzevsmlouvy"/>
        <w:spacing w:after="0"/>
        <w:rPr>
          <w:sz w:val="20"/>
          <w:szCs w:val="20"/>
        </w:rPr>
      </w:pPr>
      <w:bookmarkStart w:id="0" w:name="OLE_LINK1"/>
      <w:bookmarkStart w:id="1" w:name="OLE_LINK2"/>
    </w:p>
    <w:p w14:paraId="69C22DC0" w14:textId="77777777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1 </w:t>
      </w:r>
    </w:p>
    <w:p w14:paraId="2E2E395D" w14:textId="6EF9C7DF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8E237D">
        <w:rPr>
          <w:spacing w:val="0"/>
          <w:kern w:val="0"/>
          <w:sz w:val="24"/>
          <w:szCs w:val="24"/>
        </w:rPr>
        <w:t>7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18AA29AD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Na poříčním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Ing. Karlem </w:t>
      </w:r>
      <w:proofErr w:type="spellStart"/>
      <w:r w:rsidRPr="00333042">
        <w:rPr>
          <w:sz w:val="20"/>
          <w:szCs w:val="20"/>
        </w:rPr>
        <w:t>Trpkošem</w:t>
      </w:r>
      <w:proofErr w:type="spellEnd"/>
      <w:r w:rsidRPr="00333042">
        <w:rPr>
          <w:sz w:val="20"/>
          <w:szCs w:val="20"/>
        </w:rPr>
        <w:t>, vrchním ředitelem sekce informačních technologií</w:t>
      </w:r>
    </w:p>
    <w:p w14:paraId="3FB73705" w14:textId="3742CC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1540B04E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19-2229001/0710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4CD91FA2" w14:textId="4BD14F85" w:rsidR="00455096" w:rsidRDefault="00455096" w:rsidP="008E237D">
      <w:pPr>
        <w:spacing w:line="280" w:lineRule="atLeast"/>
        <w:rPr>
          <w:rFonts w:cs="Arial"/>
          <w:b/>
          <w:bCs/>
          <w:szCs w:val="20"/>
        </w:rPr>
      </w:pPr>
      <w:bookmarkStart w:id="2" w:name="_Hlk138757753"/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  <w:t xml:space="preserve">Konsorcium KPMG a </w:t>
      </w:r>
      <w:proofErr w:type="spellStart"/>
      <w:r w:rsidRPr="004D66EA">
        <w:rPr>
          <w:rFonts w:cs="Arial"/>
          <w:b/>
          <w:bCs/>
          <w:szCs w:val="20"/>
        </w:rPr>
        <w:t>Tekies</w:t>
      </w:r>
      <w:proofErr w:type="spellEnd"/>
    </w:p>
    <w:p w14:paraId="404CD19E" w14:textId="34ED3B2E" w:rsidR="00455096" w:rsidRPr="004D66EA" w:rsidRDefault="00455096" w:rsidP="0045509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/>
          <w:color w:val="000000"/>
          <w:szCs w:val="20"/>
        </w:rPr>
        <w:t>KPMG Česká republika, s.r.o.</w:t>
      </w:r>
    </w:p>
    <w:p w14:paraId="5E126507" w14:textId="77777777" w:rsidR="00455096" w:rsidRPr="004D66EA" w:rsidRDefault="00455096" w:rsidP="0045509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se sídlem:</w:t>
      </w:r>
      <w:r w:rsidRPr="004D66EA">
        <w:rPr>
          <w:rFonts w:cs="Arial"/>
          <w:bCs/>
          <w:color w:val="000000"/>
          <w:szCs w:val="20"/>
        </w:rPr>
        <w:tab/>
        <w:t>Pobřežní 648/</w:t>
      </w:r>
      <w:proofErr w:type="gramStart"/>
      <w:r w:rsidRPr="004D66EA">
        <w:rPr>
          <w:rFonts w:cs="Arial"/>
          <w:bCs/>
          <w:color w:val="000000"/>
          <w:szCs w:val="20"/>
        </w:rPr>
        <w:t>1a</w:t>
      </w:r>
      <w:proofErr w:type="gramEnd"/>
      <w:r w:rsidRPr="004D66EA">
        <w:rPr>
          <w:rFonts w:cs="Arial"/>
          <w:bCs/>
          <w:color w:val="000000"/>
          <w:szCs w:val="20"/>
        </w:rPr>
        <w:t>, 186 00 Praha 8</w:t>
      </w:r>
    </w:p>
    <w:p w14:paraId="02BA9417" w14:textId="77777777" w:rsidR="00455096" w:rsidRPr="004D66EA" w:rsidRDefault="00455096" w:rsidP="0045509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IČO:</w:t>
      </w:r>
      <w:r w:rsidRPr="004D66EA">
        <w:rPr>
          <w:rFonts w:cs="Arial"/>
          <w:bCs/>
          <w:color w:val="000000"/>
          <w:szCs w:val="20"/>
        </w:rPr>
        <w:tab/>
        <w:t>00553115</w:t>
      </w:r>
    </w:p>
    <w:p w14:paraId="4ACFE1F7" w14:textId="77777777" w:rsidR="00455096" w:rsidRPr="004D66EA" w:rsidRDefault="00455096" w:rsidP="0045509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DIČ:</w:t>
      </w:r>
      <w:r w:rsidRPr="004D66EA">
        <w:rPr>
          <w:rFonts w:cs="Arial"/>
          <w:bCs/>
          <w:color w:val="000000"/>
          <w:szCs w:val="20"/>
        </w:rPr>
        <w:tab/>
        <w:t>CZ00553115</w:t>
      </w:r>
    </w:p>
    <w:p w14:paraId="09D82A00" w14:textId="5DF3A439" w:rsidR="00455096" w:rsidRPr="00455096" w:rsidRDefault="00455096" w:rsidP="00455096">
      <w:pPr>
        <w:pStyle w:val="Default"/>
        <w:rPr>
          <w:bCs/>
          <w:sz w:val="20"/>
          <w:szCs w:val="20"/>
        </w:rPr>
      </w:pPr>
      <w:r w:rsidRPr="00455096">
        <w:rPr>
          <w:bCs/>
          <w:sz w:val="20"/>
          <w:szCs w:val="20"/>
        </w:rPr>
        <w:t xml:space="preserve">bankovní spojení: </w:t>
      </w:r>
      <w:r w:rsidRPr="00455096">
        <w:rPr>
          <w:bCs/>
          <w:sz w:val="20"/>
          <w:szCs w:val="20"/>
        </w:rPr>
        <w:tab/>
      </w:r>
      <w:r w:rsidR="000E383E" w:rsidRPr="000E383E">
        <w:rPr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41C8FA2" w14:textId="0BDAAA0E" w:rsidR="00455096" w:rsidRDefault="00455096" w:rsidP="0045509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sz w:val="18"/>
          <w:szCs w:val="18"/>
        </w:rPr>
      </w:pPr>
      <w:r w:rsidRPr="00455096">
        <w:rPr>
          <w:rFonts w:cs="Arial"/>
          <w:bCs/>
          <w:color w:val="000000"/>
          <w:szCs w:val="20"/>
        </w:rPr>
        <w:t xml:space="preserve">č. účtu: </w:t>
      </w:r>
      <w:r w:rsidRPr="00455096">
        <w:rPr>
          <w:rFonts w:cs="Arial"/>
          <w:bCs/>
          <w:color w:val="000000"/>
          <w:szCs w:val="20"/>
        </w:rPr>
        <w:tab/>
      </w:r>
      <w:r w:rsidR="000E383E" w:rsidRPr="000E383E">
        <w:rPr>
          <w:bCs/>
          <w:i/>
          <w:iCs/>
          <w:color w:val="FFFFFF" w:themeColor="background1"/>
          <w:szCs w:val="20"/>
          <w:highlight w:val="black"/>
        </w:rPr>
        <w:t>neveřejný údaj</w:t>
      </w:r>
      <w:r w:rsidRPr="004D66EA">
        <w:rPr>
          <w:rFonts w:cs="Arial"/>
          <w:szCs w:val="20"/>
        </w:rPr>
        <w:tab/>
      </w:r>
    </w:p>
    <w:p w14:paraId="76BF0E98" w14:textId="6AC249D8" w:rsidR="00455096" w:rsidRPr="004D66EA" w:rsidRDefault="00455096" w:rsidP="00455096">
      <w:pPr>
        <w:pStyle w:val="Default"/>
        <w:jc w:val="both"/>
        <w:rPr>
          <w:sz w:val="20"/>
          <w:szCs w:val="20"/>
        </w:rPr>
      </w:pPr>
      <w:r w:rsidRPr="004D66EA">
        <w:rPr>
          <w:bCs/>
          <w:sz w:val="20"/>
          <w:szCs w:val="20"/>
        </w:rPr>
        <w:t>zastoupen:</w:t>
      </w:r>
      <w:r w:rsidRPr="004D66EA">
        <w:rPr>
          <w:bCs/>
          <w:sz w:val="20"/>
          <w:szCs w:val="20"/>
        </w:rPr>
        <w:tab/>
      </w:r>
      <w:r w:rsidRPr="004D66EA">
        <w:rPr>
          <w:bCs/>
          <w:sz w:val="20"/>
          <w:szCs w:val="20"/>
        </w:rPr>
        <w:tab/>
      </w:r>
      <w:r w:rsidR="00A32991">
        <w:rPr>
          <w:bCs/>
          <w:sz w:val="20"/>
          <w:szCs w:val="20"/>
        </w:rPr>
        <w:t xml:space="preserve">Ing. </w:t>
      </w:r>
      <w:r w:rsidRPr="004D66EA">
        <w:rPr>
          <w:sz w:val="20"/>
          <w:szCs w:val="20"/>
        </w:rPr>
        <w:t>Martin</w:t>
      </w:r>
      <w:r>
        <w:rPr>
          <w:sz w:val="20"/>
          <w:szCs w:val="20"/>
        </w:rPr>
        <w:t>em</w:t>
      </w:r>
      <w:r w:rsidRPr="004D66EA">
        <w:rPr>
          <w:sz w:val="20"/>
          <w:szCs w:val="20"/>
        </w:rPr>
        <w:t xml:space="preserve"> Hladík</w:t>
      </w:r>
      <w:r>
        <w:rPr>
          <w:sz w:val="20"/>
          <w:szCs w:val="20"/>
        </w:rPr>
        <w:t>em</w:t>
      </w:r>
      <w:r w:rsidR="00A32991">
        <w:rPr>
          <w:sz w:val="20"/>
          <w:szCs w:val="20"/>
        </w:rPr>
        <w:t xml:space="preserve"> </w:t>
      </w:r>
      <w:r w:rsidR="00A32991" w:rsidRPr="00A32991">
        <w:rPr>
          <w:sz w:val="20"/>
          <w:szCs w:val="20"/>
        </w:rPr>
        <w:t>Ph.D., MBA</w:t>
      </w:r>
      <w:r w:rsidRPr="004D66EA">
        <w:rPr>
          <w:sz w:val="20"/>
          <w:szCs w:val="20"/>
        </w:rPr>
        <w:t>, prokurist</w:t>
      </w:r>
      <w:r>
        <w:rPr>
          <w:sz w:val="20"/>
          <w:szCs w:val="20"/>
        </w:rPr>
        <w:t>ou</w:t>
      </w:r>
    </w:p>
    <w:p w14:paraId="1A9FC7C5" w14:textId="07007C9F" w:rsidR="00455096" w:rsidRPr="004D66EA" w:rsidRDefault="00455096" w:rsidP="00455096">
      <w:pPr>
        <w:spacing w:after="0" w:line="280" w:lineRule="atLeast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zapsaný v</w:t>
      </w:r>
      <w:r w:rsidR="00BB3714">
        <w:rPr>
          <w:rFonts w:cs="Arial"/>
          <w:bCs/>
          <w:color w:val="000000"/>
          <w:szCs w:val="20"/>
        </w:rPr>
        <w:t> </w:t>
      </w:r>
      <w:r w:rsidRPr="004D66EA">
        <w:rPr>
          <w:rFonts w:cs="Arial"/>
          <w:bCs/>
          <w:color w:val="000000"/>
          <w:szCs w:val="20"/>
        </w:rPr>
        <w:t>obchodním rejstříku vedeném Městským soudem v</w:t>
      </w:r>
      <w:r w:rsidR="00BB3714">
        <w:rPr>
          <w:rFonts w:cs="Arial"/>
          <w:bCs/>
          <w:color w:val="000000"/>
          <w:szCs w:val="20"/>
        </w:rPr>
        <w:t> </w:t>
      </w:r>
      <w:r w:rsidRPr="004D66EA">
        <w:rPr>
          <w:rFonts w:cs="Arial"/>
          <w:szCs w:val="20"/>
        </w:rPr>
        <w:t>Praze</w:t>
      </w:r>
      <w:r w:rsidRPr="004D66EA">
        <w:rPr>
          <w:rFonts w:cs="Arial"/>
          <w:bCs/>
          <w:color w:val="000000"/>
          <w:szCs w:val="20"/>
        </w:rPr>
        <w:t xml:space="preserve">, oddíl </w:t>
      </w:r>
      <w:r w:rsidRPr="004D66EA">
        <w:rPr>
          <w:rFonts w:cs="Arial"/>
          <w:szCs w:val="20"/>
        </w:rPr>
        <w:t>C, vložka</w:t>
      </w:r>
      <w:r w:rsidRPr="004D66EA">
        <w:rPr>
          <w:rFonts w:cs="Arial"/>
          <w:bCs/>
          <w:color w:val="000000"/>
          <w:szCs w:val="20"/>
        </w:rPr>
        <w:t xml:space="preserve"> </w:t>
      </w:r>
      <w:r w:rsidRPr="004D66EA">
        <w:rPr>
          <w:rFonts w:cs="Arial"/>
          <w:szCs w:val="20"/>
        </w:rPr>
        <w:t>326</w:t>
      </w:r>
    </w:p>
    <w:p w14:paraId="00B6D600" w14:textId="013C7D52" w:rsidR="00455096" w:rsidRPr="00455096" w:rsidRDefault="00455096" w:rsidP="00D34F4A">
      <w:pPr>
        <w:pStyle w:val="Default"/>
        <w:spacing w:before="60" w:after="60" w:line="280" w:lineRule="atLeast"/>
        <w:rPr>
          <w:sz w:val="20"/>
          <w:szCs w:val="20"/>
        </w:rPr>
      </w:pPr>
      <w:r w:rsidRPr="00455096">
        <w:rPr>
          <w:sz w:val="20"/>
          <w:szCs w:val="20"/>
        </w:rPr>
        <w:t>a</w:t>
      </w:r>
    </w:p>
    <w:p w14:paraId="5C3DA9C5" w14:textId="4E432387" w:rsidR="00040C60" w:rsidRPr="00040C60" w:rsidRDefault="00040C60" w:rsidP="00040C60">
      <w:pPr>
        <w:pStyle w:val="Default"/>
        <w:spacing w:line="280" w:lineRule="atLeast"/>
        <w:rPr>
          <w:b/>
          <w:bCs/>
          <w:sz w:val="20"/>
          <w:szCs w:val="20"/>
        </w:rPr>
      </w:pPr>
      <w:proofErr w:type="spellStart"/>
      <w:r w:rsidRPr="00040C60">
        <w:rPr>
          <w:b/>
          <w:bCs/>
          <w:sz w:val="20"/>
          <w:szCs w:val="20"/>
        </w:rPr>
        <w:t>Tekies</w:t>
      </w:r>
      <w:proofErr w:type="spellEnd"/>
      <w:r w:rsidRPr="00040C60">
        <w:rPr>
          <w:b/>
          <w:bCs/>
          <w:sz w:val="20"/>
          <w:szCs w:val="20"/>
        </w:rPr>
        <w:t xml:space="preserve"> s.r.o.</w:t>
      </w:r>
      <w:bookmarkEnd w:id="2"/>
    </w:p>
    <w:p w14:paraId="44A6C130" w14:textId="2DD2BFE9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se sídlem: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022068">
        <w:rPr>
          <w:sz w:val="20"/>
          <w:szCs w:val="20"/>
        </w:rPr>
        <w:t xml:space="preserve">U </w:t>
      </w:r>
      <w:proofErr w:type="spellStart"/>
      <w:r w:rsidRPr="00022068">
        <w:rPr>
          <w:sz w:val="20"/>
          <w:szCs w:val="20"/>
        </w:rPr>
        <w:t>Nikolajky</w:t>
      </w:r>
      <w:proofErr w:type="spellEnd"/>
      <w:r w:rsidRPr="00022068">
        <w:rPr>
          <w:sz w:val="20"/>
          <w:szCs w:val="20"/>
        </w:rPr>
        <w:t xml:space="preserve"> 1097/3, 150 00</w:t>
      </w:r>
      <w:r w:rsidRPr="00040C60">
        <w:rPr>
          <w:sz w:val="20"/>
          <w:szCs w:val="20"/>
        </w:rPr>
        <w:t xml:space="preserve"> </w:t>
      </w:r>
      <w:r w:rsidRPr="00022068">
        <w:rPr>
          <w:sz w:val="20"/>
          <w:szCs w:val="20"/>
        </w:rPr>
        <w:t xml:space="preserve">Praha 5 </w:t>
      </w:r>
      <w:r w:rsidR="00BB3714">
        <w:rPr>
          <w:sz w:val="20"/>
          <w:szCs w:val="20"/>
        </w:rPr>
        <w:t>–</w:t>
      </w:r>
      <w:r w:rsidRPr="00022068">
        <w:rPr>
          <w:sz w:val="20"/>
          <w:szCs w:val="20"/>
        </w:rPr>
        <w:t xml:space="preserve"> Smíchov</w:t>
      </w:r>
    </w:p>
    <w:p w14:paraId="4C4E1804" w14:textId="7A495929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IČO: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040C60">
        <w:rPr>
          <w:sz w:val="20"/>
          <w:szCs w:val="20"/>
        </w:rPr>
        <w:t>07241127</w:t>
      </w:r>
    </w:p>
    <w:p w14:paraId="6AFC3987" w14:textId="281382F3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DIČ: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040C60">
        <w:rPr>
          <w:sz w:val="20"/>
          <w:szCs w:val="20"/>
        </w:rPr>
        <w:t>CZ07241127</w:t>
      </w:r>
    </w:p>
    <w:p w14:paraId="6937D558" w14:textId="4C27FBFE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="000E383E" w:rsidRPr="000E383E">
        <w:rPr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E0080FD" w14:textId="22F05D53" w:rsidR="00040C60" w:rsidRPr="00040C60" w:rsidRDefault="00455096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E383E" w:rsidRPr="000E383E">
        <w:rPr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4613298" w14:textId="194359B2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zastoupen:</w:t>
      </w:r>
      <w:r w:rsidR="00337445">
        <w:rPr>
          <w:sz w:val="20"/>
          <w:szCs w:val="20"/>
        </w:rPr>
        <w:t xml:space="preserve">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337445">
        <w:rPr>
          <w:sz w:val="20"/>
          <w:szCs w:val="20"/>
        </w:rPr>
        <w:t xml:space="preserve">Ing. </w:t>
      </w:r>
      <w:r>
        <w:rPr>
          <w:sz w:val="20"/>
          <w:szCs w:val="20"/>
        </w:rPr>
        <w:t>Pavl</w:t>
      </w:r>
      <w:r w:rsidR="002A1368">
        <w:rPr>
          <w:sz w:val="20"/>
          <w:szCs w:val="20"/>
        </w:rPr>
        <w:t>em</w:t>
      </w:r>
      <w:r>
        <w:rPr>
          <w:sz w:val="20"/>
          <w:szCs w:val="20"/>
        </w:rPr>
        <w:t xml:space="preserve"> Wimmer</w:t>
      </w:r>
      <w:r w:rsidR="002A1368">
        <w:rPr>
          <w:sz w:val="20"/>
          <w:szCs w:val="20"/>
        </w:rPr>
        <w:t>em</w:t>
      </w:r>
      <w:r>
        <w:rPr>
          <w:sz w:val="20"/>
          <w:szCs w:val="20"/>
        </w:rPr>
        <w:t>, jednatel</w:t>
      </w:r>
      <w:r w:rsidR="002A1368">
        <w:rPr>
          <w:sz w:val="20"/>
          <w:szCs w:val="20"/>
        </w:rPr>
        <w:t>em společnosti</w:t>
      </w:r>
    </w:p>
    <w:p w14:paraId="6FDEAC09" w14:textId="09190A44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zapsaný v</w:t>
      </w:r>
      <w:r w:rsidR="00BB3714">
        <w:rPr>
          <w:sz w:val="20"/>
          <w:szCs w:val="20"/>
        </w:rPr>
        <w:t> </w:t>
      </w:r>
      <w:r w:rsidRPr="00040C60">
        <w:rPr>
          <w:sz w:val="20"/>
          <w:szCs w:val="20"/>
        </w:rPr>
        <w:t xml:space="preserve">obchodním rejstříku vedeném </w:t>
      </w:r>
      <w:r>
        <w:rPr>
          <w:sz w:val="20"/>
          <w:szCs w:val="20"/>
        </w:rPr>
        <w:t xml:space="preserve">Městským </w:t>
      </w:r>
      <w:r w:rsidRPr="00040C60">
        <w:rPr>
          <w:sz w:val="20"/>
          <w:szCs w:val="20"/>
        </w:rPr>
        <w:t xml:space="preserve">soudem v </w:t>
      </w:r>
      <w:r>
        <w:rPr>
          <w:sz w:val="20"/>
          <w:szCs w:val="20"/>
        </w:rPr>
        <w:t>Praze</w:t>
      </w:r>
      <w:r w:rsidRPr="00040C60">
        <w:rPr>
          <w:sz w:val="20"/>
          <w:szCs w:val="20"/>
        </w:rPr>
        <w:t xml:space="preserve">, oddíl </w:t>
      </w:r>
      <w:r>
        <w:rPr>
          <w:sz w:val="20"/>
          <w:szCs w:val="20"/>
        </w:rPr>
        <w:t>C</w:t>
      </w:r>
      <w:r w:rsidRPr="00022068">
        <w:rPr>
          <w:sz w:val="20"/>
          <w:szCs w:val="20"/>
        </w:rPr>
        <w:t>, vložka</w:t>
      </w:r>
      <w:r w:rsidRPr="00040C60">
        <w:rPr>
          <w:sz w:val="20"/>
          <w:szCs w:val="20"/>
        </w:rPr>
        <w:t xml:space="preserve"> </w:t>
      </w:r>
      <w:r>
        <w:rPr>
          <w:sz w:val="20"/>
          <w:szCs w:val="20"/>
        </w:rPr>
        <w:t>297415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02A10B6F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>odatek č. 1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4F4E90">
        <w:rPr>
          <w:rFonts w:cs="Arial"/>
          <w:szCs w:val="22"/>
          <w:lang w:eastAsia="en-US"/>
        </w:rPr>
        <w:t>7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B90A4C">
        <w:rPr>
          <w:rFonts w:cs="Arial"/>
          <w:szCs w:val="22"/>
          <w:lang w:eastAsia="en-US"/>
        </w:rPr>
        <w:t>28. 2. 2024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8E237D">
        <w:rPr>
          <w:rFonts w:cs="Arial"/>
          <w:b/>
          <w:lang w:eastAsia="en-US"/>
        </w:rPr>
        <w:t xml:space="preserve"> </w:t>
      </w:r>
      <w:r w:rsidR="005A62D6" w:rsidRPr="00333042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Pr="00333042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4DF9B11E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1</w:t>
      </w:r>
      <w:r w:rsidRPr="00333042">
        <w:rPr>
          <w:rFonts w:cs="Arial"/>
          <w:lang w:val="cs-CZ"/>
        </w:rPr>
        <w:t>:</w:t>
      </w:r>
    </w:p>
    <w:p w14:paraId="3FE4BEC8" w14:textId="0787C9BE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1E2554AF" w:rsidR="00F9198F" w:rsidRPr="00F9198F" w:rsidRDefault="005B4150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807E11">
        <w:rPr>
          <w:rFonts w:cs="Arial"/>
          <w:szCs w:val="22"/>
          <w:lang w:val="cs-CZ" w:eastAsia="en-US"/>
        </w:rPr>
        <w:t>28</w:t>
      </w:r>
      <w:r w:rsidR="004B71D4" w:rsidRPr="00333042">
        <w:rPr>
          <w:rFonts w:cs="Arial"/>
          <w:szCs w:val="22"/>
          <w:lang w:eastAsia="en-US"/>
        </w:rPr>
        <w:t xml:space="preserve">. </w:t>
      </w:r>
      <w:r w:rsidR="00076F3A">
        <w:rPr>
          <w:rFonts w:cs="Arial"/>
          <w:szCs w:val="22"/>
          <w:lang w:val="cs-CZ" w:eastAsia="en-US"/>
        </w:rPr>
        <w:t>2</w:t>
      </w:r>
      <w:r w:rsidR="004B71D4" w:rsidRPr="00333042">
        <w:rPr>
          <w:rFonts w:cs="Arial"/>
          <w:szCs w:val="22"/>
          <w:lang w:eastAsia="en-US"/>
        </w:rPr>
        <w:t>. 202</w:t>
      </w:r>
      <w:r w:rsidR="00807E11">
        <w:rPr>
          <w:rFonts w:cs="Arial"/>
          <w:szCs w:val="22"/>
          <w:lang w:val="cs-CZ" w:eastAsia="en-US"/>
        </w:rPr>
        <w:t>4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807E11">
        <w:rPr>
          <w:rFonts w:cs="Arial"/>
          <w:szCs w:val="22"/>
          <w:lang w:val="cs-CZ" w:eastAsia="en-US"/>
        </w:rPr>
        <w:t>7</w:t>
      </w:r>
      <w:r w:rsidR="00A76B56">
        <w:rPr>
          <w:rFonts w:cs="Arial"/>
          <w:szCs w:val="22"/>
          <w:lang w:eastAsia="en-US"/>
        </w:rPr>
        <w:t xml:space="preserve"> o poskytování </w:t>
      </w:r>
      <w:r w:rsidR="00076F3A">
        <w:rPr>
          <w:rFonts w:cs="Arial"/>
          <w:szCs w:val="22"/>
          <w:lang w:val="cs-CZ" w:eastAsia="en-US"/>
        </w:rPr>
        <w:t xml:space="preserve">poradenských </w:t>
      </w:r>
      <w:r w:rsidR="00A76B56">
        <w:rPr>
          <w:rFonts w:cs="Arial"/>
          <w:szCs w:val="22"/>
          <w:lang w:eastAsia="en-US"/>
        </w:rPr>
        <w:t>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</w:t>
      </w:r>
      <w:r w:rsidR="00807E11">
        <w:rPr>
          <w:rFonts w:cs="Arial"/>
          <w:b/>
          <w:bCs/>
          <w:szCs w:val="22"/>
          <w:lang w:val="cs-CZ" w:eastAsia="en-US"/>
        </w:rPr>
        <w:t>7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proofErr w:type="spellStart"/>
      <w:r w:rsidR="00FF776F">
        <w:rPr>
          <w:rFonts w:cs="Arial"/>
          <w:szCs w:val="22"/>
          <w:lang w:val="cs-CZ" w:eastAsia="en-US"/>
        </w:rPr>
        <w:t>Minitendru</w:t>
      </w:r>
      <w:proofErr w:type="spellEnd"/>
      <w:r w:rsidR="00FF776F">
        <w:rPr>
          <w:rFonts w:cs="Arial"/>
          <w:szCs w:val="22"/>
          <w:lang w:val="cs-CZ" w:eastAsia="en-US"/>
        </w:rPr>
        <w:t xml:space="preserve">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FF776F">
        <w:rPr>
          <w:rFonts w:cs="Arial"/>
          <w:szCs w:val="22"/>
          <w:lang w:val="cs-CZ" w:eastAsia="en-US"/>
        </w:rPr>
        <w:t>„</w:t>
      </w:r>
      <w:r w:rsidR="00807E11" w:rsidRPr="00807E11">
        <w:rPr>
          <w:rFonts w:cs="Arial"/>
          <w:bCs/>
          <w:i/>
          <w:iCs/>
          <w:spacing w:val="-2"/>
          <w:szCs w:val="20"/>
        </w:rPr>
        <w:t>Poskytování poradenských služeb pro digitalizaci agend zahraniční zaměstnanosti</w:t>
      </w:r>
      <w:r w:rsidR="00807E11">
        <w:rPr>
          <w:rFonts w:cs="Arial"/>
          <w:bCs/>
          <w:i/>
          <w:iCs/>
          <w:spacing w:val="-2"/>
          <w:szCs w:val="20"/>
          <w:lang w:val="cs-CZ"/>
        </w:rPr>
        <w:t xml:space="preserve"> – ř</w:t>
      </w:r>
      <w:proofErr w:type="spellStart"/>
      <w:r w:rsidR="00807E11" w:rsidRPr="00807E11">
        <w:rPr>
          <w:rFonts w:cs="Arial"/>
          <w:bCs/>
          <w:i/>
          <w:iCs/>
          <w:spacing w:val="-2"/>
          <w:szCs w:val="20"/>
        </w:rPr>
        <w:t>ízení</w:t>
      </w:r>
      <w:proofErr w:type="spellEnd"/>
      <w:r w:rsidR="00807E11" w:rsidRPr="00807E11">
        <w:rPr>
          <w:rFonts w:cs="Arial"/>
          <w:bCs/>
          <w:i/>
          <w:iCs/>
          <w:spacing w:val="-2"/>
          <w:szCs w:val="20"/>
        </w:rPr>
        <w:t xml:space="preserve"> (M-06)</w:t>
      </w:r>
      <w:r w:rsidR="00FF776F" w:rsidRPr="00076F3A">
        <w:rPr>
          <w:rFonts w:cs="Arial"/>
          <w:i/>
          <w:iCs/>
          <w:szCs w:val="22"/>
          <w:lang w:eastAsia="en-US"/>
        </w:rPr>
        <w:t>“</w:t>
      </w:r>
      <w:r w:rsidR="00A76B56" w:rsidRPr="00076F3A">
        <w:rPr>
          <w:rFonts w:cs="Arial"/>
          <w:i/>
          <w:iCs/>
          <w:szCs w:val="22"/>
          <w:lang w:eastAsia="en-US"/>
        </w:rPr>
        <w:t>.</w:t>
      </w:r>
      <w:r w:rsidR="00A76B56">
        <w:rPr>
          <w:rFonts w:cs="Arial"/>
          <w:szCs w:val="22"/>
          <w:lang w:val="cs-CZ" w:eastAsia="en-US"/>
        </w:rPr>
        <w:t xml:space="preserve"> </w:t>
      </w:r>
      <w:r w:rsidR="00A76B56" w:rsidRPr="00407C33">
        <w:rPr>
          <w:rFonts w:cs="Arial"/>
          <w:szCs w:val="20"/>
        </w:rPr>
        <w:t xml:space="preserve">Poskytovatel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807E11">
        <w:rPr>
          <w:rFonts w:cs="Arial"/>
          <w:szCs w:val="20"/>
          <w:lang w:val="cs-CZ"/>
        </w:rPr>
        <w:t>7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 xml:space="preserve">zavazuje </w:t>
      </w:r>
      <w:r w:rsidR="00076F3A">
        <w:rPr>
          <w:rFonts w:cs="Arial"/>
          <w:szCs w:val="20"/>
          <w:lang w:val="cs-CZ"/>
        </w:rPr>
        <w:t xml:space="preserve">poskytnout </w:t>
      </w:r>
      <w:r w:rsidR="00076F3A" w:rsidRPr="00407C33">
        <w:rPr>
          <w:rFonts w:cs="Arial"/>
          <w:szCs w:val="20"/>
        </w:rPr>
        <w:t xml:space="preserve">plnění </w:t>
      </w:r>
      <w:r w:rsidR="00076F3A">
        <w:rPr>
          <w:rFonts w:cs="Arial"/>
          <w:szCs w:val="20"/>
        </w:rPr>
        <w:t xml:space="preserve">spočívající v zajištění </w:t>
      </w:r>
      <w:r w:rsidR="00076F3A" w:rsidRPr="00511241">
        <w:rPr>
          <w:rFonts w:cs="Arial"/>
          <w:szCs w:val="20"/>
        </w:rPr>
        <w:t xml:space="preserve">kapacit IT odborníků </w:t>
      </w:r>
      <w:r w:rsidR="00807E11" w:rsidRPr="009C4D05">
        <w:rPr>
          <w:rFonts w:cs="Arial"/>
          <w:szCs w:val="20"/>
        </w:rPr>
        <w:t>na</w:t>
      </w:r>
      <w:bookmarkStart w:id="3" w:name="_Hlk152696144"/>
      <w:r w:rsidR="00807E11">
        <w:rPr>
          <w:rFonts w:cs="Arial"/>
          <w:szCs w:val="20"/>
          <w:lang w:val="cs-CZ"/>
        </w:rPr>
        <w:t> </w:t>
      </w:r>
      <w:r w:rsidR="00807E11" w:rsidRPr="009C4D05">
        <w:rPr>
          <w:rFonts w:cs="Arial"/>
          <w:szCs w:val="20"/>
        </w:rPr>
        <w:t xml:space="preserve">poskytování odborných poradenských služeb </w:t>
      </w:r>
      <w:bookmarkStart w:id="4" w:name="_Hlk152696871"/>
      <w:r w:rsidR="00807E11">
        <w:rPr>
          <w:rFonts w:cs="Arial"/>
          <w:szCs w:val="20"/>
          <w:lang w:val="cs-CZ"/>
        </w:rPr>
        <w:t>– ř</w:t>
      </w:r>
      <w:proofErr w:type="spellStart"/>
      <w:r w:rsidR="00807E11">
        <w:rPr>
          <w:rFonts w:cs="Arial"/>
          <w:szCs w:val="20"/>
        </w:rPr>
        <w:t>ízení</w:t>
      </w:r>
      <w:proofErr w:type="spellEnd"/>
      <w:r w:rsidR="00807E11">
        <w:rPr>
          <w:rFonts w:cs="Arial"/>
          <w:szCs w:val="20"/>
        </w:rPr>
        <w:t xml:space="preserve"> pro digitalizaci agend SUIP (</w:t>
      </w:r>
      <w:r w:rsidR="00807E11">
        <w:rPr>
          <w:rFonts w:cs="Arial"/>
          <w:szCs w:val="20"/>
          <w:lang w:val="cs-CZ"/>
        </w:rPr>
        <w:t>z</w:t>
      </w:r>
      <w:proofErr w:type="spellStart"/>
      <w:r w:rsidR="00807E11">
        <w:rPr>
          <w:rFonts w:cs="Arial"/>
          <w:szCs w:val="20"/>
        </w:rPr>
        <w:t>ákon</w:t>
      </w:r>
      <w:proofErr w:type="spellEnd"/>
      <w:r w:rsidR="00807E11">
        <w:rPr>
          <w:rFonts w:cs="Arial"/>
          <w:szCs w:val="20"/>
        </w:rPr>
        <w:t xml:space="preserve"> č.</w:t>
      </w:r>
      <w:r w:rsidR="00807E11">
        <w:rPr>
          <w:rFonts w:cs="Arial"/>
          <w:szCs w:val="20"/>
          <w:lang w:val="cs-CZ"/>
        </w:rPr>
        <w:t> </w:t>
      </w:r>
      <w:r w:rsidR="00807E11">
        <w:rPr>
          <w:rFonts w:cs="Arial"/>
          <w:szCs w:val="20"/>
        </w:rPr>
        <w:t>251/2005 Sb., o inspekci práce a souvisejících agend zahraniční zaměstnanosti)</w:t>
      </w:r>
      <w:bookmarkEnd w:id="3"/>
      <w:bookmarkEnd w:id="4"/>
      <w:r w:rsidR="00807E11">
        <w:rPr>
          <w:rFonts w:cs="Arial"/>
          <w:szCs w:val="20"/>
          <w:lang w:val="cs-CZ"/>
        </w:rPr>
        <w:t>.</w:t>
      </w:r>
    </w:p>
    <w:p w14:paraId="1C00EE22" w14:textId="78FE870B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807E11">
        <w:rPr>
          <w:szCs w:val="22"/>
          <w:lang w:val="cs-CZ" w:eastAsia="en-US"/>
        </w:rPr>
        <w:t>7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poradenských služeb </w:t>
      </w:r>
      <w:r w:rsidRPr="00F9198F">
        <w:rPr>
          <w:szCs w:val="20"/>
        </w:rPr>
        <w:t xml:space="preserve">uzavřenou dne </w:t>
      </w:r>
      <w:r w:rsidR="00FC48BF">
        <w:rPr>
          <w:szCs w:val="20"/>
          <w:lang w:val="cs-CZ"/>
        </w:rPr>
        <w:t>20</w:t>
      </w:r>
      <w:r w:rsidRPr="00F9198F">
        <w:rPr>
          <w:szCs w:val="20"/>
        </w:rPr>
        <w:t>.</w:t>
      </w:r>
      <w:r w:rsidR="00807E11">
        <w:rPr>
          <w:szCs w:val="20"/>
          <w:lang w:val="cs-CZ"/>
        </w:rPr>
        <w:t xml:space="preserve"> </w:t>
      </w:r>
      <w:r w:rsidRPr="00F9198F">
        <w:rPr>
          <w:szCs w:val="20"/>
        </w:rPr>
        <w:t>7.</w:t>
      </w:r>
      <w:r w:rsidR="00807E11">
        <w:rPr>
          <w:szCs w:val="20"/>
          <w:lang w:val="cs-CZ"/>
        </w:rPr>
        <w:t xml:space="preserve"> </w:t>
      </w:r>
      <w:r w:rsidRPr="00F9198F">
        <w:rPr>
          <w:szCs w:val="20"/>
        </w:rPr>
        <w:t>2023 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FC48BF"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807E11" w:rsidRPr="00D34F4A">
        <w:rPr>
          <w:rFonts w:cs="Arial"/>
          <w:szCs w:val="20"/>
          <w:lang w:val="cs-CZ"/>
        </w:rPr>
        <w:t>7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6330B7D" w14:textId="3D043070" w:rsidR="002C4E88" w:rsidRPr="00D34F4A" w:rsidRDefault="008F66B9" w:rsidP="00DA1D60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D34F4A">
        <w:rPr>
          <w:rFonts w:cs="Arial"/>
          <w:szCs w:val="22"/>
          <w:lang w:eastAsia="en-US"/>
        </w:rPr>
        <w:t xml:space="preserve">Důvodem uzavření tohoto Dodatku </w:t>
      </w:r>
      <w:r w:rsidR="00F9198F" w:rsidRPr="00D34F4A">
        <w:rPr>
          <w:rFonts w:cs="Arial"/>
          <w:szCs w:val="22"/>
          <w:lang w:val="cs-CZ" w:eastAsia="en-US"/>
        </w:rPr>
        <w:t xml:space="preserve">č. 1 je </w:t>
      </w:r>
      <w:r w:rsidRPr="00D34F4A">
        <w:rPr>
          <w:rFonts w:cs="Arial"/>
          <w:szCs w:val="22"/>
          <w:lang w:eastAsia="en-US"/>
        </w:rPr>
        <w:t xml:space="preserve">potřeba </w:t>
      </w:r>
      <w:r w:rsidR="00B838C0" w:rsidRPr="00D34F4A">
        <w:rPr>
          <w:rFonts w:cs="Arial"/>
          <w:szCs w:val="22"/>
          <w:lang w:val="cs-CZ" w:eastAsia="en-US"/>
        </w:rPr>
        <w:t>rozšíření</w:t>
      </w:r>
      <w:r w:rsidR="00DA1D60" w:rsidRPr="00D34F4A">
        <w:rPr>
          <w:rFonts w:cs="Arial"/>
          <w:szCs w:val="22"/>
          <w:lang w:val="cs-CZ" w:eastAsia="en-US"/>
        </w:rPr>
        <w:t xml:space="preserve"> </w:t>
      </w:r>
      <w:r w:rsidR="00D34F4A">
        <w:rPr>
          <w:rFonts w:cs="Arial"/>
          <w:szCs w:val="22"/>
          <w:lang w:val="cs-CZ" w:eastAsia="en-US"/>
        </w:rPr>
        <w:t>předmětu</w:t>
      </w:r>
      <w:r w:rsidR="00BB3714">
        <w:rPr>
          <w:rFonts w:cs="Arial"/>
          <w:szCs w:val="22"/>
          <w:lang w:val="cs-CZ" w:eastAsia="en-US"/>
        </w:rPr>
        <w:t xml:space="preserve"> plnění sjednaného</w:t>
      </w:r>
      <w:r w:rsidR="00A82792">
        <w:rPr>
          <w:rFonts w:cs="Arial"/>
          <w:szCs w:val="22"/>
          <w:lang w:val="cs-CZ" w:eastAsia="en-US"/>
        </w:rPr>
        <w:t xml:space="preserve"> Dílčí smlouv</w:t>
      </w:r>
      <w:r w:rsidR="00BB3714">
        <w:rPr>
          <w:rFonts w:cs="Arial"/>
          <w:szCs w:val="22"/>
          <w:lang w:val="cs-CZ" w:eastAsia="en-US"/>
        </w:rPr>
        <w:t xml:space="preserve">ou </w:t>
      </w:r>
      <w:r w:rsidR="00A82792">
        <w:rPr>
          <w:rFonts w:cs="Arial"/>
          <w:szCs w:val="22"/>
          <w:lang w:val="cs-CZ" w:eastAsia="en-US"/>
        </w:rPr>
        <w:t>č. 7</w:t>
      </w:r>
      <w:r w:rsidR="00D34F4A">
        <w:rPr>
          <w:rFonts w:cs="Arial"/>
          <w:szCs w:val="22"/>
          <w:lang w:val="cs-CZ" w:eastAsia="en-US"/>
        </w:rPr>
        <w:t xml:space="preserve"> o </w:t>
      </w:r>
      <w:r w:rsidR="003971CB" w:rsidRPr="00D34F4A">
        <w:rPr>
          <w:rFonts w:cs="Arial"/>
          <w:szCs w:val="22"/>
          <w:lang w:val="cs-CZ" w:eastAsia="en-US"/>
        </w:rPr>
        <w:t>služ</w:t>
      </w:r>
      <w:r w:rsidR="00D34F4A">
        <w:rPr>
          <w:rFonts w:cs="Arial"/>
          <w:szCs w:val="22"/>
          <w:lang w:val="cs-CZ" w:eastAsia="en-US"/>
        </w:rPr>
        <w:t>by</w:t>
      </w:r>
      <w:r w:rsidR="003971CB" w:rsidRPr="00D34F4A">
        <w:rPr>
          <w:rFonts w:cs="Arial"/>
          <w:szCs w:val="22"/>
          <w:lang w:val="cs-CZ" w:eastAsia="en-US"/>
        </w:rPr>
        <w:t xml:space="preserve">, </w:t>
      </w:r>
      <w:r w:rsidR="00C61DD5" w:rsidRPr="00D34F4A">
        <w:rPr>
          <w:rFonts w:cs="Arial"/>
          <w:szCs w:val="22"/>
          <w:lang w:val="cs-CZ" w:eastAsia="en-US"/>
        </w:rPr>
        <w:t xml:space="preserve">které nebyly zahrnuty v původním závazku z Dílčí smlouvy č. </w:t>
      </w:r>
      <w:r w:rsidR="00807E11" w:rsidRPr="00D34F4A">
        <w:rPr>
          <w:rFonts w:cs="Arial"/>
          <w:szCs w:val="22"/>
          <w:lang w:val="cs-CZ" w:eastAsia="en-US"/>
        </w:rPr>
        <w:t>7</w:t>
      </w:r>
      <w:r w:rsidR="00BB3714" w:rsidRPr="00BB3714">
        <w:rPr>
          <w:rFonts w:cs="Arial"/>
          <w:lang w:val="cs-CZ"/>
        </w:rPr>
        <w:t xml:space="preserve"> </w:t>
      </w:r>
      <w:r w:rsidR="00BB3714">
        <w:rPr>
          <w:rFonts w:cs="Arial"/>
          <w:lang w:val="cs-CZ"/>
        </w:rPr>
        <w:t xml:space="preserve">a které jsou </w:t>
      </w:r>
      <w:r w:rsidR="00BB3714" w:rsidRPr="00A82792">
        <w:rPr>
          <w:rFonts w:cs="Arial"/>
          <w:lang w:val="cs-CZ"/>
        </w:rPr>
        <w:t>nezbytné pro plnění zákona č. 251/2005 Sb., o inspekci práce a souvisejících agend zahraniční zaměstnanosti, zákona č. 435/2004 Sb., o zaměstnanosti a zákona č. 12/2020 Sb., o</w:t>
      </w:r>
      <w:r w:rsidR="00A73113">
        <w:rPr>
          <w:rFonts w:cs="Arial"/>
          <w:lang w:val="cs-CZ"/>
        </w:rPr>
        <w:t> </w:t>
      </w:r>
      <w:r w:rsidR="00BB3714" w:rsidRPr="00A82792">
        <w:rPr>
          <w:rFonts w:cs="Arial"/>
          <w:lang w:val="cs-CZ"/>
        </w:rPr>
        <w:t xml:space="preserve">právu na digitální služby a o změně některých zákonů. Vzhledem k požadovanému harmonogramu </w:t>
      </w:r>
      <w:r w:rsidR="00BB3714">
        <w:rPr>
          <w:rFonts w:cs="Arial"/>
          <w:lang w:val="cs-CZ"/>
        </w:rPr>
        <w:t>služeb</w:t>
      </w:r>
      <w:r w:rsidR="00BB3714" w:rsidRPr="00A82792">
        <w:rPr>
          <w:rFonts w:cs="Arial"/>
          <w:lang w:val="cs-CZ"/>
        </w:rPr>
        <w:t xml:space="preserve"> souvisejících s naplňováním uvedených zákonů je nezbytné jednotné řízení zejména na úrovni dopadů do informačního systému MPSV a podřízených organizací.</w:t>
      </w:r>
      <w:r w:rsidR="00DA1D60" w:rsidRPr="00D34F4A">
        <w:rPr>
          <w:rFonts w:cs="Arial"/>
          <w:szCs w:val="22"/>
          <w:lang w:val="cs-CZ" w:eastAsia="en-US"/>
        </w:rPr>
        <w:t xml:space="preserve"> </w:t>
      </w:r>
    </w:p>
    <w:p w14:paraId="477C86C9" w14:textId="381C8341" w:rsidR="005D2C38" w:rsidRPr="00790F50" w:rsidRDefault="00A82792" w:rsidP="002C4E88">
      <w:pPr>
        <w:pStyle w:val="RLTextlnkuslovan"/>
        <w:numPr>
          <w:ilvl w:val="2"/>
          <w:numId w:val="1"/>
        </w:numPr>
        <w:tabs>
          <w:tab w:val="clear" w:pos="2155"/>
          <w:tab w:val="num" w:pos="1134"/>
        </w:tabs>
        <w:spacing w:before="120" w:after="0" w:line="280" w:lineRule="atLeast"/>
        <w:ind w:left="1134" w:hanging="567"/>
        <w:rPr>
          <w:rFonts w:cs="Arial"/>
          <w:lang w:val="cs-CZ"/>
        </w:rPr>
      </w:pPr>
      <w:r>
        <w:rPr>
          <w:lang w:val="cs-CZ"/>
        </w:rPr>
        <w:t>Služby</w:t>
      </w:r>
      <w:r w:rsidR="00D34F4A" w:rsidRPr="00790F50">
        <w:rPr>
          <w:lang w:val="cs-CZ"/>
        </w:rPr>
        <w:t xml:space="preserve"> </w:t>
      </w:r>
      <w:r w:rsidR="00BB3714">
        <w:rPr>
          <w:lang w:val="cs-CZ"/>
        </w:rPr>
        <w:t>sjednané</w:t>
      </w:r>
      <w:r w:rsidR="00C61DD5" w:rsidRPr="00790F50">
        <w:rPr>
          <w:lang w:val="cs-CZ"/>
        </w:rPr>
        <w:t> Dílčí smlouv</w:t>
      </w:r>
      <w:r w:rsidR="00BB3714">
        <w:rPr>
          <w:lang w:val="cs-CZ"/>
        </w:rPr>
        <w:t>ou</w:t>
      </w:r>
      <w:r w:rsidR="00C61DD5" w:rsidRPr="00790F50">
        <w:rPr>
          <w:lang w:val="cs-CZ"/>
        </w:rPr>
        <w:t xml:space="preserve"> č. </w:t>
      </w:r>
      <w:r w:rsidR="00807E11" w:rsidRPr="00790F50">
        <w:rPr>
          <w:lang w:val="cs-CZ"/>
        </w:rPr>
        <w:t>7</w:t>
      </w:r>
      <w:r w:rsidR="00F9198F" w:rsidRPr="00790F50">
        <w:t xml:space="preserve"> </w:t>
      </w:r>
      <w:r w:rsidR="00DA1D60" w:rsidRPr="00790F50">
        <w:rPr>
          <w:lang w:val="cs-CZ"/>
        </w:rPr>
        <w:t>byl</w:t>
      </w:r>
      <w:r>
        <w:rPr>
          <w:lang w:val="cs-CZ"/>
        </w:rPr>
        <w:t>y</w:t>
      </w:r>
      <w:r w:rsidR="00D34F4A" w:rsidRPr="00790F50">
        <w:rPr>
          <w:lang w:val="cs-CZ"/>
        </w:rPr>
        <w:t xml:space="preserve"> definován</w:t>
      </w:r>
      <w:r>
        <w:rPr>
          <w:lang w:val="cs-CZ"/>
        </w:rPr>
        <w:t>y</w:t>
      </w:r>
      <w:r w:rsidR="00D34F4A" w:rsidRPr="00790F50">
        <w:rPr>
          <w:lang w:val="cs-CZ"/>
        </w:rPr>
        <w:t xml:space="preserve"> jako poskytování poradenských služeb pro</w:t>
      </w:r>
      <w:r w:rsidR="00DA1D60" w:rsidRPr="00790F50">
        <w:rPr>
          <w:lang w:val="cs-CZ"/>
        </w:rPr>
        <w:t xml:space="preserve"> řízení digitalizace agend zahraniční zaměstnanosti</w:t>
      </w:r>
      <w:r w:rsidR="00D34F4A" w:rsidRPr="00790F50">
        <w:rPr>
          <w:lang w:val="cs-CZ"/>
        </w:rPr>
        <w:t>. Vzhledem k digitalizace vybraných služeb také tuzemské zaměstnanosti se po uzavření Dílčí smlouvy č. 7 projevila potřeba</w:t>
      </w:r>
      <w:r w:rsidR="00A73113">
        <w:rPr>
          <w:lang w:val="cs-CZ"/>
        </w:rPr>
        <w:t xml:space="preserve"> </w:t>
      </w:r>
      <w:r w:rsidR="00B838C0" w:rsidRPr="00790F50">
        <w:rPr>
          <w:lang w:val="cs-CZ"/>
        </w:rPr>
        <w:t xml:space="preserve">rozšíření </w:t>
      </w:r>
      <w:r w:rsidR="00BB3714">
        <w:rPr>
          <w:lang w:val="cs-CZ"/>
        </w:rPr>
        <w:t>daných s</w:t>
      </w:r>
      <w:r w:rsidR="00FB42CC" w:rsidRPr="00790F50">
        <w:rPr>
          <w:lang w:val="cs-CZ"/>
        </w:rPr>
        <w:t>lužeb spočív</w:t>
      </w:r>
      <w:r w:rsidR="00790F50" w:rsidRPr="00790F50">
        <w:rPr>
          <w:lang w:val="cs-CZ"/>
        </w:rPr>
        <w:t>ající v</w:t>
      </w:r>
      <w:r w:rsidR="005D2C38" w:rsidRPr="00790F50">
        <w:rPr>
          <w:lang w:val="cs-CZ"/>
        </w:rPr>
        <w:t xml:space="preserve"> realizaci řízení </w:t>
      </w:r>
      <w:r w:rsidR="00B838C0" w:rsidRPr="00790F50">
        <w:rPr>
          <w:lang w:val="cs-CZ"/>
        </w:rPr>
        <w:t xml:space="preserve">vybraných </w:t>
      </w:r>
      <w:r w:rsidR="000D7878" w:rsidRPr="00790F50">
        <w:rPr>
          <w:lang w:val="cs-CZ"/>
        </w:rPr>
        <w:t>služeb</w:t>
      </w:r>
      <w:r w:rsidR="005D2C38" w:rsidRPr="00790F50">
        <w:rPr>
          <w:lang w:val="cs-CZ"/>
        </w:rPr>
        <w:t xml:space="preserve"> zaměstnanosti </w:t>
      </w:r>
      <w:r w:rsidR="00B838C0" w:rsidRPr="00790F50">
        <w:rPr>
          <w:lang w:val="cs-CZ"/>
        </w:rPr>
        <w:t>jako celku</w:t>
      </w:r>
      <w:r w:rsidR="00290A86" w:rsidRPr="00790F50">
        <w:rPr>
          <w:lang w:val="cs-CZ"/>
        </w:rPr>
        <w:t xml:space="preserve">, koordinaci aktivit mezi </w:t>
      </w:r>
      <w:r w:rsidR="00790F50" w:rsidRPr="00790F50">
        <w:rPr>
          <w:lang w:val="cs-CZ"/>
        </w:rPr>
        <w:t>Objednatelem</w:t>
      </w:r>
      <w:r w:rsidR="00290A86" w:rsidRPr="00790F50">
        <w:rPr>
          <w:lang w:val="cs-CZ"/>
        </w:rPr>
        <w:t xml:space="preserve"> a </w:t>
      </w:r>
      <w:r w:rsidR="00790F50" w:rsidRPr="00790F50">
        <w:rPr>
          <w:lang w:val="cs-CZ"/>
        </w:rPr>
        <w:t xml:space="preserve">jeho </w:t>
      </w:r>
      <w:r w:rsidR="00290A86" w:rsidRPr="00790F50">
        <w:rPr>
          <w:lang w:val="cs-CZ"/>
        </w:rPr>
        <w:t>podřízenými organizacemi (Ú</w:t>
      </w:r>
      <w:r w:rsidR="00790F50" w:rsidRPr="00790F50">
        <w:rPr>
          <w:lang w:val="cs-CZ"/>
        </w:rPr>
        <w:t>P</w:t>
      </w:r>
      <w:r w:rsidR="00290A86" w:rsidRPr="00790F50">
        <w:rPr>
          <w:lang w:val="cs-CZ"/>
        </w:rPr>
        <w:t>, S</w:t>
      </w:r>
      <w:r w:rsidR="00BB3714">
        <w:rPr>
          <w:lang w:val="cs-CZ"/>
        </w:rPr>
        <w:t>Ú</w:t>
      </w:r>
      <w:r w:rsidR="00290A86" w:rsidRPr="00790F50">
        <w:rPr>
          <w:lang w:val="cs-CZ"/>
        </w:rPr>
        <w:t>IP)</w:t>
      </w:r>
      <w:r w:rsidR="000D7878" w:rsidRPr="00790F50">
        <w:rPr>
          <w:lang w:val="cs-CZ"/>
        </w:rPr>
        <w:t xml:space="preserve">. </w:t>
      </w:r>
      <w:r w:rsidR="00B838C0" w:rsidRPr="00790F50">
        <w:rPr>
          <w:lang w:val="cs-CZ"/>
        </w:rPr>
        <w:t>O</w:t>
      </w:r>
      <w:r w:rsidR="005D2C38" w:rsidRPr="00790F50">
        <w:rPr>
          <w:lang w:val="cs-CZ"/>
        </w:rPr>
        <w:t xml:space="preserve">ddělené řízení vybraných služeb k digitalizaci </w:t>
      </w:r>
      <w:r w:rsidR="00B838C0" w:rsidRPr="00790F50">
        <w:rPr>
          <w:lang w:val="cs-CZ"/>
        </w:rPr>
        <w:t xml:space="preserve">v uvedených agendách </w:t>
      </w:r>
      <w:r w:rsidR="00290A86" w:rsidRPr="00790F50">
        <w:rPr>
          <w:lang w:val="cs-CZ"/>
        </w:rPr>
        <w:t xml:space="preserve">a organizacích </w:t>
      </w:r>
      <w:r w:rsidR="005D2C38" w:rsidRPr="00790F50">
        <w:rPr>
          <w:lang w:val="cs-CZ"/>
        </w:rPr>
        <w:t>by způsobilo nežádoucí zvyšování nákladů</w:t>
      </w:r>
      <w:r w:rsidR="00EE299A">
        <w:rPr>
          <w:lang w:val="cs-CZ"/>
        </w:rPr>
        <w:t xml:space="preserve"> a ohrozilo dodržení termínů pro naplňován</w:t>
      </w:r>
      <w:r w:rsidR="00BB3714">
        <w:rPr>
          <w:lang w:val="cs-CZ"/>
        </w:rPr>
        <w:t xml:space="preserve"> výše uvedených</w:t>
      </w:r>
      <w:r w:rsidR="00EE299A">
        <w:rPr>
          <w:lang w:val="cs-CZ"/>
        </w:rPr>
        <w:t xml:space="preserve"> zákonů</w:t>
      </w:r>
      <w:r w:rsidR="00BB3714">
        <w:rPr>
          <w:lang w:val="cs-CZ"/>
        </w:rPr>
        <w:t>.</w:t>
      </w:r>
    </w:p>
    <w:p w14:paraId="0BEF7054" w14:textId="5AD2477E" w:rsidR="003E1606" w:rsidRPr="00EE299A" w:rsidRDefault="00EE299A" w:rsidP="00871D0F">
      <w:pPr>
        <w:pStyle w:val="RLTextlnkuslovan"/>
        <w:widowControl w:val="0"/>
        <w:numPr>
          <w:ilvl w:val="2"/>
          <w:numId w:val="1"/>
        </w:numPr>
        <w:tabs>
          <w:tab w:val="clear" w:pos="2155"/>
          <w:tab w:val="num" w:pos="1134"/>
        </w:tabs>
        <w:spacing w:before="120" w:after="0" w:line="280" w:lineRule="atLeast"/>
        <w:ind w:left="1134" w:hanging="567"/>
        <w:rPr>
          <w:rFonts w:cs="Arial"/>
          <w:lang w:val="cs-CZ"/>
        </w:rPr>
      </w:pPr>
      <w:r w:rsidRPr="00A3056F">
        <w:rPr>
          <w:rFonts w:cs="Arial"/>
          <w:szCs w:val="22"/>
          <w:lang w:val="cs-CZ" w:eastAsia="en-US"/>
        </w:rPr>
        <w:t xml:space="preserve">Dodatečně </w:t>
      </w:r>
      <w:r>
        <w:rPr>
          <w:rFonts w:cs="Arial"/>
          <w:szCs w:val="22"/>
          <w:lang w:val="cs-CZ" w:eastAsia="en-US"/>
        </w:rPr>
        <w:t xml:space="preserve">sjednávané </w:t>
      </w:r>
      <w:r w:rsidRPr="00A3056F">
        <w:rPr>
          <w:rFonts w:cs="Arial"/>
          <w:szCs w:val="22"/>
          <w:lang w:val="cs-CZ" w:eastAsia="en-US"/>
        </w:rPr>
        <w:t xml:space="preserve">služby </w:t>
      </w:r>
      <w:r w:rsidRPr="00A3056F">
        <w:rPr>
          <w:rFonts w:cs="Arial"/>
          <w:szCs w:val="22"/>
          <w:lang w:eastAsia="en-US"/>
        </w:rPr>
        <w:t>j</w:t>
      </w:r>
      <w:r w:rsidRPr="00A3056F">
        <w:rPr>
          <w:rFonts w:cs="Arial"/>
          <w:szCs w:val="22"/>
          <w:lang w:val="cs-CZ" w:eastAsia="en-US"/>
        </w:rPr>
        <w:t>sou</w:t>
      </w:r>
      <w:r w:rsidRPr="00A3056F">
        <w:rPr>
          <w:rFonts w:cs="Arial"/>
          <w:szCs w:val="22"/>
          <w:lang w:eastAsia="en-US"/>
        </w:rPr>
        <w:t xml:space="preserve"> od současných činností </w:t>
      </w:r>
      <w:r>
        <w:rPr>
          <w:rFonts w:cs="Arial"/>
          <w:szCs w:val="22"/>
          <w:lang w:val="cs-CZ" w:eastAsia="en-US"/>
        </w:rPr>
        <w:t xml:space="preserve">realizačního týmu </w:t>
      </w:r>
      <w:r w:rsidRPr="00A3056F">
        <w:rPr>
          <w:rFonts w:cs="Arial"/>
          <w:szCs w:val="22"/>
          <w:lang w:eastAsia="en-US"/>
        </w:rPr>
        <w:t>neodděliteln</w:t>
      </w:r>
      <w:r w:rsidRPr="00A3056F">
        <w:rPr>
          <w:rFonts w:cs="Arial"/>
          <w:szCs w:val="22"/>
          <w:lang w:val="cs-CZ" w:eastAsia="en-US"/>
        </w:rPr>
        <w:t>é</w:t>
      </w:r>
      <w:r>
        <w:rPr>
          <w:rFonts w:cs="Arial"/>
          <w:szCs w:val="22"/>
          <w:lang w:val="cs-CZ" w:eastAsia="en-US"/>
        </w:rPr>
        <w:t>,</w:t>
      </w:r>
      <w:r w:rsidRPr="00A3056F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val="cs-CZ" w:eastAsia="en-US"/>
        </w:rPr>
        <w:t>d</w:t>
      </w:r>
      <w:proofErr w:type="spellStart"/>
      <w:r w:rsidRPr="00A3056F">
        <w:rPr>
          <w:rFonts w:cs="Arial"/>
          <w:szCs w:val="22"/>
          <w:lang w:eastAsia="en-US"/>
        </w:rPr>
        <w:t>oplňuj</w:t>
      </w:r>
      <w:r w:rsidRPr="00A3056F">
        <w:rPr>
          <w:rFonts w:cs="Arial"/>
          <w:szCs w:val="22"/>
          <w:lang w:val="cs-CZ" w:eastAsia="en-US"/>
        </w:rPr>
        <w:t>í</w:t>
      </w:r>
      <w:proofErr w:type="spellEnd"/>
      <w:r w:rsidRPr="00A3056F">
        <w:rPr>
          <w:rFonts w:cs="Arial"/>
          <w:szCs w:val="22"/>
          <w:lang w:eastAsia="en-US"/>
        </w:rPr>
        <w:t xml:space="preserve"> původní </w:t>
      </w:r>
      <w:proofErr w:type="spellStart"/>
      <w:r w:rsidRPr="00A3056F">
        <w:rPr>
          <w:rFonts w:cs="Arial"/>
          <w:szCs w:val="22"/>
          <w:lang w:eastAsia="en-US"/>
        </w:rPr>
        <w:t>scope</w:t>
      </w:r>
      <w:proofErr w:type="spellEnd"/>
      <w:r w:rsidRPr="00A3056F">
        <w:rPr>
          <w:rFonts w:cs="Arial"/>
          <w:szCs w:val="22"/>
          <w:lang w:eastAsia="en-US"/>
        </w:rPr>
        <w:t xml:space="preserve"> zadání v rámci Dílčí smlouvy č. </w:t>
      </w:r>
      <w:r>
        <w:rPr>
          <w:rFonts w:cs="Arial"/>
          <w:szCs w:val="22"/>
          <w:lang w:val="cs-CZ" w:eastAsia="en-US"/>
        </w:rPr>
        <w:t xml:space="preserve">7 a nelze je objektivně poskytnout jiným realizačním týmem než týmem Poskytovatele, a to vzhledem ke skutečnosti, že </w:t>
      </w:r>
      <w:r w:rsidRPr="00A3056F">
        <w:rPr>
          <w:rFonts w:cs="Arial"/>
          <w:szCs w:val="22"/>
          <w:lang w:eastAsia="en-US"/>
        </w:rPr>
        <w:t>zachov</w:t>
      </w:r>
      <w:r>
        <w:rPr>
          <w:rFonts w:cs="Arial"/>
          <w:szCs w:val="22"/>
          <w:lang w:val="cs-CZ" w:eastAsia="en-US"/>
        </w:rPr>
        <w:t xml:space="preserve">ání </w:t>
      </w:r>
      <w:r w:rsidRPr="00A3056F">
        <w:rPr>
          <w:rFonts w:cs="Arial"/>
          <w:szCs w:val="22"/>
          <w:lang w:eastAsia="en-US"/>
        </w:rPr>
        <w:t>realizační</w:t>
      </w:r>
      <w:r>
        <w:rPr>
          <w:rFonts w:cs="Arial"/>
          <w:szCs w:val="22"/>
          <w:lang w:val="cs-CZ" w:eastAsia="en-US"/>
        </w:rPr>
        <w:t>ho</w:t>
      </w:r>
      <w:r w:rsidRPr="00A3056F">
        <w:rPr>
          <w:rFonts w:cs="Arial"/>
          <w:szCs w:val="22"/>
          <w:lang w:eastAsia="en-US"/>
        </w:rPr>
        <w:t xml:space="preserve"> tým</w:t>
      </w:r>
      <w:r>
        <w:rPr>
          <w:rFonts w:cs="Arial"/>
          <w:szCs w:val="22"/>
          <w:lang w:val="cs-CZ" w:eastAsia="en-US"/>
        </w:rPr>
        <w:t>u</w:t>
      </w:r>
      <w:r w:rsidRPr="00A3056F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val="cs-CZ" w:eastAsia="en-US"/>
        </w:rPr>
        <w:t>Poskytovatele při</w:t>
      </w:r>
      <w:r w:rsidRPr="00A3056F">
        <w:rPr>
          <w:rFonts w:cs="Arial"/>
          <w:szCs w:val="22"/>
          <w:lang w:eastAsia="en-US"/>
        </w:rPr>
        <w:t xml:space="preserve"> poskytování </w:t>
      </w:r>
      <w:r>
        <w:rPr>
          <w:rFonts w:cs="Arial"/>
          <w:szCs w:val="22"/>
          <w:lang w:val="cs-CZ" w:eastAsia="en-US"/>
        </w:rPr>
        <w:t xml:space="preserve">předmětných </w:t>
      </w:r>
      <w:r w:rsidRPr="00A3056F">
        <w:rPr>
          <w:rFonts w:cs="Arial"/>
          <w:szCs w:val="22"/>
          <w:lang w:eastAsia="en-US"/>
        </w:rPr>
        <w:t>specifických služeb</w:t>
      </w:r>
      <w:r>
        <w:rPr>
          <w:rFonts w:cs="Arial"/>
          <w:szCs w:val="22"/>
          <w:lang w:val="cs-CZ" w:eastAsia="en-US"/>
        </w:rPr>
        <w:t xml:space="preserve"> sjednaných Dílčí smlouvou č. 7 a tímto Dodatkem č. 1, je klíčové pro zajištění jednotné odpovědnosti Poskytovatele. V případě, že by služby sjednané tímto Dodatkem č. 1 byly poskytovány jiným poskytovatelem,</w:t>
      </w:r>
      <w:r w:rsidRPr="00A3056F">
        <w:rPr>
          <w:rFonts w:cs="Arial"/>
          <w:szCs w:val="22"/>
          <w:lang w:eastAsia="en-US"/>
        </w:rPr>
        <w:t xml:space="preserve"> hrozí </w:t>
      </w:r>
      <w:r>
        <w:rPr>
          <w:rFonts w:cs="Arial"/>
          <w:szCs w:val="22"/>
          <w:lang w:val="cs-CZ" w:eastAsia="en-US"/>
        </w:rPr>
        <w:t>Objednateli</w:t>
      </w:r>
      <w:r w:rsidRPr="00A3056F">
        <w:rPr>
          <w:rFonts w:cs="Arial"/>
          <w:szCs w:val="22"/>
          <w:lang w:eastAsia="en-US"/>
        </w:rPr>
        <w:t xml:space="preserve"> bezpečnostní rizika, organizační rizika a v konečném důsledku i vícenáklady</w:t>
      </w:r>
      <w:r>
        <w:rPr>
          <w:rFonts w:cs="Arial"/>
          <w:szCs w:val="22"/>
          <w:lang w:val="cs-CZ" w:eastAsia="en-US"/>
        </w:rPr>
        <w:t>. Vzhledem k výše uvedenému je uzavření tohoto Dodatku č. 1</w:t>
      </w:r>
      <w:r w:rsidRPr="00A3056F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val="cs-CZ" w:eastAsia="en-US"/>
        </w:rPr>
        <w:t xml:space="preserve">jediným efektivním, účelným a hospodárným řešením a je zcela v souladu </w:t>
      </w:r>
      <w:r w:rsidRPr="00EE299A">
        <w:rPr>
          <w:rFonts w:cs="Arial"/>
          <w:szCs w:val="22"/>
          <w:lang w:val="cs-CZ" w:eastAsia="en-US"/>
        </w:rPr>
        <w:t>se ZZVZ.</w:t>
      </w:r>
    </w:p>
    <w:p w14:paraId="4D69BBDD" w14:textId="6537ABCD" w:rsidR="003971CB" w:rsidRDefault="003971CB" w:rsidP="00871D0F">
      <w:pPr>
        <w:pStyle w:val="RLTextlnkuslovan"/>
        <w:widowControl w:val="0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3971CB">
        <w:rPr>
          <w:rFonts w:eastAsia="Calibri"/>
        </w:rPr>
        <w:t xml:space="preserve">S ohledem na </w:t>
      </w:r>
      <w:r w:rsidR="005A659C">
        <w:rPr>
          <w:rFonts w:eastAsia="Calibri"/>
          <w:lang w:val="cs-CZ"/>
        </w:rPr>
        <w:t>výše uvedené, se S</w:t>
      </w:r>
      <w:r w:rsidRPr="003971CB">
        <w:rPr>
          <w:rFonts w:eastAsia="Calibri"/>
        </w:rPr>
        <w:t xml:space="preserve">mluvní strany </w:t>
      </w:r>
      <w:r w:rsidR="005A659C">
        <w:rPr>
          <w:rFonts w:eastAsia="Calibri"/>
          <w:lang w:val="cs-CZ"/>
        </w:rPr>
        <w:t xml:space="preserve">dohodly </w:t>
      </w:r>
      <w:r w:rsidRPr="003971CB">
        <w:rPr>
          <w:rFonts w:eastAsia="Calibri"/>
        </w:rPr>
        <w:t xml:space="preserve">na </w:t>
      </w:r>
      <w:r w:rsidR="00AA0670">
        <w:rPr>
          <w:rFonts w:eastAsia="Calibri"/>
          <w:lang w:val="cs-CZ"/>
        </w:rPr>
        <w:t>úpravě odst. 2.</w:t>
      </w:r>
      <w:r w:rsidR="00EE299A">
        <w:rPr>
          <w:rFonts w:eastAsia="Calibri"/>
          <w:lang w:val="cs-CZ"/>
        </w:rPr>
        <w:t>1</w:t>
      </w:r>
      <w:r w:rsidR="00AA0670">
        <w:rPr>
          <w:rFonts w:eastAsia="Calibri"/>
          <w:lang w:val="cs-CZ"/>
        </w:rPr>
        <w:t xml:space="preserve"> Dílčí smlouvy č. </w:t>
      </w:r>
      <w:r w:rsidR="00AC2727">
        <w:rPr>
          <w:rFonts w:eastAsia="Calibri"/>
          <w:lang w:val="cs-CZ"/>
        </w:rPr>
        <w:t>7</w:t>
      </w:r>
      <w:r w:rsidRPr="003971CB">
        <w:rPr>
          <w:rFonts w:eastAsia="Calibri"/>
        </w:rPr>
        <w:t>, a to způsobem uvedeným dále v tomto Dodatku</w:t>
      </w:r>
      <w:r w:rsidR="00AA0670">
        <w:rPr>
          <w:rFonts w:eastAsia="Calibri"/>
          <w:lang w:val="cs-CZ"/>
        </w:rPr>
        <w:t xml:space="preserve"> č. 1</w:t>
      </w:r>
      <w:r w:rsidRPr="003971CB">
        <w:rPr>
          <w:rFonts w:eastAsia="Calibri"/>
        </w:rPr>
        <w:t>.</w:t>
      </w:r>
    </w:p>
    <w:p w14:paraId="6B81B4D9" w14:textId="77777777" w:rsidR="00871D0F" w:rsidRPr="003971CB" w:rsidRDefault="00871D0F" w:rsidP="00871D0F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eastAsia="Calibri"/>
        </w:rPr>
      </w:pPr>
    </w:p>
    <w:p w14:paraId="55A3B7D0" w14:textId="61CF42BB" w:rsidR="005B4150" w:rsidRDefault="005B4150" w:rsidP="00871D0F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1</w:t>
      </w:r>
    </w:p>
    <w:p w14:paraId="17ED5FA5" w14:textId="68B07C9E" w:rsidR="001624EA" w:rsidRDefault="004645DE" w:rsidP="00871D0F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 w:rsidR="00EE299A">
        <w:rPr>
          <w:rFonts w:cs="Arial"/>
          <w:szCs w:val="20"/>
          <w:lang w:val="cs-CZ"/>
        </w:rPr>
        <w:t xml:space="preserve">sjednávají </w:t>
      </w:r>
      <w:r w:rsidR="001F05C1" w:rsidRPr="00AC2727">
        <w:rPr>
          <w:rFonts w:cs="Arial"/>
          <w:szCs w:val="22"/>
          <w:lang w:val="cs-CZ" w:eastAsia="en-US"/>
        </w:rPr>
        <w:t xml:space="preserve">dodatečnému </w:t>
      </w:r>
      <w:r w:rsidR="00EE299A">
        <w:rPr>
          <w:rFonts w:cs="Arial"/>
          <w:szCs w:val="22"/>
          <w:lang w:val="cs-CZ" w:eastAsia="en-US"/>
        </w:rPr>
        <w:t>rozšíření Služeb</w:t>
      </w:r>
      <w:r w:rsidR="007A0FD8" w:rsidRPr="00AC2727">
        <w:rPr>
          <w:rFonts w:cs="Arial"/>
          <w:szCs w:val="22"/>
          <w:lang w:val="cs-CZ" w:eastAsia="en-US"/>
        </w:rPr>
        <w:t>,</w:t>
      </w:r>
      <w:r w:rsidR="007A0FD8">
        <w:rPr>
          <w:rFonts w:cs="Arial"/>
          <w:szCs w:val="22"/>
          <w:lang w:val="cs-CZ" w:eastAsia="en-US"/>
        </w:rPr>
        <w:t xml:space="preserve"> a to </w:t>
      </w:r>
      <w:r w:rsidR="00EE299A">
        <w:rPr>
          <w:rFonts w:cstheme="minorHAnsi"/>
          <w:bCs/>
          <w:kern w:val="32"/>
        </w:rPr>
        <w:t>a to způsobem uvedeným dále v tomto Dodatku</w:t>
      </w:r>
      <w:r w:rsidR="00EE299A">
        <w:rPr>
          <w:rFonts w:cs="Arial"/>
          <w:szCs w:val="20"/>
          <w:lang w:val="cs-CZ"/>
        </w:rPr>
        <w:t xml:space="preserve"> č. 1</w:t>
      </w:r>
      <w:r w:rsidR="006D54A0" w:rsidRPr="006D54A0">
        <w:rPr>
          <w:rFonts w:cs="Arial"/>
          <w:szCs w:val="20"/>
        </w:rPr>
        <w:t xml:space="preserve">. </w:t>
      </w:r>
    </w:p>
    <w:p w14:paraId="6FA5E8DA" w14:textId="1078B4C7" w:rsidR="006D54A0" w:rsidRPr="001624EA" w:rsidRDefault="00A70F6A" w:rsidP="00871D0F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 w:rsidRPr="001624EA">
        <w:rPr>
          <w:rFonts w:cs="Arial"/>
          <w:szCs w:val="20"/>
        </w:rPr>
        <w:t xml:space="preserve">Odst. </w:t>
      </w:r>
      <w:r w:rsidR="006D54A0" w:rsidRPr="001624EA">
        <w:rPr>
          <w:rFonts w:cs="Arial"/>
          <w:szCs w:val="20"/>
        </w:rPr>
        <w:t>2.</w:t>
      </w:r>
      <w:r w:rsidR="00EE299A">
        <w:rPr>
          <w:rFonts w:cs="Arial"/>
          <w:szCs w:val="20"/>
          <w:lang w:val="cs-CZ"/>
        </w:rPr>
        <w:t>1</w:t>
      </w:r>
      <w:r w:rsidR="006D54A0" w:rsidRPr="001624EA">
        <w:rPr>
          <w:rFonts w:cs="Arial"/>
          <w:szCs w:val="20"/>
        </w:rPr>
        <w:t xml:space="preserve"> Dílčí smlouvy č. </w:t>
      </w:r>
      <w:r w:rsidR="00BB3714">
        <w:rPr>
          <w:rFonts w:cs="Arial"/>
          <w:szCs w:val="20"/>
          <w:lang w:val="cs-CZ"/>
        </w:rPr>
        <w:t>7</w:t>
      </w:r>
      <w:r w:rsidR="006D54A0" w:rsidRPr="001624EA">
        <w:rPr>
          <w:rFonts w:cs="Arial"/>
          <w:szCs w:val="20"/>
        </w:rPr>
        <w:t xml:space="preserve"> </w:t>
      </w:r>
      <w:r w:rsidR="00EE299A">
        <w:rPr>
          <w:rFonts w:cs="Arial"/>
          <w:szCs w:val="20"/>
          <w:lang w:val="cs-CZ"/>
        </w:rPr>
        <w:t>se upravuje následovně</w:t>
      </w:r>
      <w:r w:rsidR="001624EA">
        <w:rPr>
          <w:rFonts w:cs="Arial"/>
          <w:szCs w:val="20"/>
          <w:lang w:val="cs-CZ"/>
        </w:rPr>
        <w:t xml:space="preserve">: </w:t>
      </w:r>
    </w:p>
    <w:p w14:paraId="2875E190" w14:textId="1141D141" w:rsidR="003A61E3" w:rsidRDefault="00EE299A" w:rsidP="003A61E3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i/>
          <w:iCs/>
          <w:szCs w:val="20"/>
          <w:lang w:val="cs-CZ"/>
        </w:rPr>
      </w:pPr>
      <w:r>
        <w:rPr>
          <w:rFonts w:cs="Arial"/>
          <w:i/>
          <w:iCs/>
          <w:szCs w:val="20"/>
          <w:lang w:val="cs-CZ"/>
        </w:rPr>
        <w:t>„</w:t>
      </w:r>
      <w:r w:rsidRPr="00EE299A">
        <w:rPr>
          <w:rFonts w:cs="Arial"/>
          <w:i/>
          <w:iCs/>
          <w:szCs w:val="20"/>
        </w:rPr>
        <w:t xml:space="preserve">Poskytovatel se Dílčí smlouvou zavazuje poskytnout plnění spočívající v zajištění kapacit IT odborníků na poskytování odborných poradenských služeb </w:t>
      </w:r>
      <w:r w:rsidR="003A61E3">
        <w:rPr>
          <w:rFonts w:cs="Arial"/>
          <w:i/>
          <w:iCs/>
          <w:szCs w:val="20"/>
          <w:lang w:val="cs-CZ"/>
        </w:rPr>
        <w:t>– ř</w:t>
      </w:r>
      <w:proofErr w:type="spellStart"/>
      <w:r w:rsidRPr="00EE299A">
        <w:rPr>
          <w:rFonts w:cs="Arial"/>
          <w:i/>
          <w:iCs/>
          <w:szCs w:val="20"/>
        </w:rPr>
        <w:t>ízení</w:t>
      </w:r>
      <w:proofErr w:type="spellEnd"/>
      <w:r w:rsidRPr="00EE299A">
        <w:rPr>
          <w:rFonts w:cs="Arial"/>
          <w:i/>
          <w:iCs/>
          <w:szCs w:val="20"/>
        </w:rPr>
        <w:t xml:space="preserve"> pro digitalizaci agend SUIP</w:t>
      </w:r>
      <w:r w:rsidR="003A61E3">
        <w:rPr>
          <w:rFonts w:cs="Arial"/>
          <w:i/>
          <w:iCs/>
          <w:szCs w:val="20"/>
          <w:lang w:val="cs-CZ"/>
        </w:rPr>
        <w:t xml:space="preserve"> v oblasti zahraniční i tuzemské zaměstnanosti</w:t>
      </w:r>
      <w:r w:rsidRPr="00EE299A">
        <w:rPr>
          <w:rFonts w:cs="Arial"/>
          <w:i/>
          <w:iCs/>
          <w:szCs w:val="20"/>
        </w:rPr>
        <w:t xml:space="preserve"> (Zákon č. 251/2005 Sb., o inspekci práce </w:t>
      </w:r>
      <w:r w:rsidRPr="00EE299A">
        <w:rPr>
          <w:rFonts w:cs="Arial"/>
          <w:i/>
          <w:iCs/>
          <w:szCs w:val="20"/>
        </w:rPr>
        <w:lastRenderedPageBreak/>
        <w:t>a</w:t>
      </w:r>
      <w:r w:rsidR="003A61E3">
        <w:rPr>
          <w:rFonts w:cs="Arial"/>
          <w:i/>
          <w:iCs/>
          <w:szCs w:val="20"/>
          <w:lang w:val="cs-CZ"/>
        </w:rPr>
        <w:t> </w:t>
      </w:r>
      <w:r w:rsidRPr="00EE299A">
        <w:rPr>
          <w:rFonts w:cs="Arial"/>
          <w:i/>
          <w:iCs/>
          <w:szCs w:val="20"/>
        </w:rPr>
        <w:t>souvisejících agend zahraniční zaměstnanosti</w:t>
      </w:r>
      <w:r w:rsidR="003A61E3" w:rsidRPr="003A61E3">
        <w:rPr>
          <w:rFonts w:cs="Arial"/>
          <w:i/>
          <w:iCs/>
          <w:szCs w:val="20"/>
        </w:rPr>
        <w:t>, zákon č. 435/2004 Sb., o zaměstnanosti a</w:t>
      </w:r>
      <w:r w:rsidR="003A61E3">
        <w:rPr>
          <w:rFonts w:cs="Arial"/>
          <w:i/>
          <w:iCs/>
          <w:szCs w:val="20"/>
          <w:lang w:val="cs-CZ"/>
        </w:rPr>
        <w:t> </w:t>
      </w:r>
      <w:r w:rsidR="003A61E3" w:rsidRPr="003A61E3">
        <w:rPr>
          <w:rFonts w:cs="Arial"/>
          <w:i/>
          <w:iCs/>
          <w:szCs w:val="20"/>
        </w:rPr>
        <w:t>zákon č. 12/2020 Sb., o právu na digitální služby a o změně některých zákonů</w:t>
      </w:r>
      <w:r w:rsidRPr="00EE299A">
        <w:rPr>
          <w:rFonts w:cs="Arial"/>
          <w:i/>
          <w:iCs/>
          <w:szCs w:val="20"/>
        </w:rPr>
        <w:t>). Aktivity mají za</w:t>
      </w:r>
      <w:r w:rsidR="003A61E3">
        <w:rPr>
          <w:rFonts w:cs="Arial"/>
          <w:i/>
          <w:iCs/>
          <w:szCs w:val="20"/>
          <w:lang w:val="cs-CZ"/>
        </w:rPr>
        <w:t> </w:t>
      </w:r>
      <w:r w:rsidRPr="00EE299A">
        <w:rPr>
          <w:rFonts w:cs="Arial"/>
          <w:i/>
          <w:iCs/>
          <w:szCs w:val="20"/>
        </w:rPr>
        <w:t>cíl eliminovat významnou část administrativní zátěže, která je nyní kladena na zaměstnavatele a vytvořit jim jednoduché, uživatelsky příjemné prostředí pro sběr ze strany státu požadovaných informací. Zároveň dojde i k zefektivnění procesů na straně úřadu a s ním souvisejícím úsporám, ve výsledku je cíl úspora nákladů na straně rezortu MPSV</w:t>
      </w:r>
      <w:r w:rsidR="003A61E3">
        <w:rPr>
          <w:rFonts w:cs="Arial"/>
          <w:i/>
          <w:iCs/>
          <w:szCs w:val="20"/>
          <w:lang w:val="cs-CZ"/>
        </w:rPr>
        <w:t xml:space="preserve">“. </w:t>
      </w:r>
    </w:p>
    <w:p w14:paraId="61026BBC" w14:textId="7608229E" w:rsidR="001530B0" w:rsidRPr="003A61E3" w:rsidRDefault="003A61E3" w:rsidP="003A61E3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i/>
          <w:iCs/>
          <w:szCs w:val="20"/>
        </w:rPr>
      </w:pPr>
      <w:r>
        <w:rPr>
          <w:rFonts w:cs="Arial"/>
          <w:szCs w:val="20"/>
          <w:lang w:val="cs-CZ"/>
        </w:rPr>
        <w:t>P</w:t>
      </w:r>
      <w:proofErr w:type="spellStart"/>
      <w:r>
        <w:rPr>
          <w:rFonts w:cs="Arial"/>
          <w:szCs w:val="20"/>
        </w:rPr>
        <w:t>ředpokládaný</w:t>
      </w:r>
      <w:proofErr w:type="spellEnd"/>
      <w:r>
        <w:rPr>
          <w:rFonts w:cs="Arial"/>
          <w:szCs w:val="20"/>
        </w:rPr>
        <w:t xml:space="preserve"> rozsah člověkodnů (MD) pro jednotlivé pozice</w:t>
      </w:r>
      <w:r w:rsidRPr="00FD5EE9">
        <w:rPr>
          <w:rFonts w:cs="Arial"/>
          <w:szCs w:val="20"/>
        </w:rPr>
        <w:t xml:space="preserve"> </w:t>
      </w:r>
      <w:r>
        <w:rPr>
          <w:rFonts w:cs="Arial"/>
          <w:szCs w:val="20"/>
          <w:lang w:val="cs-CZ"/>
        </w:rPr>
        <w:t xml:space="preserve">dle odst. 2.2 </w:t>
      </w:r>
      <w:r>
        <w:rPr>
          <w:rFonts w:cs="Arial"/>
          <w:szCs w:val="20"/>
        </w:rPr>
        <w:t xml:space="preserve">Dílčí smlouvy č. 7 </w:t>
      </w:r>
      <w:r>
        <w:rPr>
          <w:rFonts w:cs="Arial"/>
          <w:szCs w:val="20"/>
          <w:lang w:val="cs-CZ"/>
        </w:rPr>
        <w:t>a c</w:t>
      </w:r>
      <w:proofErr w:type="spellStart"/>
      <w:r w:rsidR="00FD3169" w:rsidRPr="00FD5EE9">
        <w:rPr>
          <w:rFonts w:cs="Arial"/>
          <w:szCs w:val="20"/>
        </w:rPr>
        <w:t>ena</w:t>
      </w:r>
      <w:proofErr w:type="spellEnd"/>
      <w:r w:rsidR="00FD3169" w:rsidRPr="00FD5EE9">
        <w:rPr>
          <w:rFonts w:cs="Arial"/>
          <w:szCs w:val="20"/>
        </w:rPr>
        <w:t xml:space="preserve"> za poskytování Služeb </w:t>
      </w:r>
      <w:r w:rsidR="00FD3169">
        <w:rPr>
          <w:rFonts w:cs="Arial"/>
          <w:szCs w:val="20"/>
        </w:rPr>
        <w:t xml:space="preserve">dle odst. 3.1 Dílčí smlouvy č. </w:t>
      </w:r>
      <w:r w:rsidR="00871D0F">
        <w:rPr>
          <w:rFonts w:cs="Arial"/>
          <w:szCs w:val="20"/>
        </w:rPr>
        <w:t>7</w:t>
      </w:r>
      <w:r w:rsidR="00FD3169">
        <w:rPr>
          <w:rFonts w:cs="Arial"/>
          <w:szCs w:val="20"/>
        </w:rPr>
        <w:t xml:space="preserve"> se nemění. </w:t>
      </w:r>
    </w:p>
    <w:p w14:paraId="70443B56" w14:textId="77777777" w:rsidR="00871D0F" w:rsidRPr="00FD3169" w:rsidRDefault="00871D0F" w:rsidP="00FD3169">
      <w:pPr>
        <w:spacing w:before="120"/>
        <w:ind w:left="567"/>
        <w:jc w:val="both"/>
        <w:rPr>
          <w:rFonts w:cs="Arial"/>
          <w:szCs w:val="20"/>
          <w:lang w:eastAsia="x-none"/>
        </w:rPr>
      </w:pPr>
    </w:p>
    <w:p w14:paraId="3BD681D7" w14:textId="78DFF387" w:rsidR="00E720C5" w:rsidRDefault="00E720C5" w:rsidP="00421642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CEAFDD2" w14:textId="4687758C" w:rsidR="004645DE" w:rsidRDefault="00D41D8D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cs="Arial"/>
          <w:szCs w:val="22"/>
          <w:lang w:val="cs-CZ" w:eastAsia="en-US"/>
        </w:rPr>
        <w:t>Dílčí s</w:t>
      </w:r>
      <w:proofErr w:type="spellStart"/>
      <w:r w:rsidR="004645DE" w:rsidRPr="00333042">
        <w:rPr>
          <w:rFonts w:cs="Arial"/>
          <w:szCs w:val="22"/>
          <w:lang w:eastAsia="en-US"/>
        </w:rPr>
        <w:t>mlouva</w:t>
      </w:r>
      <w:proofErr w:type="spellEnd"/>
      <w:r w:rsidR="004645DE" w:rsidRPr="00333042">
        <w:rPr>
          <w:rFonts w:cs="Arial"/>
          <w:szCs w:val="22"/>
          <w:lang w:eastAsia="en-US"/>
        </w:rPr>
        <w:t xml:space="preserve"> </w:t>
      </w:r>
      <w:r w:rsidR="002A1368">
        <w:rPr>
          <w:rFonts w:cs="Arial"/>
          <w:szCs w:val="22"/>
          <w:lang w:val="cs-CZ" w:eastAsia="en-US"/>
        </w:rPr>
        <w:t xml:space="preserve">č. </w:t>
      </w:r>
      <w:r w:rsidR="00871D0F">
        <w:rPr>
          <w:rFonts w:cs="Arial"/>
          <w:szCs w:val="22"/>
          <w:lang w:val="cs-CZ" w:eastAsia="en-US"/>
        </w:rPr>
        <w:t>7</w:t>
      </w:r>
      <w:r w:rsidR="002A1368">
        <w:rPr>
          <w:rFonts w:cs="Arial"/>
          <w:szCs w:val="22"/>
          <w:lang w:val="cs-CZ" w:eastAsia="en-US"/>
        </w:rPr>
        <w:t xml:space="preserve"> </w:t>
      </w:r>
      <w:r w:rsidR="004645DE" w:rsidRPr="00333042">
        <w:rPr>
          <w:rFonts w:cs="Arial"/>
          <w:szCs w:val="22"/>
          <w:lang w:eastAsia="en-US"/>
        </w:rPr>
        <w:t xml:space="preserve">zůstává mimo </w:t>
      </w:r>
      <w:r w:rsidR="003A61E3">
        <w:rPr>
          <w:rFonts w:cs="Arial"/>
          <w:szCs w:val="22"/>
          <w:lang w:val="cs-CZ" w:eastAsia="en-US"/>
        </w:rPr>
        <w:t>ujednání výslovně sjednaná tímto</w:t>
      </w:r>
      <w:r w:rsidR="004645DE" w:rsidRPr="00333042">
        <w:rPr>
          <w:rFonts w:cs="Arial"/>
          <w:szCs w:val="22"/>
          <w:lang w:eastAsia="en-US"/>
        </w:rPr>
        <w:t xml:space="preserve"> Dodatk</w:t>
      </w:r>
      <w:r w:rsidR="003A61E3">
        <w:rPr>
          <w:rFonts w:cs="Arial"/>
          <w:szCs w:val="22"/>
          <w:lang w:val="cs-CZ" w:eastAsia="en-US"/>
        </w:rPr>
        <w:t>em</w:t>
      </w:r>
      <w:r w:rsidR="00A046DD" w:rsidRPr="00333042">
        <w:rPr>
          <w:rFonts w:cs="Arial"/>
          <w:szCs w:val="22"/>
          <w:lang w:val="cs-CZ" w:eastAsia="en-US"/>
        </w:rPr>
        <w:t xml:space="preserve"> č. 1</w:t>
      </w:r>
      <w:r w:rsidR="004645DE" w:rsidRPr="00333042">
        <w:rPr>
          <w:rFonts w:cs="Arial"/>
          <w:szCs w:val="22"/>
          <w:lang w:eastAsia="en-US"/>
        </w:rPr>
        <w:t xml:space="preserve"> nedotčena</w:t>
      </w:r>
      <w:r w:rsidR="003A61E3">
        <w:rPr>
          <w:rFonts w:cs="Arial"/>
          <w:szCs w:val="22"/>
          <w:lang w:val="cs-CZ" w:eastAsia="en-US"/>
        </w:rPr>
        <w:t>. Z</w:t>
      </w:r>
      <w:proofErr w:type="spellStart"/>
      <w:r w:rsidR="004645DE" w:rsidRPr="00333042">
        <w:rPr>
          <w:rFonts w:cs="Arial"/>
          <w:szCs w:val="22"/>
          <w:lang w:eastAsia="en-US"/>
        </w:rPr>
        <w:t>nění</w:t>
      </w:r>
      <w:proofErr w:type="spellEnd"/>
      <w:r w:rsidR="004645DE" w:rsidRPr="00333042">
        <w:rPr>
          <w:rFonts w:cs="Arial"/>
          <w:szCs w:val="22"/>
          <w:lang w:eastAsia="en-US"/>
        </w:rPr>
        <w:t xml:space="preserve"> tohoto Dodatku </w:t>
      </w:r>
      <w:r w:rsidR="00A046DD" w:rsidRPr="00333042">
        <w:rPr>
          <w:rFonts w:cs="Arial"/>
          <w:szCs w:val="22"/>
          <w:lang w:val="cs-CZ" w:eastAsia="en-US"/>
        </w:rPr>
        <w:t xml:space="preserve">č. 1 </w:t>
      </w:r>
      <w:proofErr w:type="gramStart"/>
      <w:r w:rsidR="004645DE" w:rsidRPr="00333042">
        <w:rPr>
          <w:rFonts w:cs="Arial"/>
          <w:szCs w:val="22"/>
          <w:lang w:eastAsia="en-US"/>
        </w:rPr>
        <w:t>tvoří</w:t>
      </w:r>
      <w:proofErr w:type="gramEnd"/>
      <w:r w:rsidR="004645DE" w:rsidRPr="00333042">
        <w:rPr>
          <w:rFonts w:cs="Arial"/>
          <w:szCs w:val="22"/>
          <w:lang w:eastAsia="en-US"/>
        </w:rPr>
        <w:t xml:space="preserve"> úplnou dohodu </w:t>
      </w:r>
      <w:r w:rsidR="003A61E3">
        <w:rPr>
          <w:rFonts w:cs="Arial"/>
          <w:szCs w:val="22"/>
          <w:lang w:val="cs-CZ" w:eastAsia="en-US"/>
        </w:rPr>
        <w:t xml:space="preserve">Smluvních stran </w:t>
      </w:r>
      <w:r w:rsidR="004645DE" w:rsidRPr="00333042">
        <w:rPr>
          <w:rFonts w:cs="Arial"/>
          <w:szCs w:val="22"/>
          <w:lang w:eastAsia="en-US"/>
        </w:rPr>
        <w:t xml:space="preserve">o předmětu a rozsahu změny </w:t>
      </w:r>
      <w:r>
        <w:rPr>
          <w:rFonts w:cs="Arial"/>
          <w:szCs w:val="22"/>
          <w:lang w:val="cs-CZ" w:eastAsia="en-US"/>
        </w:rPr>
        <w:t>Dílčí s</w:t>
      </w:r>
      <w:proofErr w:type="spellStart"/>
      <w:r w:rsidR="004645DE" w:rsidRPr="00333042">
        <w:rPr>
          <w:rFonts w:cs="Arial"/>
          <w:szCs w:val="22"/>
          <w:lang w:eastAsia="en-US"/>
        </w:rPr>
        <w:t>mlouvy</w:t>
      </w:r>
      <w:proofErr w:type="spellEnd"/>
      <w:r w:rsidR="002A1368">
        <w:rPr>
          <w:rFonts w:cs="Arial"/>
          <w:szCs w:val="22"/>
          <w:lang w:val="cs-CZ" w:eastAsia="en-US"/>
        </w:rPr>
        <w:t xml:space="preserve"> č. </w:t>
      </w:r>
      <w:r w:rsidR="00871D0F">
        <w:rPr>
          <w:rFonts w:cs="Arial"/>
          <w:szCs w:val="22"/>
          <w:lang w:val="cs-CZ" w:eastAsia="en-US"/>
        </w:rPr>
        <w:t>7</w:t>
      </w:r>
      <w:r w:rsidR="004645DE" w:rsidRPr="00333042">
        <w:rPr>
          <w:rFonts w:cs="Arial"/>
          <w:szCs w:val="22"/>
          <w:lang w:eastAsia="en-US"/>
        </w:rPr>
        <w:t>.</w:t>
      </w:r>
    </w:p>
    <w:p w14:paraId="517ACA38" w14:textId="6654368D" w:rsidR="00BB3714" w:rsidRDefault="006E3BFF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>
        <w:rPr>
          <w:rFonts w:cs="Arial"/>
          <w:szCs w:val="22"/>
          <w:lang w:val="cs-CZ" w:eastAsia="en-US"/>
        </w:rPr>
        <w:t xml:space="preserve">Tento </w:t>
      </w:r>
      <w:r w:rsidR="00BB3714">
        <w:rPr>
          <w:rFonts w:cs="Arial"/>
          <w:szCs w:val="22"/>
          <w:lang w:val="cs-CZ" w:eastAsia="en-US"/>
        </w:rPr>
        <w:t>Dodat</w:t>
      </w:r>
      <w:r>
        <w:rPr>
          <w:rFonts w:cs="Arial"/>
          <w:szCs w:val="22"/>
          <w:lang w:val="cs-CZ" w:eastAsia="en-US"/>
        </w:rPr>
        <w:t>e</w:t>
      </w:r>
      <w:r w:rsidR="00BB3714">
        <w:rPr>
          <w:rFonts w:cs="Arial"/>
          <w:szCs w:val="22"/>
          <w:lang w:val="cs-CZ" w:eastAsia="en-US"/>
        </w:rPr>
        <w:t>k č. 1 je</w:t>
      </w:r>
      <w:r>
        <w:rPr>
          <w:rFonts w:cs="Arial"/>
          <w:szCs w:val="22"/>
          <w:lang w:val="cs-CZ" w:eastAsia="en-US"/>
        </w:rPr>
        <w:t xml:space="preserve"> uzavírán</w:t>
      </w:r>
      <w:r w:rsidR="00BB3714">
        <w:rPr>
          <w:rFonts w:cs="Arial"/>
          <w:szCs w:val="22"/>
          <w:lang w:val="cs-CZ" w:eastAsia="en-US"/>
        </w:rPr>
        <w:t xml:space="preserve"> v souladu s</w:t>
      </w:r>
      <w:r w:rsidR="00BB3714">
        <w:rPr>
          <w:rFonts w:cs="Arial"/>
          <w:color w:val="000000"/>
          <w:szCs w:val="20"/>
          <w:lang w:val="cs-CZ"/>
        </w:rPr>
        <w:t xml:space="preserve"> § 222 odst. 3 zákona č. 134/2016 Sb., o zadávání veřejných zakázek, ve znění pozdějších předpisů (dále jen „</w:t>
      </w:r>
      <w:r w:rsidR="00BB3714" w:rsidRPr="00D34F4A">
        <w:rPr>
          <w:rFonts w:cs="Arial"/>
          <w:b/>
          <w:bCs/>
          <w:color w:val="000000"/>
          <w:szCs w:val="20"/>
          <w:lang w:val="cs-CZ"/>
        </w:rPr>
        <w:t>ZZVZ</w:t>
      </w:r>
      <w:r w:rsidR="00BB3714">
        <w:rPr>
          <w:rFonts w:cs="Arial"/>
          <w:color w:val="000000"/>
          <w:szCs w:val="20"/>
          <w:lang w:val="cs-CZ"/>
        </w:rPr>
        <w:t>“)</w:t>
      </w:r>
      <w:r w:rsidR="00BB3714" w:rsidRPr="00D34F4A">
        <w:rPr>
          <w:rFonts w:cs="Arial"/>
          <w:szCs w:val="22"/>
          <w:lang w:val="cs-CZ" w:eastAsia="en-US"/>
        </w:rPr>
        <w:t>.</w:t>
      </w:r>
      <w:r w:rsidR="00BB3714">
        <w:rPr>
          <w:rFonts w:cs="Arial"/>
          <w:szCs w:val="22"/>
          <w:lang w:val="cs-CZ" w:eastAsia="en-US"/>
        </w:rPr>
        <w:t xml:space="preserve"> Dodatečně sjednané služby</w:t>
      </w:r>
      <w:r>
        <w:rPr>
          <w:rFonts w:cs="Arial"/>
          <w:szCs w:val="22"/>
          <w:lang w:val="cs-CZ" w:eastAsia="en-US"/>
        </w:rPr>
        <w:t>, resp. změna odst. 2.1 Dílčí smlouvy č. 7,</w:t>
      </w:r>
      <w:r w:rsidR="00BB3714">
        <w:rPr>
          <w:rFonts w:cs="Arial"/>
          <w:szCs w:val="22"/>
          <w:lang w:val="cs-CZ" w:eastAsia="en-US"/>
        </w:rPr>
        <w:t xml:space="preserve"> nepředstavují </w:t>
      </w:r>
      <w:r w:rsidR="00BB3714">
        <w:rPr>
          <w:rFonts w:cs="Arial"/>
          <w:color w:val="000000"/>
          <w:szCs w:val="20"/>
          <w:lang w:val="cs-CZ"/>
        </w:rPr>
        <w:t>p</w:t>
      </w:r>
      <w:proofErr w:type="spellStart"/>
      <w:r w:rsidR="00BB3714">
        <w:rPr>
          <w:rFonts w:cs="Arial"/>
          <w:color w:val="000000"/>
          <w:szCs w:val="20"/>
        </w:rPr>
        <w:t>o</w:t>
      </w:r>
      <w:r w:rsidR="00BB3714">
        <w:rPr>
          <w:rFonts w:cs="Arial"/>
          <w:color w:val="000000"/>
          <w:szCs w:val="20"/>
          <w:lang w:val="cs-CZ"/>
        </w:rPr>
        <w:t>dstatnou</w:t>
      </w:r>
      <w:proofErr w:type="spellEnd"/>
      <w:r w:rsidR="00BB3714">
        <w:rPr>
          <w:rFonts w:cs="Arial"/>
          <w:color w:val="000000"/>
          <w:szCs w:val="20"/>
          <w:lang w:val="cs-CZ"/>
        </w:rPr>
        <w:t xml:space="preserve"> </w:t>
      </w:r>
      <w:r w:rsidR="00BB3714">
        <w:rPr>
          <w:rFonts w:cs="Arial"/>
          <w:color w:val="000000"/>
          <w:szCs w:val="20"/>
        </w:rPr>
        <w:t xml:space="preserve">změnu závazku </w:t>
      </w:r>
      <w:r w:rsidR="00BB3714">
        <w:rPr>
          <w:rFonts w:cs="Arial"/>
          <w:color w:val="000000"/>
          <w:szCs w:val="20"/>
          <w:lang w:val="cs-CZ"/>
        </w:rPr>
        <w:t>sjednaného Dílčí smlouvou č. 7 ve smyslu ZZVZ.</w:t>
      </w:r>
    </w:p>
    <w:p w14:paraId="6EEF7D35" w14:textId="2811E49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proofErr w:type="spellStart"/>
      <w:r w:rsidR="003A61E3" w:rsidRPr="004D43BE">
        <w:rPr>
          <w:rFonts w:cs="Arial"/>
        </w:rPr>
        <w:t>ákon</w:t>
      </w:r>
      <w:proofErr w:type="spellEnd"/>
      <w:r w:rsidR="003A61E3" w:rsidRPr="004D43BE">
        <w:rPr>
          <w:rFonts w:cs="Arial"/>
        </w:rPr>
        <w:t xml:space="preserve">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558F298F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7EBDED68" w14:textId="17551219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D41D8D" w14:paraId="7195B10C" w14:textId="77777777" w:rsidTr="00D2682F">
        <w:tc>
          <w:tcPr>
            <w:tcW w:w="4644" w:type="dxa"/>
          </w:tcPr>
          <w:p w14:paraId="635C39E6" w14:textId="77777777" w:rsidR="00D41D8D" w:rsidRPr="00A16B28" w:rsidRDefault="00D41D8D" w:rsidP="00A73113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642628EF" w14:textId="77777777" w:rsidR="00D41D8D" w:rsidRPr="00E07D66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534" w:type="dxa"/>
          </w:tcPr>
          <w:p w14:paraId="26FD46BF" w14:textId="77777777" w:rsidR="00D41D8D" w:rsidRPr="00A16B28" w:rsidRDefault="00D41D8D" w:rsidP="00A73113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5D8FD2C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D41D8D" w14:paraId="65B06DBE" w14:textId="77777777" w:rsidTr="00D2682F">
        <w:tc>
          <w:tcPr>
            <w:tcW w:w="4644" w:type="dxa"/>
          </w:tcPr>
          <w:p w14:paraId="5F0E886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4B92BF50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319AB53" w14:textId="77777777" w:rsidR="002A1368" w:rsidRDefault="002A1368" w:rsidP="002A1368">
            <w:pPr>
              <w:pStyle w:val="Default"/>
              <w:spacing w:after="0"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>Ing. Kar</w:t>
            </w:r>
            <w:r>
              <w:rPr>
                <w:sz w:val="20"/>
                <w:szCs w:val="20"/>
              </w:rPr>
              <w:t>e</w:t>
            </w:r>
            <w:r w:rsidRPr="00333042">
              <w:rPr>
                <w:sz w:val="20"/>
                <w:szCs w:val="20"/>
              </w:rPr>
              <w:t>l Trpkoš</w:t>
            </w:r>
          </w:p>
          <w:p w14:paraId="4DFCDEC1" w14:textId="23F2266E" w:rsidR="002A1368" w:rsidRPr="00333042" w:rsidRDefault="002A1368" w:rsidP="002A1368">
            <w:pPr>
              <w:pStyle w:val="Default"/>
              <w:spacing w:after="0"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>vrchní ředitel sekce informačních technologií</w:t>
            </w:r>
          </w:p>
          <w:p w14:paraId="52C0D2BE" w14:textId="6794A43F" w:rsidR="00D41D8D" w:rsidRPr="00A73113" w:rsidRDefault="00D41D8D" w:rsidP="00A73113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 – Ministerstvo práce a sociálních věcí</w:t>
            </w:r>
          </w:p>
        </w:tc>
        <w:tc>
          <w:tcPr>
            <w:tcW w:w="4534" w:type="dxa"/>
          </w:tcPr>
          <w:p w14:paraId="1EBD1119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6459E35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0B5B999" w14:textId="333511BF" w:rsidR="00A32991" w:rsidRDefault="00A32991" w:rsidP="00D2682F">
            <w:pPr>
              <w:pStyle w:val="Default"/>
              <w:spacing w:after="0" w:line="28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Ing. </w:t>
            </w:r>
            <w:r w:rsidRPr="004D66EA">
              <w:rPr>
                <w:sz w:val="20"/>
                <w:szCs w:val="20"/>
              </w:rPr>
              <w:t>Martin Hladík</w:t>
            </w:r>
            <w:r>
              <w:rPr>
                <w:sz w:val="20"/>
                <w:szCs w:val="20"/>
              </w:rPr>
              <w:t xml:space="preserve"> </w:t>
            </w:r>
            <w:r w:rsidRPr="00A32991">
              <w:rPr>
                <w:sz w:val="20"/>
                <w:szCs w:val="20"/>
              </w:rPr>
              <w:t>Ph.D., MBA</w:t>
            </w:r>
            <w:r w:rsidRPr="004D66EA">
              <w:rPr>
                <w:sz w:val="20"/>
                <w:szCs w:val="20"/>
              </w:rPr>
              <w:t xml:space="preserve"> </w:t>
            </w:r>
          </w:p>
          <w:p w14:paraId="1351CAEB" w14:textId="22EE72C5" w:rsidR="00D2682F" w:rsidRPr="004D66EA" w:rsidRDefault="00D2682F" w:rsidP="00D2682F">
            <w:pPr>
              <w:pStyle w:val="Default"/>
              <w:spacing w:after="0" w:line="280" w:lineRule="atLeast"/>
              <w:jc w:val="center"/>
              <w:rPr>
                <w:sz w:val="20"/>
                <w:szCs w:val="20"/>
              </w:rPr>
            </w:pPr>
            <w:r w:rsidRPr="004D66EA">
              <w:rPr>
                <w:sz w:val="20"/>
                <w:szCs w:val="20"/>
              </w:rPr>
              <w:t>prokurist</w:t>
            </w:r>
            <w:r>
              <w:rPr>
                <w:sz w:val="20"/>
                <w:szCs w:val="20"/>
              </w:rPr>
              <w:t>a</w:t>
            </w:r>
          </w:p>
          <w:p w14:paraId="0F08F51F" w14:textId="206229D6" w:rsidR="00D41D8D" w:rsidRPr="00A73113" w:rsidRDefault="00D2682F" w:rsidP="00A73113">
            <w:pPr>
              <w:pStyle w:val="Default"/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682F">
              <w:rPr>
                <w:b/>
                <w:bCs/>
                <w:sz w:val="20"/>
                <w:szCs w:val="20"/>
              </w:rPr>
              <w:t>KPMG Česká republika, s.r.o.</w:t>
            </w:r>
          </w:p>
        </w:tc>
      </w:tr>
      <w:tr w:rsidR="00D41D8D" w14:paraId="5C194A6E" w14:textId="77777777" w:rsidTr="00D2682F">
        <w:tc>
          <w:tcPr>
            <w:tcW w:w="4644" w:type="dxa"/>
          </w:tcPr>
          <w:p w14:paraId="3C6EF6CD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07FEFC14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D41D8D" w14:paraId="09F23762" w14:textId="77777777" w:rsidTr="00D2682F">
        <w:tc>
          <w:tcPr>
            <w:tcW w:w="4644" w:type="dxa"/>
          </w:tcPr>
          <w:p w14:paraId="51493C8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7CCAC4F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D41D8D" w14:paraId="4A5B0A52" w14:textId="77777777" w:rsidTr="00D2682F">
        <w:tc>
          <w:tcPr>
            <w:tcW w:w="4644" w:type="dxa"/>
          </w:tcPr>
          <w:p w14:paraId="2C4363EC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05D2CDA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50BA21CE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0FAFC7D0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3877176" w14:textId="77777777" w:rsidR="00D2682F" w:rsidRDefault="00D2682F" w:rsidP="00D2682F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Pavel Wimmer</w:t>
            </w:r>
          </w:p>
          <w:p w14:paraId="0E18AD89" w14:textId="77777777" w:rsidR="00D2682F" w:rsidRDefault="00D2682F" w:rsidP="00D2682F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jednatel společnosti</w:t>
            </w:r>
          </w:p>
          <w:p w14:paraId="0D45D077" w14:textId="3FEEFB71" w:rsidR="00D41D8D" w:rsidRPr="00A73113" w:rsidRDefault="00D2682F" w:rsidP="00A73113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Tekies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s.</w:t>
            </w:r>
            <w:proofErr w:type="gramStart"/>
            <w:r>
              <w:rPr>
                <w:rFonts w:cs="Arial"/>
                <w:b/>
                <w:bCs/>
                <w:szCs w:val="20"/>
              </w:rPr>
              <w:t>r.o</w:t>
            </w:r>
            <w:proofErr w:type="gramEnd"/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A73113">
      <w:headerReference w:type="default" r:id="rId11"/>
      <w:pgSz w:w="11906" w:h="16838"/>
      <w:pgMar w:top="1304" w:right="1418" w:bottom="102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E830" w14:textId="77777777" w:rsidR="004240FB" w:rsidRDefault="004240FB">
      <w:r>
        <w:separator/>
      </w:r>
    </w:p>
  </w:endnote>
  <w:endnote w:type="continuationSeparator" w:id="0">
    <w:p w14:paraId="55FFCF54" w14:textId="77777777" w:rsidR="004240FB" w:rsidRDefault="004240FB">
      <w:r>
        <w:continuationSeparator/>
      </w:r>
    </w:p>
  </w:endnote>
  <w:endnote w:type="continuationNotice" w:id="1">
    <w:p w14:paraId="0F848AA0" w14:textId="77777777" w:rsidR="004240FB" w:rsidRDefault="004240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2493" w14:textId="77777777" w:rsidR="004240FB" w:rsidRDefault="004240FB">
      <w:r>
        <w:separator/>
      </w:r>
    </w:p>
  </w:footnote>
  <w:footnote w:type="continuationSeparator" w:id="0">
    <w:p w14:paraId="247C639B" w14:textId="77777777" w:rsidR="004240FB" w:rsidRDefault="004240FB">
      <w:r>
        <w:continuationSeparator/>
      </w:r>
    </w:p>
  </w:footnote>
  <w:footnote w:type="continuationNotice" w:id="1">
    <w:p w14:paraId="29486997" w14:textId="77777777" w:rsidR="004240FB" w:rsidRDefault="004240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6FA488F3" w:rsidR="000F2A45" w:rsidRPr="009B50EF" w:rsidRDefault="002D7C79" w:rsidP="00040C60">
    <w:pPr>
      <w:pStyle w:val="Zhlav"/>
      <w:jc w:val="center"/>
    </w:pPr>
    <w:proofErr w:type="spellStart"/>
    <w:r w:rsidRPr="009B50EF">
      <w:rPr>
        <w:lang w:val="en-US"/>
      </w:rPr>
      <w:t>Dodatek</w:t>
    </w:r>
    <w:proofErr w:type="spellEnd"/>
    <w:r w:rsidRPr="009B50EF">
      <w:rPr>
        <w:lang w:val="en-US"/>
      </w:rPr>
      <w:t xml:space="preserve"> č. 1 k</w:t>
    </w:r>
    <w:r w:rsidR="00040C60">
      <w:rPr>
        <w:lang w:val="en-US"/>
      </w:rPr>
      <w:t xml:space="preserve"> </w:t>
    </w:r>
    <w:proofErr w:type="spellStart"/>
    <w:r w:rsidR="00040C60">
      <w:rPr>
        <w:lang w:val="en-US"/>
      </w:rPr>
      <w:t>Dílčí</w:t>
    </w:r>
    <w:proofErr w:type="spellEnd"/>
    <w:r w:rsidR="00040C60">
      <w:rPr>
        <w:lang w:val="en-US"/>
      </w:rPr>
      <w:t xml:space="preserve"> </w:t>
    </w:r>
    <w:proofErr w:type="spellStart"/>
    <w:r w:rsidR="00040C60">
      <w:rPr>
        <w:lang w:val="en-US"/>
      </w:rPr>
      <w:t>smlouvě</w:t>
    </w:r>
    <w:proofErr w:type="spellEnd"/>
    <w:r w:rsidR="00040C60">
      <w:rPr>
        <w:lang w:val="en-US"/>
      </w:rPr>
      <w:t xml:space="preserve"> č. </w:t>
    </w:r>
    <w:r w:rsidR="008E237D">
      <w:rPr>
        <w:lang w:val="en-US"/>
      </w:rPr>
      <w:t>7</w:t>
    </w:r>
    <w:r w:rsidR="00040C60">
      <w:rPr>
        <w:lang w:val="en-US"/>
      </w:rPr>
      <w:t xml:space="preserve"> o </w:t>
    </w:r>
    <w:proofErr w:type="spellStart"/>
    <w:r w:rsidR="00040C60">
      <w:rPr>
        <w:lang w:val="en-US"/>
      </w:rPr>
      <w:t>poskytování</w:t>
    </w:r>
    <w:proofErr w:type="spellEnd"/>
    <w:r w:rsidR="00040C60">
      <w:rPr>
        <w:lang w:val="en-US"/>
      </w:rPr>
      <w:t xml:space="preserve"> </w:t>
    </w:r>
    <w:proofErr w:type="spellStart"/>
    <w:r w:rsidR="00455096">
      <w:rPr>
        <w:lang w:val="en-US"/>
      </w:rPr>
      <w:t>poradenských</w:t>
    </w:r>
    <w:proofErr w:type="spellEnd"/>
    <w:r w:rsidR="00455096">
      <w:rPr>
        <w:lang w:val="en-US"/>
      </w:rPr>
      <w:t xml:space="preserve"> </w:t>
    </w:r>
    <w:proofErr w:type="spellStart"/>
    <w:r w:rsidR="00040C60">
      <w:rPr>
        <w:lang w:val="en-US"/>
      </w:rPr>
      <w:t>služeb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6"/>
  </w:num>
  <w:num w:numId="2" w16cid:durableId="1161430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1"/>
  </w:num>
  <w:num w:numId="7" w16cid:durableId="1103186587">
    <w:abstractNumId w:val="4"/>
  </w:num>
  <w:num w:numId="8" w16cid:durableId="821000331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7"/>
  </w:num>
  <w:num w:numId="11" w16cid:durableId="1277101984">
    <w:abstractNumId w:val="5"/>
  </w:num>
  <w:num w:numId="12" w16cid:durableId="801271120">
    <w:abstractNumId w:val="6"/>
  </w:num>
  <w:num w:numId="13" w16cid:durableId="744451370">
    <w:abstractNumId w:val="2"/>
  </w:num>
  <w:num w:numId="14" w16cid:durableId="114157848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383E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2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7709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2024-02-14T15:02:00Z</dcterms:created>
  <dcterms:modified xsi:type="dcterms:W3CDTF">2024-04-08T13:36:00Z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