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695"/>
        <w:gridCol w:w="1795"/>
        <w:gridCol w:w="1440"/>
        <w:gridCol w:w="389"/>
      </w:tblGrid>
      <w:tr w:rsidR="00FF5B79" w14:paraId="170501CD" w14:textId="77777777" w:rsidTr="00FF5B79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  <w:hideMark/>
          </w:tcPr>
          <w:p w14:paraId="0852D0DB" w14:textId="77777777" w:rsidR="00FF5B79" w:rsidRDefault="00FF5B79">
            <w:pPr>
              <w:spacing w:line="276" w:lineRule="auto"/>
              <w:rPr>
                <w:rFonts w:ascii="Arial" w:hAnsi="Arial" w:cs="Arial"/>
                <w:caps/>
                <w:sz w:val="42"/>
                <w:szCs w:val="42"/>
                <w:lang w:eastAsia="en-US"/>
              </w:rPr>
            </w:pPr>
            <w:r>
              <w:rPr>
                <w:rFonts w:ascii="Arial" w:hAnsi="Arial" w:cs="Arial"/>
                <w:caps/>
                <w:sz w:val="42"/>
                <w:szCs w:val="42"/>
                <w:lang w:eastAsia="en-US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  <w:hideMark/>
          </w:tcPr>
          <w:p w14:paraId="6C23085E" w14:textId="77777777" w:rsidR="00FF5B79" w:rsidRDefault="00FF5B79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0836B40" wp14:editId="7CB67BB2">
                  <wp:extent cx="857250" cy="10763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B79" w14:paraId="0A312F6E" w14:textId="77777777" w:rsidTr="00FF5B79">
        <w:trPr>
          <w:cantSplit/>
          <w:trHeight w:val="541"/>
        </w:trPr>
        <w:tc>
          <w:tcPr>
            <w:tcW w:w="7810" w:type="dxa"/>
            <w:gridSpan w:val="3"/>
          </w:tcPr>
          <w:p w14:paraId="3622CE7E" w14:textId="77777777" w:rsidR="00FF5B79" w:rsidRDefault="00FF5B79">
            <w:pPr>
              <w:spacing w:line="276" w:lineRule="auto"/>
              <w:rPr>
                <w:sz w:val="42"/>
                <w:szCs w:val="4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448D5" wp14:editId="425B06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1B616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70589A60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2275694" w14:textId="77777777" w:rsidR="00FF5B79" w:rsidRDefault="00FF5B79">
            <w:pPr>
              <w:rPr>
                <w:lang w:eastAsia="en-US"/>
              </w:rPr>
            </w:pPr>
          </w:p>
        </w:tc>
      </w:tr>
      <w:tr w:rsidR="00FF5B79" w14:paraId="24767A05" w14:textId="77777777" w:rsidTr="00FF5B79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1BF54343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2B2232F0" w14:textId="77777777" w:rsidR="00FF5B79" w:rsidRDefault="00FF5B79">
            <w:pPr>
              <w:pStyle w:val="Nadpis1"/>
              <w:spacing w:line="276" w:lineRule="auto"/>
              <w:rPr>
                <w:b w:val="0"/>
                <w:bCs w:val="0"/>
                <w:lang w:eastAsia="en-US"/>
              </w:rPr>
            </w:pPr>
          </w:p>
        </w:tc>
        <w:tc>
          <w:tcPr>
            <w:tcW w:w="389" w:type="dxa"/>
            <w:vMerge w:val="restart"/>
          </w:tcPr>
          <w:p w14:paraId="5A08F39B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</w:tr>
      <w:tr w:rsidR="00FF5B79" w14:paraId="363E7E9E" w14:textId="77777777" w:rsidTr="00FF5B79">
        <w:trPr>
          <w:cantSplit/>
          <w:trHeight w:val="360"/>
        </w:trPr>
        <w:tc>
          <w:tcPr>
            <w:tcW w:w="0" w:type="auto"/>
            <w:gridSpan w:val="2"/>
            <w:vMerge/>
            <w:vAlign w:val="center"/>
            <w:hideMark/>
          </w:tcPr>
          <w:p w14:paraId="7033DD31" w14:textId="77777777" w:rsidR="00FF5B79" w:rsidRDefault="00FF5B79">
            <w:pPr>
              <w:rPr>
                <w:lang w:eastAsia="en-US"/>
              </w:rPr>
            </w:pPr>
          </w:p>
        </w:tc>
        <w:tc>
          <w:tcPr>
            <w:tcW w:w="3235" w:type="dxa"/>
            <w:gridSpan w:val="2"/>
            <w:vAlign w:val="center"/>
            <w:hideMark/>
          </w:tcPr>
          <w:p w14:paraId="10B996AB" w14:textId="434D4FCA" w:rsidR="00FF5B79" w:rsidRDefault="00FF5B7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D5C6F5" w14:textId="77777777" w:rsidR="00FF5B79" w:rsidRDefault="00FF5B79">
            <w:pPr>
              <w:rPr>
                <w:lang w:eastAsia="en-US"/>
              </w:rPr>
            </w:pPr>
          </w:p>
        </w:tc>
      </w:tr>
      <w:tr w:rsidR="00FF5B79" w14:paraId="20E05ECC" w14:textId="77777777" w:rsidTr="00FF5B79">
        <w:trPr>
          <w:trHeight w:val="1039"/>
        </w:trPr>
        <w:tc>
          <w:tcPr>
            <w:tcW w:w="9639" w:type="dxa"/>
            <w:gridSpan w:val="5"/>
            <w:vAlign w:val="bottom"/>
            <w:hideMark/>
          </w:tcPr>
          <w:p w14:paraId="168C5688" w14:textId="77777777" w:rsidR="00FF5B79" w:rsidRDefault="00FF5B79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42"/>
                <w:szCs w:val="4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42"/>
                <w:szCs w:val="42"/>
                <w:lang w:eastAsia="en-US"/>
              </w:rPr>
              <w:t>SMLOUVA o poskytnutí účelové dotace z rozpočtu MĚSTSKÉ ČÁSTI statutárního města opavy</w:t>
            </w:r>
          </w:p>
        </w:tc>
      </w:tr>
      <w:tr w:rsidR="00FF5B79" w14:paraId="01803EF0" w14:textId="77777777" w:rsidTr="00FF5B79">
        <w:trPr>
          <w:trHeight w:val="345"/>
        </w:trPr>
        <w:tc>
          <w:tcPr>
            <w:tcW w:w="9639" w:type="dxa"/>
            <w:gridSpan w:val="5"/>
            <w:vAlign w:val="center"/>
            <w:hideMark/>
          </w:tcPr>
          <w:p w14:paraId="5AA18536" w14:textId="77777777" w:rsidR="00FF5B79" w:rsidRDefault="00FF5B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uzavřená dle § 10a zákona č. 250/2000 Sb., o rozpočtových pravidlech územních rozpočtů </w:t>
            </w:r>
          </w:p>
        </w:tc>
      </w:tr>
      <w:tr w:rsidR="00FF5B79" w14:paraId="53F6AAE0" w14:textId="77777777" w:rsidTr="00FF5B79">
        <w:trPr>
          <w:trHeight w:val="553"/>
        </w:trPr>
        <w:tc>
          <w:tcPr>
            <w:tcW w:w="9639" w:type="dxa"/>
            <w:gridSpan w:val="5"/>
            <w:vAlign w:val="bottom"/>
            <w:hideMark/>
          </w:tcPr>
          <w:p w14:paraId="2FFB3A41" w14:textId="77777777" w:rsidR="00FF5B79" w:rsidRDefault="00FF5B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Článek I.</w:t>
            </w:r>
          </w:p>
        </w:tc>
      </w:tr>
      <w:tr w:rsidR="00FF5B79" w14:paraId="40195510" w14:textId="77777777" w:rsidTr="00FF5B79">
        <w:trPr>
          <w:trHeight w:val="345"/>
        </w:trPr>
        <w:tc>
          <w:tcPr>
            <w:tcW w:w="9639" w:type="dxa"/>
            <w:gridSpan w:val="5"/>
            <w:vAlign w:val="bottom"/>
            <w:hideMark/>
          </w:tcPr>
          <w:p w14:paraId="390641DC" w14:textId="77777777" w:rsidR="00FF5B79" w:rsidRDefault="00FF5B7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SMLUVNÍ STRANY</w:t>
            </w:r>
          </w:p>
        </w:tc>
      </w:tr>
      <w:tr w:rsidR="00FF5B79" w14:paraId="22B79A7C" w14:textId="77777777" w:rsidTr="00FF5B79">
        <w:trPr>
          <w:trHeight w:val="291"/>
        </w:trPr>
        <w:tc>
          <w:tcPr>
            <w:tcW w:w="9639" w:type="dxa"/>
            <w:gridSpan w:val="5"/>
          </w:tcPr>
          <w:p w14:paraId="26E10CDF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</w:tr>
      <w:tr w:rsidR="00FF5B79" w14:paraId="2CC50EA0" w14:textId="77777777" w:rsidTr="00FF5B79">
        <w:trPr>
          <w:trHeight w:val="357"/>
        </w:trPr>
        <w:tc>
          <w:tcPr>
            <w:tcW w:w="2320" w:type="dxa"/>
            <w:hideMark/>
          </w:tcPr>
          <w:p w14:paraId="78AE47DB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Poskytovatel dotace: </w:t>
            </w:r>
          </w:p>
        </w:tc>
        <w:tc>
          <w:tcPr>
            <w:tcW w:w="7319" w:type="dxa"/>
            <w:gridSpan w:val="4"/>
            <w:hideMark/>
          </w:tcPr>
          <w:p w14:paraId="5107A155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Statutární město Opava </w:t>
            </w:r>
          </w:p>
        </w:tc>
      </w:tr>
      <w:tr w:rsidR="00FF5B79" w14:paraId="2DD11068" w14:textId="77777777" w:rsidTr="00FF5B79">
        <w:trPr>
          <w:trHeight w:val="357"/>
        </w:trPr>
        <w:tc>
          <w:tcPr>
            <w:tcW w:w="2320" w:type="dxa"/>
            <w:hideMark/>
          </w:tcPr>
          <w:p w14:paraId="1ECED450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Se sídlem:</w:t>
            </w:r>
          </w:p>
        </w:tc>
        <w:tc>
          <w:tcPr>
            <w:tcW w:w="7319" w:type="dxa"/>
            <w:gridSpan w:val="4"/>
            <w:hideMark/>
          </w:tcPr>
          <w:p w14:paraId="7FB3BFC6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Horní náměstí 382/69, Město, 746 01 Opava</w:t>
            </w:r>
          </w:p>
        </w:tc>
      </w:tr>
      <w:tr w:rsidR="00FF5B79" w14:paraId="582C6AB6" w14:textId="77777777" w:rsidTr="00FF5B79">
        <w:trPr>
          <w:trHeight w:val="357"/>
        </w:trPr>
        <w:tc>
          <w:tcPr>
            <w:tcW w:w="2320" w:type="dxa"/>
            <w:hideMark/>
          </w:tcPr>
          <w:p w14:paraId="486F3AD3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IČ:</w:t>
            </w:r>
          </w:p>
        </w:tc>
        <w:tc>
          <w:tcPr>
            <w:tcW w:w="7319" w:type="dxa"/>
            <w:gridSpan w:val="4"/>
            <w:hideMark/>
          </w:tcPr>
          <w:p w14:paraId="6E3090B5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00300535</w:t>
            </w:r>
          </w:p>
        </w:tc>
      </w:tr>
      <w:tr w:rsidR="00FF5B79" w14:paraId="10DA4F16" w14:textId="77777777" w:rsidTr="00FF5B79">
        <w:trPr>
          <w:trHeight w:val="357"/>
        </w:trPr>
        <w:tc>
          <w:tcPr>
            <w:tcW w:w="2320" w:type="dxa"/>
            <w:hideMark/>
          </w:tcPr>
          <w:p w14:paraId="3B06A4CE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DIČ:</w:t>
            </w:r>
          </w:p>
        </w:tc>
        <w:tc>
          <w:tcPr>
            <w:tcW w:w="7319" w:type="dxa"/>
            <w:gridSpan w:val="4"/>
            <w:hideMark/>
          </w:tcPr>
          <w:p w14:paraId="08ED40C4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CZ00300535</w:t>
            </w:r>
          </w:p>
        </w:tc>
      </w:tr>
      <w:tr w:rsidR="00FF5B79" w14:paraId="6A23BF43" w14:textId="77777777" w:rsidTr="00FF5B79">
        <w:trPr>
          <w:trHeight w:val="357"/>
        </w:trPr>
        <w:tc>
          <w:tcPr>
            <w:tcW w:w="2320" w:type="dxa"/>
            <w:hideMark/>
          </w:tcPr>
          <w:p w14:paraId="2218B518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Číslo účtu:</w:t>
            </w:r>
          </w:p>
        </w:tc>
        <w:tc>
          <w:tcPr>
            <w:tcW w:w="7319" w:type="dxa"/>
            <w:gridSpan w:val="4"/>
            <w:hideMark/>
          </w:tcPr>
          <w:p w14:paraId="28E812BE" w14:textId="42D8B9E4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FF5B79" w14:paraId="3CD473F9" w14:textId="77777777" w:rsidTr="00FF5B79">
        <w:trPr>
          <w:trHeight w:val="357"/>
        </w:trPr>
        <w:tc>
          <w:tcPr>
            <w:tcW w:w="2320" w:type="dxa"/>
            <w:hideMark/>
          </w:tcPr>
          <w:p w14:paraId="786D6F0A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Bankovní spojení:</w:t>
            </w:r>
          </w:p>
        </w:tc>
        <w:tc>
          <w:tcPr>
            <w:tcW w:w="7319" w:type="dxa"/>
            <w:gridSpan w:val="4"/>
            <w:hideMark/>
          </w:tcPr>
          <w:p w14:paraId="1949BC96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Česká spořitelna, a.s., pobočka Opava</w:t>
            </w:r>
          </w:p>
        </w:tc>
      </w:tr>
      <w:tr w:rsidR="00FF5B79" w14:paraId="2F9B5CA6" w14:textId="77777777" w:rsidTr="00FF5B79">
        <w:trPr>
          <w:trHeight w:val="733"/>
        </w:trPr>
        <w:tc>
          <w:tcPr>
            <w:tcW w:w="2320" w:type="dxa"/>
            <w:hideMark/>
          </w:tcPr>
          <w:p w14:paraId="3D71FB1D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Jednající:</w:t>
            </w:r>
          </w:p>
        </w:tc>
        <w:tc>
          <w:tcPr>
            <w:tcW w:w="7319" w:type="dxa"/>
            <w:gridSpan w:val="4"/>
            <w:hideMark/>
          </w:tcPr>
          <w:p w14:paraId="58BB5157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Městskou částí Malé Hoštice </w:t>
            </w:r>
          </w:p>
          <w:p w14:paraId="252C4D39" w14:textId="0F603D44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se sídlem Slezská 4/11, Malé Hoštice, 747 05 Opava  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br/>
              <w:t xml:space="preserve">zastoupenou , starostkou městské části </w:t>
            </w:r>
          </w:p>
        </w:tc>
      </w:tr>
      <w:tr w:rsidR="00FF5B79" w14:paraId="281BACFA" w14:textId="77777777" w:rsidTr="00FF5B79">
        <w:trPr>
          <w:trHeight w:val="357"/>
        </w:trPr>
        <w:tc>
          <w:tcPr>
            <w:tcW w:w="2320" w:type="dxa"/>
            <w:hideMark/>
          </w:tcPr>
          <w:p w14:paraId="763E1715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 datové schránky:</w:t>
            </w:r>
          </w:p>
        </w:tc>
        <w:tc>
          <w:tcPr>
            <w:tcW w:w="7319" w:type="dxa"/>
            <w:gridSpan w:val="4"/>
            <w:hideMark/>
          </w:tcPr>
          <w:p w14:paraId="4708651C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vakarka </w:t>
            </w:r>
          </w:p>
        </w:tc>
      </w:tr>
      <w:tr w:rsidR="00FF5B79" w14:paraId="76103944" w14:textId="77777777" w:rsidTr="00FF5B79">
        <w:trPr>
          <w:trHeight w:hRule="exact" w:val="220"/>
        </w:trPr>
        <w:tc>
          <w:tcPr>
            <w:tcW w:w="2320" w:type="dxa"/>
          </w:tcPr>
          <w:p w14:paraId="48C7C970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19" w:type="dxa"/>
            <w:gridSpan w:val="4"/>
          </w:tcPr>
          <w:p w14:paraId="3387A6A1" w14:textId="77777777" w:rsidR="00FF5B79" w:rsidRDefault="00FF5B7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F5B79" w14:paraId="136636E2" w14:textId="77777777" w:rsidTr="00FF5B79">
        <w:trPr>
          <w:trHeight w:val="357"/>
        </w:trPr>
        <w:tc>
          <w:tcPr>
            <w:tcW w:w="9639" w:type="dxa"/>
            <w:gridSpan w:val="5"/>
            <w:hideMark/>
          </w:tcPr>
          <w:p w14:paraId="6771CA2E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dále také jen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poskytovatel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“</w:t>
            </w:r>
          </w:p>
        </w:tc>
      </w:tr>
      <w:tr w:rsidR="00FF5B79" w14:paraId="47A662C7" w14:textId="77777777" w:rsidTr="00FF5B79">
        <w:trPr>
          <w:trHeight w:val="357"/>
        </w:trPr>
        <w:tc>
          <w:tcPr>
            <w:tcW w:w="2320" w:type="dxa"/>
          </w:tcPr>
          <w:p w14:paraId="53542C5B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19" w:type="dxa"/>
            <w:gridSpan w:val="4"/>
          </w:tcPr>
          <w:p w14:paraId="5F3677FF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FF5B79" w14:paraId="16A7740C" w14:textId="77777777" w:rsidTr="00FF5B79">
        <w:trPr>
          <w:trHeight w:val="357"/>
        </w:trPr>
        <w:tc>
          <w:tcPr>
            <w:tcW w:w="2320" w:type="dxa"/>
            <w:hideMark/>
          </w:tcPr>
          <w:p w14:paraId="552850C5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Příjemce dotace: </w:t>
            </w:r>
          </w:p>
        </w:tc>
        <w:tc>
          <w:tcPr>
            <w:tcW w:w="7319" w:type="dxa"/>
            <w:gridSpan w:val="4"/>
            <w:hideMark/>
          </w:tcPr>
          <w:p w14:paraId="06AF85AA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Klub rodičů při Mateřské škole – Malé Hoštice, z.s. </w:t>
            </w:r>
          </w:p>
        </w:tc>
      </w:tr>
      <w:tr w:rsidR="00FF5B79" w14:paraId="3CFAF732" w14:textId="77777777" w:rsidTr="00FF5B79">
        <w:trPr>
          <w:trHeight w:val="357"/>
        </w:trPr>
        <w:tc>
          <w:tcPr>
            <w:tcW w:w="2320" w:type="dxa"/>
            <w:hideMark/>
          </w:tcPr>
          <w:p w14:paraId="311BA70F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Se sídlem:</w:t>
            </w:r>
          </w:p>
        </w:tc>
        <w:tc>
          <w:tcPr>
            <w:tcW w:w="7319" w:type="dxa"/>
            <w:gridSpan w:val="4"/>
            <w:hideMark/>
          </w:tcPr>
          <w:p w14:paraId="0CE4B4DB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Opavská 170/24, Malé Hoštice, 747 05 Opava</w:t>
            </w:r>
          </w:p>
        </w:tc>
      </w:tr>
      <w:tr w:rsidR="00FF5B79" w14:paraId="7AE50719" w14:textId="77777777" w:rsidTr="00FF5B79">
        <w:trPr>
          <w:trHeight w:val="357"/>
        </w:trPr>
        <w:tc>
          <w:tcPr>
            <w:tcW w:w="2320" w:type="dxa"/>
            <w:hideMark/>
          </w:tcPr>
          <w:p w14:paraId="02EA1781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IČ:</w:t>
            </w:r>
          </w:p>
        </w:tc>
        <w:tc>
          <w:tcPr>
            <w:tcW w:w="7319" w:type="dxa"/>
            <w:gridSpan w:val="4"/>
            <w:hideMark/>
          </w:tcPr>
          <w:p w14:paraId="69945746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69987530  </w:t>
            </w:r>
          </w:p>
        </w:tc>
      </w:tr>
      <w:tr w:rsidR="00FF5B79" w14:paraId="581DD39F" w14:textId="77777777" w:rsidTr="00FF5B79">
        <w:trPr>
          <w:trHeight w:val="357"/>
        </w:trPr>
        <w:tc>
          <w:tcPr>
            <w:tcW w:w="2320" w:type="dxa"/>
            <w:hideMark/>
          </w:tcPr>
          <w:p w14:paraId="3F4E45CA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Zapsán:</w:t>
            </w:r>
          </w:p>
        </w:tc>
        <w:tc>
          <w:tcPr>
            <w:tcW w:w="7319" w:type="dxa"/>
            <w:gridSpan w:val="4"/>
            <w:hideMark/>
          </w:tcPr>
          <w:p w14:paraId="38D82C07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ve spolkovém rejstříku u Krajského soudu v Ostravě, sp. zn. L 4727 </w:t>
            </w:r>
          </w:p>
        </w:tc>
      </w:tr>
      <w:tr w:rsidR="00FF5B79" w14:paraId="0CAB7F93" w14:textId="77777777" w:rsidTr="00FF5B79">
        <w:trPr>
          <w:trHeight w:val="357"/>
        </w:trPr>
        <w:tc>
          <w:tcPr>
            <w:tcW w:w="2320" w:type="dxa"/>
            <w:hideMark/>
          </w:tcPr>
          <w:p w14:paraId="0B4C54C1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Číslo účtu:</w:t>
            </w:r>
          </w:p>
        </w:tc>
        <w:tc>
          <w:tcPr>
            <w:tcW w:w="7319" w:type="dxa"/>
            <w:gridSpan w:val="4"/>
            <w:hideMark/>
          </w:tcPr>
          <w:p w14:paraId="0A5C295D" w14:textId="7A1B2095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FF5B79" w14:paraId="0C9FE564" w14:textId="77777777" w:rsidTr="00FF5B79">
        <w:trPr>
          <w:trHeight w:val="357"/>
        </w:trPr>
        <w:tc>
          <w:tcPr>
            <w:tcW w:w="2320" w:type="dxa"/>
            <w:hideMark/>
          </w:tcPr>
          <w:p w14:paraId="2A49D304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Bankovní spojení:</w:t>
            </w:r>
          </w:p>
        </w:tc>
        <w:tc>
          <w:tcPr>
            <w:tcW w:w="7319" w:type="dxa"/>
            <w:gridSpan w:val="4"/>
            <w:hideMark/>
          </w:tcPr>
          <w:p w14:paraId="6D310529" w14:textId="77777777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Fio banka, a.s. </w:t>
            </w:r>
          </w:p>
        </w:tc>
      </w:tr>
      <w:tr w:rsidR="00FF5B79" w14:paraId="6FA3B1CB" w14:textId="77777777" w:rsidTr="00FF5B79">
        <w:trPr>
          <w:trHeight w:val="357"/>
        </w:trPr>
        <w:tc>
          <w:tcPr>
            <w:tcW w:w="2320" w:type="dxa"/>
            <w:hideMark/>
          </w:tcPr>
          <w:p w14:paraId="6D2FEB97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Zastoupen:</w:t>
            </w:r>
          </w:p>
          <w:p w14:paraId="626DFDE2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7319" w:type="dxa"/>
            <w:gridSpan w:val="4"/>
            <w:hideMark/>
          </w:tcPr>
          <w:p w14:paraId="2C7A6C91" w14:textId="362271F6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, předsedou výboru , členem výboru</w:t>
            </w:r>
          </w:p>
        </w:tc>
      </w:tr>
      <w:tr w:rsidR="00FF5B79" w14:paraId="43DAFB1E" w14:textId="77777777" w:rsidTr="00FF5B79">
        <w:trPr>
          <w:trHeight w:val="357"/>
        </w:trPr>
        <w:tc>
          <w:tcPr>
            <w:tcW w:w="2320" w:type="dxa"/>
            <w:hideMark/>
          </w:tcPr>
          <w:p w14:paraId="75E89EA5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ID datové schránky: </w:t>
            </w:r>
          </w:p>
        </w:tc>
        <w:tc>
          <w:tcPr>
            <w:tcW w:w="7319" w:type="dxa"/>
            <w:gridSpan w:val="4"/>
            <w:hideMark/>
          </w:tcPr>
          <w:p w14:paraId="781B2157" w14:textId="627AC1A8" w:rsidR="00FF5B79" w:rsidRDefault="00FF5B79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@</w:t>
            </w:r>
            <w:r w:rsidR="001A31BD">
              <w:rPr>
                <w:rFonts w:ascii="Arial" w:hAnsi="Arial"/>
                <w:b/>
                <w:sz w:val="20"/>
                <w:szCs w:val="20"/>
                <w:lang w:eastAsia="en-US"/>
              </w:rPr>
              <w:t>email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.cz</w:t>
            </w:r>
          </w:p>
        </w:tc>
      </w:tr>
      <w:tr w:rsidR="00FF5B79" w14:paraId="03289FE8" w14:textId="77777777" w:rsidTr="00FF5B79">
        <w:trPr>
          <w:trHeight w:hRule="exact" w:val="220"/>
        </w:trPr>
        <w:tc>
          <w:tcPr>
            <w:tcW w:w="2320" w:type="dxa"/>
          </w:tcPr>
          <w:p w14:paraId="42E0991F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19" w:type="dxa"/>
            <w:gridSpan w:val="4"/>
          </w:tcPr>
          <w:p w14:paraId="3D5F1154" w14:textId="77777777" w:rsidR="00FF5B79" w:rsidRDefault="00FF5B79">
            <w:pPr>
              <w:spacing w:line="276" w:lineRule="auto"/>
              <w:rPr>
                <w:lang w:eastAsia="en-US"/>
              </w:rPr>
            </w:pPr>
          </w:p>
        </w:tc>
      </w:tr>
      <w:tr w:rsidR="00FF5B79" w14:paraId="2023589C" w14:textId="77777777" w:rsidTr="00FF5B79">
        <w:trPr>
          <w:trHeight w:val="357"/>
        </w:trPr>
        <w:tc>
          <w:tcPr>
            <w:tcW w:w="9639" w:type="dxa"/>
            <w:gridSpan w:val="5"/>
            <w:hideMark/>
          </w:tcPr>
          <w:p w14:paraId="488B3955" w14:textId="77777777" w:rsidR="00FF5B79" w:rsidRDefault="00FF5B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dále také jen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příjemce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“</w:t>
            </w:r>
          </w:p>
        </w:tc>
      </w:tr>
    </w:tbl>
    <w:p w14:paraId="070B2447" w14:textId="77777777" w:rsidR="00FF5B79" w:rsidRDefault="00FF5B79" w:rsidP="00FF5B79"/>
    <w:p w14:paraId="517B75D5" w14:textId="77777777" w:rsidR="00FF5B79" w:rsidRDefault="00FF5B79" w:rsidP="00FF5B79"/>
    <w:p w14:paraId="08645582" w14:textId="77777777" w:rsidR="00FF5B79" w:rsidRDefault="00FF5B79" w:rsidP="00FF5B79">
      <w:pPr>
        <w:sectPr w:rsidR="00FF5B79" w:rsidSect="00EC59B1">
          <w:pgSz w:w="11906" w:h="16838"/>
          <w:pgMar w:top="567" w:right="1134" w:bottom="720" w:left="1134" w:header="709" w:footer="709" w:gutter="0"/>
          <w:cols w:space="708"/>
        </w:sectPr>
      </w:pPr>
    </w:p>
    <w:p w14:paraId="0C3109A3" w14:textId="77777777" w:rsidR="00FF5B79" w:rsidRDefault="00FF5B79" w:rsidP="00FF5B7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14:paraId="504B688A" w14:textId="77777777" w:rsidR="00FF5B79" w:rsidRDefault="00FF5B79" w:rsidP="00FF5B7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77F6440E" w14:textId="77777777" w:rsidR="00FF5B79" w:rsidRDefault="00FF5B79" w:rsidP="00FF5B79">
      <w:pPr>
        <w:numPr>
          <w:ilvl w:val="0"/>
          <w:numId w:val="1"/>
        </w:numPr>
        <w:tabs>
          <w:tab w:val="num" w:pos="454"/>
        </w:tabs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3D9DC9B1" w14:textId="77777777" w:rsidR="00FF5B79" w:rsidRDefault="00FF5B79" w:rsidP="00FF5B79">
      <w:pPr>
        <w:numPr>
          <w:ilvl w:val="0"/>
          <w:numId w:val="1"/>
        </w:numPr>
        <w:tabs>
          <w:tab w:val="num" w:pos="454"/>
        </w:tabs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694F67D6" w14:textId="77777777" w:rsidR="00FF5B79" w:rsidRDefault="00FF5B79" w:rsidP="00FF5B79">
      <w:pPr>
        <w:numPr>
          <w:ilvl w:val="0"/>
          <w:numId w:val="1"/>
        </w:numPr>
        <w:tabs>
          <w:tab w:val="num" w:pos="454"/>
        </w:tabs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264F6319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4E996E34" w14:textId="77777777" w:rsidR="00FF5B79" w:rsidRDefault="00FF5B79" w:rsidP="00FF5B7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6F259C9A" w14:textId="77777777" w:rsidR="00FF5B79" w:rsidRDefault="00FF5B79" w:rsidP="00FF5B7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10F5A660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neinvestiční účelově určenou dotaci z rozpočtu městské části Malé Hoštice statutárního města Opavy a příjemce se zavazuje dotaci přijmout, užít ji v souladu s jejím účelovým určením a splnit další povinnosti stanovené touto smlouvou. </w:t>
      </w:r>
    </w:p>
    <w:p w14:paraId="3AFC700A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01630E32" w14:textId="77777777" w:rsidR="00FF5B79" w:rsidRDefault="00FF5B79" w:rsidP="00FF5B7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5024507B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1C3060FE" w14:textId="7A8ABFDE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5E4315">
        <w:rPr>
          <w:rFonts w:ascii="Arial" w:hAnsi="Arial" w:cs="Arial"/>
          <w:b/>
          <w:bCs/>
          <w:sz w:val="20"/>
          <w:szCs w:val="20"/>
        </w:rPr>
        <w:t>30</w:t>
      </w:r>
      <w:r w:rsidR="004876B6">
        <w:rPr>
          <w:rFonts w:ascii="Arial" w:hAnsi="Arial" w:cs="Arial"/>
          <w:b/>
          <w:bCs/>
          <w:sz w:val="20"/>
          <w:szCs w:val="20"/>
        </w:rPr>
        <w:t xml:space="preserve"> 000</w:t>
      </w:r>
      <w:r>
        <w:rPr>
          <w:rFonts w:ascii="Arial" w:hAnsi="Arial" w:cs="Arial"/>
          <w:b/>
          <w:bCs/>
          <w:sz w:val="20"/>
          <w:szCs w:val="20"/>
        </w:rPr>
        <w:t>,- 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705BB35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01EB85F2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437E5667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60C57DD1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FB798C">
        <w:rPr>
          <w:rFonts w:ascii="Arial" w:hAnsi="Arial" w:cs="Arial"/>
          <w:sz w:val="20"/>
          <w:szCs w:val="20"/>
        </w:rPr>
        <w:t>drakiáda a podzimní opékání, mikulášská a vánoční nadílka, maškarní rej, výlet, rozloučení se školáky, příspěvek na autobus na plavání, ukončení školního roku a zahájení prázdnin.</w:t>
      </w:r>
    </w:p>
    <w:p w14:paraId="1378A7F3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6CFD3C5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3DFBF2C6" w14:textId="2411B49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použít do dne 31.12.20</w:t>
      </w:r>
      <w:r w:rsidR="00912A36">
        <w:rPr>
          <w:rFonts w:ascii="Arial" w:hAnsi="Arial" w:cs="Arial"/>
          <w:sz w:val="20"/>
          <w:szCs w:val="20"/>
        </w:rPr>
        <w:t>2</w:t>
      </w:r>
      <w:r w:rsidR="005E431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a to pouze na úhradu nákladů vzniklých v období 01.01.20</w:t>
      </w:r>
      <w:r w:rsidR="00FB798C">
        <w:rPr>
          <w:rFonts w:ascii="Arial" w:hAnsi="Arial" w:cs="Arial"/>
          <w:sz w:val="20"/>
          <w:szCs w:val="20"/>
        </w:rPr>
        <w:t>2</w:t>
      </w:r>
      <w:r w:rsidR="005E431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– 31.12.20</w:t>
      </w:r>
      <w:r w:rsidR="00912A36">
        <w:rPr>
          <w:rFonts w:ascii="Arial" w:hAnsi="Arial" w:cs="Arial"/>
          <w:sz w:val="20"/>
          <w:szCs w:val="20"/>
        </w:rPr>
        <w:t>2</w:t>
      </w:r>
      <w:r w:rsidR="005E431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059D7757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04F7FD2E" w14:textId="77777777" w:rsidR="00FF5B79" w:rsidRDefault="00FF5B79" w:rsidP="00FF5B79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38B88682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1A0CF6EE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 článku I. této smlouvy, a to do deseti pracovních dnů ode dne uveřejnění této smlouvy v registru smluv. </w:t>
      </w:r>
    </w:p>
    <w:p w14:paraId="7E69C9CC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3B6F7FEF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3F8BD229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720A3CAB" w14:textId="77777777" w:rsidR="00FF5B79" w:rsidRDefault="00FF5B79" w:rsidP="00FF5B7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oprávněn dotaci či její část příjemci neposkytnout a tuto smlouvu písemně vypovědět </w:t>
      </w:r>
      <w:r>
        <w:rPr>
          <w:rFonts w:ascii="Arial" w:hAnsi="Arial" w:cs="Arial"/>
          <w:sz w:val="20"/>
          <w:szCs w:val="20"/>
        </w:rPr>
        <w:br/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>
        <w:rPr>
          <w:rFonts w:ascii="Arial" w:hAnsi="Arial" w:cs="Arial"/>
          <w:sz w:val="20"/>
          <w:szCs w:val="20"/>
        </w:rPr>
        <w:br/>
        <w:t xml:space="preserve">do 1 měsíce ode dne, kdy bude příjemci doručena výpověď této smlouvy, v 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0DC65ACB" w14:textId="77777777" w:rsidR="00FF5B79" w:rsidRDefault="00FF5B79" w:rsidP="00FF5B7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využít poskytnutou dotaci hospodárně, účelně a efektivně. </w:t>
      </w:r>
    </w:p>
    <w:p w14:paraId="0D95DC2A" w14:textId="77777777" w:rsidR="00FF5B79" w:rsidRDefault="00FF5B79" w:rsidP="00FF5B7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nevyužije veškeré peněžní prostředky tvořící dotaci, je povinen nevyužitou část, je-li vyšší než 50,- Kč, ve lhůtě 15 dnů od zjištění této skutečnosti, nejpozději však do konce lhůty pro předložení vyúčtování dotace, vrátit na účet poskytovatele, z něhož byla dotace poskytnuta, a to po předchozím odsouhlasení Úřadu městské části Malé Hoštice, který sdělí příjemci identifikaci vratné platby.  </w:t>
      </w:r>
    </w:p>
    <w:p w14:paraId="492BF67F" w14:textId="77777777" w:rsidR="00FF5B79" w:rsidRDefault="00FF5B79" w:rsidP="00FF5B7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poskytnuté dotace příjemce nesmí hradit tyto náklady (tzv. neuznatelné náklady) a tyto úhrady: </w:t>
      </w:r>
    </w:p>
    <w:p w14:paraId="31D91DEB" w14:textId="77777777" w:rsidR="006C5CFE" w:rsidRDefault="006C5CFE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</w:p>
    <w:p w14:paraId="24A274D5" w14:textId="77777777" w:rsidR="006C5CFE" w:rsidRDefault="006C5CFE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</w:p>
    <w:p w14:paraId="2FEE9B2D" w14:textId="77777777" w:rsidR="006C5CFE" w:rsidRDefault="006C5CFE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</w:p>
    <w:p w14:paraId="167D81CF" w14:textId="77777777" w:rsidR="006C5CFE" w:rsidRDefault="006C5CFE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</w:p>
    <w:p w14:paraId="369C4BAA" w14:textId="2ACD0675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4.1. nesouvisející s účelovým určením dotace dle čl. V., </w:t>
      </w:r>
    </w:p>
    <w:p w14:paraId="250F9752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výdaje 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 použitelnosti  je delší než jeden rok a vstupní cena vyšší než 60.000,00 Kč),</w:t>
      </w:r>
    </w:p>
    <w:p w14:paraId="622CE11B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odpisy majetku a ostatní náklady spadající pod účtovou skupinu č. 55,</w:t>
      </w:r>
    </w:p>
    <w:p w14:paraId="6EC4AB1D" w14:textId="77777777" w:rsidR="00FF5B79" w:rsidRDefault="00FF5B79" w:rsidP="00FF5B7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reprezentaci, výdaje na alkohol a tabákové výrobky,</w:t>
      </w:r>
    </w:p>
    <w:p w14:paraId="09E55D5E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 osob, cestovní náhrady apod., vše nad rámec zákona č. 262/2006 Sb., zákoník práce, či plynoucí mimo tento zákon,</w:t>
      </w:r>
    </w:p>
    <w:p w14:paraId="3F3B8CEE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6A9A5FA0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 58,</w:t>
      </w:r>
    </w:p>
    <w:p w14:paraId="3F535CCF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splátky finančních závazků (úvěry, zápůjčky apod.) a leasingové splátky,</w:t>
      </w:r>
    </w:p>
    <w:p w14:paraId="7C1C4950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64357347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DPH, o jejíž vrácení je možné podle příslušného právního předpisu žádat,</w:t>
      </w:r>
    </w:p>
    <w:p w14:paraId="71945650" w14:textId="77777777" w:rsidR="004364FB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 úroky, kurzové ztráty, dary, manka a škody, bankovní poplatky, náklady za právní služby a zastoupení,</w:t>
      </w:r>
    </w:p>
    <w:p w14:paraId="62C02E00" w14:textId="77777777" w:rsidR="004364FB" w:rsidRPr="00BC234C" w:rsidRDefault="004364FB" w:rsidP="00436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01B1A86B" w14:textId="77777777" w:rsidR="00FF5B79" w:rsidRDefault="00FF5B79" w:rsidP="00FF5B79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4364F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1796D25C" w14:textId="77777777" w:rsidR="00FF5B79" w:rsidRDefault="00FF5B79" w:rsidP="00FF5B79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 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1010E3D3" w14:textId="77777777" w:rsidR="00FF5B79" w:rsidRDefault="00FF5B79" w:rsidP="00FF5B79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této smlouvy, jakož i změnu identifikačních údajů příjemce </w:t>
      </w:r>
      <w:r>
        <w:rPr>
          <w:rFonts w:ascii="Arial" w:hAnsi="Arial" w:cs="Arial"/>
          <w:iCs/>
          <w:sz w:val="20"/>
          <w:szCs w:val="20"/>
        </w:rPr>
        <w:br/>
        <w:t>a jeho statutárních orgánů. 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 této smlouvy.</w:t>
      </w:r>
    </w:p>
    <w:p w14:paraId="7300DC4F" w14:textId="77777777" w:rsidR="00FF5B79" w:rsidRDefault="00FF5B79" w:rsidP="00FF5B79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Příjemce je povinen o poskytnutí dotace poskytovatelem vhodným způsobem informovat veřejnost, např. prostřednictvím médií, na internetu, v interních nebo výročních zprávách, během konferencí </w:t>
      </w:r>
      <w:r>
        <w:rPr>
          <w:rFonts w:ascii="Arial" w:hAnsi="Arial" w:cs="Arial"/>
          <w:iCs/>
          <w:sz w:val="20"/>
          <w:szCs w:val="20"/>
        </w:rPr>
        <w:br/>
        <w:t xml:space="preserve">a seminářů apod. Při této prezentaci, a výhradně pro tento účel, je příjemce oprávněn použít oficiální logo statutárního města Opavy, jehož grafickou podobu poskytovatel příjemci na jeho žádost poskytne. </w:t>
      </w:r>
    </w:p>
    <w:p w14:paraId="0310A78F" w14:textId="77777777" w:rsidR="00FF5B79" w:rsidRDefault="00FF5B79" w:rsidP="00FF5B79">
      <w:pPr>
        <w:jc w:val="both"/>
        <w:rPr>
          <w:rFonts w:ascii="Arial" w:hAnsi="Arial" w:cs="Arial"/>
          <w:iCs/>
          <w:sz w:val="20"/>
          <w:szCs w:val="20"/>
        </w:rPr>
      </w:pPr>
    </w:p>
    <w:p w14:paraId="30F8B8F2" w14:textId="77777777" w:rsidR="00FF5B79" w:rsidRDefault="00FF5B79" w:rsidP="00FF5B79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50DBE4E5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1EE912E4" w14:textId="5649D866" w:rsidR="00FF5B79" w:rsidRDefault="00FF5B79" w:rsidP="00FF5B7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vyúčtování poskytnuté dotace ve lhůtě do 1</w:t>
      </w:r>
      <w:r w:rsidR="00F04BF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1. 202</w:t>
      </w:r>
      <w:r w:rsidR="005E4315">
        <w:rPr>
          <w:rFonts w:ascii="Arial" w:hAnsi="Arial" w:cs="Arial"/>
          <w:sz w:val="20"/>
          <w:szCs w:val="20"/>
        </w:rPr>
        <w:t>5.</w:t>
      </w:r>
      <w:r w:rsidR="004364FB">
        <w:rPr>
          <w:rFonts w:ascii="Arial" w:hAnsi="Arial" w:cs="Arial"/>
          <w:sz w:val="20"/>
          <w:szCs w:val="20"/>
        </w:rPr>
        <w:br/>
      </w:r>
      <w:r w:rsidR="004364FB" w:rsidRPr="00EC7A6D">
        <w:rPr>
          <w:rFonts w:ascii="Arial" w:hAnsi="Arial" w:cs="Arial"/>
          <w:sz w:val="20"/>
          <w:szCs w:val="20"/>
        </w:rPr>
        <w:t>na</w:t>
      </w:r>
      <w:r w:rsidR="004364FB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4364FB" w:rsidRPr="00955B8F">
        <w:rPr>
          <w:rFonts w:ascii="Arial" w:hAnsi="Arial" w:cs="Arial"/>
          <w:sz w:val="20"/>
          <w:szCs w:val="20"/>
        </w:rPr>
        <w:t xml:space="preserve"> </w:t>
      </w:r>
      <w:r w:rsidR="004364FB">
        <w:rPr>
          <w:rFonts w:ascii="Arial" w:hAnsi="Arial" w:cs="Arial"/>
          <w:sz w:val="20"/>
          <w:szCs w:val="20"/>
        </w:rPr>
        <w:t xml:space="preserve">přičemž je povinen v termínu do </w:t>
      </w:r>
      <w:r w:rsidR="004364FB">
        <w:rPr>
          <w:rFonts w:ascii="Arial" w:hAnsi="Arial" w:cs="Arial"/>
          <w:iCs/>
          <w:sz w:val="20"/>
          <w:szCs w:val="20"/>
        </w:rPr>
        <w:t>3</w:t>
      </w:r>
      <w:r w:rsidR="004364FB" w:rsidRPr="00447507">
        <w:rPr>
          <w:rFonts w:ascii="Arial" w:hAnsi="Arial" w:cs="Arial"/>
          <w:iCs/>
          <w:sz w:val="20"/>
          <w:szCs w:val="20"/>
        </w:rPr>
        <w:t>1.</w:t>
      </w:r>
      <w:r w:rsidR="004364FB">
        <w:rPr>
          <w:rFonts w:ascii="Arial" w:hAnsi="Arial" w:cs="Arial"/>
          <w:iCs/>
          <w:sz w:val="20"/>
          <w:szCs w:val="20"/>
        </w:rPr>
        <w:t>12</w:t>
      </w:r>
      <w:r w:rsidR="004364FB" w:rsidRPr="00447507">
        <w:rPr>
          <w:rFonts w:ascii="Arial" w:hAnsi="Arial" w:cs="Arial"/>
          <w:iCs/>
          <w:sz w:val="20"/>
          <w:szCs w:val="20"/>
        </w:rPr>
        <w:t>.</w:t>
      </w:r>
      <w:r w:rsidR="004364FB">
        <w:rPr>
          <w:rFonts w:ascii="Arial" w:hAnsi="Arial" w:cs="Arial"/>
          <w:iCs/>
          <w:sz w:val="20"/>
          <w:szCs w:val="20"/>
        </w:rPr>
        <w:t>202</w:t>
      </w:r>
      <w:r w:rsidR="0090376E">
        <w:rPr>
          <w:rFonts w:ascii="Arial" w:hAnsi="Arial" w:cs="Arial"/>
          <w:iCs/>
          <w:sz w:val="20"/>
          <w:szCs w:val="20"/>
        </w:rPr>
        <w:t>2</w:t>
      </w:r>
      <w:r w:rsidR="004364FB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a případně jaká.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E86654E" w14:textId="77777777" w:rsidR="00FF5B79" w:rsidRDefault="004364FB" w:rsidP="00FF5B7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364FB"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 (např. seznam dokladů nebo obratová předvaha s jednoznačnou identifikací dokladů předložených ve vyúčtování, doklady o úhradě, fotokopie dokladů s označením položek hrazených z dotace, fotografie či nahrávky apod.) a čestné prohlášení příjemce o pravdivosti, správnosti a úplnosti vyúčtování dotace.</w:t>
      </w:r>
    </w:p>
    <w:p w14:paraId="34E94F2F" w14:textId="77777777" w:rsidR="00FF5B79" w:rsidRDefault="004364FB" w:rsidP="00FF5B7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žádosti poskytovatele o doložení dalších dokumentů v rámci tohoto vyúčtování je příjemce povinen takovéto dokumenty doložit nejpozději ve lhůtě stanovené v této žádosti poskytovatele.</w:t>
      </w:r>
    </w:p>
    <w:p w14:paraId="758F7CA3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1CAD6CC2" w14:textId="77777777" w:rsidR="00FF5B79" w:rsidRDefault="00FF5B79" w:rsidP="00FF5B7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14:paraId="4432058D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NĚKTERÁ USTANOVENÍ O PORUŠENÍ ROZPOČTOVÉ KÁZNĚ</w:t>
      </w:r>
    </w:p>
    <w:p w14:paraId="4E0BB91B" w14:textId="77777777" w:rsidR="00FF5B79" w:rsidRDefault="00FF5B79" w:rsidP="00FF5B79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14:paraId="32C91434" w14:textId="77777777" w:rsidR="00FF5B79" w:rsidRDefault="00FF5B79" w:rsidP="00FF5B79">
      <w:pPr>
        <w:numPr>
          <w:ilvl w:val="2"/>
          <w:numId w:val="6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 použije-li příjemce byť i jen část peněžních prostředků tvořících dotaci k jinému než stanovenému účelu, </w:t>
      </w:r>
    </w:p>
    <w:p w14:paraId="6718EF19" w14:textId="77777777" w:rsidR="00FF5B79" w:rsidRDefault="00FF5B79" w:rsidP="00FF5B79">
      <w:pPr>
        <w:numPr>
          <w:ilvl w:val="2"/>
          <w:numId w:val="6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na úhradu nákladů vzniklých ve stanoveném období,</w:t>
      </w:r>
    </w:p>
    <w:p w14:paraId="4299749D" w14:textId="77777777" w:rsidR="00FF5B79" w:rsidRDefault="00FF5B79" w:rsidP="00FF5B79">
      <w:pPr>
        <w:numPr>
          <w:ilvl w:val="2"/>
          <w:numId w:val="6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využít poskytnutou dotaci hospodárně, účelně a efektivně, či poruší-li příjemce svou povinnost stanovenou v článku VIII. odst. 5 této smlouvy, </w:t>
      </w:r>
    </w:p>
    <w:p w14:paraId="141B7F68" w14:textId="77777777" w:rsidR="00FF5B79" w:rsidRDefault="00FF5B79" w:rsidP="00FF5B79">
      <w:pPr>
        <w:numPr>
          <w:ilvl w:val="2"/>
          <w:numId w:val="6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DF3807C" w14:textId="77777777" w:rsidR="00FF5B79" w:rsidRDefault="00FF5B79" w:rsidP="00FF5B79">
      <w:pPr>
        <w:numPr>
          <w:ilvl w:val="2"/>
          <w:numId w:val="6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01950EBC" w14:textId="77777777" w:rsidR="00FF5B79" w:rsidRDefault="00FF5B79" w:rsidP="00FF5B79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4E62F52C" w14:textId="77777777" w:rsidR="00FF5B79" w:rsidRDefault="00FF5B79" w:rsidP="00FF5B79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45647FA3" w14:textId="77777777" w:rsidR="00FF5B79" w:rsidRDefault="00FF5B79" w:rsidP="00FF5B79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výše poskytnuté dotace za každé jednotlivé porušení povinnosti, </w:t>
      </w:r>
    </w:p>
    <w:p w14:paraId="3B816FAD" w14:textId="77777777" w:rsidR="00FF5B79" w:rsidRDefault="00FF5B79" w:rsidP="00FF5B79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6FA6030E" w14:textId="77777777" w:rsidR="00FF5B79" w:rsidRDefault="00FF5B79" w:rsidP="00FF5B79">
      <w:pPr>
        <w:numPr>
          <w:ilvl w:val="3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z celkové výše poskytnuté dotace, dostane-li se příjemce do prodlení s předložením řádného vyúčtování dotace trvajícího 1 den až 7 dnů, </w:t>
      </w:r>
    </w:p>
    <w:p w14:paraId="4ED02DAA" w14:textId="77777777" w:rsidR="00FF5B79" w:rsidRDefault="00FF5B79" w:rsidP="00FF5B79">
      <w:pPr>
        <w:numPr>
          <w:ilvl w:val="3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  <w:t xml:space="preserve">s předložením řádného vyúčtování dotace trvajícího 8 dnů až 30 dnů, </w:t>
      </w:r>
    </w:p>
    <w:p w14:paraId="2374BD15" w14:textId="77777777" w:rsidR="00FF5B79" w:rsidRDefault="00FF5B79" w:rsidP="00FF5B79">
      <w:pPr>
        <w:numPr>
          <w:ilvl w:val="3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z celkové výše poskytnuté dotace, dostane-li se příjemce do prodlení s předložením řádného vyúčtování dotace trvajícího 31 dnů a více. </w:t>
      </w:r>
    </w:p>
    <w:p w14:paraId="50869ECD" w14:textId="77777777" w:rsidR="00FF5B79" w:rsidRDefault="00FF5B79" w:rsidP="00FF5B7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578705F3" w14:textId="77777777" w:rsidR="00FF5B79" w:rsidRDefault="00FF5B79" w:rsidP="00FF5B7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71FC0F32" w14:textId="77777777" w:rsidR="00FF5B79" w:rsidRDefault="004364FB" w:rsidP="00FF5B7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FF5B79">
        <w:rPr>
          <w:rFonts w:ascii="Arial" w:hAnsi="Arial" w:cs="Arial"/>
          <w:sz w:val="20"/>
          <w:szCs w:val="20"/>
        </w:rPr>
        <w:t xml:space="preserve"> </w:t>
      </w:r>
    </w:p>
    <w:p w14:paraId="6DDFDBC9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3FFF9A24" w14:textId="77777777" w:rsidR="00FF5B79" w:rsidRDefault="00FF5B79" w:rsidP="00FF5B79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4BC9351D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010771CE" w14:textId="77777777" w:rsidR="00FF5B79" w:rsidRDefault="00FF5B79" w:rsidP="00FF5B79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má právo provádět kontrolu dodržení účelovosti poskytnuté dotace, jakož i kontrolu splnění dalších povinností příjemce dle této smlouvy a podmínek, za kterých je dotace poskytována, pověřenými pracovníky Magistrátu města Opavy a Úřadu městské části Malé Hoštice v souladu se zákonem č. 320/2001 Sb., o finanční kontrole ve veřejné správě (zákon o finanční kontrole). </w:t>
      </w:r>
    </w:p>
    <w:p w14:paraId="15A59E44" w14:textId="77777777" w:rsidR="00FF5B79" w:rsidRDefault="00FF5B79" w:rsidP="00FF5B79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provedení kontroly umožnit a poskytnout poskytovateli k provedení kontroly maximální součinnost; v této souvislosti se příjemce zavazuje zejména předložit poskytovateli na jeho výzvu veškeré požadované doklady a poskytnout mu veškeré požadované informace. </w:t>
      </w:r>
    </w:p>
    <w:p w14:paraId="0DB5538D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0052F3B9" w14:textId="77777777" w:rsidR="00FF5B79" w:rsidRDefault="00FF5B79" w:rsidP="00FF5B79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095CB17A" w14:textId="77777777" w:rsidR="00FF5B79" w:rsidRDefault="00FF5B79" w:rsidP="00FF5B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44114610" w14:textId="7777777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65B9AEE0" w14:textId="7777777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sepsána ve dvou stejnopisech s platností originálu, z nichž každá smluvní strana obdrží jedno vyhotovení.</w:t>
      </w:r>
    </w:p>
    <w:p w14:paraId="1F76C33C" w14:textId="7777777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tato smlouva je uzavřena dnem, kdy ji podepíše poslední ze smluvních stran.  </w:t>
      </w:r>
    </w:p>
    <w:p w14:paraId="2A2C91F1" w14:textId="7777777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14:paraId="0AE7866C" w14:textId="7777777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6F1C95BA" w14:textId="7777777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  <w:t xml:space="preserve">o registru smluv, či nikoli – bude natrvalo uveřejněna v registru smluv, a to v celém rozsahu včetně příslušných metadat, s výjimkou údajů o fyzických osobách, které nejsou smluvními stranami, a kontaktních či doplňujících údajů (číslo účtu, telefonní číslo, e-mailová adresa apod.). Uveřejnění této smlouvy v registru smluv zajistí bez zbytečného odkladu po jejím uzavření statutární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 </w:t>
      </w:r>
    </w:p>
    <w:p w14:paraId="36A8FF20" w14:textId="32AEBC27" w:rsidR="00FF5B79" w:rsidRDefault="00FF5B79" w:rsidP="00FF5B7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schválena Zastupitelstvem městské části Malé Hoštice statutárního města Opavy dne</w:t>
      </w:r>
      <w:r w:rsidR="00AD0CFB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usnesením č..</w:t>
      </w:r>
    </w:p>
    <w:p w14:paraId="0C504086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7DC81C9B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………………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……………… dne ………………… </w:t>
      </w:r>
    </w:p>
    <w:p w14:paraId="00FE74E7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3CD76882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2ED10B9C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24B73072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22CA57EA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479B5EF5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bookmarkStart w:id="0" w:name="_Hlk127187311"/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2E96CAA0" w14:textId="6F2B2909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výboru</w:t>
      </w:r>
    </w:p>
    <w:p w14:paraId="69E82BFF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starostka městské části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AECC79B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38B2435A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29CE9675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</w:p>
    <w:p w14:paraId="756EDA45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</w:p>
    <w:p w14:paraId="38B88C1E" w14:textId="49AE6801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člen výboru                                                                                                 </w:t>
      </w:r>
      <w:bookmarkEnd w:id="0"/>
    </w:p>
    <w:p w14:paraId="1AE428E7" w14:textId="77777777" w:rsidR="00FF5B79" w:rsidRDefault="00FF5B79" w:rsidP="00FF5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E01DCC4" w14:textId="77777777" w:rsidR="00FF5B79" w:rsidRDefault="00FF5B79" w:rsidP="00FF5B79"/>
    <w:p w14:paraId="687F238B" w14:textId="77777777" w:rsidR="00006D97" w:rsidRDefault="00006D97"/>
    <w:sectPr w:rsidR="00006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4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 w16cid:durableId="581843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85100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619218">
    <w:abstractNumId w:val="6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934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71279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41115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14598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873210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9079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877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06D97"/>
    <w:rsid w:val="000F2F5C"/>
    <w:rsid w:val="001234C9"/>
    <w:rsid w:val="00155B30"/>
    <w:rsid w:val="001A31BD"/>
    <w:rsid w:val="001D1E7E"/>
    <w:rsid w:val="004364FB"/>
    <w:rsid w:val="004876B6"/>
    <w:rsid w:val="005E4315"/>
    <w:rsid w:val="006C5CFE"/>
    <w:rsid w:val="007324B8"/>
    <w:rsid w:val="00843933"/>
    <w:rsid w:val="008C35E7"/>
    <w:rsid w:val="0090376E"/>
    <w:rsid w:val="00912A36"/>
    <w:rsid w:val="009E41C6"/>
    <w:rsid w:val="00AD0CFB"/>
    <w:rsid w:val="00C23883"/>
    <w:rsid w:val="00EC59B1"/>
    <w:rsid w:val="00F04BF8"/>
    <w:rsid w:val="00F85A66"/>
    <w:rsid w:val="00FB798C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AB50"/>
  <w15:docId w15:val="{1CF10562-FC5A-40DA-89EC-7E808431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5B79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B79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B7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A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2039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Konečná</cp:lastModifiedBy>
  <cp:revision>4</cp:revision>
  <cp:lastPrinted>2023-02-13T12:26:00Z</cp:lastPrinted>
  <dcterms:created xsi:type="dcterms:W3CDTF">2024-04-09T08:42:00Z</dcterms:created>
  <dcterms:modified xsi:type="dcterms:W3CDTF">2024-04-09T08:46:00Z</dcterms:modified>
</cp:coreProperties>
</file>