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03" w:rsidRDefault="00FE5F03" w:rsidP="00FE5F03">
      <w:pPr>
        <w:pStyle w:val="Default"/>
      </w:pPr>
    </w:p>
    <w:p w:rsidR="00FE5F03" w:rsidRDefault="00FE5F03" w:rsidP="00FE5F0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NÁRODNÍ GALERIE V PRAZE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č. j. NG 2870 / 2016 </w:t>
      </w:r>
    </w:p>
    <w:p w:rsidR="00FE5F03" w:rsidRDefault="00FE5F03" w:rsidP="00FE5F03">
      <w:pPr>
        <w:pStyle w:val="Default"/>
        <w:rPr>
          <w:sz w:val="19"/>
          <w:szCs w:val="19"/>
        </w:rPr>
      </w:pPr>
      <w:r>
        <w:rPr>
          <w:b/>
          <w:bCs/>
          <w:sz w:val="23"/>
          <w:szCs w:val="23"/>
        </w:rPr>
        <w:t>D</w:t>
      </w:r>
      <w:r>
        <w:rPr>
          <w:b/>
          <w:bCs/>
          <w:sz w:val="19"/>
          <w:szCs w:val="19"/>
        </w:rPr>
        <w:t>ODATEK Č</w:t>
      </w:r>
      <w:r>
        <w:rPr>
          <w:b/>
          <w:bCs/>
          <w:sz w:val="23"/>
          <w:szCs w:val="23"/>
        </w:rPr>
        <w:t xml:space="preserve">. 1 </w:t>
      </w:r>
      <w:r>
        <w:rPr>
          <w:b/>
          <w:bCs/>
          <w:sz w:val="19"/>
          <w:szCs w:val="19"/>
        </w:rPr>
        <w:t xml:space="preserve">KE SMLOUVĚ O VÝPŮJČCE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b/>
          <w:bCs/>
          <w:sz w:val="19"/>
          <w:szCs w:val="19"/>
        </w:rPr>
        <w:t>Č</w:t>
      </w:r>
      <w:r>
        <w:rPr>
          <w:b/>
          <w:bCs/>
          <w:sz w:val="23"/>
          <w:szCs w:val="23"/>
        </w:rPr>
        <w:t xml:space="preserve">. </w:t>
      </w:r>
      <w:r>
        <w:rPr>
          <w:b/>
          <w:bCs/>
          <w:sz w:val="19"/>
          <w:szCs w:val="19"/>
        </w:rPr>
        <w:t>J</w:t>
      </w:r>
      <w:r>
        <w:rPr>
          <w:b/>
          <w:bCs/>
          <w:sz w:val="23"/>
          <w:szCs w:val="23"/>
        </w:rPr>
        <w:t xml:space="preserve">. NG 2181/2016 </w:t>
      </w:r>
      <w:r>
        <w:rPr>
          <w:b/>
          <w:bCs/>
          <w:sz w:val="19"/>
          <w:szCs w:val="19"/>
        </w:rPr>
        <w:t xml:space="preserve">ZE DNE </w:t>
      </w:r>
      <w:r>
        <w:rPr>
          <w:b/>
          <w:bCs/>
          <w:sz w:val="23"/>
          <w:szCs w:val="23"/>
        </w:rPr>
        <w:t xml:space="preserve">13. </w:t>
      </w:r>
      <w:r>
        <w:rPr>
          <w:b/>
          <w:bCs/>
          <w:sz w:val="19"/>
          <w:szCs w:val="19"/>
        </w:rPr>
        <w:t xml:space="preserve">ŘÍJNA </w:t>
      </w:r>
      <w:r>
        <w:rPr>
          <w:b/>
          <w:bCs/>
          <w:sz w:val="23"/>
          <w:szCs w:val="23"/>
        </w:rPr>
        <w:t xml:space="preserve">2016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uzavřený </w:t>
      </w:r>
      <w:proofErr w:type="gramStart"/>
      <w:r>
        <w:rPr>
          <w:sz w:val="23"/>
          <w:szCs w:val="23"/>
        </w:rPr>
        <w:t>mezi</w:t>
      </w:r>
      <w:proofErr w:type="gramEnd"/>
      <w:r>
        <w:rPr>
          <w:sz w:val="23"/>
          <w:szCs w:val="23"/>
        </w:rPr>
        <w:t xml:space="preserve">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Národní galerie v Praze, Staroměstské náměstí 12, 110 15 Praha 1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 00023281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zastoupená Jiřím Fajtem, generálním ředitelem NG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níže jen „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“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Muzeum umění Olomouc, Denisova 47, 771 11 Olomouc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 75079950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zastoupené Mgr. Michalem Soukupem, ředitelem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níže jen „vypůjčitel“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Preambule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Smlouvou o výpůjčce shora uvedeného čísla jednacího přenechal 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jakožto vlastník vypůjčiteli k bezplatnému užívání movité věci – umělecká díla v celkovém počtu </w:t>
      </w:r>
      <w:proofErr w:type="spellStart"/>
      <w:r>
        <w:rPr>
          <w:sz w:val="23"/>
          <w:szCs w:val="23"/>
        </w:rPr>
        <w:t>xxxx</w:t>
      </w:r>
      <w:proofErr w:type="spellEnd"/>
      <w:r>
        <w:rPr>
          <w:sz w:val="23"/>
          <w:szCs w:val="23"/>
        </w:rPr>
        <w:t xml:space="preserve"> – za účelem vystavení na výstavě </w:t>
      </w:r>
      <w:proofErr w:type="spellStart"/>
      <w:r>
        <w:rPr>
          <w:b/>
          <w:bCs/>
          <w:i/>
          <w:iCs/>
          <w:sz w:val="23"/>
          <w:szCs w:val="23"/>
        </w:rPr>
        <w:t>xxxx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v </w:t>
      </w:r>
      <w:r>
        <w:rPr>
          <w:sz w:val="23"/>
          <w:szCs w:val="23"/>
        </w:rPr>
        <w:t>xxxx</w:t>
      </w:r>
      <w:bookmarkStart w:id="0" w:name="_GoBack"/>
      <w:bookmarkEnd w:id="0"/>
      <w:r>
        <w:rPr>
          <w:sz w:val="23"/>
          <w:szCs w:val="23"/>
        </w:rPr>
        <w:t xml:space="preserve">.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</w:p>
    <w:p w:rsidR="00FE5F03" w:rsidRDefault="00FE5F03" w:rsidP="00FE5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vzhledem k posunu termínu výstavy od </w:t>
      </w:r>
      <w:proofErr w:type="spellStart"/>
      <w:r>
        <w:rPr>
          <w:sz w:val="23"/>
          <w:szCs w:val="23"/>
        </w:rPr>
        <w:t>xxxxx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xxxx</w:t>
      </w:r>
      <w:proofErr w:type="spellEnd"/>
      <w:r>
        <w:rPr>
          <w:sz w:val="23"/>
          <w:szCs w:val="23"/>
        </w:rPr>
        <w:t xml:space="preserve">, se doba výpůjčky děl prodlužuje, a to nejpozději do </w:t>
      </w:r>
      <w:proofErr w:type="spellStart"/>
      <w:r>
        <w:rPr>
          <w:sz w:val="23"/>
          <w:szCs w:val="23"/>
        </w:rPr>
        <w:t>xxxxx</w:t>
      </w:r>
      <w:proofErr w:type="spellEnd"/>
      <w:r>
        <w:rPr>
          <w:sz w:val="23"/>
          <w:szCs w:val="23"/>
        </w:rPr>
        <w:t xml:space="preserve">. </w:t>
      </w:r>
    </w:p>
    <w:p w:rsidR="00FE5F03" w:rsidRDefault="00FE5F03" w:rsidP="00FE5F03">
      <w:pPr>
        <w:pStyle w:val="Default"/>
        <w:rPr>
          <w:color w:val="auto"/>
        </w:rPr>
      </w:pPr>
    </w:p>
    <w:p w:rsidR="00FE5F03" w:rsidRDefault="00FE5F03" w:rsidP="00FE5F03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2.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dodatek je uzavírán s účinností ode dne jeho podepsání oběma stranami a je právně závazný pro všechny právní nástupce účastníků smlouvy.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Veškeré smluvní vztahy, které nejsou upraveny tímto dodatkem a veškeré smluvní vztahy vzniklé na základě tohoto dodatku se řídí občanským zákoníkem České republiky.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dodatek může být doplňován a měněn pouze písemnou formou po dohodě obou smluvních stran, jinak jsou veškeré změny či doplňky neplatné.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dodatek byl sepsán ve dvou vyhotoveních, každá ze smluvních stran obdržela po jednom vyhotovení.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Tento dodatek vyjadřuje skutečnou a svobodnou vůli účastníků, jejichž zástupci jej přečetli a s jeho obsahem souhlasí, což stvrzují vlastnoručními podpisy.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Ostatní ustanovení smlouvy o výpůjčce č. j. NG 2181/2016 ze dne 13. října 2016 zůstávají v platnosti.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Praze </w:t>
      </w:r>
      <w:proofErr w:type="gramStart"/>
      <w:r>
        <w:rPr>
          <w:color w:val="auto"/>
          <w:sz w:val="23"/>
          <w:szCs w:val="23"/>
        </w:rPr>
        <w:t xml:space="preserve">dne ...........................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V ........................ dne</w:t>
      </w:r>
      <w:proofErr w:type="gramEnd"/>
      <w:r>
        <w:rPr>
          <w:color w:val="auto"/>
          <w:sz w:val="23"/>
          <w:szCs w:val="23"/>
        </w:rPr>
        <w:t xml:space="preserve"> .................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...................................................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Jiří Fajt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Mgr. Michal Soukup </w:t>
      </w:r>
    </w:p>
    <w:p w:rsidR="00FE5F03" w:rsidRDefault="00FE5F03" w:rsidP="00FE5F0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Generální ředitel 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Ředitel Muzea umění Olomouc </w:t>
      </w:r>
    </w:p>
    <w:p w:rsidR="00394748" w:rsidRDefault="00FE5F03" w:rsidP="00FE5F03"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Vypůjčitel</w:t>
      </w:r>
    </w:p>
    <w:sectPr w:rsidR="0039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394748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jureckova</dc:creator>
  <cp:lastModifiedBy>jureckova</cp:lastModifiedBy>
  <cp:revision>1</cp:revision>
  <dcterms:created xsi:type="dcterms:W3CDTF">2017-06-30T19:06:00Z</dcterms:created>
  <dcterms:modified xsi:type="dcterms:W3CDTF">2017-06-30T19:08:00Z</dcterms:modified>
</cp:coreProperties>
</file>