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8E" w:rsidRDefault="0062448E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2448E" w:rsidRDefault="00222E49">
      <w:pPr>
        <w:pStyle w:val="Nzev"/>
        <w:spacing w:before="99"/>
        <w:ind w:left="3143" w:right="3168"/>
      </w:pPr>
      <w:r>
        <w:rPr>
          <w:color w:val="808080"/>
        </w:rPr>
        <w:t>Smlouva č. 7221200162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2448E" w:rsidRDefault="00222E4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2448E" w:rsidRDefault="0062448E">
      <w:pPr>
        <w:pStyle w:val="Zkladntext"/>
        <w:spacing w:before="11"/>
        <w:rPr>
          <w:sz w:val="59"/>
        </w:rPr>
      </w:pPr>
    </w:p>
    <w:p w:rsidR="0062448E" w:rsidRDefault="00222E4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2448E" w:rsidRDefault="0062448E">
      <w:pPr>
        <w:pStyle w:val="Zkladntext"/>
        <w:rPr>
          <w:sz w:val="26"/>
        </w:rPr>
      </w:pPr>
    </w:p>
    <w:p w:rsidR="0062448E" w:rsidRDefault="00222E49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2448E" w:rsidRDefault="00222E49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2448E" w:rsidRDefault="00222E4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2448E" w:rsidRDefault="00222E49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2448E" w:rsidRDefault="00222E4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62448E" w:rsidRDefault="00222E4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2448E" w:rsidRDefault="00222E49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2448E" w:rsidRDefault="0062448E">
      <w:pPr>
        <w:pStyle w:val="Zkladntext"/>
        <w:spacing w:before="12"/>
        <w:rPr>
          <w:sz w:val="19"/>
        </w:rPr>
      </w:pPr>
    </w:p>
    <w:p w:rsidR="0062448E" w:rsidRDefault="00222E49">
      <w:pPr>
        <w:pStyle w:val="Zkladntext"/>
        <w:ind w:left="102"/>
      </w:pPr>
      <w:r>
        <w:rPr>
          <w:w w:val="99"/>
        </w:rPr>
        <w:t>a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Nadpis2"/>
        <w:spacing w:before="0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62448E" w:rsidRDefault="00222E49">
      <w:pPr>
        <w:pStyle w:val="Zkladntext"/>
        <w:ind w:left="102"/>
      </w:pPr>
      <w:r>
        <w:t>obchodní</w:t>
      </w:r>
      <w:r>
        <w:rPr>
          <w:spacing w:val="19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9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2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8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 Českých</w:t>
      </w:r>
      <w:r>
        <w:rPr>
          <w:spacing w:val="20"/>
        </w:rPr>
        <w:t xml:space="preserve"> </w:t>
      </w:r>
      <w:r>
        <w:t>Budějovicích,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62448E" w:rsidRDefault="00222E49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4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39601</w:t>
      </w:r>
      <w:r>
        <w:rPr>
          <w:spacing w:val="-3"/>
        </w:rPr>
        <w:t xml:space="preserve"> </w:t>
      </w:r>
      <w:r>
        <w:t>Humpolec</w:t>
      </w:r>
    </w:p>
    <w:p w:rsidR="0062448E" w:rsidRDefault="00222E49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06873324</w:t>
      </w:r>
    </w:p>
    <w:p w:rsidR="0062448E" w:rsidRDefault="00222E49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Pavlem</w:t>
      </w:r>
      <w:r>
        <w:rPr>
          <w:spacing w:val="-2"/>
        </w:rPr>
        <w:t xml:space="preserve"> </w:t>
      </w:r>
      <w:r>
        <w:t>Š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 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 g</w:t>
      </w:r>
      <w:r>
        <w:rPr>
          <w:spacing w:val="-1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17.</w:t>
      </w:r>
      <w:r>
        <w:rPr>
          <w:spacing w:val="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2023</w:t>
      </w:r>
    </w:p>
    <w:p w:rsidR="0062448E" w:rsidRDefault="00222E4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62448E" w:rsidRDefault="00222E49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62448E" w:rsidRDefault="0062448E">
      <w:pPr>
        <w:pStyle w:val="Zkladntext"/>
        <w:spacing w:before="12"/>
        <w:rPr>
          <w:sz w:val="19"/>
        </w:rPr>
      </w:pPr>
    </w:p>
    <w:p w:rsidR="0062448E" w:rsidRDefault="00222E49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2448E" w:rsidRDefault="0062448E">
      <w:pPr>
        <w:pStyle w:val="Zkladntext"/>
      </w:pPr>
    </w:p>
    <w:p w:rsidR="0062448E" w:rsidRDefault="00222E49">
      <w:pPr>
        <w:pStyle w:val="Nadpis1"/>
        <w:spacing w:before="1"/>
        <w:ind w:left="2277" w:right="2306"/>
      </w:pPr>
      <w:r>
        <w:t>I.</w:t>
      </w:r>
    </w:p>
    <w:p w:rsidR="0062448E" w:rsidRDefault="00222E49">
      <w:pPr>
        <w:pStyle w:val="Nadpis2"/>
        <w:spacing w:before="0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2448E" w:rsidRDefault="0062448E">
      <w:pPr>
        <w:pStyle w:val="Zkladntext"/>
        <w:spacing w:before="1"/>
        <w:rPr>
          <w:b/>
        </w:rPr>
      </w:pPr>
    </w:p>
    <w:p w:rsidR="0062448E" w:rsidRDefault="00222E49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2448E" w:rsidRDefault="00222E49">
      <w:pPr>
        <w:pStyle w:val="Zkladntext"/>
        <w:ind w:left="385" w:right="131"/>
        <w:jc w:val="both"/>
      </w:pPr>
      <w:r>
        <w:t>„Smlouva“) se uzavírá na základě Rozhodnutí ministra životního prostředí č. 7221200162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2448E" w:rsidRDefault="00222E49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2448E" w:rsidRDefault="0062448E">
      <w:pPr>
        <w:jc w:val="both"/>
        <w:rPr>
          <w:sz w:val="20"/>
        </w:rPr>
        <w:sectPr w:rsidR="0062448E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2448E" w:rsidRDefault="0062448E">
      <w:pPr>
        <w:pStyle w:val="Zkladntext"/>
        <w:spacing w:before="12"/>
        <w:rPr>
          <w:sz w:val="9"/>
        </w:rPr>
      </w:pPr>
    </w:p>
    <w:p w:rsidR="0062448E" w:rsidRDefault="0062448E">
      <w:pPr>
        <w:rPr>
          <w:sz w:val="9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222E49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2448E" w:rsidRDefault="0062448E">
      <w:pPr>
        <w:pStyle w:val="Zkladntext"/>
        <w:spacing w:before="12"/>
        <w:rPr>
          <w:sz w:val="37"/>
        </w:rPr>
      </w:pPr>
    </w:p>
    <w:p w:rsidR="0062448E" w:rsidRDefault="00222E49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2448E" w:rsidRDefault="00222E49">
      <w:pPr>
        <w:spacing w:before="6"/>
        <w:rPr>
          <w:sz w:val="36"/>
        </w:rPr>
      </w:pPr>
      <w:r>
        <w:br w:type="column"/>
      </w:r>
    </w:p>
    <w:p w:rsidR="0062448E" w:rsidRDefault="00222E49">
      <w:pPr>
        <w:pStyle w:val="Nadpis2"/>
        <w:jc w:val="left"/>
      </w:pPr>
      <w:r>
        <w:t>„CTP</w:t>
      </w:r>
      <w:r>
        <w:rPr>
          <w:spacing w:val="-5"/>
        </w:rPr>
        <w:t xml:space="preserve"> </w:t>
      </w:r>
      <w:r>
        <w:t>B12ext“</w:t>
      </w:r>
    </w:p>
    <w:p w:rsidR="0062448E" w:rsidRDefault="0062448E">
      <w:pPr>
        <w:sectPr w:rsidR="0062448E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11" w:space="457"/>
            <w:col w:w="5572"/>
          </w:cols>
        </w:sectPr>
      </w:pPr>
    </w:p>
    <w:p w:rsidR="0062448E" w:rsidRDefault="00222E49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62448E" w:rsidRDefault="0062448E">
      <w:pPr>
        <w:pStyle w:val="Zkladntext"/>
        <w:spacing w:before="12"/>
        <w:rPr>
          <w:sz w:val="19"/>
        </w:rPr>
      </w:pPr>
    </w:p>
    <w:p w:rsidR="0062448E" w:rsidRDefault="00222E49">
      <w:pPr>
        <w:pStyle w:val="Nadpis1"/>
        <w:ind w:left="3143" w:right="2819"/>
      </w:pPr>
      <w:r>
        <w:t>II.</w:t>
      </w:r>
    </w:p>
    <w:p w:rsidR="0062448E" w:rsidRDefault="00222E49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2448E" w:rsidRDefault="0062448E">
      <w:pPr>
        <w:pStyle w:val="Zkladntext"/>
        <w:spacing w:before="1"/>
        <w:rPr>
          <w:b/>
        </w:rPr>
      </w:pPr>
    </w:p>
    <w:p w:rsidR="0062448E" w:rsidRDefault="00222E4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8 490 875,80 Kč </w:t>
      </w:r>
      <w:r>
        <w:rPr>
          <w:sz w:val="20"/>
        </w:rPr>
        <w:t>(slovy: osm milionů</w:t>
      </w:r>
      <w:r>
        <w:rPr>
          <w:sz w:val="20"/>
        </w:rPr>
        <w:t xml:space="preserve"> čtyři sta devadesát tisíc osm set sedmdesát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2448E" w:rsidRDefault="00222E4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72</w:t>
      </w:r>
      <w:r>
        <w:rPr>
          <w:spacing w:val="1"/>
          <w:sz w:val="20"/>
        </w:rPr>
        <w:t xml:space="preserve"> </w:t>
      </w:r>
      <w:r>
        <w:rPr>
          <w:sz w:val="20"/>
        </w:rPr>
        <w:t>111</w:t>
      </w:r>
      <w:r>
        <w:rPr>
          <w:spacing w:val="1"/>
          <w:sz w:val="20"/>
        </w:rPr>
        <w:t xml:space="preserve"> </w:t>
      </w:r>
      <w:r>
        <w:rPr>
          <w:sz w:val="20"/>
        </w:rPr>
        <w:t>918,80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2448E" w:rsidRDefault="00222E49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2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62448E" w:rsidRDefault="00222E49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 xml:space="preserve"> vlastních zdrojů.</w:t>
      </w:r>
    </w:p>
    <w:p w:rsidR="0062448E" w:rsidRDefault="00222E4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Nadpis1"/>
      </w:pPr>
      <w:r>
        <w:t>III.</w:t>
      </w:r>
    </w:p>
    <w:p w:rsidR="0062448E" w:rsidRDefault="00222E49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2448E" w:rsidRDefault="0062448E">
      <w:pPr>
        <w:pStyle w:val="Zkladntext"/>
        <w:spacing w:before="3"/>
        <w:rPr>
          <w:b/>
        </w:rPr>
      </w:pP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</w:t>
      </w:r>
      <w:r>
        <w:rPr>
          <w:sz w:val="20"/>
        </w:rPr>
        <w:t xml:space="preserve">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</w:t>
      </w:r>
      <w:r>
        <w:rPr>
          <w:sz w:val="20"/>
        </w:rPr>
        <w:t>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2448E" w:rsidRDefault="0062448E">
      <w:pPr>
        <w:jc w:val="both"/>
        <w:rPr>
          <w:sz w:val="20"/>
        </w:rPr>
        <w:sectPr w:rsidR="0062448E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12"/>
        <w:rPr>
          <w:sz w:val="9"/>
        </w:rPr>
      </w:pP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2448E" w:rsidRDefault="00222E49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2448E" w:rsidRDefault="0062448E">
      <w:pPr>
        <w:pStyle w:val="Zkladntext"/>
        <w:spacing w:before="12"/>
        <w:rPr>
          <w:sz w:val="19"/>
        </w:rPr>
      </w:pPr>
    </w:p>
    <w:p w:rsidR="0062448E" w:rsidRDefault="00222E49">
      <w:pPr>
        <w:pStyle w:val="Nadpis1"/>
        <w:ind w:left="3140"/>
      </w:pPr>
      <w:r>
        <w:t>IV.</w:t>
      </w:r>
    </w:p>
    <w:p w:rsidR="0062448E" w:rsidRDefault="00222E49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2448E" w:rsidRDefault="0062448E">
      <w:pPr>
        <w:pStyle w:val="Zkladntext"/>
        <w:rPr>
          <w:b/>
        </w:rPr>
      </w:pPr>
    </w:p>
    <w:p w:rsidR="0062448E" w:rsidRDefault="00222E49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37" w:lineRule="auto"/>
        <w:ind w:right="132"/>
        <w:rPr>
          <w:sz w:val="20"/>
        </w:rPr>
      </w:pPr>
      <w:r>
        <w:rPr>
          <w:sz w:val="20"/>
        </w:rPr>
        <w:t>splní</w:t>
      </w:r>
      <w:r>
        <w:rPr>
          <w:spacing w:val="2"/>
          <w:sz w:val="20"/>
        </w:rPr>
        <w:t xml:space="preserve"> </w:t>
      </w:r>
      <w:r>
        <w:rPr>
          <w:sz w:val="20"/>
        </w:rPr>
        <w:t>účel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„CTP</w:t>
      </w:r>
      <w:r>
        <w:rPr>
          <w:spacing w:val="2"/>
          <w:sz w:val="20"/>
        </w:rPr>
        <w:t xml:space="preserve"> </w:t>
      </w:r>
      <w:r>
        <w:rPr>
          <w:sz w:val="20"/>
        </w:rPr>
        <w:t>B12ext“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provedena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2"/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9"/>
          <w:sz w:val="20"/>
        </w:rPr>
        <w:t xml:space="preserve"> </w:t>
      </w:r>
      <w:r>
        <w:rPr>
          <w:sz w:val="20"/>
        </w:rPr>
        <w:t>dojde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výstavbě</w:t>
      </w:r>
      <w:r>
        <w:rPr>
          <w:spacing w:val="9"/>
          <w:sz w:val="20"/>
        </w:rPr>
        <w:t xml:space="preserve"> </w:t>
      </w:r>
      <w:r>
        <w:rPr>
          <w:sz w:val="20"/>
        </w:rPr>
        <w:t>nové</w:t>
      </w:r>
      <w:r>
        <w:rPr>
          <w:spacing w:val="9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střešní</w:t>
      </w:r>
      <w:r>
        <w:rPr>
          <w:spacing w:val="9"/>
          <w:sz w:val="20"/>
        </w:rPr>
        <w:t xml:space="preserve"> </w:t>
      </w:r>
      <w:r>
        <w:rPr>
          <w:sz w:val="20"/>
        </w:rPr>
        <w:t>instalací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174,36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2448E" w:rsidRDefault="0062448E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62448E">
        <w:trPr>
          <w:trHeight w:val="772"/>
        </w:trPr>
        <w:tc>
          <w:tcPr>
            <w:tcW w:w="3721" w:type="dxa"/>
          </w:tcPr>
          <w:p w:rsidR="0062448E" w:rsidRDefault="00222E4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62448E" w:rsidRDefault="00222E4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62448E" w:rsidRDefault="00222E49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62448E" w:rsidRDefault="00222E4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2448E">
        <w:trPr>
          <w:trHeight w:val="505"/>
        </w:trPr>
        <w:tc>
          <w:tcPr>
            <w:tcW w:w="3721" w:type="dxa"/>
          </w:tcPr>
          <w:p w:rsidR="0062448E" w:rsidRDefault="00222E4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62448E" w:rsidRDefault="00222E4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62448E" w:rsidRDefault="00222E4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2448E" w:rsidRDefault="00222E4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2174.36</w:t>
            </w:r>
          </w:p>
        </w:tc>
      </w:tr>
      <w:tr w:rsidR="0062448E">
        <w:trPr>
          <w:trHeight w:val="506"/>
        </w:trPr>
        <w:tc>
          <w:tcPr>
            <w:tcW w:w="3721" w:type="dxa"/>
          </w:tcPr>
          <w:p w:rsidR="0062448E" w:rsidRDefault="00222E4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62448E" w:rsidRDefault="00222E49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62448E" w:rsidRDefault="00222E4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2448E" w:rsidRDefault="00222E4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1697.64</w:t>
            </w:r>
          </w:p>
        </w:tc>
      </w:tr>
      <w:tr w:rsidR="0062448E">
        <w:trPr>
          <w:trHeight w:val="532"/>
        </w:trPr>
        <w:tc>
          <w:tcPr>
            <w:tcW w:w="3721" w:type="dxa"/>
          </w:tcPr>
          <w:p w:rsidR="0062448E" w:rsidRDefault="00222E49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62448E" w:rsidRDefault="00222E49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2448E" w:rsidRDefault="00222E4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2448E" w:rsidRDefault="00222E4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4105.92</w:t>
            </w:r>
          </w:p>
        </w:tc>
      </w:tr>
      <w:tr w:rsidR="0062448E">
        <w:trPr>
          <w:trHeight w:val="505"/>
        </w:trPr>
        <w:tc>
          <w:tcPr>
            <w:tcW w:w="3721" w:type="dxa"/>
          </w:tcPr>
          <w:p w:rsidR="0062448E" w:rsidRDefault="00222E4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62448E" w:rsidRDefault="00222E49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62448E" w:rsidRDefault="00222E4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62448E" w:rsidRDefault="00222E4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1579.20</w:t>
            </w:r>
          </w:p>
        </w:tc>
      </w:tr>
    </w:tbl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183/2006</w:t>
      </w:r>
      <w:r>
        <w:rPr>
          <w:spacing w:val="1"/>
          <w:sz w:val="20"/>
        </w:rPr>
        <w:t xml:space="preserve"> </w:t>
      </w:r>
      <w:r>
        <w:rPr>
          <w:sz w:val="20"/>
        </w:rPr>
        <w:t>Sb.,o územním</w:t>
      </w:r>
      <w:r>
        <w:rPr>
          <w:spacing w:val="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stavebním</w:t>
      </w:r>
      <w:r>
        <w:rPr>
          <w:spacing w:val="1"/>
          <w:sz w:val="20"/>
        </w:rPr>
        <w:t xml:space="preserve"> </w:t>
      </w:r>
      <w:r>
        <w:rPr>
          <w:sz w:val="20"/>
        </w:rPr>
        <w:t>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62448E" w:rsidRDefault="0062448E">
      <w:pPr>
        <w:spacing w:line="276" w:lineRule="auto"/>
        <w:jc w:val="both"/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9"/>
        <w:rPr>
          <w:sz w:val="9"/>
        </w:rPr>
      </w:pPr>
    </w:p>
    <w:p w:rsidR="0062448E" w:rsidRDefault="00222E49">
      <w:pPr>
        <w:pStyle w:val="Zkladntext"/>
        <w:spacing w:before="100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</w:t>
      </w:r>
      <w:r>
        <w:rPr>
          <w:sz w:val="20"/>
        </w:rPr>
        <w:t>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62448E" w:rsidRDefault="00222E49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2448E" w:rsidRDefault="0062448E">
      <w:pPr>
        <w:jc w:val="both"/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</w:pPr>
    </w:p>
    <w:p w:rsidR="0062448E" w:rsidRDefault="0062448E">
      <w:pPr>
        <w:pStyle w:val="Zkladntext"/>
        <w:spacing w:before="12"/>
        <w:rPr>
          <w:sz w:val="18"/>
        </w:rPr>
      </w:pPr>
    </w:p>
    <w:p w:rsidR="0062448E" w:rsidRDefault="00222E49">
      <w:pPr>
        <w:pStyle w:val="Odstavecseseznamem"/>
        <w:numPr>
          <w:ilvl w:val="0"/>
          <w:numId w:val="5"/>
        </w:numPr>
        <w:tabs>
          <w:tab w:val="left" w:pos="325"/>
        </w:tabs>
        <w:spacing w:before="1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2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5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2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2448E" w:rsidRDefault="00222E49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</w:t>
      </w:r>
      <w:r>
        <w:rPr>
          <w:w w:val="95"/>
          <w:sz w:val="20"/>
        </w:rPr>
        <w:t xml:space="preserve">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2448E" w:rsidRDefault="0062448E">
      <w:pPr>
        <w:pStyle w:val="Zkladntext"/>
      </w:pPr>
    </w:p>
    <w:p w:rsidR="0062448E" w:rsidRDefault="00222E49">
      <w:pPr>
        <w:pStyle w:val="Nadpis1"/>
      </w:pPr>
      <w:r>
        <w:t>V.</w:t>
      </w:r>
    </w:p>
    <w:p w:rsidR="0062448E" w:rsidRDefault="00222E49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2448E" w:rsidRDefault="0062448E">
      <w:pPr>
        <w:pStyle w:val="Zkladntext"/>
        <w:spacing w:before="11"/>
        <w:rPr>
          <w:b/>
          <w:sz w:val="19"/>
        </w:rPr>
      </w:pP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9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62448E" w:rsidRDefault="00222E49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12"/>
        <w:rPr>
          <w:sz w:val="9"/>
        </w:rPr>
      </w:pP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</w:t>
      </w:r>
      <w:r>
        <w:rPr>
          <w:sz w:val="20"/>
        </w:rPr>
        <w:t>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2448E" w:rsidRDefault="00222E4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2448E" w:rsidRDefault="00222E4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2448E" w:rsidRDefault="00222E4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2448E" w:rsidRDefault="00222E4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2448E" w:rsidRDefault="00222E49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2448E" w:rsidRDefault="00222E4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Nadpis1"/>
        <w:ind w:left="3140"/>
      </w:pPr>
      <w:r>
        <w:t>VI.</w:t>
      </w:r>
    </w:p>
    <w:p w:rsidR="0062448E" w:rsidRDefault="00222E49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2448E" w:rsidRDefault="0062448E">
      <w:pPr>
        <w:pStyle w:val="Zkladntext"/>
        <w:rPr>
          <w:b/>
        </w:rPr>
      </w:pP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62448E" w:rsidRDefault="0062448E">
      <w:pPr>
        <w:spacing w:line="237" w:lineRule="auto"/>
        <w:jc w:val="both"/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12"/>
        <w:rPr>
          <w:sz w:val="9"/>
        </w:rPr>
      </w:pP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2448E" w:rsidRDefault="00222E49">
      <w:pPr>
        <w:pStyle w:val="Zkladntext"/>
        <w:spacing w:before="1"/>
        <w:ind w:left="385" w:right="137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2448E" w:rsidRDefault="00222E4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2448E" w:rsidRDefault="0062448E">
      <w:pPr>
        <w:pStyle w:val="Zkladntext"/>
        <w:rPr>
          <w:sz w:val="26"/>
        </w:rPr>
      </w:pPr>
    </w:p>
    <w:p w:rsidR="0062448E" w:rsidRDefault="0062448E">
      <w:pPr>
        <w:pStyle w:val="Zkladntext"/>
        <w:rPr>
          <w:sz w:val="23"/>
        </w:rPr>
      </w:pPr>
    </w:p>
    <w:p w:rsidR="0062448E" w:rsidRDefault="00222E49">
      <w:pPr>
        <w:pStyle w:val="Zkladntext"/>
        <w:ind w:left="102"/>
      </w:pPr>
      <w:r>
        <w:t>V:</w:t>
      </w:r>
    </w:p>
    <w:p w:rsidR="0062448E" w:rsidRDefault="0062448E">
      <w:pPr>
        <w:pStyle w:val="Zkladntext"/>
        <w:spacing w:before="12"/>
        <w:rPr>
          <w:sz w:val="19"/>
        </w:rPr>
      </w:pPr>
    </w:p>
    <w:p w:rsidR="0062448E" w:rsidRDefault="00222E4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2448E" w:rsidRDefault="0062448E">
      <w:pPr>
        <w:pStyle w:val="Zkladntext"/>
        <w:rPr>
          <w:sz w:val="26"/>
        </w:rPr>
      </w:pPr>
    </w:p>
    <w:p w:rsidR="0062448E" w:rsidRDefault="0062448E">
      <w:pPr>
        <w:pStyle w:val="Zkladntext"/>
        <w:rPr>
          <w:sz w:val="26"/>
        </w:rPr>
      </w:pPr>
    </w:p>
    <w:p w:rsidR="0062448E" w:rsidRDefault="0062448E">
      <w:pPr>
        <w:pStyle w:val="Zkladntext"/>
        <w:spacing w:before="13"/>
        <w:rPr>
          <w:sz w:val="27"/>
        </w:rPr>
      </w:pPr>
    </w:p>
    <w:p w:rsidR="0062448E" w:rsidRDefault="00222E49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2448E" w:rsidRDefault="00222E49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2448E" w:rsidRDefault="0062448E">
      <w:pPr>
        <w:pStyle w:val="Zkladntext"/>
        <w:spacing w:before="2"/>
        <w:rPr>
          <w:sz w:val="29"/>
        </w:rPr>
      </w:pPr>
    </w:p>
    <w:p w:rsidR="0062448E" w:rsidRDefault="00222E4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2448E" w:rsidRDefault="0062448E">
      <w:p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12"/>
        <w:rPr>
          <w:sz w:val="9"/>
        </w:rPr>
      </w:pPr>
    </w:p>
    <w:p w:rsidR="0062448E" w:rsidRDefault="00222E4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62448E" w:rsidRDefault="0062448E">
      <w:pPr>
        <w:pStyle w:val="Zkladntext"/>
        <w:rPr>
          <w:i/>
          <w:sz w:val="26"/>
        </w:rPr>
      </w:pPr>
    </w:p>
    <w:p w:rsidR="0062448E" w:rsidRDefault="0062448E">
      <w:pPr>
        <w:pStyle w:val="Zkladntext"/>
        <w:spacing w:before="1"/>
        <w:rPr>
          <w:i/>
          <w:sz w:val="21"/>
        </w:rPr>
      </w:pPr>
    </w:p>
    <w:p w:rsidR="0062448E" w:rsidRDefault="00222E49">
      <w:pPr>
        <w:pStyle w:val="Nadpis2"/>
        <w:tabs>
          <w:tab w:val="left" w:pos="1250"/>
          <w:tab w:val="left" w:pos="1879"/>
          <w:tab w:val="left" w:pos="2876"/>
          <w:tab w:val="left" w:pos="3577"/>
          <w:tab w:val="left" w:pos="3992"/>
          <w:tab w:val="left" w:pos="4842"/>
          <w:tab w:val="left" w:pos="5948"/>
          <w:tab w:val="left" w:pos="6986"/>
          <w:tab w:val="left" w:pos="8199"/>
          <w:tab w:val="left" w:pos="8673"/>
        </w:tabs>
        <w:spacing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-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2448E" w:rsidRDefault="0062448E">
      <w:pPr>
        <w:pStyle w:val="Zkladntext"/>
        <w:spacing w:before="4"/>
        <w:rPr>
          <w:b/>
          <w:sz w:val="27"/>
        </w:rPr>
      </w:pPr>
    </w:p>
    <w:p w:rsidR="0062448E" w:rsidRDefault="00222E4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62448E" w:rsidRDefault="0062448E">
      <w:pPr>
        <w:pStyle w:val="Zkladntext"/>
        <w:spacing w:before="1"/>
        <w:rPr>
          <w:b/>
          <w:sz w:val="18"/>
        </w:rPr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2448E" w:rsidRDefault="0062448E">
      <w:pPr>
        <w:pStyle w:val="Zkladntext"/>
        <w:spacing w:before="3"/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62448E" w:rsidRDefault="0062448E">
      <w:pPr>
        <w:pStyle w:val="Zkladntext"/>
        <w:spacing w:before="13"/>
        <w:rPr>
          <w:sz w:val="19"/>
        </w:rPr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62448E" w:rsidRDefault="0062448E">
      <w:pPr>
        <w:pStyle w:val="Zkladntext"/>
        <w:spacing w:before="1"/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důsledku došlo k odrazení potenciálních </w:t>
      </w:r>
      <w:r>
        <w:rPr>
          <w:sz w:val="20"/>
        </w:rPr>
        <w:t>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2448E" w:rsidRDefault="0062448E">
      <w:pPr>
        <w:pStyle w:val="Zkladntext"/>
      </w:pPr>
    </w:p>
    <w:p w:rsidR="0062448E" w:rsidRDefault="00222E4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2448E" w:rsidRDefault="0062448E">
      <w:pPr>
        <w:jc w:val="both"/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12"/>
        <w:rPr>
          <w:sz w:val="29"/>
        </w:rPr>
      </w:pPr>
    </w:p>
    <w:p w:rsidR="0062448E" w:rsidRDefault="00222E4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2448E" w:rsidRDefault="0062448E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2448E" w:rsidRDefault="00222E49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62448E" w:rsidRDefault="00222E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2448E" w:rsidRDefault="00222E4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448E" w:rsidRDefault="00222E4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2448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2448E" w:rsidRDefault="00222E4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2448E" w:rsidRDefault="00222E4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2448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2448E" w:rsidRDefault="00222E4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2448E" w:rsidRDefault="00222E4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2448E" w:rsidRDefault="00222E4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62448E" w:rsidRDefault="00222E49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2448E" w:rsidRDefault="00222E49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2448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2448E" w:rsidRDefault="00222E4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2448E" w:rsidRDefault="00222E4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2448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2448E" w:rsidRDefault="00222E4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2448E" w:rsidRDefault="00222E49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2448E" w:rsidRDefault="00222E49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2448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2448E" w:rsidRDefault="00222E49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2448E" w:rsidRDefault="00222E4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62448E" w:rsidRDefault="00222E49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2448E" w:rsidRDefault="00222E49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2448E" w:rsidRDefault="00222E4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2448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2448E" w:rsidRDefault="00222E49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2448E" w:rsidRDefault="00222E49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2448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2448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2448E" w:rsidRDefault="00222E4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2448E" w:rsidRDefault="00222E4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2448E" w:rsidRDefault="00222E49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2448E" w:rsidRDefault="00222E4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2448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2448E" w:rsidRDefault="00222E4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2448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62448E" w:rsidRDefault="00222E4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2448E" w:rsidRDefault="00222E4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2448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2448E" w:rsidRDefault="0062448E">
      <w:pPr>
        <w:jc w:val="center"/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2448E" w:rsidRDefault="00222E4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2448E" w:rsidRDefault="00222E4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2448E" w:rsidRDefault="00222E4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2448E" w:rsidRDefault="00222E49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62448E" w:rsidRDefault="00222E49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2448E" w:rsidRDefault="00222E49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2448E" w:rsidRDefault="00222E4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2448E" w:rsidRDefault="00222E4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2448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2448E" w:rsidRDefault="00222E4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2448E" w:rsidRDefault="00222E4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2448E" w:rsidRDefault="00222E4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2448E" w:rsidRDefault="00222E49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62448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2448E" w:rsidRDefault="00222E49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2448E" w:rsidRDefault="00222E49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62448E" w:rsidRDefault="00222E49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2448E" w:rsidRDefault="00222E49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2448E" w:rsidRDefault="00222E4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2448E" w:rsidRDefault="00222E49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2448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2448E" w:rsidRDefault="00222E4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448E" w:rsidRDefault="00222E4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2448E" w:rsidRDefault="00222E49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2448E" w:rsidRDefault="00222E49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2448E" w:rsidRDefault="00222E49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6244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2448E" w:rsidRDefault="00222E49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2448E" w:rsidRDefault="00222E49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2448E" w:rsidRDefault="00222E4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2448E" w:rsidRDefault="00222E4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2448E" w:rsidRDefault="00222E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2448E" w:rsidRDefault="00222E49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2448E" w:rsidRDefault="00222E49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2448E" w:rsidRDefault="00222E4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2448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2448E" w:rsidRDefault="00222E49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2448E" w:rsidRDefault="00222E49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2448E" w:rsidRDefault="00222E49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62448E" w:rsidRDefault="00222E49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244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2448E" w:rsidRDefault="00222E4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2448E" w:rsidRDefault="00222E4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2448E" w:rsidRDefault="00222E49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2448E" w:rsidRDefault="00222E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2448E" w:rsidRDefault="00222E4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2448E" w:rsidRDefault="00222E49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448E" w:rsidRDefault="00222E49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448E" w:rsidRDefault="00222E4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448E" w:rsidRDefault="00222E4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2448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2448E" w:rsidRDefault="00DB05B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922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2448E" w:rsidRDefault="0062448E">
      <w:pPr>
        <w:pStyle w:val="Zkladntext"/>
        <w:rPr>
          <w:b/>
        </w:rPr>
      </w:pPr>
    </w:p>
    <w:p w:rsidR="0062448E" w:rsidRDefault="0062448E">
      <w:pPr>
        <w:pStyle w:val="Zkladntext"/>
        <w:spacing w:before="3"/>
        <w:rPr>
          <w:b/>
          <w:sz w:val="14"/>
        </w:rPr>
      </w:pPr>
    </w:p>
    <w:p w:rsidR="0062448E" w:rsidRDefault="00222E4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2448E" w:rsidRDefault="0062448E">
      <w:pPr>
        <w:rPr>
          <w:sz w:val="16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2448E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2448E" w:rsidRDefault="00222E4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2448E" w:rsidRDefault="00222E4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2448E" w:rsidRDefault="00222E4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2448E" w:rsidRDefault="00222E4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2448E" w:rsidRDefault="00222E49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448E" w:rsidRDefault="00222E4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448E" w:rsidRDefault="00222E4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2448E" w:rsidRDefault="00222E4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2448E" w:rsidRDefault="00222E49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2448E" w:rsidRDefault="00222E4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2448E" w:rsidRDefault="00222E49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2448E" w:rsidRDefault="00222E4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2448E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2448E" w:rsidRDefault="00222E4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2448E" w:rsidRDefault="00222E4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2448E" w:rsidRDefault="00222E4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2448E" w:rsidRDefault="00222E49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2448E" w:rsidRDefault="00222E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2448E" w:rsidRDefault="00222E4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2448E" w:rsidRDefault="00222E4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2448E" w:rsidRDefault="00222E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2448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448E" w:rsidRDefault="00222E4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2448E" w:rsidRDefault="00222E4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2448E" w:rsidRDefault="00222E49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2448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2448E" w:rsidRDefault="00222E4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2448E" w:rsidRDefault="00222E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2448E" w:rsidRDefault="00222E49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2448E" w:rsidRDefault="00222E4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2448E" w:rsidRDefault="00222E4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2448E" w:rsidRDefault="00222E4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2448E" w:rsidRDefault="00222E49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2448E" w:rsidRDefault="00222E49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448E" w:rsidRDefault="00222E4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62448E" w:rsidRDefault="00222E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2448E" w:rsidRDefault="00222E49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62448E" w:rsidRDefault="00222E4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2448E" w:rsidRDefault="00222E49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2448E" w:rsidRDefault="00222E4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2448E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2448E" w:rsidRDefault="00222E49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2448E" w:rsidRDefault="00222E49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2448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2448E" w:rsidRDefault="00222E49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2448E" w:rsidRDefault="00222E4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2448E" w:rsidRDefault="00222E49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2448E" w:rsidRDefault="00222E49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2448E" w:rsidRDefault="00222E4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2448E" w:rsidRDefault="00222E49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2448E" w:rsidRDefault="00222E49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2448E" w:rsidRDefault="00222E49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2448E" w:rsidRDefault="00222E4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2448E" w:rsidRDefault="00222E4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2448E" w:rsidRDefault="00222E49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2448E" w:rsidRDefault="00222E4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2448E" w:rsidRDefault="00222E49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2448E" w:rsidRDefault="00222E49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2448E" w:rsidRDefault="00222E4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2448E" w:rsidRDefault="00222E4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2448E" w:rsidRDefault="0062448E">
      <w:pPr>
        <w:rPr>
          <w:sz w:val="20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2448E" w:rsidRDefault="00222E4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2448E" w:rsidRDefault="00222E4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2448E" w:rsidRDefault="00222E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448E" w:rsidRDefault="00222E49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2448E" w:rsidRDefault="00222E4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2448E" w:rsidRDefault="00222E4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62448E" w:rsidRDefault="00222E4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2448E" w:rsidRDefault="00222E4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2448E" w:rsidRDefault="00222E49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2448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2448E" w:rsidRDefault="00222E4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2448E" w:rsidRDefault="00222E49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2448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2448E" w:rsidRDefault="00222E49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2448E" w:rsidRDefault="00DB05B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738F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2448E" w:rsidRDefault="0062448E">
      <w:pPr>
        <w:pStyle w:val="Zkladntext"/>
      </w:pPr>
    </w:p>
    <w:p w:rsidR="0062448E" w:rsidRDefault="0062448E">
      <w:pPr>
        <w:pStyle w:val="Zkladntext"/>
        <w:spacing w:before="3"/>
        <w:rPr>
          <w:sz w:val="14"/>
        </w:rPr>
      </w:pPr>
    </w:p>
    <w:p w:rsidR="0062448E" w:rsidRDefault="00222E4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62448E" w:rsidRDefault="0062448E">
      <w:pPr>
        <w:rPr>
          <w:sz w:val="16"/>
        </w:rPr>
        <w:sectPr w:rsidR="0062448E">
          <w:pgSz w:w="12240" w:h="15840"/>
          <w:pgMar w:top="2040" w:right="1000" w:bottom="960" w:left="1600" w:header="708" w:footer="771" w:gutter="0"/>
          <w:cols w:space="708"/>
        </w:sectPr>
      </w:pPr>
    </w:p>
    <w:p w:rsidR="0062448E" w:rsidRDefault="0062448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2448E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2448E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2448E" w:rsidRDefault="00222E49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2448E" w:rsidRDefault="00222E4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2448E" w:rsidRDefault="00222E49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2448E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448E" w:rsidRDefault="00222E4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448E" w:rsidRDefault="0062448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2448E" w:rsidRDefault="00222E4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2448E" w:rsidRDefault="006244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2448E" w:rsidRDefault="00222E49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2448E" w:rsidRDefault="00222E4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2448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448E" w:rsidRDefault="0062448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2448E" w:rsidRDefault="00222E4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2448E" w:rsidRDefault="006244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2448E" w:rsidRDefault="00222E49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2448E" w:rsidRDefault="00222E49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2448E" w:rsidRDefault="00222E4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2448E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48E" w:rsidRDefault="00222E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2448E" w:rsidRDefault="00222E49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2448E" w:rsidRDefault="00222E4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2448E" w:rsidRDefault="00222E4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448E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48E" w:rsidRDefault="006244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2448E" w:rsidRDefault="00222E49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22E49" w:rsidRDefault="00222E49"/>
    <w:sectPr w:rsidR="00222E4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49" w:rsidRDefault="00222E49">
      <w:r>
        <w:separator/>
      </w:r>
    </w:p>
  </w:endnote>
  <w:endnote w:type="continuationSeparator" w:id="0">
    <w:p w:rsidR="00222E49" w:rsidRDefault="002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8E" w:rsidRDefault="00DB05B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48E" w:rsidRDefault="00222E4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05B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2448E" w:rsidRDefault="00222E4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05B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49" w:rsidRDefault="00222E49">
      <w:r>
        <w:separator/>
      </w:r>
    </w:p>
  </w:footnote>
  <w:footnote w:type="continuationSeparator" w:id="0">
    <w:p w:rsidR="00222E49" w:rsidRDefault="0022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8E" w:rsidRDefault="00222E4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84D"/>
    <w:multiLevelType w:val="hybridMultilevel"/>
    <w:tmpl w:val="EDC6763E"/>
    <w:lvl w:ilvl="0" w:tplc="94061DD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3A22C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F2D39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F6EAFAC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BDB45CB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710AC2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FE9C5FE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096612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A3A65C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9CE1B78"/>
    <w:multiLevelType w:val="hybridMultilevel"/>
    <w:tmpl w:val="DE027FF6"/>
    <w:lvl w:ilvl="0" w:tplc="69B6CC2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AC884B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0590BCE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21C2C1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D30A09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45A42DE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8744CC0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138D124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07C8C0A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FDB08B0"/>
    <w:multiLevelType w:val="hybridMultilevel"/>
    <w:tmpl w:val="06F8D3CA"/>
    <w:lvl w:ilvl="0" w:tplc="783060D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5A4FF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34679C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D76AE4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54256D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CCC0FD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54E9B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1182D9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1225C2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35A06E1"/>
    <w:multiLevelType w:val="hybridMultilevel"/>
    <w:tmpl w:val="36BE975E"/>
    <w:lvl w:ilvl="0" w:tplc="6DCA7F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F0738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5F8839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DFAC2B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F3695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73C42D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AB0E71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2CEB6E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D8CFD0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CB3F09"/>
    <w:multiLevelType w:val="hybridMultilevel"/>
    <w:tmpl w:val="E10409F2"/>
    <w:lvl w:ilvl="0" w:tplc="C4B61A8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1E080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B685B02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61469B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E716E500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DA76A254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EE0E47BA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14766F5C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BE684C1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135D07"/>
    <w:multiLevelType w:val="hybridMultilevel"/>
    <w:tmpl w:val="2ADA41D0"/>
    <w:lvl w:ilvl="0" w:tplc="1CB46A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5EE3C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B26D46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FD9E55D2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982152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9809B0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D5F6E29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A42A2E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752BCE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D414D7C"/>
    <w:multiLevelType w:val="hybridMultilevel"/>
    <w:tmpl w:val="C06EAEDC"/>
    <w:lvl w:ilvl="0" w:tplc="D35AA9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F2E9C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CD615A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57A090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05CC07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C285D2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FFE54E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382579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B30AF8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8F956EB"/>
    <w:multiLevelType w:val="hybridMultilevel"/>
    <w:tmpl w:val="8AD22CEE"/>
    <w:lvl w:ilvl="0" w:tplc="0EC88D2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E2E5A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C10F14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0CCC50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830894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5F8E08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7EA4C3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BDA16A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B9A539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8E"/>
    <w:rsid w:val="00222E49"/>
    <w:rsid w:val="0062448E"/>
    <w:rsid w:val="00D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29461-5BDC-455A-B308-0707236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4879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2024-04-09T07:53:00Z</dcterms:created>
  <dcterms:modified xsi:type="dcterms:W3CDTF">2024-04-09T07:53:00Z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