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A5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  <w:r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 xml:space="preserve">Dodatek č. </w:t>
      </w:r>
      <w:r w:rsid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2</w:t>
      </w:r>
    </w:p>
    <w:p w:rsidR="003F0F1A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  <w:r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 xml:space="preserve">k </w:t>
      </w:r>
      <w:r w:rsidR="007771C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s</w:t>
      </w:r>
      <w:r w:rsidRPr="003F0F1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  <w:t>ervisní smlouvě č. 3612</w:t>
      </w:r>
    </w:p>
    <w:p w:rsidR="00AE45A5" w:rsidRPr="00AE45A5" w:rsidRDefault="00AE45A5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</w:pPr>
      <w:r w:rsidRP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 xml:space="preserve">ve znění dodatku č. 1 ze dne </w:t>
      </w:r>
      <w:r w:rsidRP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highlight w:val="yellow"/>
          <w:lang w:eastAsia="cs-CZ"/>
        </w:rPr>
        <w:t>……</w:t>
      </w:r>
      <w:proofErr w:type="gramStart"/>
      <w:r w:rsidRPr="00AE45A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highlight w:val="yellow"/>
          <w:lang w:eastAsia="cs-CZ"/>
        </w:rPr>
        <w:t>…..</w:t>
      </w:r>
      <w:r w:rsidR="0078778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cs-CZ"/>
        </w:rPr>
        <w:t>2023</w:t>
      </w:r>
      <w:proofErr w:type="gramEnd"/>
    </w:p>
    <w:p w:rsidR="003F0F1A" w:rsidRPr="003F0F1A" w:rsidRDefault="003F0F1A" w:rsidP="003F0F1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cs-CZ"/>
        </w:rPr>
      </w:pPr>
    </w:p>
    <w:p w:rsidR="00013FE0" w:rsidRDefault="00013FE0" w:rsidP="003F0F1A">
      <w:pPr>
        <w:keepNext/>
        <w:suppressAutoHyphens/>
        <w:autoSpaceDN w:val="0"/>
        <w:spacing w:after="240" w:line="360" w:lineRule="auto"/>
        <w:ind w:firstLine="709"/>
        <w:textAlignment w:val="baseline"/>
        <w:outlineLvl w:val="1"/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</w:pPr>
    </w:p>
    <w:p w:rsidR="003F0F1A" w:rsidRPr="003F0F1A" w:rsidRDefault="003F0F1A" w:rsidP="003F0F1A">
      <w:pPr>
        <w:keepNext/>
        <w:suppressAutoHyphens/>
        <w:autoSpaceDN w:val="0"/>
        <w:spacing w:after="240" w:line="360" w:lineRule="auto"/>
        <w:ind w:firstLine="709"/>
        <w:textAlignment w:val="baseline"/>
        <w:outlineLvl w:val="1"/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i/>
          <w:iCs/>
          <w:kern w:val="3"/>
          <w:sz w:val="24"/>
          <w:szCs w:val="24"/>
          <w:u w:val="single"/>
          <w:lang w:eastAsia="cs-CZ"/>
        </w:rPr>
        <w:t>Smluvní strany:</w:t>
      </w:r>
    </w:p>
    <w:p w:rsidR="003F0F1A" w:rsidRPr="003F0F1A" w:rsidRDefault="003F0F1A" w:rsidP="003F0F1A">
      <w:pPr>
        <w:widowControl w:val="0"/>
        <w:tabs>
          <w:tab w:val="left" w:pos="-3780"/>
          <w:tab w:val="left" w:pos="-1485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Zhotovitel:            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Tramontáž, spol. s r.o. 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sídlo: 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Škroupova 170, 537 01  Chrudim III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IČ/DIČ: 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1505388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1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/CZ15053881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Zapsaná v Obchodním rejstříku u KS v Hradci Králové, oddíl C, vložka 1100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Zastoupená: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Dr. Ing. Vratislavem Čapkem, jednatelem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  <w:t xml:space="preserve">(dále jen </w:t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zhotovitel</w:t>
      </w: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>)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a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widowControl w:val="0"/>
        <w:tabs>
          <w:tab w:val="left" w:pos="-3780"/>
          <w:tab w:val="left" w:pos="-1485"/>
        </w:tabs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Objednatel: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Střední odborná škola pro administrativu Evropské unie, </w:t>
      </w:r>
    </w:p>
    <w:p w:rsidR="003F0F1A" w:rsidRPr="003F0F1A" w:rsidRDefault="003F0F1A" w:rsidP="003F0F1A">
      <w:pPr>
        <w:widowControl w:val="0"/>
        <w:tabs>
          <w:tab w:val="left" w:pos="-3780"/>
          <w:tab w:val="left" w:pos="-1485"/>
        </w:tabs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ab/>
        <w:t xml:space="preserve">Praha 9, Lipí 1911 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sídlo: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Lipí 1911/2, 193 00 Praha 9 – Horní Počernice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IČ/DIČ: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14891247 / CZ14891247</w:t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Zastoupený: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PhDr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 Romanem Liškou, Ph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D. - ředitelem školy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</w:p>
    <w:p w:rsidR="003F0F1A" w:rsidRPr="003F0F1A" w:rsidRDefault="003F0F1A" w:rsidP="003F0F1A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iCs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i/>
          <w:iCs/>
          <w:kern w:val="3"/>
          <w:sz w:val="24"/>
          <w:szCs w:val="24"/>
          <w:lang w:eastAsia="cs-CZ"/>
        </w:rPr>
        <w:tab/>
        <w:t xml:space="preserve">(dále jen </w:t>
      </w:r>
      <w:r w:rsidRPr="003F0F1A">
        <w:rPr>
          <w:rFonts w:ascii="Times New Roman" w:eastAsia="Southern" w:hAnsi="Times New Roman" w:cs="Times New Roman"/>
          <w:b/>
          <w:i/>
          <w:iCs/>
          <w:kern w:val="3"/>
          <w:sz w:val="24"/>
          <w:szCs w:val="24"/>
          <w:lang w:eastAsia="cs-CZ"/>
        </w:rPr>
        <w:t>objednatel</w:t>
      </w:r>
      <w:r w:rsidRPr="003F0F1A">
        <w:rPr>
          <w:rFonts w:ascii="Times New Roman" w:eastAsia="Southern" w:hAnsi="Times New Roman" w:cs="Times New Roman"/>
          <w:iCs/>
          <w:kern w:val="3"/>
          <w:sz w:val="24"/>
          <w:szCs w:val="24"/>
          <w:lang w:eastAsia="cs-CZ"/>
        </w:rPr>
        <w:t>)</w:t>
      </w:r>
    </w:p>
    <w:p w:rsidR="003F0F1A" w:rsidRDefault="003F0F1A" w:rsidP="003F0F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bookmarkStart w:id="0" w:name="_GoBack"/>
      <w:bookmarkEnd w:id="0"/>
    </w:p>
    <w:p w:rsidR="00013FE0" w:rsidRPr="003F0F1A" w:rsidRDefault="00013FE0" w:rsidP="003F0F1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013FE0" w:rsidP="00013FE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</w:pPr>
      <w:r w:rsidRPr="00013FE0"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Preambule</w:t>
      </w:r>
    </w:p>
    <w:p w:rsidR="00236896" w:rsidRPr="003F0F1A" w:rsidRDefault="00236896" w:rsidP="00236896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Smluvní strany uzavřely dne </w:t>
      </w:r>
      <w:proofErr w:type="gramStart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</w:t>
      </w:r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6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.4.2011</w:t>
      </w:r>
      <w:proofErr w:type="gramEnd"/>
      <w:r w:rsidR="007771C8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servisní smlouvu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, ve které sjednaly podmínky, za kterých bude 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zhotovitel objednateli poskytovat servisní činnost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/dále jen </w:t>
      </w:r>
      <w:r>
        <w:rPr>
          <w:rFonts w:ascii="Times New Roman" w:eastAsia="Southern" w:hAnsi="Times New Roman" w:cs="Times New Roman"/>
          <w:b/>
          <w:kern w:val="3"/>
          <w:sz w:val="24"/>
          <w:szCs w:val="24"/>
          <w:lang w:eastAsia="cs-CZ"/>
        </w:rPr>
        <w:t>Smlouva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/.</w:t>
      </w:r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Smluvní strany uzavřely ke Smlouvě dne </w:t>
      </w:r>
      <w:r w:rsidR="00787784" w:rsidRPr="00787784">
        <w:rPr>
          <w:rFonts w:ascii="Times New Roman" w:eastAsia="Southern" w:hAnsi="Times New Roman" w:cs="Times New Roman"/>
          <w:kern w:val="3"/>
          <w:sz w:val="24"/>
          <w:szCs w:val="24"/>
          <w:highlight w:val="yellow"/>
          <w:lang w:eastAsia="cs-CZ"/>
        </w:rPr>
        <w:t>…</w:t>
      </w:r>
      <w:proofErr w:type="gramStart"/>
      <w:r w:rsidR="00787784" w:rsidRPr="00787784">
        <w:rPr>
          <w:rFonts w:ascii="Times New Roman" w:eastAsia="Southern" w:hAnsi="Times New Roman" w:cs="Times New Roman"/>
          <w:kern w:val="3"/>
          <w:sz w:val="24"/>
          <w:szCs w:val="24"/>
          <w:highlight w:val="yellow"/>
          <w:lang w:eastAsia="cs-CZ"/>
        </w:rPr>
        <w:t>….</w:t>
      </w:r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2023</w:t>
      </w:r>
      <w:proofErr w:type="gramEnd"/>
      <w:r w:rsidR="00787784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dodatek č. 1.</w:t>
      </w:r>
    </w:p>
    <w:p w:rsidR="00BC6CF7" w:rsidRDefault="00BC6CF7"/>
    <w:p w:rsidR="003F0F1A" w:rsidRPr="003F0F1A" w:rsidRDefault="003F0F1A" w:rsidP="003F0F1A">
      <w:pPr>
        <w:keepNext/>
        <w:pageBreakBefore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ahoma" w:hAnsi="Times New Roman" w:cs="Times New Roman"/>
          <w:b/>
          <w:bCs/>
          <w:iCs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lastRenderedPageBreak/>
        <w:t xml:space="preserve">Čl. I. </w:t>
      </w:r>
      <w:r w:rsidRPr="003F0F1A">
        <w:rPr>
          <w:rFonts w:ascii="Times New Roman" w:eastAsia="Tahoma" w:hAnsi="Times New Roman" w:cs="Times New Roman"/>
          <w:b/>
          <w:bCs/>
          <w:iCs/>
          <w:kern w:val="3"/>
          <w:sz w:val="24"/>
          <w:szCs w:val="24"/>
          <w:u w:val="single"/>
          <w:lang w:eastAsia="cs-CZ"/>
        </w:rPr>
        <w:t>Předmět dodatku</w:t>
      </w:r>
    </w:p>
    <w:p w:rsidR="003F0F1A" w:rsidRDefault="003F0F1A" w:rsidP="00915649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Smluvní strany</w:t>
      </w:r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 se dohodly na následujících změnách </w:t>
      </w:r>
      <w:proofErr w:type="gramStart"/>
      <w:r w:rsidR="00236896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Smlouvy :</w:t>
      </w:r>
      <w:proofErr w:type="gramEnd"/>
    </w:p>
    <w:p w:rsidR="00236896" w:rsidRPr="000A56B5" w:rsidRDefault="000A56B5" w:rsidP="003B0AA7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1/ </w:t>
      </w:r>
      <w:r w:rsidR="003B0AA7" w:rsidRP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B</w:t>
      </w:r>
      <w:r w:rsidR="00236896" w:rsidRP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od 4.1. Smlouvy </w:t>
      </w:r>
      <w:r w:rsidR="003B0AA7" w:rsidRP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nově </w:t>
      </w:r>
      <w:proofErr w:type="gramStart"/>
      <w:r w:rsidR="003B0AA7" w:rsidRP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zní :</w:t>
      </w:r>
      <w:proofErr w:type="gramEnd"/>
    </w:p>
    <w:p w:rsidR="000A56B5" w:rsidRPr="000A56B5" w:rsidRDefault="000A56B5" w:rsidP="000A56B5">
      <w:pPr>
        <w:pStyle w:val="l6"/>
        <w:spacing w:before="0" w:beforeAutospacing="0" w:after="0" w:afterAutospacing="0"/>
        <w:jc w:val="both"/>
      </w:pPr>
    </w:p>
    <w:p w:rsidR="000A56B5" w:rsidRPr="000A56B5" w:rsidRDefault="000A56B5" w:rsidP="000A56B5">
      <w:pPr>
        <w:pStyle w:val="Import15"/>
        <w:ind w:left="72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„</w:t>
      </w:r>
      <w:r w:rsidRPr="000A56B5">
        <w:rPr>
          <w:rFonts w:ascii="Times New Roman" w:hAnsi="Times New Roman"/>
          <w:color w:val="000000"/>
          <w:szCs w:val="24"/>
        </w:rPr>
        <w:t>Cena za předmět servisní činnosti dle kapitoly 3 výše uvedené servisní smlouvy se ve smyslu zákona č.526/90Sb stanoví jednotkové ceny bez DPH (cena za jednu činnost) takto:</w:t>
      </w:r>
    </w:p>
    <w:p w:rsidR="000A56B5" w:rsidRPr="000A56B5" w:rsidRDefault="000A56B5" w:rsidP="000A56B5">
      <w:pPr>
        <w:pStyle w:val="Import25"/>
        <w:ind w:left="0"/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 xml:space="preserve">             </w:t>
      </w:r>
      <w:proofErr w:type="spellStart"/>
      <w:r w:rsidRPr="000A56B5">
        <w:rPr>
          <w:rFonts w:ascii="Times New Roman" w:hAnsi="Times New Roman"/>
          <w:color w:val="000000"/>
          <w:szCs w:val="24"/>
        </w:rPr>
        <w:t>Pč</w:t>
      </w:r>
      <w:proofErr w:type="spellEnd"/>
      <w:r w:rsidRPr="000A56B5">
        <w:rPr>
          <w:rFonts w:ascii="Times New Roman" w:hAnsi="Times New Roman"/>
          <w:color w:val="000000"/>
          <w:szCs w:val="24"/>
        </w:rPr>
        <w:t xml:space="preserve">. Výtah              </w:t>
      </w:r>
      <w:r w:rsidRPr="000A56B5">
        <w:rPr>
          <w:rFonts w:ascii="Times New Roman" w:hAnsi="Times New Roman"/>
          <w:color w:val="000000"/>
          <w:szCs w:val="24"/>
        </w:rPr>
        <w:tab/>
        <w:t xml:space="preserve">              CM</w:t>
      </w:r>
      <w:r w:rsidRPr="000A56B5">
        <w:rPr>
          <w:rFonts w:ascii="Times New Roman" w:hAnsi="Times New Roman"/>
          <w:color w:val="000000"/>
          <w:szCs w:val="24"/>
        </w:rPr>
        <w:tab/>
        <w:t xml:space="preserve">  OP</w:t>
      </w:r>
      <w:r w:rsidRPr="000A56B5">
        <w:rPr>
          <w:rFonts w:ascii="Times New Roman" w:hAnsi="Times New Roman"/>
          <w:color w:val="000000"/>
          <w:szCs w:val="24"/>
        </w:rPr>
        <w:tab/>
        <w:t xml:space="preserve">      OZ</w:t>
      </w:r>
      <w:r w:rsidRPr="000A56B5">
        <w:rPr>
          <w:rFonts w:ascii="Times New Roman" w:hAnsi="Times New Roman"/>
          <w:color w:val="000000"/>
          <w:szCs w:val="24"/>
        </w:rPr>
        <w:tab/>
      </w:r>
    </w:p>
    <w:p w:rsidR="000A56B5" w:rsidRPr="000A56B5" w:rsidRDefault="000A56B5" w:rsidP="000A56B5">
      <w:pPr>
        <w:pStyle w:val="Import0"/>
        <w:numPr>
          <w:ilvl w:val="0"/>
          <w:numId w:val="2"/>
        </w:numPr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>HVO 630/3</w:t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  <w:t>3 000,-</w:t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  <w:t>3 500,-</w:t>
      </w:r>
      <w:r w:rsidRPr="000A56B5">
        <w:rPr>
          <w:rFonts w:ascii="Times New Roman" w:hAnsi="Times New Roman"/>
          <w:color w:val="000000"/>
          <w:szCs w:val="24"/>
        </w:rPr>
        <w:tab/>
        <w:t xml:space="preserve">         6 900,-</w:t>
      </w:r>
    </w:p>
    <w:p w:rsidR="000A56B5" w:rsidRPr="000A56B5" w:rsidRDefault="000A56B5" w:rsidP="000A56B5">
      <w:pPr>
        <w:pStyle w:val="Import0"/>
        <w:numPr>
          <w:ilvl w:val="0"/>
          <w:numId w:val="2"/>
        </w:numPr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>LVO 630/3</w:t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  <w:t>3 000,-</w:t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  <w:t>3 500,-</w:t>
      </w:r>
      <w:r w:rsidRPr="000A56B5">
        <w:rPr>
          <w:rFonts w:ascii="Times New Roman" w:hAnsi="Times New Roman"/>
          <w:color w:val="000000"/>
          <w:szCs w:val="24"/>
        </w:rPr>
        <w:tab/>
        <w:t xml:space="preserve">         6 900,-</w:t>
      </w:r>
    </w:p>
    <w:p w:rsidR="000A56B5" w:rsidRPr="000A56B5" w:rsidRDefault="000A56B5" w:rsidP="000A56B5">
      <w:pPr>
        <w:pStyle w:val="Import0"/>
        <w:numPr>
          <w:ilvl w:val="0"/>
          <w:numId w:val="2"/>
        </w:numPr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>LVO 630/3</w:t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  <w:t>3 000,-</w:t>
      </w:r>
      <w:r w:rsidRPr="000A56B5">
        <w:rPr>
          <w:rFonts w:ascii="Times New Roman" w:hAnsi="Times New Roman"/>
          <w:color w:val="000000"/>
          <w:szCs w:val="24"/>
        </w:rPr>
        <w:tab/>
      </w:r>
      <w:r w:rsidRPr="000A56B5">
        <w:rPr>
          <w:rFonts w:ascii="Times New Roman" w:hAnsi="Times New Roman"/>
          <w:color w:val="000000"/>
          <w:szCs w:val="24"/>
        </w:rPr>
        <w:tab/>
        <w:t>3 500,-</w:t>
      </w:r>
      <w:r w:rsidRPr="000A56B5">
        <w:rPr>
          <w:rFonts w:ascii="Times New Roman" w:hAnsi="Times New Roman"/>
          <w:color w:val="000000"/>
          <w:szCs w:val="24"/>
        </w:rPr>
        <w:tab/>
        <w:t xml:space="preserve">         6 900,-</w:t>
      </w:r>
    </w:p>
    <w:p w:rsidR="000A56B5" w:rsidRDefault="000A56B5" w:rsidP="000A56B5">
      <w:pPr>
        <w:pStyle w:val="Import11"/>
        <w:ind w:left="0"/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>Ceny se rozumí v Kč a bude k nim připočtena DPH v zákonné výši a dopravní náklady ze servisního střediska.</w:t>
      </w:r>
    </w:p>
    <w:p w:rsidR="000A56B5" w:rsidRPr="000A56B5" w:rsidRDefault="000A56B5" w:rsidP="000A56B5">
      <w:pPr>
        <w:pStyle w:val="Import11"/>
        <w:ind w:left="0"/>
        <w:rPr>
          <w:rFonts w:ascii="Times New Roman" w:hAnsi="Times New Roman"/>
          <w:color w:val="000000"/>
          <w:szCs w:val="24"/>
        </w:rPr>
      </w:pPr>
    </w:p>
    <w:p w:rsidR="000A56B5" w:rsidRPr="000A56B5" w:rsidRDefault="000A56B5" w:rsidP="000A56B5">
      <w:pPr>
        <w:pStyle w:val="Import11"/>
        <w:ind w:left="0"/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ab/>
        <w:t>Poznámka:</w:t>
      </w:r>
    </w:p>
    <w:p w:rsidR="000A56B5" w:rsidRPr="000A56B5" w:rsidRDefault="000A56B5" w:rsidP="000A56B5">
      <w:pPr>
        <w:pStyle w:val="Import27"/>
        <w:ind w:left="1296" w:firstLine="0"/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 xml:space="preserve">- čištění a mazání (CM), čištěním se rozumí kompletní vyčištění prohlubně výtahové šachty a   </w:t>
      </w:r>
    </w:p>
    <w:p w:rsidR="000A56B5" w:rsidRPr="000A56B5" w:rsidRDefault="000A56B5" w:rsidP="000A56B5">
      <w:pPr>
        <w:pStyle w:val="Import27"/>
        <w:ind w:left="1296" w:firstLine="0"/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 xml:space="preserve">   strojovny. </w:t>
      </w:r>
    </w:p>
    <w:p w:rsidR="000A56B5" w:rsidRPr="000A56B5" w:rsidRDefault="000A56B5" w:rsidP="000A56B5">
      <w:pPr>
        <w:pStyle w:val="Import11"/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>- odborné prohlídky (OP),</w:t>
      </w:r>
    </w:p>
    <w:p w:rsidR="000A56B5" w:rsidRPr="000A56B5" w:rsidRDefault="000A56B5" w:rsidP="000A56B5">
      <w:pPr>
        <w:pStyle w:val="Import11"/>
        <w:rPr>
          <w:rFonts w:ascii="Times New Roman" w:hAnsi="Times New Roman"/>
          <w:color w:val="000000"/>
          <w:szCs w:val="24"/>
        </w:rPr>
      </w:pPr>
      <w:r w:rsidRPr="000A56B5">
        <w:rPr>
          <w:rFonts w:ascii="Times New Roman" w:hAnsi="Times New Roman"/>
          <w:color w:val="000000"/>
          <w:szCs w:val="24"/>
        </w:rPr>
        <w:t>- odborné zkoušky (OZ)</w:t>
      </w:r>
      <w:r>
        <w:rPr>
          <w:rFonts w:ascii="Times New Roman" w:hAnsi="Times New Roman"/>
          <w:color w:val="000000"/>
          <w:szCs w:val="24"/>
        </w:rPr>
        <w:t>“</w:t>
      </w:r>
    </w:p>
    <w:p w:rsidR="000A56B5" w:rsidRPr="000A56B5" w:rsidRDefault="000A56B5" w:rsidP="000A56B5">
      <w:pPr>
        <w:pStyle w:val="Import11"/>
        <w:ind w:left="0"/>
        <w:rPr>
          <w:rFonts w:ascii="Times New Roman" w:hAnsi="Times New Roman"/>
          <w:color w:val="000000"/>
          <w:szCs w:val="24"/>
        </w:rPr>
      </w:pPr>
    </w:p>
    <w:p w:rsidR="000A56B5" w:rsidRPr="000A56B5" w:rsidRDefault="000A56B5" w:rsidP="000A56B5">
      <w:pPr>
        <w:pStyle w:val="Import11"/>
        <w:ind w:left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2/ Bod </w:t>
      </w:r>
      <w:r w:rsidRPr="000A56B5">
        <w:rPr>
          <w:rFonts w:ascii="Times New Roman" w:hAnsi="Times New Roman"/>
          <w:color w:val="000000"/>
          <w:szCs w:val="24"/>
        </w:rPr>
        <w:t>4.4 nově zní:</w:t>
      </w:r>
    </w:p>
    <w:p w:rsidR="000A56B5" w:rsidRPr="000A56B5" w:rsidRDefault="000A56B5" w:rsidP="000A56B5">
      <w:pPr>
        <w:pStyle w:val="Import15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„</w:t>
      </w:r>
      <w:r w:rsidRPr="000A56B5">
        <w:rPr>
          <w:rFonts w:ascii="Times New Roman" w:hAnsi="Times New Roman"/>
          <w:color w:val="000000"/>
          <w:szCs w:val="24"/>
        </w:rPr>
        <w:t xml:space="preserve">Ceny </w:t>
      </w:r>
      <w:proofErr w:type="spellStart"/>
      <w:r w:rsidRPr="000A56B5">
        <w:rPr>
          <w:rFonts w:ascii="Times New Roman" w:hAnsi="Times New Roman"/>
          <w:color w:val="000000"/>
          <w:szCs w:val="24"/>
        </w:rPr>
        <w:t>mimogarančních</w:t>
      </w:r>
      <w:proofErr w:type="spellEnd"/>
      <w:r>
        <w:rPr>
          <w:rFonts w:ascii="Times New Roman" w:hAnsi="Times New Roman"/>
          <w:color w:val="000000"/>
          <w:szCs w:val="24"/>
        </w:rPr>
        <w:t xml:space="preserve"> oprav jsou kalkulovány v ceně </w:t>
      </w:r>
      <w:r w:rsidRPr="000A56B5">
        <w:rPr>
          <w:rFonts w:ascii="Times New Roman" w:hAnsi="Times New Roman"/>
          <w:color w:val="000000"/>
          <w:szCs w:val="24"/>
        </w:rPr>
        <w:t>860,-Kč/hod.</w:t>
      </w:r>
      <w:r>
        <w:rPr>
          <w:rFonts w:ascii="Times New Roman" w:hAnsi="Times New Roman"/>
          <w:color w:val="000000"/>
          <w:szCs w:val="24"/>
        </w:rPr>
        <w:t>“</w:t>
      </w:r>
    </w:p>
    <w:p w:rsidR="003F0F1A" w:rsidRDefault="003F0F1A" w:rsidP="00915649">
      <w:pPr>
        <w:keepNext/>
        <w:widowControl w:val="0"/>
        <w:suppressAutoHyphens/>
        <w:autoSpaceDN w:val="0"/>
        <w:spacing w:before="360" w:after="0" w:line="240" w:lineRule="auto"/>
        <w:jc w:val="center"/>
        <w:textAlignment w:val="baseline"/>
        <w:outlineLvl w:val="0"/>
        <w:rPr>
          <w:rFonts w:ascii="Times New Roman" w:eastAsia="Southern" w:hAnsi="Times New Roman" w:cs="Times New Roman"/>
          <w:b/>
          <w:kern w:val="3"/>
          <w:sz w:val="24"/>
          <w:szCs w:val="24"/>
          <w:u w:val="single"/>
          <w:lang w:eastAsia="cs-CZ"/>
        </w:rPr>
      </w:pPr>
      <w:r w:rsidRPr="003F0F1A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t>Čl. II</w:t>
      </w:r>
      <w:r w:rsidR="00915649">
        <w:rPr>
          <w:rFonts w:ascii="Times New Roman" w:eastAsia="Tahoma" w:hAnsi="Times New Roman" w:cs="Times New Roman"/>
          <w:b/>
          <w:bCs/>
          <w:kern w:val="3"/>
          <w:sz w:val="24"/>
          <w:szCs w:val="24"/>
          <w:u w:val="single"/>
          <w:lang w:eastAsia="cs-CZ"/>
        </w:rPr>
        <w:t xml:space="preserve">. </w:t>
      </w:r>
      <w:r w:rsidRPr="003F0F1A">
        <w:rPr>
          <w:rFonts w:ascii="Times New Roman" w:eastAsia="Southern" w:hAnsi="Times New Roman" w:cs="Times New Roman"/>
          <w:b/>
          <w:kern w:val="3"/>
          <w:sz w:val="24"/>
          <w:szCs w:val="24"/>
          <w:u w:val="single"/>
          <w:lang w:eastAsia="cs-CZ"/>
        </w:rPr>
        <w:t>Ostatní a závěrečná ustanovení</w:t>
      </w: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proofErr w:type="gramStart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2.1</w:t>
      </w:r>
      <w:proofErr w:type="gramEnd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Dodatek nabývá platnosti dnem jeho podpisu oběma smluvními stranami a účinnosti dnem jeho zveřejnění v Registru smluv.</w:t>
      </w: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proofErr w:type="gramStart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2.2</w:t>
      </w:r>
      <w:proofErr w:type="gramEnd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Smluvní strany výslovně sjednávají, že uveřejnění tohoto dodatku v registru smluv dle zákona č. 340/2015 Sb., o zvláštních podmínkách účinnosti některých smluv, uveřejňování těchto smluv a o registru smluv (zákon o registru smluv) zajistí Střední odborná škola pro administrativu Evropské unie, Praha 9, Lipí 1911.</w:t>
      </w: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2.3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Dodatek může být měněn nebo doplňován pouze písemnými dodatky podepsanými oběma smluvními stranami. </w:t>
      </w:r>
    </w:p>
    <w:p w:rsidR="003F0F1A" w:rsidRPr="003F0F1A" w:rsidRDefault="003F0F1A" w:rsidP="003F0F1A">
      <w:pPr>
        <w:widowControl w:val="0"/>
        <w:suppressAutoHyphens/>
        <w:autoSpaceDN w:val="0"/>
        <w:spacing w:before="120" w:after="0" w:line="240" w:lineRule="auto"/>
        <w:ind w:left="567" w:hanging="567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proofErr w:type="gramStart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2.4</w:t>
      </w:r>
      <w:proofErr w:type="gramEnd"/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Smluvní strany prohlašují, že jsou plně způsobilé k právním jednáním a že tento dodatek uzavírají na základě své svobodné, pravé, vážné a určité vůle. Smluvní strany si text tohoto dodatku přečetly, porozuměly mu a souhlasí s ním. Na důkaz toho připojují své podpisy.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1A6E39" w:rsidP="00013FE0">
      <w:pPr>
        <w:tabs>
          <w:tab w:val="left" w:pos="0"/>
          <w:tab w:val="left" w:pos="284"/>
          <w:tab w:val="left" w:leader="dot" w:pos="2160"/>
          <w:tab w:val="left" w:pos="2700"/>
          <w:tab w:val="left" w:pos="3492"/>
          <w:tab w:val="left" w:leader="dot" w:pos="3686"/>
          <w:tab w:val="left" w:pos="5400"/>
          <w:tab w:val="left" w:pos="5760"/>
          <w:tab w:val="left" w:leader="dot" w:pos="7560"/>
          <w:tab w:val="left" w:pos="792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V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……………. </w:t>
      </w:r>
      <w:proofErr w:type="gramStart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dne</w:t>
      </w:r>
      <w:proofErr w:type="gramEnd"/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: ……………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Pr="001A6E39">
        <w:rPr>
          <w:rFonts w:ascii="Times New Roman" w:eastAsia="Southern" w:hAnsi="Times New Roman" w:cs="Times New Roman"/>
          <w:color w:val="FFFFFF" w:themeColor="background1"/>
          <w:kern w:val="3"/>
          <w:sz w:val="24"/>
          <w:szCs w:val="24"/>
          <w:lang w:eastAsia="cs-CZ"/>
        </w:rPr>
        <w:tab/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3F0F1A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V Praze dne:………………………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54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 xml:space="preserve">Za </w:t>
      </w:r>
      <w:r w:rsidR="00915649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zhotovitele:</w:t>
      </w:r>
      <w:r w:rsidR="00915649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>Za objednatele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:</w:t>
      </w: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</w:p>
    <w:p w:rsidR="003F0F1A" w:rsidRPr="003F0F1A" w:rsidRDefault="003F0F1A" w:rsidP="003F0F1A">
      <w:pPr>
        <w:tabs>
          <w:tab w:val="left" w:pos="0"/>
          <w:tab w:val="left" w:leader="dot" w:pos="3686"/>
          <w:tab w:val="left" w:pos="5400"/>
          <w:tab w:val="left" w:leader="do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  <w:t xml:space="preserve">                 ……..…</w:t>
      </w:r>
      <w:r w:rsid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……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…………………………</w:t>
      </w:r>
    </w:p>
    <w:p w:rsidR="003F0F1A" w:rsidRDefault="00013FE0" w:rsidP="000A56B5">
      <w:pPr>
        <w:tabs>
          <w:tab w:val="left" w:pos="540"/>
          <w:tab w:val="left" w:pos="2835"/>
        </w:tabs>
        <w:suppressAutoHyphens/>
        <w:autoSpaceDN w:val="0"/>
        <w:spacing w:after="0" w:line="360" w:lineRule="auto"/>
        <w:jc w:val="both"/>
        <w:textAlignment w:val="baseline"/>
      </w:pP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Dr. Ing. Vratislav Čap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e</w:t>
      </w:r>
      <w:r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k, jednatel</w:t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ab/>
      </w:r>
      <w:r w:rsidR="003F0F1A" w:rsidRPr="003F0F1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cs-CZ"/>
        </w:rPr>
        <w:tab/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PhDr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 Roman Lišk</w:t>
      </w:r>
      <w:r w:rsid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a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 Ph</w:t>
      </w:r>
      <w:r w:rsidR="00A732BC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.</w:t>
      </w:r>
      <w:r w:rsidR="00A732BC" w:rsidRPr="003F0F1A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D.</w:t>
      </w:r>
      <w:r w:rsidR="000A56B5">
        <w:rPr>
          <w:rFonts w:ascii="Times New Roman" w:eastAsia="Southern" w:hAnsi="Times New Roman" w:cs="Times New Roman"/>
          <w:kern w:val="3"/>
          <w:sz w:val="24"/>
          <w:szCs w:val="24"/>
          <w:lang w:eastAsia="cs-CZ"/>
        </w:rPr>
        <w:t>, ředitel</w:t>
      </w:r>
    </w:p>
    <w:sectPr w:rsidR="003F0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14" w:rsidRDefault="00527314" w:rsidP="003F0F1A">
      <w:pPr>
        <w:spacing w:after="0" w:line="240" w:lineRule="auto"/>
      </w:pPr>
      <w:r>
        <w:separator/>
      </w:r>
    </w:p>
  </w:endnote>
  <w:endnote w:type="continuationSeparator" w:id="0">
    <w:p w:rsidR="00527314" w:rsidRDefault="00527314" w:rsidP="003F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thern">
    <w:altName w:val="Cambria Math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F0" w:rsidRDefault="009D0D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F0" w:rsidRDefault="009D0D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F0" w:rsidRDefault="009D0D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14" w:rsidRDefault="00527314" w:rsidP="003F0F1A">
      <w:pPr>
        <w:spacing w:after="0" w:line="240" w:lineRule="auto"/>
      </w:pPr>
      <w:r>
        <w:separator/>
      </w:r>
    </w:p>
  </w:footnote>
  <w:footnote w:type="continuationSeparator" w:id="0">
    <w:p w:rsidR="00527314" w:rsidRDefault="00527314" w:rsidP="003F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F0" w:rsidRDefault="009D0D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96" w:rsidRPr="00236896" w:rsidRDefault="009D0DF0">
    <w:pPr>
      <w:pStyle w:val="Zhlav"/>
      <w:rPr>
        <w:sz w:val="16"/>
        <w:szCs w:val="16"/>
      </w:rPr>
    </w:pPr>
    <w:r>
      <w:rPr>
        <w:sz w:val="16"/>
        <w:szCs w:val="16"/>
      </w:rPr>
      <w:t>2/24/</w:t>
    </w:r>
    <w:r w:rsidR="00236896" w:rsidRPr="00236896">
      <w:rPr>
        <w:sz w:val="16"/>
        <w:szCs w:val="16"/>
      </w:rPr>
      <w:t>1</w:t>
    </w:r>
    <w:r>
      <w:rPr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F0" w:rsidRDefault="009D0D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940"/>
    <w:multiLevelType w:val="hybridMultilevel"/>
    <w:tmpl w:val="D85E43FC"/>
    <w:lvl w:ilvl="0" w:tplc="F2A2CFC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96F45"/>
    <w:multiLevelType w:val="multilevel"/>
    <w:tmpl w:val="E6503504"/>
    <w:styleLink w:val="WWNum13"/>
    <w:lvl w:ilvl="0">
      <w:start w:val="1"/>
      <w:numFmt w:val="decimal"/>
      <w:lvlText w:val="%1."/>
      <w:lvlJc w:val="left"/>
      <w:pPr>
        <w:ind w:left="567" w:hanging="567"/>
      </w:pPr>
      <w:rPr>
        <w:rFonts w:ascii="Tahoma" w:hAnsi="Tahoma"/>
        <w:color w:val="00000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/>
        <w:color w:val="000000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1A"/>
    <w:rsid w:val="00013FE0"/>
    <w:rsid w:val="000A56B5"/>
    <w:rsid w:val="00171462"/>
    <w:rsid w:val="001A6E39"/>
    <w:rsid w:val="00236896"/>
    <w:rsid w:val="003B0AA7"/>
    <w:rsid w:val="003F0F1A"/>
    <w:rsid w:val="00504A01"/>
    <w:rsid w:val="00527314"/>
    <w:rsid w:val="007771C8"/>
    <w:rsid w:val="00787784"/>
    <w:rsid w:val="00915649"/>
    <w:rsid w:val="009D0DF0"/>
    <w:rsid w:val="00A732BC"/>
    <w:rsid w:val="00AE45A5"/>
    <w:rsid w:val="00B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Num13">
    <w:name w:val="WWNum13"/>
    <w:basedOn w:val="Bezseznamu"/>
    <w:rsid w:val="003F0F1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896"/>
  </w:style>
  <w:style w:type="paragraph" w:styleId="Zpat">
    <w:name w:val="footer"/>
    <w:basedOn w:val="Normln"/>
    <w:link w:val="Zpat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896"/>
  </w:style>
  <w:style w:type="paragraph" w:customStyle="1" w:styleId="l6">
    <w:name w:val="l6"/>
    <w:basedOn w:val="Normln"/>
    <w:rsid w:val="000A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0A56B5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3">
    <w:name w:val="Import 3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720"/>
    </w:pPr>
  </w:style>
  <w:style w:type="paragraph" w:customStyle="1" w:styleId="Import11">
    <w:name w:val="Import 11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296"/>
    </w:pPr>
  </w:style>
  <w:style w:type="paragraph" w:customStyle="1" w:styleId="Import15">
    <w:name w:val="Import 15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296" w:hanging="576"/>
    </w:pPr>
  </w:style>
  <w:style w:type="paragraph" w:customStyle="1" w:styleId="Import25">
    <w:name w:val="Import 25"/>
    <w:basedOn w:val="Import0"/>
    <w:rsid w:val="000A56B5"/>
    <w:pPr>
      <w:tabs>
        <w:tab w:val="left" w:pos="4176"/>
        <w:tab w:val="left" w:pos="5184"/>
        <w:tab w:val="left" w:pos="6336"/>
        <w:tab w:val="left" w:pos="7344"/>
        <w:tab w:val="left" w:pos="8352"/>
      </w:tabs>
      <w:spacing w:line="208" w:lineRule="auto"/>
      <w:ind w:left="1296"/>
    </w:pPr>
  </w:style>
  <w:style w:type="paragraph" w:customStyle="1" w:styleId="Import27">
    <w:name w:val="Import 27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584" w:hanging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Num13">
    <w:name w:val="WWNum13"/>
    <w:basedOn w:val="Bezseznamu"/>
    <w:rsid w:val="003F0F1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896"/>
  </w:style>
  <w:style w:type="paragraph" w:styleId="Zpat">
    <w:name w:val="footer"/>
    <w:basedOn w:val="Normln"/>
    <w:link w:val="ZpatChar"/>
    <w:uiPriority w:val="99"/>
    <w:unhideWhenUsed/>
    <w:rsid w:val="002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896"/>
  </w:style>
  <w:style w:type="paragraph" w:customStyle="1" w:styleId="l6">
    <w:name w:val="l6"/>
    <w:basedOn w:val="Normln"/>
    <w:rsid w:val="000A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 0"/>
    <w:basedOn w:val="Normln"/>
    <w:rsid w:val="000A56B5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3">
    <w:name w:val="Import 3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720"/>
    </w:pPr>
  </w:style>
  <w:style w:type="paragraph" w:customStyle="1" w:styleId="Import11">
    <w:name w:val="Import 11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296"/>
    </w:pPr>
  </w:style>
  <w:style w:type="paragraph" w:customStyle="1" w:styleId="Import15">
    <w:name w:val="Import 15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296" w:hanging="576"/>
    </w:pPr>
  </w:style>
  <w:style w:type="paragraph" w:customStyle="1" w:styleId="Import25">
    <w:name w:val="Import 25"/>
    <w:basedOn w:val="Import0"/>
    <w:rsid w:val="000A56B5"/>
    <w:pPr>
      <w:tabs>
        <w:tab w:val="left" w:pos="4176"/>
        <w:tab w:val="left" w:pos="5184"/>
        <w:tab w:val="left" w:pos="6336"/>
        <w:tab w:val="left" w:pos="7344"/>
        <w:tab w:val="left" w:pos="8352"/>
      </w:tabs>
      <w:spacing w:line="208" w:lineRule="auto"/>
      <w:ind w:left="1296"/>
    </w:pPr>
  </w:style>
  <w:style w:type="paragraph" w:customStyle="1" w:styleId="Import27">
    <w:name w:val="Import 27"/>
    <w:basedOn w:val="Import0"/>
    <w:rsid w:val="000A56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08" w:lineRule="auto"/>
      <w:ind w:left="1584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Sysel</dc:creator>
  <cp:lastModifiedBy>AK Sysel</cp:lastModifiedBy>
  <cp:revision>7</cp:revision>
  <cp:lastPrinted>2024-03-18T09:00:00Z</cp:lastPrinted>
  <dcterms:created xsi:type="dcterms:W3CDTF">2024-03-18T09:01:00Z</dcterms:created>
  <dcterms:modified xsi:type="dcterms:W3CDTF">2024-03-18T10:07:00Z</dcterms:modified>
</cp:coreProperties>
</file>