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1AB50" w14:textId="05146DEB" w:rsidR="00606A08" w:rsidRDefault="00606A08" w:rsidP="000F13DA">
      <w:pPr>
        <w:spacing w:line="312" w:lineRule="auto"/>
        <w:contextualSpacing/>
        <w:jc w:val="center"/>
      </w:pPr>
      <w:r>
        <w:t>Program Erasmus+</w:t>
      </w:r>
    </w:p>
    <w:p w14:paraId="4F7A6103" w14:textId="142704E8" w:rsidR="00606A08" w:rsidRDefault="00C17F0A" w:rsidP="000F13DA">
      <w:pPr>
        <w:spacing w:line="312" w:lineRule="auto"/>
        <w:contextualSpacing/>
        <w:jc w:val="center"/>
      </w:pPr>
      <w:r>
        <w:t>Názov P</w:t>
      </w:r>
      <w:r w:rsidR="00606A08">
        <w:t>rojekt</w:t>
      </w:r>
      <w:r>
        <w:t>u</w:t>
      </w:r>
      <w:r w:rsidR="00606A08">
        <w:t xml:space="preserve">: </w:t>
      </w:r>
      <w:r w:rsidR="0091053A">
        <w:rPr>
          <w:rFonts w:cstheme="minorHAnsi"/>
        </w:rPr>
        <w:t>Virtuálna expozícia olympijského dedičstva Českej a Slovenskej republiky (ENG:</w:t>
      </w:r>
      <w:r w:rsidR="0091053A" w:rsidRPr="007D66E8">
        <w:rPr>
          <w:rFonts w:cstheme="minorHAnsi"/>
        </w:rPr>
        <w:t xml:space="preserve"> "</w:t>
      </w:r>
      <w:proofErr w:type="spellStart"/>
      <w:r w:rsidR="0091053A" w:rsidRPr="007D66E8">
        <w:rPr>
          <w:rFonts w:cstheme="minorHAnsi"/>
        </w:rPr>
        <w:t>The</w:t>
      </w:r>
      <w:proofErr w:type="spellEnd"/>
      <w:r w:rsidR="0091053A" w:rsidRPr="007D66E8">
        <w:rPr>
          <w:rFonts w:cstheme="minorHAnsi"/>
        </w:rPr>
        <w:t xml:space="preserve"> </w:t>
      </w:r>
      <w:proofErr w:type="spellStart"/>
      <w:r w:rsidR="0091053A" w:rsidRPr="007D66E8">
        <w:rPr>
          <w:rFonts w:cstheme="minorHAnsi"/>
        </w:rPr>
        <w:t>Virtual</w:t>
      </w:r>
      <w:proofErr w:type="spellEnd"/>
      <w:r w:rsidR="0091053A" w:rsidRPr="007D66E8">
        <w:rPr>
          <w:rFonts w:cstheme="minorHAnsi"/>
        </w:rPr>
        <w:t xml:space="preserve"> </w:t>
      </w:r>
      <w:proofErr w:type="spellStart"/>
      <w:r w:rsidR="0091053A" w:rsidRPr="007D66E8">
        <w:rPr>
          <w:rFonts w:cstheme="minorHAnsi"/>
        </w:rPr>
        <w:t>Exposition</w:t>
      </w:r>
      <w:proofErr w:type="spellEnd"/>
      <w:r w:rsidR="0091053A" w:rsidRPr="007D66E8">
        <w:rPr>
          <w:rFonts w:cstheme="minorHAnsi"/>
        </w:rPr>
        <w:t xml:space="preserve"> of </w:t>
      </w:r>
      <w:proofErr w:type="spellStart"/>
      <w:r w:rsidR="0091053A" w:rsidRPr="007D66E8">
        <w:rPr>
          <w:rFonts w:cstheme="minorHAnsi"/>
        </w:rPr>
        <w:t>Czech</w:t>
      </w:r>
      <w:proofErr w:type="spellEnd"/>
      <w:r w:rsidR="0091053A" w:rsidRPr="007D66E8">
        <w:rPr>
          <w:rFonts w:cstheme="minorHAnsi"/>
        </w:rPr>
        <w:t xml:space="preserve"> and Slovak </w:t>
      </w:r>
      <w:proofErr w:type="spellStart"/>
      <w:r w:rsidR="0091053A" w:rsidRPr="007D66E8">
        <w:rPr>
          <w:rFonts w:cstheme="minorHAnsi"/>
        </w:rPr>
        <w:t>Olympic</w:t>
      </w:r>
      <w:proofErr w:type="spellEnd"/>
      <w:r w:rsidR="0091053A" w:rsidRPr="007D66E8">
        <w:rPr>
          <w:rFonts w:cstheme="minorHAnsi"/>
        </w:rPr>
        <w:t xml:space="preserve"> </w:t>
      </w:r>
      <w:proofErr w:type="spellStart"/>
      <w:r w:rsidR="0091053A" w:rsidRPr="007D66E8">
        <w:rPr>
          <w:rFonts w:cstheme="minorHAnsi"/>
        </w:rPr>
        <w:t>Heritage</w:t>
      </w:r>
      <w:proofErr w:type="spellEnd"/>
      <w:r w:rsidR="0091053A" w:rsidRPr="007D66E8">
        <w:rPr>
          <w:rFonts w:cstheme="minorHAnsi"/>
        </w:rPr>
        <w:t>"</w:t>
      </w:r>
      <w:r w:rsidR="0091053A">
        <w:rPr>
          <w:rFonts w:cstheme="minorHAnsi"/>
        </w:rPr>
        <w:t>)</w:t>
      </w:r>
    </w:p>
    <w:p w14:paraId="24E8A222" w14:textId="61389881" w:rsidR="00606A08" w:rsidRDefault="00606A08" w:rsidP="000F13DA">
      <w:pPr>
        <w:spacing w:line="312" w:lineRule="auto"/>
        <w:contextualSpacing/>
        <w:jc w:val="center"/>
      </w:pPr>
      <w:r>
        <w:t xml:space="preserve">Číslo </w:t>
      </w:r>
      <w:r w:rsidR="00C17F0A">
        <w:t>Projektu</w:t>
      </w:r>
      <w:r>
        <w:t xml:space="preserve">: </w:t>
      </w:r>
      <w:r w:rsidR="00C17F0A" w:rsidRPr="007D66E8">
        <w:rPr>
          <w:rFonts w:cstheme="minorHAnsi"/>
        </w:rPr>
        <w:t>101090645</w:t>
      </w:r>
    </w:p>
    <w:p w14:paraId="7B6F7D89" w14:textId="77777777" w:rsidR="00110759" w:rsidRDefault="00110759" w:rsidP="000F13DA">
      <w:pPr>
        <w:spacing w:line="312" w:lineRule="auto"/>
        <w:contextualSpacing/>
        <w:jc w:val="center"/>
        <w:rPr>
          <w:b/>
          <w:bCs/>
        </w:rPr>
      </w:pPr>
    </w:p>
    <w:p w14:paraId="2FA7296D" w14:textId="7BC97A8D" w:rsidR="00606A08" w:rsidRPr="006579E9" w:rsidRDefault="00606A08" w:rsidP="000F13DA">
      <w:pPr>
        <w:spacing w:line="312" w:lineRule="auto"/>
        <w:contextualSpacing/>
        <w:jc w:val="center"/>
        <w:rPr>
          <w:b/>
          <w:bCs/>
          <w:sz w:val="32"/>
          <w:szCs w:val="32"/>
        </w:rPr>
      </w:pPr>
      <w:r w:rsidRPr="006579E9">
        <w:rPr>
          <w:b/>
          <w:bCs/>
          <w:sz w:val="32"/>
          <w:szCs w:val="32"/>
        </w:rPr>
        <w:t>DOHODA O PARTNERSTVE</w:t>
      </w:r>
    </w:p>
    <w:p w14:paraId="54B8D91F" w14:textId="03372A3B" w:rsidR="00606A08" w:rsidRDefault="00606A08" w:rsidP="000F13DA">
      <w:pPr>
        <w:spacing w:line="312" w:lineRule="auto"/>
        <w:contextualSpacing/>
        <w:jc w:val="center"/>
      </w:pPr>
      <w:r>
        <w:t xml:space="preserve">ďalej len </w:t>
      </w:r>
      <w:r w:rsidR="00EF78E3">
        <w:t>(„</w:t>
      </w:r>
      <w:r w:rsidR="006579E9" w:rsidRPr="00C17F0A">
        <w:rPr>
          <w:b/>
          <w:bCs/>
          <w:i/>
          <w:iCs/>
        </w:rPr>
        <w:t>D</w:t>
      </w:r>
      <w:r w:rsidRPr="00C17F0A">
        <w:rPr>
          <w:b/>
          <w:bCs/>
          <w:i/>
          <w:iCs/>
        </w:rPr>
        <w:t>ohoda</w:t>
      </w:r>
      <w:r w:rsidR="00EF78E3">
        <w:rPr>
          <w:b/>
          <w:bCs/>
          <w:i/>
          <w:iCs/>
        </w:rPr>
        <w:t>“</w:t>
      </w:r>
      <w:r w:rsidR="00EF78E3" w:rsidRPr="00EF78E3">
        <w:t>)</w:t>
      </w:r>
      <w:r>
        <w:t xml:space="preserve"> vypracovaná v rámci programu Erasmus+ </w:t>
      </w:r>
    </w:p>
    <w:p w14:paraId="619BFB98" w14:textId="475E8E4D" w:rsidR="00606A08" w:rsidRDefault="00606A08" w:rsidP="000F13DA">
      <w:pPr>
        <w:spacing w:line="312" w:lineRule="auto"/>
        <w:contextualSpacing/>
      </w:pPr>
    </w:p>
    <w:p w14:paraId="0D95E2BF" w14:textId="77777777" w:rsidR="00110759" w:rsidRDefault="00110759" w:rsidP="000F13DA">
      <w:pPr>
        <w:spacing w:line="312" w:lineRule="auto"/>
        <w:contextualSpacing/>
        <w:rPr>
          <w:b/>
          <w:bCs/>
        </w:rPr>
      </w:pPr>
    </w:p>
    <w:p w14:paraId="1185FA1D" w14:textId="3CF17207" w:rsidR="00110759" w:rsidRPr="00110759" w:rsidRDefault="00E67937" w:rsidP="000F13DA">
      <w:pPr>
        <w:spacing w:line="312" w:lineRule="auto"/>
        <w:contextualSpacing/>
        <w:rPr>
          <w:b/>
          <w:bCs/>
        </w:rPr>
      </w:pPr>
      <w:r>
        <w:rPr>
          <w:b/>
          <w:bCs/>
        </w:rPr>
        <w:t>S</w:t>
      </w:r>
      <w:r w:rsidR="00110759" w:rsidRPr="00110759">
        <w:rPr>
          <w:b/>
          <w:bCs/>
        </w:rPr>
        <w:t>trany</w:t>
      </w:r>
      <w:r>
        <w:rPr>
          <w:b/>
          <w:bCs/>
        </w:rPr>
        <w:t xml:space="preserve"> Dohody</w:t>
      </w:r>
    </w:p>
    <w:p w14:paraId="4AA4A20A" w14:textId="77777777" w:rsidR="00110759" w:rsidRDefault="00110759" w:rsidP="000F13DA">
      <w:pPr>
        <w:spacing w:line="312" w:lineRule="auto"/>
        <w:contextualSpacing/>
        <w:rPr>
          <w:b/>
          <w:bCs/>
        </w:rPr>
      </w:pPr>
    </w:p>
    <w:p w14:paraId="64090C1E" w14:textId="605F7F54" w:rsidR="00110759" w:rsidRPr="00110759" w:rsidRDefault="00110759" w:rsidP="000F13DA">
      <w:pPr>
        <w:spacing w:line="312" w:lineRule="auto"/>
        <w:contextualSpacing/>
        <w:rPr>
          <w:b/>
          <w:bCs/>
        </w:rPr>
      </w:pPr>
      <w:r w:rsidRPr="00110759">
        <w:rPr>
          <w:b/>
          <w:bCs/>
        </w:rPr>
        <w:t>Koordinátor:</w:t>
      </w:r>
    </w:p>
    <w:p w14:paraId="454D5DB8" w14:textId="77777777" w:rsidR="00313CD7" w:rsidRDefault="00313CD7" w:rsidP="000F13DA">
      <w:pPr>
        <w:spacing w:line="312" w:lineRule="auto"/>
        <w:contextualSpacing/>
      </w:pPr>
    </w:p>
    <w:p w14:paraId="080204AD" w14:textId="68DC2BF1" w:rsidR="00110759" w:rsidRDefault="00110759" w:rsidP="000F13DA">
      <w:pPr>
        <w:spacing w:line="312" w:lineRule="auto"/>
        <w:contextualSpacing/>
      </w:pPr>
      <w:r>
        <w:t>Názov:</w:t>
      </w:r>
      <w:r w:rsidR="007F4D96">
        <w:tab/>
      </w:r>
      <w:r w:rsidR="007F4D96">
        <w:tab/>
      </w:r>
      <w:r w:rsidR="007F4D96" w:rsidRPr="007F4D96">
        <w:rPr>
          <w:b/>
          <w:bCs/>
        </w:rPr>
        <w:t xml:space="preserve">Slovenský </w:t>
      </w:r>
      <w:r w:rsidR="004E4F12">
        <w:rPr>
          <w:b/>
          <w:bCs/>
        </w:rPr>
        <w:t>o</w:t>
      </w:r>
      <w:r w:rsidR="007F4D96" w:rsidRPr="007F4D96">
        <w:rPr>
          <w:b/>
          <w:bCs/>
        </w:rPr>
        <w:t>lympijský a </w:t>
      </w:r>
      <w:r w:rsidR="004E4F12">
        <w:rPr>
          <w:b/>
          <w:bCs/>
        </w:rPr>
        <w:t>š</w:t>
      </w:r>
      <w:r w:rsidR="007F4D96" w:rsidRPr="007F4D96">
        <w:rPr>
          <w:b/>
          <w:bCs/>
        </w:rPr>
        <w:t>portový výbor</w:t>
      </w:r>
    </w:p>
    <w:p w14:paraId="3F983819" w14:textId="57E22665" w:rsidR="00110759" w:rsidRPr="00EF78E3" w:rsidRDefault="00110759" w:rsidP="000F13DA">
      <w:pPr>
        <w:spacing w:line="312" w:lineRule="auto"/>
        <w:contextualSpacing/>
        <w:rPr>
          <w:rFonts w:cstheme="minorHAnsi"/>
        </w:rPr>
      </w:pPr>
      <w:r w:rsidRPr="00EF78E3">
        <w:rPr>
          <w:rFonts w:cstheme="minorHAnsi"/>
        </w:rPr>
        <w:t>Sídlo:</w:t>
      </w:r>
      <w:r w:rsidR="00C5213F" w:rsidRPr="00EF78E3">
        <w:rPr>
          <w:rFonts w:cstheme="minorHAnsi"/>
        </w:rPr>
        <w:tab/>
      </w:r>
      <w:r w:rsidR="00C5213F" w:rsidRPr="00EF78E3">
        <w:rPr>
          <w:rFonts w:cstheme="minorHAnsi"/>
        </w:rPr>
        <w:tab/>
      </w:r>
      <w:proofErr w:type="spellStart"/>
      <w:r w:rsidR="00C5213F" w:rsidRPr="00EF78E3">
        <w:rPr>
          <w:rFonts w:cstheme="minorHAnsi"/>
          <w:bCs/>
          <w:szCs w:val="20"/>
          <w:lang w:val="en-GB" w:eastAsia="en-GB"/>
        </w:rPr>
        <w:t>Junácka</w:t>
      </w:r>
      <w:proofErr w:type="spellEnd"/>
      <w:r w:rsidR="00C5213F" w:rsidRPr="00EF78E3">
        <w:rPr>
          <w:rFonts w:cstheme="minorHAnsi"/>
          <w:bCs/>
          <w:szCs w:val="20"/>
          <w:lang w:val="en-GB" w:eastAsia="en-GB"/>
        </w:rPr>
        <w:t xml:space="preserve"> 6, 831 04 Bratislava</w:t>
      </w:r>
    </w:p>
    <w:p w14:paraId="1EC78CB0" w14:textId="25F1EB6E" w:rsidR="00110759" w:rsidRPr="00EF78E3" w:rsidRDefault="00110759" w:rsidP="000F13DA">
      <w:pPr>
        <w:spacing w:line="312" w:lineRule="auto"/>
        <w:contextualSpacing/>
        <w:rPr>
          <w:rFonts w:cstheme="minorHAnsi"/>
        </w:rPr>
      </w:pPr>
      <w:r w:rsidRPr="00EF78E3">
        <w:rPr>
          <w:rFonts w:cstheme="minorHAnsi"/>
        </w:rPr>
        <w:t>IČO:</w:t>
      </w:r>
      <w:r w:rsidR="00EF78E3" w:rsidRPr="00EF78E3">
        <w:rPr>
          <w:rFonts w:cstheme="minorHAnsi"/>
        </w:rPr>
        <w:tab/>
      </w:r>
      <w:r w:rsidR="00EF78E3" w:rsidRPr="00EF78E3">
        <w:rPr>
          <w:rFonts w:cstheme="minorHAnsi"/>
        </w:rPr>
        <w:tab/>
      </w:r>
      <w:r w:rsidR="00EF78E3" w:rsidRPr="00EF78E3">
        <w:rPr>
          <w:rFonts w:cstheme="minorHAnsi"/>
          <w:bCs/>
        </w:rPr>
        <w:t>30811082</w:t>
      </w:r>
    </w:p>
    <w:p w14:paraId="31B0E839" w14:textId="614D46B6" w:rsidR="00EF78E3" w:rsidRPr="00EF78E3" w:rsidRDefault="00EF78E3" w:rsidP="000F13DA">
      <w:pPr>
        <w:spacing w:line="312" w:lineRule="auto"/>
        <w:contextualSpacing/>
        <w:rPr>
          <w:rFonts w:cstheme="minorHAnsi"/>
        </w:rPr>
      </w:pPr>
      <w:r>
        <w:rPr>
          <w:rFonts w:cstheme="minorHAnsi"/>
        </w:rPr>
        <w:t>PIC: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47BE1">
        <w:rPr>
          <w:rFonts w:cstheme="minorHAnsi"/>
        </w:rPr>
        <w:t>XXXXXXXXXXXXX</w:t>
      </w:r>
    </w:p>
    <w:p w14:paraId="44056081" w14:textId="2A2CB97E" w:rsidR="00AE4859" w:rsidRPr="00EF78E3" w:rsidRDefault="00EF78E3" w:rsidP="000F13DA">
      <w:pPr>
        <w:spacing w:line="312" w:lineRule="auto"/>
        <w:contextualSpacing/>
        <w:rPr>
          <w:rFonts w:cstheme="minorHAnsi"/>
        </w:rPr>
      </w:pPr>
      <w:r w:rsidRPr="00EF78E3">
        <w:rPr>
          <w:rFonts w:cstheme="minorHAnsi"/>
        </w:rPr>
        <w:t>IBAN</w:t>
      </w:r>
      <w:r w:rsidR="00AE4859" w:rsidRPr="00EF78E3">
        <w:rPr>
          <w:rFonts w:cstheme="minorHAnsi"/>
        </w:rPr>
        <w:t>:</w:t>
      </w:r>
      <w:r w:rsidRPr="00EF78E3">
        <w:rPr>
          <w:rFonts w:cstheme="minorHAnsi"/>
        </w:rPr>
        <w:tab/>
      </w:r>
      <w:r w:rsidRPr="00EF78E3">
        <w:rPr>
          <w:rFonts w:cstheme="minorHAnsi"/>
        </w:rPr>
        <w:tab/>
      </w:r>
      <w:r w:rsidR="00D47BE1">
        <w:rPr>
          <w:rFonts w:cstheme="minorHAnsi"/>
        </w:rPr>
        <w:t>XXXXXXXXXXXXXXXXXXXX</w:t>
      </w:r>
    </w:p>
    <w:p w14:paraId="55CCC309" w14:textId="125E46AA" w:rsidR="00AE4859" w:rsidRPr="00EF78E3" w:rsidRDefault="00AE4859" w:rsidP="000F13DA">
      <w:pPr>
        <w:spacing w:line="312" w:lineRule="auto"/>
        <w:contextualSpacing/>
        <w:rPr>
          <w:rFonts w:cstheme="minorHAnsi"/>
        </w:rPr>
      </w:pPr>
      <w:proofErr w:type="spellStart"/>
      <w:r w:rsidRPr="00EF78E3">
        <w:rPr>
          <w:rFonts w:cstheme="minorHAnsi"/>
        </w:rPr>
        <w:t>Zast</w:t>
      </w:r>
      <w:proofErr w:type="spellEnd"/>
      <w:r w:rsidRPr="00EF78E3">
        <w:rPr>
          <w:rFonts w:cstheme="minorHAnsi"/>
        </w:rPr>
        <w:t>.:</w:t>
      </w:r>
      <w:r w:rsidR="00EF78E3" w:rsidRPr="00EF78E3">
        <w:rPr>
          <w:rFonts w:cstheme="minorHAnsi"/>
        </w:rPr>
        <w:tab/>
      </w:r>
      <w:r w:rsidR="00EF78E3" w:rsidRPr="00EF78E3">
        <w:rPr>
          <w:rFonts w:cstheme="minorHAnsi"/>
        </w:rPr>
        <w:tab/>
        <w:t xml:space="preserve">Anton </w:t>
      </w:r>
      <w:proofErr w:type="spellStart"/>
      <w:r w:rsidR="00EF78E3" w:rsidRPr="00EF78E3">
        <w:rPr>
          <w:rFonts w:cstheme="minorHAnsi"/>
        </w:rPr>
        <w:t>Siekel</w:t>
      </w:r>
      <w:proofErr w:type="spellEnd"/>
      <w:r w:rsidR="00EF78E3" w:rsidRPr="00EF78E3">
        <w:rPr>
          <w:rFonts w:cstheme="minorHAnsi"/>
        </w:rPr>
        <w:t>, prezident</w:t>
      </w:r>
    </w:p>
    <w:p w14:paraId="3687C42B" w14:textId="1F69DE58" w:rsidR="00AE4859" w:rsidRDefault="00AE4859" w:rsidP="000F13DA">
      <w:pPr>
        <w:spacing w:line="312" w:lineRule="auto"/>
        <w:contextualSpacing/>
        <w:rPr>
          <w:b/>
          <w:bCs/>
        </w:rPr>
      </w:pPr>
    </w:p>
    <w:p w14:paraId="4AD05B87" w14:textId="77777777" w:rsidR="00816C17" w:rsidRDefault="00816C17" w:rsidP="000F13DA">
      <w:pPr>
        <w:spacing w:line="312" w:lineRule="auto"/>
        <w:contextualSpacing/>
        <w:rPr>
          <w:b/>
          <w:bCs/>
        </w:rPr>
      </w:pPr>
    </w:p>
    <w:p w14:paraId="0D3008E9" w14:textId="398DE610" w:rsidR="006579E9" w:rsidRPr="006579E9" w:rsidRDefault="006579E9" w:rsidP="000F13DA">
      <w:pPr>
        <w:spacing w:line="312" w:lineRule="auto"/>
        <w:contextualSpacing/>
      </w:pPr>
      <w:r w:rsidRPr="006579E9">
        <w:t>(ďalej ako „</w:t>
      </w:r>
      <w:r w:rsidRPr="00C17F0A">
        <w:rPr>
          <w:b/>
          <w:bCs/>
          <w:i/>
          <w:iCs/>
        </w:rPr>
        <w:t>Koordinátor</w:t>
      </w:r>
      <w:r w:rsidRPr="006579E9">
        <w:t>“)</w:t>
      </w:r>
    </w:p>
    <w:p w14:paraId="5739305F" w14:textId="77777777" w:rsidR="006579E9" w:rsidRDefault="006579E9" w:rsidP="000F13DA">
      <w:pPr>
        <w:spacing w:line="312" w:lineRule="auto"/>
        <w:contextualSpacing/>
        <w:rPr>
          <w:b/>
          <w:bCs/>
        </w:rPr>
      </w:pPr>
    </w:p>
    <w:p w14:paraId="0D649CF4" w14:textId="63600599" w:rsidR="00110759" w:rsidRPr="00110759" w:rsidRDefault="00110759" w:rsidP="000F13DA">
      <w:pPr>
        <w:spacing w:line="312" w:lineRule="auto"/>
        <w:contextualSpacing/>
        <w:rPr>
          <w:b/>
          <w:bCs/>
        </w:rPr>
      </w:pPr>
      <w:r w:rsidRPr="009D7CD8">
        <w:rPr>
          <w:b/>
          <w:bCs/>
        </w:rPr>
        <w:t>Partner</w:t>
      </w:r>
      <w:r w:rsidR="001E354E" w:rsidRPr="009D7CD8">
        <w:rPr>
          <w:b/>
          <w:bCs/>
        </w:rPr>
        <w:t xml:space="preserve"> / Partneri</w:t>
      </w:r>
      <w:r w:rsidRPr="009D7CD8">
        <w:rPr>
          <w:b/>
          <w:bCs/>
        </w:rPr>
        <w:t>:</w:t>
      </w:r>
    </w:p>
    <w:p w14:paraId="224AC204" w14:textId="77777777" w:rsidR="00313CD7" w:rsidRDefault="00313CD7" w:rsidP="000F13DA">
      <w:pPr>
        <w:spacing w:line="312" w:lineRule="auto"/>
        <w:contextualSpacing/>
      </w:pPr>
    </w:p>
    <w:p w14:paraId="67E5EC85" w14:textId="618EA9F2" w:rsidR="00110759" w:rsidRDefault="00110759" w:rsidP="000F13DA">
      <w:pPr>
        <w:spacing w:line="312" w:lineRule="auto"/>
        <w:contextualSpacing/>
      </w:pPr>
      <w:r>
        <w:t>Názov:</w:t>
      </w:r>
      <w:r w:rsidR="00313CD7">
        <w:tab/>
      </w:r>
      <w:r w:rsidR="00313CD7">
        <w:tab/>
      </w:r>
      <w:r w:rsidR="00313CD7" w:rsidRPr="00313CD7">
        <w:rPr>
          <w:b/>
          <w:bCs/>
        </w:rPr>
        <w:t xml:space="preserve">Národní </w:t>
      </w:r>
      <w:proofErr w:type="spellStart"/>
      <w:r w:rsidR="00675FE7">
        <w:rPr>
          <w:b/>
          <w:bCs/>
        </w:rPr>
        <w:t>m</w:t>
      </w:r>
      <w:r w:rsidR="00313CD7" w:rsidRPr="00313CD7">
        <w:rPr>
          <w:b/>
          <w:bCs/>
        </w:rPr>
        <w:t>uzeum</w:t>
      </w:r>
      <w:proofErr w:type="spellEnd"/>
      <w:r w:rsidR="00313CD7">
        <w:t xml:space="preserve"> </w:t>
      </w:r>
    </w:p>
    <w:p w14:paraId="38CA1A29" w14:textId="19C9B8F8" w:rsidR="000254F3" w:rsidRDefault="000254F3" w:rsidP="000254F3">
      <w:pPr>
        <w:spacing w:line="276" w:lineRule="auto"/>
        <w:ind w:left="1410"/>
        <w:jc w:val="both"/>
      </w:pPr>
      <w:proofErr w:type="spellStart"/>
      <w:r w:rsidRPr="002C0827">
        <w:rPr>
          <w:rFonts w:cs="Arial"/>
        </w:rPr>
        <w:t>příspěvková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organizace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nepodléhající</w:t>
      </w:r>
      <w:proofErr w:type="spellEnd"/>
      <w:r w:rsidRPr="002C0827">
        <w:rPr>
          <w:rFonts w:cs="Arial"/>
        </w:rPr>
        <w:t xml:space="preserve"> zápisu do </w:t>
      </w:r>
      <w:proofErr w:type="spellStart"/>
      <w:r w:rsidRPr="002C0827">
        <w:rPr>
          <w:rFonts w:cs="Arial"/>
        </w:rPr>
        <w:t>obchodního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rejstříku</w:t>
      </w:r>
      <w:proofErr w:type="spellEnd"/>
      <w:r w:rsidRPr="002C0827">
        <w:rPr>
          <w:rFonts w:cs="Arial"/>
        </w:rPr>
        <w:t xml:space="preserve">, </w:t>
      </w:r>
      <w:proofErr w:type="spellStart"/>
      <w:r w:rsidRPr="002C0827">
        <w:rPr>
          <w:rFonts w:cs="Arial"/>
        </w:rPr>
        <w:t>zřízená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Ministerstvem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kultury</w:t>
      </w:r>
      <w:proofErr w:type="spellEnd"/>
      <w:r w:rsidRPr="002C0827">
        <w:rPr>
          <w:rFonts w:cs="Arial"/>
        </w:rPr>
        <w:t xml:space="preserve"> ČR, </w:t>
      </w:r>
      <w:proofErr w:type="spellStart"/>
      <w:r w:rsidRPr="002C0827">
        <w:rPr>
          <w:rFonts w:cs="Arial"/>
        </w:rPr>
        <w:t>zřizovací</w:t>
      </w:r>
      <w:proofErr w:type="spellEnd"/>
      <w:r w:rsidRPr="002C0827">
        <w:rPr>
          <w:rFonts w:cs="Arial"/>
        </w:rPr>
        <w:t xml:space="preserve"> listina č. j. 17461/2000 </w:t>
      </w:r>
      <w:proofErr w:type="spellStart"/>
      <w:r w:rsidRPr="002C0827">
        <w:rPr>
          <w:rFonts w:cs="Arial"/>
        </w:rPr>
        <w:t>ve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znění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pozdějších</w:t>
      </w:r>
      <w:proofErr w:type="spellEnd"/>
      <w:r w:rsidRPr="002C0827">
        <w:rPr>
          <w:rFonts w:cs="Arial"/>
        </w:rPr>
        <w:t xml:space="preserve"> </w:t>
      </w:r>
      <w:proofErr w:type="spellStart"/>
      <w:r w:rsidRPr="002C0827">
        <w:rPr>
          <w:rFonts w:cs="Arial"/>
        </w:rPr>
        <w:t>změn</w:t>
      </w:r>
      <w:proofErr w:type="spellEnd"/>
      <w:r w:rsidRPr="002C0827">
        <w:rPr>
          <w:rFonts w:cs="Arial"/>
        </w:rPr>
        <w:t xml:space="preserve"> a </w:t>
      </w:r>
      <w:proofErr w:type="spellStart"/>
      <w:r w:rsidRPr="002C0827">
        <w:rPr>
          <w:rFonts w:cs="Arial"/>
        </w:rPr>
        <w:t>doplňků</w:t>
      </w:r>
      <w:proofErr w:type="spellEnd"/>
    </w:p>
    <w:p w14:paraId="7AAF86C6" w14:textId="108159C0" w:rsidR="00110759" w:rsidRDefault="00110759" w:rsidP="000F13DA">
      <w:pPr>
        <w:spacing w:line="312" w:lineRule="auto"/>
        <w:contextualSpacing/>
      </w:pPr>
      <w:r>
        <w:t>Sídlo:</w:t>
      </w:r>
      <w:r w:rsidR="00313CD7">
        <w:tab/>
      </w:r>
      <w:r w:rsidR="00313CD7">
        <w:tab/>
      </w:r>
      <w:proofErr w:type="spellStart"/>
      <w:r w:rsidR="00313CD7">
        <w:t>Václavské</w:t>
      </w:r>
      <w:proofErr w:type="spellEnd"/>
      <w:r w:rsidR="00313CD7">
        <w:t xml:space="preserve"> </w:t>
      </w:r>
      <w:proofErr w:type="spellStart"/>
      <w:r w:rsidR="000254F3">
        <w:t>n</w:t>
      </w:r>
      <w:r w:rsidR="00313CD7">
        <w:t>áměstí</w:t>
      </w:r>
      <w:proofErr w:type="spellEnd"/>
      <w:r w:rsidR="00313CD7">
        <w:t xml:space="preserve"> </w:t>
      </w:r>
      <w:r w:rsidR="00675FE7">
        <w:t>1700/</w:t>
      </w:r>
      <w:r w:rsidR="00313CD7">
        <w:t>68, 115 79 Praha, Česká republika</w:t>
      </w:r>
    </w:p>
    <w:p w14:paraId="7085C463" w14:textId="2263178F" w:rsidR="00AE4859" w:rsidRDefault="00AE4859" w:rsidP="000F13DA">
      <w:pPr>
        <w:spacing w:line="312" w:lineRule="auto"/>
        <w:contextualSpacing/>
      </w:pPr>
      <w:r>
        <w:t>IČO:</w:t>
      </w:r>
      <w:r w:rsidR="000254F3">
        <w:tab/>
      </w:r>
      <w:r w:rsidR="000254F3">
        <w:tab/>
      </w:r>
      <w:r w:rsidR="000254F3" w:rsidRPr="002C0827">
        <w:t>00023272</w:t>
      </w:r>
    </w:p>
    <w:p w14:paraId="68A25106" w14:textId="77777777" w:rsidR="009D7CD8" w:rsidRDefault="000254F3" w:rsidP="009D7CD8">
      <w:pPr>
        <w:spacing w:line="240" w:lineRule="atLeast"/>
      </w:pPr>
      <w:r w:rsidRPr="002C0827">
        <w:t xml:space="preserve">DIČ: </w:t>
      </w:r>
      <w:r>
        <w:tab/>
      </w:r>
      <w:r>
        <w:tab/>
      </w:r>
      <w:r w:rsidRPr="002C0827">
        <w:t>CZ 00023272</w:t>
      </w:r>
    </w:p>
    <w:p w14:paraId="3452B922" w14:textId="57DB0553" w:rsidR="00EF78E3" w:rsidRPr="00AE4859" w:rsidRDefault="00EF78E3" w:rsidP="009D7CD8">
      <w:pPr>
        <w:spacing w:line="240" w:lineRule="atLeast"/>
      </w:pPr>
      <w:r>
        <w:t>PIC:</w:t>
      </w:r>
      <w:r>
        <w:tab/>
      </w:r>
      <w:r>
        <w:tab/>
      </w:r>
      <w:r w:rsidR="004B39AD">
        <w:t>XXXXXXXXXXXXX</w:t>
      </w:r>
    </w:p>
    <w:p w14:paraId="35E63D27" w14:textId="5F16C392" w:rsidR="00AE4859" w:rsidRPr="00AE4859" w:rsidRDefault="00EF78E3" w:rsidP="000F13DA">
      <w:pPr>
        <w:spacing w:line="312" w:lineRule="auto"/>
        <w:contextualSpacing/>
      </w:pPr>
      <w:r>
        <w:t>IBAN</w:t>
      </w:r>
      <w:r w:rsidR="00AE4859" w:rsidRPr="00AE4859">
        <w:t>:</w:t>
      </w:r>
      <w:r w:rsidR="00D828B1">
        <w:tab/>
      </w:r>
      <w:r w:rsidR="00D828B1">
        <w:tab/>
      </w:r>
      <w:r w:rsidR="004B39AD">
        <w:t>XXXXXXXXXXXXXXXXXXXXXXXXXX</w:t>
      </w:r>
      <w:r w:rsidR="00D828B1">
        <w:t xml:space="preserve"> </w:t>
      </w:r>
    </w:p>
    <w:p w14:paraId="07A826AD" w14:textId="01BEE037" w:rsidR="00AE4859" w:rsidRDefault="00AE4859" w:rsidP="000F13DA">
      <w:pPr>
        <w:spacing w:line="312" w:lineRule="auto"/>
        <w:contextualSpacing/>
      </w:pPr>
      <w:proofErr w:type="spellStart"/>
      <w:r w:rsidRPr="00AE4859">
        <w:t>Zast</w:t>
      </w:r>
      <w:proofErr w:type="spellEnd"/>
      <w:r w:rsidRPr="00AE4859">
        <w:t>.:</w:t>
      </w:r>
      <w:r w:rsidR="000254F3">
        <w:tab/>
      </w:r>
      <w:r w:rsidR="000254F3">
        <w:tab/>
      </w:r>
      <w:r w:rsidR="00195F89">
        <w:t>Mgr. Martin Sekera,</w:t>
      </w:r>
      <w:r w:rsidR="000254F3">
        <w:t xml:space="preserve"> </w:t>
      </w:r>
      <w:proofErr w:type="spellStart"/>
      <w:r w:rsidR="000254F3">
        <w:t>Ph.D</w:t>
      </w:r>
      <w:proofErr w:type="spellEnd"/>
      <w:r w:rsidR="000254F3">
        <w:t xml:space="preserve">., </w:t>
      </w:r>
      <w:proofErr w:type="spellStart"/>
      <w:r w:rsidR="00195F89">
        <w:t>statutární</w:t>
      </w:r>
      <w:proofErr w:type="spellEnd"/>
      <w:r w:rsidR="00195F89">
        <w:t xml:space="preserve"> </w:t>
      </w:r>
      <w:proofErr w:type="spellStart"/>
      <w:r w:rsidR="00195F89">
        <w:t>zástupce</w:t>
      </w:r>
      <w:proofErr w:type="spellEnd"/>
      <w:r w:rsidR="00195F89">
        <w:t xml:space="preserve"> </w:t>
      </w:r>
      <w:proofErr w:type="spellStart"/>
      <w:r w:rsidR="000254F3">
        <w:t>generáln</w:t>
      </w:r>
      <w:r w:rsidR="00195F89">
        <w:t>ího</w:t>
      </w:r>
      <w:proofErr w:type="spellEnd"/>
      <w:r w:rsidR="00195F89">
        <w:t xml:space="preserve"> </w:t>
      </w:r>
      <w:proofErr w:type="spellStart"/>
      <w:r w:rsidR="00195F89">
        <w:t>ředitele</w:t>
      </w:r>
      <w:proofErr w:type="spellEnd"/>
    </w:p>
    <w:p w14:paraId="0D9B307D" w14:textId="159FF511" w:rsidR="000254F3" w:rsidRDefault="000254F3" w:rsidP="000F13DA">
      <w:pPr>
        <w:spacing w:line="312" w:lineRule="auto"/>
        <w:contextualSpacing/>
      </w:pPr>
    </w:p>
    <w:p w14:paraId="519A7FE4" w14:textId="6B097105" w:rsidR="007F4D96" w:rsidRDefault="007F4D96" w:rsidP="000F13DA">
      <w:pPr>
        <w:spacing w:line="312" w:lineRule="auto"/>
        <w:contextualSpacing/>
        <w:jc w:val="center"/>
        <w:rPr>
          <w:b/>
          <w:bCs/>
        </w:rPr>
      </w:pPr>
    </w:p>
    <w:p w14:paraId="6441B723" w14:textId="481BB053" w:rsidR="00837269" w:rsidRDefault="00837269" w:rsidP="000F13DA">
      <w:pPr>
        <w:spacing w:line="312" w:lineRule="auto"/>
        <w:contextualSpacing/>
        <w:jc w:val="center"/>
        <w:rPr>
          <w:b/>
          <w:bCs/>
        </w:rPr>
      </w:pPr>
    </w:p>
    <w:p w14:paraId="69484E98" w14:textId="77777777" w:rsidR="00837269" w:rsidRDefault="00837269" w:rsidP="000F13DA">
      <w:pPr>
        <w:spacing w:line="312" w:lineRule="auto"/>
        <w:contextualSpacing/>
        <w:jc w:val="center"/>
        <w:rPr>
          <w:b/>
          <w:bCs/>
        </w:rPr>
      </w:pPr>
    </w:p>
    <w:p w14:paraId="0C104A05" w14:textId="6DEDA9DD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lastRenderedPageBreak/>
        <w:t>Článok 1.</w:t>
      </w:r>
    </w:p>
    <w:p w14:paraId="4A7CE136" w14:textId="321CE96C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Predmet</w:t>
      </w:r>
      <w:r w:rsidR="000913B1">
        <w:rPr>
          <w:b/>
          <w:bCs/>
          <w:sz w:val="24"/>
          <w:szCs w:val="24"/>
        </w:rPr>
        <w:t xml:space="preserve"> Dohody</w:t>
      </w:r>
    </w:p>
    <w:p w14:paraId="33D8B1E7" w14:textId="77777777" w:rsidR="00606A08" w:rsidRDefault="00606A08" w:rsidP="000F13DA">
      <w:pPr>
        <w:spacing w:line="312" w:lineRule="auto"/>
        <w:contextualSpacing/>
        <w:jc w:val="both"/>
      </w:pPr>
    </w:p>
    <w:p w14:paraId="46B3EEB5" w14:textId="5356A422" w:rsidR="00606A08" w:rsidRDefault="00606A08" w:rsidP="000F13DA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cstheme="minorHAnsi"/>
        </w:rPr>
      </w:pPr>
      <w:r w:rsidRPr="007D66E8">
        <w:rPr>
          <w:rFonts w:cstheme="minorHAnsi"/>
        </w:rPr>
        <w:t xml:space="preserve">Táto </w:t>
      </w:r>
      <w:r w:rsidR="007D66E8">
        <w:rPr>
          <w:rFonts w:cstheme="minorHAnsi"/>
        </w:rPr>
        <w:t>D</w:t>
      </w:r>
      <w:r w:rsidRPr="007D66E8">
        <w:rPr>
          <w:rFonts w:cstheme="minorHAnsi"/>
        </w:rPr>
        <w:t xml:space="preserve">ohoda upravuje vzťahy medzi </w:t>
      </w:r>
      <w:r w:rsidR="006579E9">
        <w:rPr>
          <w:rFonts w:cstheme="minorHAnsi"/>
        </w:rPr>
        <w:t>K</w:t>
      </w:r>
      <w:r w:rsidRPr="007D66E8">
        <w:rPr>
          <w:rFonts w:cstheme="minorHAnsi"/>
        </w:rPr>
        <w:t xml:space="preserve">oordinátorom a </w:t>
      </w:r>
      <w:r w:rsidR="001E354E" w:rsidRPr="00204A65">
        <w:rPr>
          <w:rFonts w:cstheme="minorHAnsi"/>
        </w:rPr>
        <w:t>Partnerom</w:t>
      </w:r>
      <w:r w:rsidRPr="007D66E8">
        <w:rPr>
          <w:rFonts w:cstheme="minorHAnsi"/>
        </w:rPr>
        <w:t xml:space="preserve"> a ich práva a povinnosti týkajúce sa účasti </w:t>
      </w:r>
      <w:r w:rsidR="007D66E8">
        <w:rPr>
          <w:rFonts w:cstheme="minorHAnsi"/>
        </w:rPr>
        <w:t>a implementácie</w:t>
      </w:r>
      <w:r w:rsidRPr="007D66E8">
        <w:rPr>
          <w:rFonts w:cstheme="minorHAnsi"/>
        </w:rPr>
        <w:t xml:space="preserve"> projekt</w:t>
      </w:r>
      <w:r w:rsidR="00BD110B">
        <w:rPr>
          <w:rFonts w:cstheme="minorHAnsi"/>
        </w:rPr>
        <w:t>u:</w:t>
      </w:r>
      <w:r w:rsidR="006579E9">
        <w:rPr>
          <w:rFonts w:cstheme="minorHAnsi"/>
        </w:rPr>
        <w:t xml:space="preserve"> Virtuálna expozícia olympijského dedičstva Českej a Slovenskej republiky (ENG:</w:t>
      </w:r>
      <w:r w:rsidRPr="007D66E8">
        <w:rPr>
          <w:rFonts w:cstheme="minorHAnsi"/>
        </w:rPr>
        <w:t xml:space="preserve"> "</w:t>
      </w:r>
      <w:proofErr w:type="spellStart"/>
      <w:r w:rsidR="007D66E8" w:rsidRPr="00125AA7">
        <w:rPr>
          <w:rFonts w:cstheme="minorHAnsi"/>
          <w:b/>
          <w:bCs/>
          <w:i/>
          <w:iCs/>
        </w:rPr>
        <w:t>The</w:t>
      </w:r>
      <w:proofErr w:type="spellEnd"/>
      <w:r w:rsidR="007D66E8" w:rsidRPr="00125AA7">
        <w:rPr>
          <w:rFonts w:cstheme="minorHAnsi"/>
          <w:b/>
          <w:bCs/>
          <w:i/>
          <w:iCs/>
        </w:rPr>
        <w:t xml:space="preserve"> </w:t>
      </w:r>
      <w:proofErr w:type="spellStart"/>
      <w:r w:rsidR="007D66E8" w:rsidRPr="00125AA7">
        <w:rPr>
          <w:rFonts w:cstheme="minorHAnsi"/>
          <w:b/>
          <w:bCs/>
          <w:i/>
          <w:iCs/>
        </w:rPr>
        <w:t>Virtual</w:t>
      </w:r>
      <w:proofErr w:type="spellEnd"/>
      <w:r w:rsidR="007D66E8" w:rsidRPr="00125AA7">
        <w:rPr>
          <w:rFonts w:cstheme="minorHAnsi"/>
          <w:b/>
          <w:bCs/>
          <w:i/>
          <w:iCs/>
        </w:rPr>
        <w:t xml:space="preserve"> </w:t>
      </w:r>
      <w:proofErr w:type="spellStart"/>
      <w:r w:rsidR="007D66E8" w:rsidRPr="00125AA7">
        <w:rPr>
          <w:rFonts w:cstheme="minorHAnsi"/>
          <w:b/>
          <w:bCs/>
          <w:i/>
          <w:iCs/>
        </w:rPr>
        <w:t>Exposition</w:t>
      </w:r>
      <w:proofErr w:type="spellEnd"/>
      <w:r w:rsidR="007D66E8" w:rsidRPr="00125AA7">
        <w:rPr>
          <w:rFonts w:cstheme="minorHAnsi"/>
          <w:b/>
          <w:bCs/>
          <w:i/>
          <w:iCs/>
        </w:rPr>
        <w:t xml:space="preserve"> of </w:t>
      </w:r>
      <w:proofErr w:type="spellStart"/>
      <w:r w:rsidR="007D66E8" w:rsidRPr="00125AA7">
        <w:rPr>
          <w:rFonts w:cstheme="minorHAnsi"/>
          <w:b/>
          <w:bCs/>
          <w:i/>
          <w:iCs/>
        </w:rPr>
        <w:t>Czech</w:t>
      </w:r>
      <w:proofErr w:type="spellEnd"/>
      <w:r w:rsidR="007D66E8" w:rsidRPr="00125AA7">
        <w:rPr>
          <w:rFonts w:cstheme="minorHAnsi"/>
          <w:b/>
          <w:bCs/>
          <w:i/>
          <w:iCs/>
        </w:rPr>
        <w:t xml:space="preserve"> and Slovak </w:t>
      </w:r>
      <w:proofErr w:type="spellStart"/>
      <w:r w:rsidR="007D66E8" w:rsidRPr="00125AA7">
        <w:rPr>
          <w:rFonts w:cstheme="minorHAnsi"/>
          <w:b/>
          <w:bCs/>
          <w:i/>
          <w:iCs/>
        </w:rPr>
        <w:t>Olympic</w:t>
      </w:r>
      <w:proofErr w:type="spellEnd"/>
      <w:r w:rsidR="007D66E8" w:rsidRPr="00125AA7">
        <w:rPr>
          <w:rFonts w:cstheme="minorHAnsi"/>
          <w:b/>
          <w:bCs/>
          <w:i/>
          <w:iCs/>
        </w:rPr>
        <w:t xml:space="preserve"> </w:t>
      </w:r>
      <w:proofErr w:type="spellStart"/>
      <w:r w:rsidR="007D66E8" w:rsidRPr="00125AA7">
        <w:rPr>
          <w:rFonts w:cstheme="minorHAnsi"/>
          <w:b/>
          <w:bCs/>
          <w:i/>
          <w:iCs/>
        </w:rPr>
        <w:t>Heritage</w:t>
      </w:r>
      <w:proofErr w:type="spellEnd"/>
      <w:r w:rsidRPr="007D66E8">
        <w:rPr>
          <w:rFonts w:cstheme="minorHAnsi"/>
        </w:rPr>
        <w:t>"</w:t>
      </w:r>
      <w:r w:rsidR="006579E9">
        <w:rPr>
          <w:rFonts w:cstheme="minorHAnsi"/>
        </w:rPr>
        <w:t>)</w:t>
      </w:r>
      <w:r w:rsidR="00C17F0A">
        <w:rPr>
          <w:rFonts w:cstheme="minorHAnsi"/>
        </w:rPr>
        <w:t>, číslo projektu:</w:t>
      </w:r>
      <w:r w:rsidRPr="007D66E8">
        <w:rPr>
          <w:rFonts w:cstheme="minorHAnsi"/>
        </w:rPr>
        <w:t xml:space="preserve"> </w:t>
      </w:r>
      <w:r w:rsidR="007D66E8" w:rsidRPr="007D66E8">
        <w:rPr>
          <w:rFonts w:cstheme="minorHAnsi"/>
        </w:rPr>
        <w:t>101090645</w:t>
      </w:r>
      <w:r w:rsidR="00C17F0A">
        <w:rPr>
          <w:rFonts w:cstheme="minorHAnsi"/>
        </w:rPr>
        <w:t>, akronym Projektu:</w:t>
      </w:r>
      <w:r w:rsidR="007D66E8" w:rsidRPr="007D66E8">
        <w:rPr>
          <w:rFonts w:cstheme="minorHAnsi"/>
        </w:rPr>
        <w:t xml:space="preserve"> VECSOH </w:t>
      </w:r>
      <w:r w:rsidR="007D66E8">
        <w:rPr>
          <w:rFonts w:cstheme="minorHAnsi"/>
        </w:rPr>
        <w:t>(ďalej ako „</w:t>
      </w:r>
      <w:r w:rsidR="007D66E8" w:rsidRPr="00C17F0A">
        <w:rPr>
          <w:rFonts w:cstheme="minorHAnsi"/>
          <w:b/>
          <w:bCs/>
          <w:i/>
          <w:iCs/>
        </w:rPr>
        <w:t>Projekt</w:t>
      </w:r>
      <w:r w:rsidR="007D66E8">
        <w:rPr>
          <w:rFonts w:cstheme="minorHAnsi"/>
        </w:rPr>
        <w:t xml:space="preserve">“) </w:t>
      </w:r>
      <w:r w:rsidR="006579E9">
        <w:rPr>
          <w:rFonts w:cstheme="minorHAnsi"/>
        </w:rPr>
        <w:t xml:space="preserve">a to </w:t>
      </w:r>
      <w:r w:rsidR="007D66E8">
        <w:rPr>
          <w:rFonts w:cstheme="minorHAnsi"/>
        </w:rPr>
        <w:t>na základe Zmluvy</w:t>
      </w:r>
      <w:r w:rsidR="00C17F0A">
        <w:rPr>
          <w:rFonts w:cstheme="minorHAnsi"/>
        </w:rPr>
        <w:t xml:space="preserve"> o poskytnutí dotácie</w:t>
      </w:r>
      <w:r w:rsidR="007D66E8" w:rsidRPr="007D66E8">
        <w:rPr>
          <w:rFonts w:cstheme="minorHAnsi"/>
        </w:rPr>
        <w:t xml:space="preserve">, </w:t>
      </w:r>
      <w:r w:rsidR="00C17F0A">
        <w:rPr>
          <w:rFonts w:cstheme="minorHAnsi"/>
        </w:rPr>
        <w:t>uzatvorenej</w:t>
      </w:r>
      <w:r w:rsidRPr="007D66E8">
        <w:rPr>
          <w:rFonts w:cstheme="minorHAnsi"/>
        </w:rPr>
        <w:t xml:space="preserve"> medzi</w:t>
      </w:r>
      <w:r w:rsidR="007D66E8">
        <w:rPr>
          <w:rFonts w:cstheme="minorHAnsi"/>
        </w:rPr>
        <w:t xml:space="preserve"> </w:t>
      </w:r>
      <w:proofErr w:type="spellStart"/>
      <w:r w:rsidR="007D66E8" w:rsidRPr="007D66E8">
        <w:rPr>
          <w:rFonts w:cstheme="minorHAnsi"/>
        </w:rPr>
        <w:t>European</w:t>
      </w:r>
      <w:proofErr w:type="spellEnd"/>
      <w:r w:rsidR="007D66E8" w:rsidRPr="007D66E8">
        <w:rPr>
          <w:rFonts w:cstheme="minorHAnsi"/>
        </w:rPr>
        <w:t xml:space="preserve"> </w:t>
      </w:r>
      <w:proofErr w:type="spellStart"/>
      <w:r w:rsidR="007D66E8" w:rsidRPr="007D66E8">
        <w:rPr>
          <w:rFonts w:cstheme="minorHAnsi"/>
        </w:rPr>
        <w:t>Education</w:t>
      </w:r>
      <w:proofErr w:type="spellEnd"/>
      <w:r w:rsidR="007D66E8" w:rsidRPr="007D66E8">
        <w:rPr>
          <w:rFonts w:cstheme="minorHAnsi"/>
        </w:rPr>
        <w:t xml:space="preserve"> and </w:t>
      </w:r>
      <w:proofErr w:type="spellStart"/>
      <w:r w:rsidR="007D66E8" w:rsidRPr="007D66E8">
        <w:rPr>
          <w:rFonts w:cstheme="minorHAnsi"/>
        </w:rPr>
        <w:t>Culture</w:t>
      </w:r>
      <w:proofErr w:type="spellEnd"/>
      <w:r w:rsidR="007D66E8" w:rsidRPr="007D66E8">
        <w:rPr>
          <w:rFonts w:cstheme="minorHAnsi"/>
        </w:rPr>
        <w:t xml:space="preserve"> </w:t>
      </w:r>
      <w:proofErr w:type="spellStart"/>
      <w:r w:rsidR="007D66E8" w:rsidRPr="007D66E8">
        <w:rPr>
          <w:rFonts w:cstheme="minorHAnsi"/>
        </w:rPr>
        <w:t>Executive</w:t>
      </w:r>
      <w:proofErr w:type="spellEnd"/>
      <w:r w:rsidR="007D66E8" w:rsidRPr="007D66E8">
        <w:rPr>
          <w:rFonts w:cstheme="minorHAnsi"/>
        </w:rPr>
        <w:t xml:space="preserve"> </w:t>
      </w:r>
      <w:proofErr w:type="spellStart"/>
      <w:r w:rsidR="007D66E8" w:rsidRPr="007D66E8">
        <w:rPr>
          <w:rFonts w:cstheme="minorHAnsi"/>
        </w:rPr>
        <w:t>Agency</w:t>
      </w:r>
      <w:proofErr w:type="spellEnd"/>
      <w:r w:rsidR="007D66E8" w:rsidRPr="007D66E8">
        <w:rPr>
          <w:rFonts w:cstheme="minorHAnsi"/>
        </w:rPr>
        <w:t xml:space="preserve"> (</w:t>
      </w:r>
      <w:r w:rsidR="00411CC0">
        <w:rPr>
          <w:rFonts w:cstheme="minorHAnsi"/>
        </w:rPr>
        <w:t>ďalej ako „</w:t>
      </w:r>
      <w:r w:rsidR="007D66E8" w:rsidRPr="00125AA7">
        <w:rPr>
          <w:rFonts w:cstheme="minorHAnsi"/>
          <w:b/>
          <w:bCs/>
          <w:i/>
          <w:iCs/>
        </w:rPr>
        <w:t>EACEA</w:t>
      </w:r>
      <w:r w:rsidR="00411CC0">
        <w:rPr>
          <w:rFonts w:cstheme="minorHAnsi"/>
        </w:rPr>
        <w:t>“</w:t>
      </w:r>
      <w:r w:rsidR="007D66E8" w:rsidRPr="007D66E8">
        <w:rPr>
          <w:rFonts w:cstheme="minorHAnsi"/>
        </w:rPr>
        <w:t>),</w:t>
      </w:r>
      <w:r w:rsidR="007D66E8">
        <w:rPr>
          <w:rFonts w:cstheme="minorHAnsi"/>
        </w:rPr>
        <w:t xml:space="preserve"> </w:t>
      </w:r>
      <w:r w:rsidRPr="007D66E8">
        <w:rPr>
          <w:rFonts w:cstheme="minorHAnsi"/>
        </w:rPr>
        <w:t xml:space="preserve"> Koordinátorom </w:t>
      </w:r>
      <w:r w:rsidRPr="00204A65">
        <w:rPr>
          <w:rFonts w:cstheme="minorHAnsi"/>
        </w:rPr>
        <w:t>a</w:t>
      </w:r>
      <w:r w:rsidR="00C17F0A" w:rsidRPr="00204A65">
        <w:rPr>
          <w:rFonts w:cstheme="minorHAnsi"/>
        </w:rPr>
        <w:t> </w:t>
      </w:r>
      <w:r w:rsidR="007D66E8" w:rsidRPr="00204A65">
        <w:rPr>
          <w:rFonts w:cstheme="minorHAnsi"/>
        </w:rPr>
        <w:t>Partner</w:t>
      </w:r>
      <w:r w:rsidR="00C17F0A" w:rsidRPr="00204A65">
        <w:rPr>
          <w:rFonts w:cstheme="minorHAnsi"/>
        </w:rPr>
        <w:t>om</w:t>
      </w:r>
      <w:r w:rsidR="006579E9">
        <w:rPr>
          <w:rFonts w:cstheme="minorHAnsi"/>
        </w:rPr>
        <w:t xml:space="preserve"> </w:t>
      </w:r>
      <w:r w:rsidR="006579E9" w:rsidRPr="007D66E8">
        <w:rPr>
          <w:rFonts w:cstheme="minorHAnsi"/>
        </w:rPr>
        <w:t>(ďalej ako „</w:t>
      </w:r>
      <w:r w:rsidR="006579E9" w:rsidRPr="00C17F0A">
        <w:rPr>
          <w:rFonts w:cstheme="minorHAnsi"/>
          <w:b/>
          <w:bCs/>
          <w:i/>
          <w:iCs/>
        </w:rPr>
        <w:t>Zmluva o poskytnutí dotácie</w:t>
      </w:r>
      <w:r w:rsidR="006579E9" w:rsidRPr="007D66E8">
        <w:rPr>
          <w:rFonts w:cstheme="minorHAnsi"/>
        </w:rPr>
        <w:t>“)</w:t>
      </w:r>
      <w:r w:rsidRPr="007D66E8">
        <w:rPr>
          <w:rFonts w:cstheme="minorHAnsi"/>
        </w:rPr>
        <w:t>.</w:t>
      </w:r>
    </w:p>
    <w:p w14:paraId="6DB9B80E" w14:textId="77777777" w:rsidR="006579E9" w:rsidRPr="007D66E8" w:rsidRDefault="006579E9" w:rsidP="000F13DA">
      <w:pPr>
        <w:pStyle w:val="Odstavecseseznamem"/>
        <w:spacing w:line="312" w:lineRule="auto"/>
        <w:ind w:left="284"/>
        <w:jc w:val="both"/>
        <w:rPr>
          <w:rFonts w:cstheme="minorHAnsi"/>
        </w:rPr>
      </w:pPr>
    </w:p>
    <w:p w14:paraId="54728231" w14:textId="13A99B89" w:rsidR="00606A08" w:rsidRDefault="00606A08" w:rsidP="000F13DA">
      <w:pPr>
        <w:pStyle w:val="Odstavecseseznamem"/>
        <w:numPr>
          <w:ilvl w:val="0"/>
          <w:numId w:val="1"/>
        </w:numPr>
        <w:spacing w:line="312" w:lineRule="auto"/>
        <w:ind w:left="284"/>
        <w:jc w:val="both"/>
      </w:pPr>
      <w:r>
        <w:t xml:space="preserve">Koordinátor a </w:t>
      </w:r>
      <w:r w:rsidR="006579E9">
        <w:t>P</w:t>
      </w:r>
      <w:r>
        <w:t>artner sa zaväzujú realizovať pracovný program</w:t>
      </w:r>
      <w:r w:rsidR="006579E9">
        <w:t>, jeho postupy a z toho vyplývajúce práva a povinnosti</w:t>
      </w:r>
      <w:r>
        <w:t>, ktor</w:t>
      </w:r>
      <w:r w:rsidR="006579E9">
        <w:t>é</w:t>
      </w:r>
      <w:r>
        <w:t xml:space="preserve"> </w:t>
      </w:r>
      <w:r w:rsidR="006579E9">
        <w:t>sú</w:t>
      </w:r>
      <w:r>
        <w:t xml:space="preserve"> predmetom tejto </w:t>
      </w:r>
      <w:r w:rsidR="007D66E8">
        <w:t>Dohody</w:t>
      </w:r>
      <w:r w:rsidR="00411CC0">
        <w:t>,</w:t>
      </w:r>
      <w:r w:rsidR="007D66E8">
        <w:t> Zmluvy o poskytnutí dotácie</w:t>
      </w:r>
      <w:r w:rsidR="00C17F0A">
        <w:t xml:space="preserve"> a jej prípadných dodatkov</w:t>
      </w:r>
      <w:r>
        <w:t>, a</w:t>
      </w:r>
      <w:r w:rsidR="00C17F0A">
        <w:t> vynaložiť všetky prostriedky a úsilie, ktoré od nich možno spravodlivo požadovať</w:t>
      </w:r>
      <w:r>
        <w:t>, aby dosiahli</w:t>
      </w:r>
      <w:r w:rsidR="006579E9">
        <w:t xml:space="preserve"> plánované</w:t>
      </w:r>
      <w:r>
        <w:t xml:space="preserve"> výsledky </w:t>
      </w:r>
      <w:r w:rsidR="006579E9">
        <w:t>P</w:t>
      </w:r>
      <w:r>
        <w:t xml:space="preserve">rojektu. </w:t>
      </w:r>
    </w:p>
    <w:p w14:paraId="353080E1" w14:textId="77777777" w:rsidR="006579E9" w:rsidRDefault="006579E9" w:rsidP="000F13DA">
      <w:pPr>
        <w:pStyle w:val="Odstavecseseznamem"/>
        <w:spacing w:line="312" w:lineRule="auto"/>
        <w:ind w:left="284"/>
        <w:jc w:val="both"/>
      </w:pPr>
    </w:p>
    <w:p w14:paraId="47F96918" w14:textId="458A6AC3" w:rsidR="00606A08" w:rsidRDefault="00125AA7" w:rsidP="000F13DA">
      <w:pPr>
        <w:pStyle w:val="Odstavecseseznamem"/>
        <w:numPr>
          <w:ilvl w:val="0"/>
          <w:numId w:val="1"/>
        </w:numPr>
        <w:spacing w:line="312" w:lineRule="auto"/>
        <w:ind w:left="284"/>
        <w:jc w:val="both"/>
      </w:pPr>
      <w:r>
        <w:t>P</w:t>
      </w:r>
      <w:r w:rsidR="00606A08">
        <w:t>racovný program</w:t>
      </w:r>
      <w:r>
        <w:t xml:space="preserve"> Projektu</w:t>
      </w:r>
      <w:r w:rsidR="00BD110B">
        <w:t xml:space="preserve"> </w:t>
      </w:r>
      <w:r>
        <w:t>je</w:t>
      </w:r>
      <w:r w:rsidR="00606A08">
        <w:t xml:space="preserve"> podrobne uveden</w:t>
      </w:r>
      <w:r>
        <w:t>ý</w:t>
      </w:r>
      <w:r w:rsidR="00606A08">
        <w:t xml:space="preserve"> v</w:t>
      </w:r>
      <w:r w:rsidR="00BD110B">
        <w:t> texte a</w:t>
      </w:r>
      <w:r w:rsidR="00606A08">
        <w:t xml:space="preserve"> prílohách </w:t>
      </w:r>
      <w:r w:rsidR="007D66E8">
        <w:t>Z</w:t>
      </w:r>
      <w:r w:rsidR="00606A08">
        <w:t>mluvy o poskytnutí dotácie,</w:t>
      </w:r>
      <w:r w:rsidR="00982084">
        <w:t xml:space="preserve"> </w:t>
      </w:r>
      <w:r w:rsidR="00606A08">
        <w:t xml:space="preserve">ktoré tvoria neoddeliteľnú súčasť tejto </w:t>
      </w:r>
      <w:r w:rsidR="006579E9">
        <w:t>Dohody, pričom strany</w:t>
      </w:r>
      <w:r w:rsidR="00645F56">
        <w:t xml:space="preserve"> Dohody</w:t>
      </w:r>
      <w:r w:rsidR="006579E9">
        <w:t xml:space="preserve"> vyhlasujú, že</w:t>
      </w:r>
      <w:r w:rsidR="00606A08">
        <w:t xml:space="preserve"> si ich</w:t>
      </w:r>
      <w:r w:rsidR="006579E9">
        <w:t xml:space="preserve"> riadne</w:t>
      </w:r>
      <w:r w:rsidR="00606A08">
        <w:t xml:space="preserve"> prečítal</w:t>
      </w:r>
      <w:r w:rsidR="000913B1">
        <w:t>i</w:t>
      </w:r>
      <w:r w:rsidR="006579E9">
        <w:t>,</w:t>
      </w:r>
      <w:r w:rsidR="00606A08">
        <w:t xml:space="preserve"> schválil</w:t>
      </w:r>
      <w:r w:rsidR="000913B1">
        <w:t>i ich</w:t>
      </w:r>
      <w:r w:rsidR="006579E9">
        <w:t xml:space="preserve"> a ich obsahu rozum</w:t>
      </w:r>
      <w:r w:rsidR="000913B1">
        <w:t>ejú</w:t>
      </w:r>
      <w:r w:rsidR="00BD110B">
        <w:t xml:space="preserve"> a zaväzujú sa ich dodržiavať</w:t>
      </w:r>
      <w:r w:rsidR="00606A08">
        <w:t xml:space="preserve">. </w:t>
      </w:r>
    </w:p>
    <w:p w14:paraId="5B24145B" w14:textId="77777777" w:rsidR="00606A08" w:rsidRDefault="00606A08" w:rsidP="000F13DA">
      <w:pPr>
        <w:spacing w:line="312" w:lineRule="auto"/>
        <w:contextualSpacing/>
      </w:pPr>
    </w:p>
    <w:p w14:paraId="15FB966D" w14:textId="6FC6953B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2.</w:t>
      </w:r>
    </w:p>
    <w:p w14:paraId="122DCEEA" w14:textId="7A72C11E" w:rsidR="00606A08" w:rsidRPr="007B2CCE" w:rsidRDefault="000913B1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t</w:t>
      </w:r>
      <w:r w:rsidR="00606A08" w:rsidRPr="007B2CCE">
        <w:rPr>
          <w:b/>
          <w:bCs/>
          <w:sz w:val="24"/>
          <w:szCs w:val="24"/>
        </w:rPr>
        <w:t>rvani</w:t>
      </w:r>
      <w:r>
        <w:rPr>
          <w:b/>
          <w:bCs/>
          <w:sz w:val="24"/>
          <w:szCs w:val="24"/>
        </w:rPr>
        <w:t xml:space="preserve">a </w:t>
      </w:r>
      <w:r w:rsidR="00D65EDB">
        <w:rPr>
          <w:b/>
          <w:bCs/>
          <w:sz w:val="24"/>
          <w:szCs w:val="24"/>
        </w:rPr>
        <w:t>Projektu</w:t>
      </w:r>
    </w:p>
    <w:p w14:paraId="0267910C" w14:textId="77777777" w:rsidR="00606A08" w:rsidRDefault="00606A08" w:rsidP="000F13DA">
      <w:pPr>
        <w:spacing w:line="312" w:lineRule="auto"/>
        <w:contextualSpacing/>
      </w:pPr>
    </w:p>
    <w:p w14:paraId="5788BD7A" w14:textId="3D208189" w:rsidR="00606A08" w:rsidRDefault="00606A08" w:rsidP="000F13DA">
      <w:pPr>
        <w:pStyle w:val="Odstavecseseznamem"/>
        <w:numPr>
          <w:ilvl w:val="0"/>
          <w:numId w:val="2"/>
        </w:numPr>
        <w:spacing w:line="312" w:lineRule="auto"/>
        <w:ind w:left="284"/>
      </w:pPr>
      <w:r>
        <w:t xml:space="preserve">Projekt uvedený v článku 1 trvá </w:t>
      </w:r>
      <w:r w:rsidR="007D66E8" w:rsidRPr="000913B1">
        <w:rPr>
          <w:b/>
          <w:bCs/>
        </w:rPr>
        <w:t>18</w:t>
      </w:r>
      <w:r w:rsidRPr="000913B1">
        <w:rPr>
          <w:b/>
          <w:bCs/>
        </w:rPr>
        <w:t xml:space="preserve"> mesiacov</w:t>
      </w:r>
      <w:r>
        <w:t xml:space="preserve">. Začína sa </w:t>
      </w:r>
      <w:r w:rsidRPr="000913B1">
        <w:rPr>
          <w:b/>
          <w:bCs/>
        </w:rPr>
        <w:t>01</w:t>
      </w:r>
      <w:r w:rsidR="000913B1">
        <w:rPr>
          <w:b/>
          <w:bCs/>
        </w:rPr>
        <w:t>.</w:t>
      </w:r>
      <w:r w:rsidRPr="000913B1">
        <w:rPr>
          <w:b/>
          <w:bCs/>
        </w:rPr>
        <w:t>0</w:t>
      </w:r>
      <w:r w:rsidR="007D66E8" w:rsidRPr="000913B1">
        <w:rPr>
          <w:b/>
          <w:bCs/>
        </w:rPr>
        <w:t>1</w:t>
      </w:r>
      <w:r w:rsidR="000913B1">
        <w:rPr>
          <w:b/>
          <w:bCs/>
        </w:rPr>
        <w:t>.</w:t>
      </w:r>
      <w:r w:rsidRPr="000913B1">
        <w:rPr>
          <w:b/>
          <w:bCs/>
        </w:rPr>
        <w:t>202</w:t>
      </w:r>
      <w:r w:rsidR="007D66E8" w:rsidRPr="000913B1">
        <w:rPr>
          <w:b/>
          <w:bCs/>
        </w:rPr>
        <w:t>3</w:t>
      </w:r>
      <w:r>
        <w:t xml:space="preserve"> a končí </w:t>
      </w:r>
      <w:r w:rsidRPr="000913B1">
        <w:rPr>
          <w:b/>
          <w:bCs/>
        </w:rPr>
        <w:t>3</w:t>
      </w:r>
      <w:r w:rsidR="007D66E8" w:rsidRPr="000913B1">
        <w:rPr>
          <w:b/>
          <w:bCs/>
        </w:rPr>
        <w:t>0</w:t>
      </w:r>
      <w:r w:rsidR="000913B1">
        <w:rPr>
          <w:b/>
          <w:bCs/>
        </w:rPr>
        <w:t>.</w:t>
      </w:r>
      <w:r w:rsidR="007D66E8" w:rsidRPr="000913B1">
        <w:rPr>
          <w:b/>
          <w:bCs/>
        </w:rPr>
        <w:t>06</w:t>
      </w:r>
      <w:r w:rsidR="000913B1">
        <w:rPr>
          <w:b/>
          <w:bCs/>
        </w:rPr>
        <w:t>.</w:t>
      </w:r>
      <w:r w:rsidRPr="000913B1">
        <w:rPr>
          <w:b/>
          <w:bCs/>
        </w:rPr>
        <w:t>202</w:t>
      </w:r>
      <w:r w:rsidR="007D66E8" w:rsidRPr="000913B1">
        <w:rPr>
          <w:b/>
          <w:bCs/>
        </w:rPr>
        <w:t>4</w:t>
      </w:r>
      <w:r>
        <w:t>.</w:t>
      </w:r>
    </w:p>
    <w:p w14:paraId="451D1806" w14:textId="025E3BC1" w:rsidR="00606A08" w:rsidRDefault="00606A08" w:rsidP="000F13DA">
      <w:pPr>
        <w:pStyle w:val="Odstavecseseznamem"/>
        <w:numPr>
          <w:ilvl w:val="0"/>
          <w:numId w:val="2"/>
        </w:numPr>
        <w:spacing w:line="312" w:lineRule="auto"/>
        <w:ind w:left="284"/>
      </w:pPr>
      <w:r>
        <w:t xml:space="preserve">Obdobie oprávnenosti činností a nákladov sa začína </w:t>
      </w:r>
      <w:r w:rsidR="007D66E8" w:rsidRPr="000913B1">
        <w:rPr>
          <w:b/>
          <w:bCs/>
        </w:rPr>
        <w:t>01</w:t>
      </w:r>
      <w:r w:rsidR="000913B1">
        <w:rPr>
          <w:b/>
          <w:bCs/>
        </w:rPr>
        <w:t>.</w:t>
      </w:r>
      <w:r w:rsidR="007D66E8" w:rsidRPr="000913B1">
        <w:rPr>
          <w:b/>
          <w:bCs/>
        </w:rPr>
        <w:t>01</w:t>
      </w:r>
      <w:r w:rsidR="000913B1">
        <w:rPr>
          <w:b/>
          <w:bCs/>
        </w:rPr>
        <w:t>.</w:t>
      </w:r>
      <w:r w:rsidR="007D66E8" w:rsidRPr="000913B1">
        <w:rPr>
          <w:b/>
          <w:bCs/>
        </w:rPr>
        <w:t>2023</w:t>
      </w:r>
      <w:r w:rsidR="007D66E8">
        <w:t xml:space="preserve"> a končí </w:t>
      </w:r>
      <w:r w:rsidR="007D66E8" w:rsidRPr="000913B1">
        <w:rPr>
          <w:b/>
          <w:bCs/>
        </w:rPr>
        <w:t>30</w:t>
      </w:r>
      <w:r w:rsidR="000913B1">
        <w:rPr>
          <w:b/>
          <w:bCs/>
        </w:rPr>
        <w:t>.</w:t>
      </w:r>
      <w:r w:rsidR="007D66E8" w:rsidRPr="000913B1">
        <w:rPr>
          <w:b/>
          <w:bCs/>
        </w:rPr>
        <w:t>06</w:t>
      </w:r>
      <w:r w:rsidR="000913B1">
        <w:rPr>
          <w:b/>
          <w:bCs/>
        </w:rPr>
        <w:t>.</w:t>
      </w:r>
      <w:r w:rsidR="007D66E8" w:rsidRPr="000913B1">
        <w:rPr>
          <w:b/>
          <w:bCs/>
        </w:rPr>
        <w:t>2024</w:t>
      </w:r>
      <w:r>
        <w:t>.</w:t>
      </w:r>
    </w:p>
    <w:p w14:paraId="1978C7C2" w14:textId="77777777" w:rsidR="00866DEB" w:rsidRDefault="00866DEB" w:rsidP="00866DEB">
      <w:pPr>
        <w:pStyle w:val="Odstavecseseznamem"/>
        <w:numPr>
          <w:ilvl w:val="0"/>
          <w:numId w:val="2"/>
        </w:numPr>
        <w:spacing w:line="312" w:lineRule="auto"/>
        <w:ind w:left="284"/>
      </w:pPr>
      <w:r>
        <w:t xml:space="preserve">Obdobie oprávnenosti činností a nákladov sa začína </w:t>
      </w:r>
      <w:r w:rsidRPr="000913B1">
        <w:rPr>
          <w:b/>
          <w:bCs/>
        </w:rPr>
        <w:t>01</w:t>
      </w:r>
      <w:r>
        <w:rPr>
          <w:b/>
          <w:bCs/>
        </w:rPr>
        <w:t>.</w:t>
      </w:r>
      <w:r w:rsidRPr="000913B1">
        <w:rPr>
          <w:b/>
          <w:bCs/>
        </w:rPr>
        <w:t>01</w:t>
      </w:r>
      <w:r>
        <w:rPr>
          <w:b/>
          <w:bCs/>
        </w:rPr>
        <w:t>.</w:t>
      </w:r>
      <w:r w:rsidRPr="000913B1">
        <w:rPr>
          <w:b/>
          <w:bCs/>
        </w:rPr>
        <w:t>2023</w:t>
      </w:r>
      <w:r>
        <w:t xml:space="preserve"> a končí </w:t>
      </w:r>
      <w:r w:rsidRPr="000913B1">
        <w:rPr>
          <w:b/>
          <w:bCs/>
        </w:rPr>
        <w:t>30</w:t>
      </w:r>
      <w:r>
        <w:rPr>
          <w:b/>
          <w:bCs/>
        </w:rPr>
        <w:t>.</w:t>
      </w:r>
      <w:r w:rsidRPr="000913B1">
        <w:rPr>
          <w:b/>
          <w:bCs/>
        </w:rPr>
        <w:t>06</w:t>
      </w:r>
      <w:r>
        <w:rPr>
          <w:b/>
          <w:bCs/>
        </w:rPr>
        <w:t>.</w:t>
      </w:r>
      <w:r w:rsidRPr="000913B1">
        <w:rPr>
          <w:b/>
          <w:bCs/>
        </w:rPr>
        <w:t>2024</w:t>
      </w:r>
      <w:r>
        <w:t>.</w:t>
      </w:r>
    </w:p>
    <w:p w14:paraId="6E762EBD" w14:textId="46EBEC51" w:rsidR="00606A08" w:rsidRDefault="00606A08" w:rsidP="000F13DA">
      <w:pPr>
        <w:spacing w:line="312" w:lineRule="auto"/>
        <w:contextualSpacing/>
      </w:pPr>
    </w:p>
    <w:p w14:paraId="4BF1A4F2" w14:textId="77777777" w:rsidR="00381230" w:rsidRDefault="00381230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2B67A78A" w14:textId="7A2A8307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3.</w:t>
      </w:r>
    </w:p>
    <w:p w14:paraId="3EE70516" w14:textId="74127A58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 xml:space="preserve">Povinnosti </w:t>
      </w:r>
      <w:r w:rsidR="000913B1">
        <w:rPr>
          <w:b/>
          <w:bCs/>
          <w:sz w:val="24"/>
          <w:szCs w:val="24"/>
        </w:rPr>
        <w:t>K</w:t>
      </w:r>
      <w:r w:rsidRPr="007B2CCE">
        <w:rPr>
          <w:b/>
          <w:bCs/>
          <w:sz w:val="24"/>
          <w:szCs w:val="24"/>
        </w:rPr>
        <w:t>oordinátora</w:t>
      </w:r>
    </w:p>
    <w:p w14:paraId="3FBAF4F5" w14:textId="77777777" w:rsidR="00606A08" w:rsidRDefault="00606A08" w:rsidP="000F13DA">
      <w:pPr>
        <w:spacing w:line="312" w:lineRule="auto"/>
        <w:contextualSpacing/>
      </w:pPr>
    </w:p>
    <w:p w14:paraId="02543E4A" w14:textId="32CD9D4F" w:rsidR="00606A08" w:rsidRPr="006579E9" w:rsidRDefault="00606A08" w:rsidP="000F13DA">
      <w:pPr>
        <w:spacing w:line="312" w:lineRule="auto"/>
        <w:contextualSpacing/>
        <w:rPr>
          <w:u w:val="single"/>
        </w:rPr>
      </w:pPr>
      <w:r w:rsidRPr="006579E9">
        <w:rPr>
          <w:u w:val="single"/>
        </w:rPr>
        <w:t>Koordinátor</w:t>
      </w:r>
      <w:r w:rsidR="0091053A">
        <w:rPr>
          <w:u w:val="single"/>
        </w:rPr>
        <w:t xml:space="preserve"> sa zaväzuje</w:t>
      </w:r>
      <w:r w:rsidRPr="006579E9">
        <w:rPr>
          <w:u w:val="single"/>
        </w:rPr>
        <w:t xml:space="preserve">: </w:t>
      </w:r>
    </w:p>
    <w:p w14:paraId="74E643D8" w14:textId="77777777" w:rsidR="00606A08" w:rsidRDefault="00606A08" w:rsidP="000F13DA">
      <w:pPr>
        <w:spacing w:line="312" w:lineRule="auto"/>
        <w:contextualSpacing/>
      </w:pPr>
    </w:p>
    <w:p w14:paraId="40C5A0B2" w14:textId="698C9A31" w:rsidR="00606A08" w:rsidRDefault="0091053A" w:rsidP="000F13DA">
      <w:pPr>
        <w:pStyle w:val="Odstavecseseznamem"/>
        <w:numPr>
          <w:ilvl w:val="0"/>
          <w:numId w:val="3"/>
        </w:numPr>
        <w:spacing w:line="312" w:lineRule="auto"/>
        <w:ind w:left="426" w:hanging="426"/>
        <w:jc w:val="both"/>
      </w:pPr>
      <w:r>
        <w:t>Z</w:t>
      </w:r>
      <w:r w:rsidR="00606A08">
        <w:t>odpoved</w:t>
      </w:r>
      <w:r>
        <w:t>ať</w:t>
      </w:r>
      <w:r w:rsidR="00606A08">
        <w:t xml:space="preserve"> za celkovú koordináciu a realizáciu </w:t>
      </w:r>
      <w:r w:rsidR="007D66E8">
        <w:t>P</w:t>
      </w:r>
      <w:r w:rsidR="00606A08">
        <w:t>rojektu</w:t>
      </w:r>
      <w:r w:rsidR="000913B1">
        <w:t>,</w:t>
      </w:r>
      <w:r w:rsidR="00606A08">
        <w:t xml:space="preserve"> v súlade s cieľmi </w:t>
      </w:r>
      <w:r w:rsidR="000913B1">
        <w:t>P</w:t>
      </w:r>
      <w:r w:rsidR="00606A08">
        <w:t>rojektu stanovenými v</w:t>
      </w:r>
      <w:r w:rsidR="007D66E8">
        <w:t> Zmluve o poskytnutí dotácie, vrátane jej</w:t>
      </w:r>
      <w:r w:rsidR="000913B1">
        <w:t xml:space="preserve"> prípadných</w:t>
      </w:r>
      <w:r w:rsidR="007D66E8">
        <w:t xml:space="preserve"> dodatkov</w:t>
      </w:r>
      <w:r w:rsidR="000913B1">
        <w:t>.</w:t>
      </w:r>
    </w:p>
    <w:p w14:paraId="75F2D3D4" w14:textId="0F9F3A45" w:rsidR="00606A08" w:rsidRDefault="0091053A" w:rsidP="000F13DA">
      <w:pPr>
        <w:pStyle w:val="Odstavecseseznamem"/>
        <w:numPr>
          <w:ilvl w:val="0"/>
          <w:numId w:val="3"/>
        </w:numPr>
        <w:spacing w:line="312" w:lineRule="auto"/>
        <w:ind w:left="426" w:hanging="426"/>
        <w:jc w:val="both"/>
      </w:pPr>
      <w:r>
        <w:t>D</w:t>
      </w:r>
      <w:r w:rsidR="00606A08">
        <w:t xml:space="preserve">održiavať všetky ustanovenia Zmluvy </w:t>
      </w:r>
      <w:r w:rsidR="007D66E8">
        <w:t>o poskytnutí dotácie, vrátane jej</w:t>
      </w:r>
      <w:r w:rsidR="000913B1">
        <w:t xml:space="preserve"> prípadných</w:t>
      </w:r>
      <w:r w:rsidR="007D66E8">
        <w:t xml:space="preserve"> dodatkov</w:t>
      </w:r>
      <w:r w:rsidR="00606A08">
        <w:t>, ktoré</w:t>
      </w:r>
      <w:r w:rsidR="000913B1">
        <w:t xml:space="preserve"> sa</w:t>
      </w:r>
      <w:r w:rsidR="00606A08">
        <w:t xml:space="preserve"> </w:t>
      </w:r>
      <w:r w:rsidR="006579E9">
        <w:t>Koordinátor</w:t>
      </w:r>
      <w:r w:rsidR="000913B1">
        <w:t xml:space="preserve"> buď  sám</w:t>
      </w:r>
      <w:r w:rsidR="00411CC0">
        <w:t>,</w:t>
      </w:r>
      <w:r w:rsidR="006579E9">
        <w:t xml:space="preserve"> alebo ak je to aplikovateľné</w:t>
      </w:r>
      <w:r w:rsidR="00BD110B">
        <w:t>,</w:t>
      </w:r>
      <w:r w:rsidR="00411CC0">
        <w:t xml:space="preserve"> tak</w:t>
      </w:r>
      <w:r w:rsidR="000913B1">
        <w:t xml:space="preserve"> v mene</w:t>
      </w:r>
      <w:r w:rsidR="00606A08">
        <w:t xml:space="preserve"> Partner</w:t>
      </w:r>
      <w:r w:rsidR="000913B1">
        <w:t>a</w:t>
      </w:r>
      <w:r w:rsidR="006579E9">
        <w:t>,</w:t>
      </w:r>
      <w:r w:rsidR="000913B1">
        <w:t xml:space="preserve"> zaviazal dodržiavať</w:t>
      </w:r>
      <w:r w:rsidR="00606A08">
        <w:t xml:space="preserve"> voči </w:t>
      </w:r>
      <w:r w:rsidR="007D66E8" w:rsidRPr="007D66E8">
        <w:rPr>
          <w:rFonts w:cstheme="minorHAnsi"/>
        </w:rPr>
        <w:t>EACEA</w:t>
      </w:r>
      <w:r w:rsidR="00606A08">
        <w:t xml:space="preserve">. </w:t>
      </w:r>
    </w:p>
    <w:p w14:paraId="6DEE731F" w14:textId="2E4BF66B" w:rsidR="00606A08" w:rsidRDefault="0091053A" w:rsidP="000F13DA">
      <w:pPr>
        <w:pStyle w:val="Odstavecseseznamem"/>
        <w:numPr>
          <w:ilvl w:val="0"/>
          <w:numId w:val="3"/>
        </w:numPr>
        <w:spacing w:line="312" w:lineRule="auto"/>
        <w:ind w:left="426" w:hanging="426"/>
        <w:jc w:val="both"/>
      </w:pPr>
      <w:r>
        <w:lastRenderedPageBreak/>
        <w:t>P</w:t>
      </w:r>
      <w:r w:rsidR="00606A08">
        <w:t xml:space="preserve">oskytnúť </w:t>
      </w:r>
      <w:r w:rsidR="006579E9">
        <w:t>P</w:t>
      </w:r>
      <w:r w:rsidR="00606A08">
        <w:t>artnerovi dokumenty</w:t>
      </w:r>
      <w:r w:rsidR="00645F56">
        <w:t xml:space="preserve"> </w:t>
      </w:r>
      <w:r w:rsidR="000913B1">
        <w:t>potrebné pre naplnenie účelu</w:t>
      </w:r>
      <w:r w:rsidR="00606A08">
        <w:t xml:space="preserve"> </w:t>
      </w:r>
      <w:r w:rsidR="006579E9">
        <w:t>P</w:t>
      </w:r>
      <w:r w:rsidR="00606A08">
        <w:t>rojekt</w:t>
      </w:r>
      <w:r w:rsidR="000913B1">
        <w:t>u a plnenie z toho vyplývajúcich povinností Partnera</w:t>
      </w:r>
      <w:r w:rsidR="00606A08">
        <w:t>, a</w:t>
      </w:r>
      <w:r w:rsidR="006579E9">
        <w:t> to najmä</w:t>
      </w:r>
      <w:r w:rsidR="00606A08">
        <w:t xml:space="preserve"> Zmluv</w:t>
      </w:r>
      <w:r w:rsidR="006579E9">
        <w:t>u</w:t>
      </w:r>
      <w:r w:rsidR="00606A08">
        <w:t xml:space="preserve"> o</w:t>
      </w:r>
      <w:r w:rsidR="008A22A2">
        <w:t> poskytnutí dotácie</w:t>
      </w:r>
      <w:r w:rsidR="006579E9">
        <w:t xml:space="preserve">, jej </w:t>
      </w:r>
      <w:r w:rsidR="000913B1">
        <w:t xml:space="preserve">prípadné </w:t>
      </w:r>
      <w:r w:rsidR="006579E9">
        <w:t>dodatky</w:t>
      </w:r>
      <w:r w:rsidR="00606A08">
        <w:t xml:space="preserve">, rôzne vzory správ a iné relevantné dokumenty týkajúce sa </w:t>
      </w:r>
      <w:r w:rsidR="006579E9">
        <w:t>P</w:t>
      </w:r>
      <w:r w:rsidR="00606A08">
        <w:t>rojektu</w:t>
      </w:r>
      <w:r w:rsidR="006579E9">
        <w:t>, ktoré sú potrebné pre plnenie povinností Partnera v zmysle tejto Dohody a / alebo Zmluvy o poskytnutí dotácie</w:t>
      </w:r>
      <w:r w:rsidR="00645F56">
        <w:t>, ak nimi Partner nedisponuje alebo k nim sám nemá prístup</w:t>
      </w:r>
      <w:r w:rsidR="00606A08">
        <w:t xml:space="preserve">. </w:t>
      </w:r>
    </w:p>
    <w:p w14:paraId="3752E0E9" w14:textId="0879B7B1" w:rsidR="00606A08" w:rsidRDefault="0091053A" w:rsidP="000F13DA">
      <w:pPr>
        <w:pStyle w:val="Odstavecseseznamem"/>
        <w:numPr>
          <w:ilvl w:val="0"/>
          <w:numId w:val="3"/>
        </w:numPr>
        <w:spacing w:line="312" w:lineRule="auto"/>
        <w:ind w:left="426" w:hanging="426"/>
        <w:jc w:val="both"/>
      </w:pPr>
      <w:r>
        <w:t>I</w:t>
      </w:r>
      <w:r w:rsidR="00606A08">
        <w:t xml:space="preserve">nformovať </w:t>
      </w:r>
      <w:r w:rsidR="006579E9">
        <w:t>P</w:t>
      </w:r>
      <w:r w:rsidR="00606A08">
        <w:t xml:space="preserve">artnera o každej relevantnej komunikácii so </w:t>
      </w:r>
      <w:r w:rsidR="007D66E8" w:rsidRPr="007D66E8">
        <w:rPr>
          <w:rFonts w:cstheme="minorHAnsi"/>
        </w:rPr>
        <w:t>EACEA</w:t>
      </w:r>
      <w:r w:rsidR="000913B1">
        <w:rPr>
          <w:rFonts w:cstheme="minorHAnsi"/>
        </w:rPr>
        <w:t>, súvisiacej s plnením povinností Partnera,</w:t>
      </w:r>
      <w:r w:rsidR="00606A08">
        <w:t xml:space="preserve"> a o všetkých zmenách a doplneniach </w:t>
      </w:r>
      <w:r w:rsidR="008A22A2">
        <w:t>Zmluvy o poskytnutí dotácie</w:t>
      </w:r>
      <w:r w:rsidR="00606A08">
        <w:t xml:space="preserve">. </w:t>
      </w:r>
    </w:p>
    <w:p w14:paraId="4EDE9EEE" w14:textId="3DC6539D" w:rsidR="00606A08" w:rsidRPr="0091053A" w:rsidRDefault="00F432D4" w:rsidP="000F13DA">
      <w:pPr>
        <w:pStyle w:val="Odstavecseseznamem"/>
        <w:numPr>
          <w:ilvl w:val="0"/>
          <w:numId w:val="3"/>
        </w:numPr>
        <w:spacing w:line="312" w:lineRule="auto"/>
        <w:ind w:left="426" w:hanging="426"/>
        <w:jc w:val="both"/>
      </w:pPr>
      <w:r>
        <w:t>S</w:t>
      </w:r>
      <w:r w:rsidR="00606A08">
        <w:t xml:space="preserve">polu s </w:t>
      </w:r>
      <w:r w:rsidR="006579E9">
        <w:t>P</w:t>
      </w:r>
      <w:r w:rsidR="00606A08">
        <w:t>artnerom vymedziť úlohu, práva a povinnosti oboch strán</w:t>
      </w:r>
      <w:r w:rsidR="00645F56">
        <w:t xml:space="preserve"> tejto Dohody</w:t>
      </w:r>
      <w:r w:rsidR="00606A08">
        <w:t xml:space="preserve"> vrátane tých, ktoré sa </w:t>
      </w:r>
      <w:r w:rsidR="00606A08" w:rsidRPr="0091053A">
        <w:t xml:space="preserve">týkajú </w:t>
      </w:r>
      <w:r w:rsidR="0091053A" w:rsidRPr="0091053A">
        <w:t>nadobudnutia a dispozície k</w:t>
      </w:r>
      <w:r w:rsidR="00606A08" w:rsidRPr="0091053A">
        <w:t xml:space="preserve"> práv</w:t>
      </w:r>
      <w:r w:rsidR="0091053A" w:rsidRPr="0091053A">
        <w:t>am</w:t>
      </w:r>
      <w:r w:rsidR="00606A08" w:rsidRPr="0091053A">
        <w:t xml:space="preserve"> duševného vlastníctva</w:t>
      </w:r>
      <w:r w:rsidR="00BD110B">
        <w:t>, ktoré vznikli alebo vzniknú v súvislosti s realizáciou Projektu</w:t>
      </w:r>
      <w:r w:rsidR="00B01ABB">
        <w:t>.</w:t>
      </w:r>
    </w:p>
    <w:p w14:paraId="592224B6" w14:textId="0FD75F4F" w:rsidR="00606A08" w:rsidRPr="0091053A" w:rsidRDefault="0091053A" w:rsidP="000F13DA">
      <w:pPr>
        <w:pStyle w:val="Odstavecseseznamem"/>
        <w:numPr>
          <w:ilvl w:val="0"/>
          <w:numId w:val="3"/>
        </w:numPr>
        <w:spacing w:line="312" w:lineRule="auto"/>
        <w:ind w:left="426" w:hanging="426"/>
        <w:jc w:val="both"/>
      </w:pPr>
      <w:r>
        <w:t>A</w:t>
      </w:r>
      <w:r w:rsidR="00606A08" w:rsidRPr="0091053A">
        <w:t>ko jediný príjemca platieb v</w:t>
      </w:r>
      <w:r w:rsidRPr="0091053A">
        <w:t> zmysle Zmluvy o poskytnutí dotácie</w:t>
      </w:r>
      <w:r>
        <w:t>,</w:t>
      </w:r>
      <w:r w:rsidR="00606A08" w:rsidRPr="0091053A">
        <w:t xml:space="preserve"> bez zbytočného odkladu previesť finančné prostriedky </w:t>
      </w:r>
      <w:r w:rsidRPr="0091053A">
        <w:t>P</w:t>
      </w:r>
      <w:r w:rsidR="00606A08" w:rsidRPr="0091053A">
        <w:t>artnerovi</w:t>
      </w:r>
      <w:r>
        <w:t xml:space="preserve"> a to v</w:t>
      </w:r>
      <w:r w:rsidR="00BD110B">
        <w:t> </w:t>
      </w:r>
      <w:r>
        <w:t>termínoch</w:t>
      </w:r>
      <w:r w:rsidR="00BD110B">
        <w:t xml:space="preserve"> a za podmienok</w:t>
      </w:r>
      <w:r>
        <w:t xml:space="preserve"> upravených </w:t>
      </w:r>
      <w:r w:rsidRPr="0091053A">
        <w:t>Zmluv</w:t>
      </w:r>
      <w:r>
        <w:t>ou</w:t>
      </w:r>
      <w:r w:rsidRPr="0091053A">
        <w:t xml:space="preserve"> o poskytnutí dotácie</w:t>
      </w:r>
      <w:r w:rsidR="0021581A">
        <w:t>, jej prípadných dodatkov</w:t>
      </w:r>
      <w:r>
        <w:t xml:space="preserve"> a </w:t>
      </w:r>
      <w:r w:rsidRPr="0091053A">
        <w:t>touto Dohodou</w:t>
      </w:r>
      <w:r w:rsidR="00606A08" w:rsidRPr="0091053A">
        <w:t xml:space="preserve">. </w:t>
      </w:r>
    </w:p>
    <w:p w14:paraId="0DE738D4" w14:textId="77777777" w:rsidR="00606A08" w:rsidRDefault="00606A08" w:rsidP="000F13DA">
      <w:pPr>
        <w:spacing w:line="312" w:lineRule="auto"/>
        <w:contextualSpacing/>
      </w:pPr>
    </w:p>
    <w:p w14:paraId="12253F0B" w14:textId="39F03E6C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4.</w:t>
      </w:r>
    </w:p>
    <w:p w14:paraId="7E641C20" w14:textId="6C7CFDE6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Povinnosti partnerskej organizácie</w:t>
      </w:r>
    </w:p>
    <w:p w14:paraId="619804B7" w14:textId="77777777" w:rsidR="00606A08" w:rsidRDefault="00606A08" w:rsidP="000F13DA">
      <w:pPr>
        <w:spacing w:line="312" w:lineRule="auto"/>
        <w:contextualSpacing/>
      </w:pPr>
    </w:p>
    <w:p w14:paraId="1FF9BB85" w14:textId="65CE2B9E" w:rsidR="00606A08" w:rsidRDefault="00606A08" w:rsidP="000F13DA">
      <w:pPr>
        <w:spacing w:line="312" w:lineRule="auto"/>
        <w:contextualSpacing/>
      </w:pPr>
      <w:r w:rsidRPr="0091053A">
        <w:rPr>
          <w:u w:val="single"/>
        </w:rPr>
        <w:t>Partner</w:t>
      </w:r>
      <w:r w:rsidR="0091053A">
        <w:rPr>
          <w:u w:val="single"/>
        </w:rPr>
        <w:t xml:space="preserve"> sa zaväzuje</w:t>
      </w:r>
      <w:r>
        <w:t xml:space="preserve">: </w:t>
      </w:r>
    </w:p>
    <w:p w14:paraId="4A9BAB64" w14:textId="77777777" w:rsidR="00606A08" w:rsidRDefault="00606A08" w:rsidP="000F13DA">
      <w:pPr>
        <w:spacing w:line="312" w:lineRule="auto"/>
        <w:contextualSpacing/>
      </w:pPr>
    </w:p>
    <w:p w14:paraId="510AFF82" w14:textId="3B139849" w:rsidR="00606A08" w:rsidRDefault="00110759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>P</w:t>
      </w:r>
      <w:r w:rsidR="00606A08">
        <w:t>revziať plnú zodpovednosť a</w:t>
      </w:r>
      <w:r w:rsidR="00645F56">
        <w:t xml:space="preserve"> realizovať</w:t>
      </w:r>
      <w:r w:rsidR="00606A08">
        <w:t xml:space="preserve"> všetky potrebné kroky </w:t>
      </w:r>
      <w:r w:rsidR="0091053A">
        <w:t>potrebné na riadne</w:t>
      </w:r>
      <w:r w:rsidR="00606A08">
        <w:t xml:space="preserve"> vykonávanie činností, ktoré </w:t>
      </w:r>
      <w:r w:rsidR="00645F56">
        <w:t>mu</w:t>
      </w:r>
      <w:r w:rsidR="00606A08">
        <w:t xml:space="preserve"> boli pridelené, a plniť pracovný program</w:t>
      </w:r>
      <w:r w:rsidR="00BD110B">
        <w:t>, povinnosti</w:t>
      </w:r>
      <w:r w:rsidR="00606A08">
        <w:t xml:space="preserve"> a harmonogram stanovený</w:t>
      </w:r>
      <w:r w:rsidR="008A22A2">
        <w:t xml:space="preserve"> v</w:t>
      </w:r>
      <w:r w:rsidR="00606A08">
        <w:t xml:space="preserve"> </w:t>
      </w:r>
      <w:r w:rsidR="008A22A2">
        <w:t>Zmluve o poskytnutí dotácie</w:t>
      </w:r>
      <w:r w:rsidR="0091053A">
        <w:t>, jej</w:t>
      </w:r>
      <w:r w:rsidR="00B01ABB">
        <w:t xml:space="preserve"> prípadných</w:t>
      </w:r>
      <w:r w:rsidR="0091053A">
        <w:t xml:space="preserve"> dodatko</w:t>
      </w:r>
      <w:r w:rsidR="00B01ABB">
        <w:t>ch</w:t>
      </w:r>
      <w:r w:rsidR="0091053A">
        <w:t xml:space="preserve"> a</w:t>
      </w:r>
      <w:r w:rsidR="00B01ABB">
        <w:t xml:space="preserve"> v </w:t>
      </w:r>
      <w:r w:rsidR="0091053A">
        <w:t>tejto Dohod</w:t>
      </w:r>
      <w:r w:rsidR="00B01ABB">
        <w:t>e.</w:t>
      </w:r>
    </w:p>
    <w:p w14:paraId="4279DF8C" w14:textId="18FF542D" w:rsidR="00606A08" w:rsidRDefault="00110759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>D</w:t>
      </w:r>
      <w:r w:rsidR="00606A08">
        <w:t xml:space="preserve">održiavať všetky ustanovenia </w:t>
      </w:r>
      <w:r w:rsidR="008A22A2">
        <w:t>Zmluvy o poskytnutí dotácie</w:t>
      </w:r>
      <w:r w:rsidR="0091053A">
        <w:t xml:space="preserve"> a jej dodatkov</w:t>
      </w:r>
      <w:r w:rsidR="00606A08">
        <w:t xml:space="preserve">, ktoré zaväzujú </w:t>
      </w:r>
      <w:r w:rsidR="00174A2F">
        <w:t xml:space="preserve">Partnerov voči </w:t>
      </w:r>
      <w:r w:rsidR="00606A08">
        <w:t>Koordinátor</w:t>
      </w:r>
      <w:r w:rsidR="00174A2F">
        <w:t>ovi</w:t>
      </w:r>
      <w:r w:rsidR="00D6459A">
        <w:t>,</w:t>
      </w:r>
      <w:r w:rsidR="00174A2F">
        <w:t xml:space="preserve"> </w:t>
      </w:r>
      <w:r w:rsidR="007D66E8" w:rsidRPr="007D66E8">
        <w:rPr>
          <w:rFonts w:cstheme="minorHAnsi"/>
        </w:rPr>
        <w:t>EACEA</w:t>
      </w:r>
      <w:r w:rsidR="00F65AB9">
        <w:rPr>
          <w:rFonts w:cstheme="minorHAnsi"/>
        </w:rPr>
        <w:t xml:space="preserve"> a tretím osobám.</w:t>
      </w:r>
    </w:p>
    <w:p w14:paraId="087EDCBA" w14:textId="007674C1" w:rsidR="00606A08" w:rsidRDefault="00B01ABB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>Poskytnúť riadne a včas</w:t>
      </w:r>
      <w:r w:rsidR="00606A08">
        <w:t xml:space="preserve"> Koordinátorovi všetky ním požadované informácie alebo</w:t>
      </w:r>
      <w:r>
        <w:t xml:space="preserve"> </w:t>
      </w:r>
      <w:r w:rsidR="00606A08">
        <w:t>dokumenty, ktoré sú potrebné na riadenie</w:t>
      </w:r>
      <w:r w:rsidR="0091053A">
        <w:t xml:space="preserve"> a naplnenie cieľov</w:t>
      </w:r>
      <w:r w:rsidR="00606A08">
        <w:t xml:space="preserve"> </w:t>
      </w:r>
      <w:r w:rsidR="0091053A">
        <w:t>P</w:t>
      </w:r>
      <w:r w:rsidR="00606A08">
        <w:t>rojektu</w:t>
      </w:r>
      <w:r>
        <w:t xml:space="preserve"> a plnenie povinností Koordinátora.</w:t>
      </w:r>
    </w:p>
    <w:p w14:paraId="521FEBFA" w14:textId="40D82CDC" w:rsidR="00606A08" w:rsidRDefault="00B01ABB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>Riadne a v</w:t>
      </w:r>
      <w:r w:rsidR="00606A08">
        <w:t xml:space="preserve">čas predložiť </w:t>
      </w:r>
      <w:r w:rsidR="00174A2F">
        <w:t>K</w:t>
      </w:r>
      <w:r w:rsidR="00606A08">
        <w:t xml:space="preserve">oordinátorovi všetky relevantné údaje potrebné na vypracovanie technických a finančných správ a všetkých ostatných dokumentov stanovených </w:t>
      </w:r>
      <w:r w:rsidR="0091053A">
        <w:t>v</w:t>
      </w:r>
      <w:r w:rsidR="00606A08">
        <w:t xml:space="preserve"> </w:t>
      </w:r>
      <w:r w:rsidR="00174A2F">
        <w:t>Zmluv</w:t>
      </w:r>
      <w:r w:rsidR="0091053A">
        <w:t>e</w:t>
      </w:r>
      <w:r w:rsidR="00174A2F">
        <w:t xml:space="preserve"> o poskytnutí dotácie</w:t>
      </w:r>
      <w:r w:rsidR="0091053A">
        <w:t xml:space="preserve"> a</w:t>
      </w:r>
      <w:r>
        <w:t> </w:t>
      </w:r>
      <w:r w:rsidR="0091053A">
        <w:t>jej</w:t>
      </w:r>
      <w:r>
        <w:t xml:space="preserve"> prípadných</w:t>
      </w:r>
      <w:r w:rsidR="0091053A">
        <w:t xml:space="preserve"> dodatkoch</w:t>
      </w:r>
      <w:r w:rsidR="00606A08">
        <w:t>, ako aj všetky potrebné dokumenty v prípade auditov, kontrol alebo hodnotení</w:t>
      </w:r>
      <w:r w:rsidR="0091053A">
        <w:t xml:space="preserve"> súvisiace s Projektom</w:t>
      </w:r>
      <w:r w:rsidR="00606A08">
        <w:t xml:space="preserve">. </w:t>
      </w:r>
    </w:p>
    <w:p w14:paraId="5520B4F6" w14:textId="4055618B" w:rsidR="00606A08" w:rsidRDefault="00606A08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 xml:space="preserve">Prevziať zodpovednosť za </w:t>
      </w:r>
      <w:r w:rsidR="0091053A">
        <w:t>správnosť a úplnosť všetkých</w:t>
      </w:r>
      <w:r>
        <w:t xml:space="preserve"> informáci</w:t>
      </w:r>
      <w:r w:rsidR="0091053A">
        <w:t>í</w:t>
      </w:r>
      <w:r w:rsidR="00B01ABB">
        <w:t xml:space="preserve"> a dokumentov</w:t>
      </w:r>
      <w:r>
        <w:t xml:space="preserve"> </w:t>
      </w:r>
      <w:r w:rsidR="00B01ABB">
        <w:t>poskytnutých</w:t>
      </w:r>
      <w:r>
        <w:t xml:space="preserve"> </w:t>
      </w:r>
      <w:r w:rsidR="00174A2F">
        <w:t>K</w:t>
      </w:r>
      <w:r>
        <w:t>oordinátorovi</w:t>
      </w:r>
      <w:r w:rsidR="0091053A">
        <w:t>,</w:t>
      </w:r>
      <w:r>
        <w:t xml:space="preserve"> vrátane podrobností o nárokovaných nákladoch a prípadn</w:t>
      </w:r>
      <w:r w:rsidR="0091053A">
        <w:t>ých</w:t>
      </w:r>
      <w:r>
        <w:t xml:space="preserve"> neoprávnených výdavkoch</w:t>
      </w:r>
      <w:r w:rsidR="0091053A">
        <w:t>, ktoré Koordinátor potrebuje pre riadne plnenie svojich úloh v súvislosti s</w:t>
      </w:r>
      <w:r w:rsidR="00B01ABB">
        <w:t> </w:t>
      </w:r>
      <w:r w:rsidR="0091053A">
        <w:t>Projektom</w:t>
      </w:r>
      <w:r w:rsidR="00B01ABB">
        <w:t>.</w:t>
      </w:r>
      <w:r>
        <w:t xml:space="preserve"> </w:t>
      </w:r>
    </w:p>
    <w:p w14:paraId="273B36C5" w14:textId="6913732D" w:rsidR="00606A08" w:rsidRDefault="00F432D4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 xml:space="preserve">Spolu s Koordinátorom vymedziť úlohu, práva a povinnosti oboch strán vrátane tých, ktoré sa </w:t>
      </w:r>
      <w:r w:rsidRPr="0091053A">
        <w:t>týkajú nadobudnutia a dispozície k právam duševného vlastníctva</w:t>
      </w:r>
      <w:r w:rsidR="00645F56">
        <w:t>, ktoré vznikli alebo vzniknú v súvislosti s realizáciou Projektu</w:t>
      </w:r>
      <w:r w:rsidR="00606A08">
        <w:t xml:space="preserve">. </w:t>
      </w:r>
    </w:p>
    <w:p w14:paraId="0EAEF638" w14:textId="188C1957" w:rsidR="00606A08" w:rsidRDefault="00606A08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>Zabezpečiť riadnu komunikáciu s</w:t>
      </w:r>
      <w:r w:rsidR="00B01ABB">
        <w:t> </w:t>
      </w:r>
      <w:r w:rsidR="00F432D4">
        <w:t>K</w:t>
      </w:r>
      <w:r>
        <w:t>oordinátorom</w:t>
      </w:r>
      <w:r w:rsidR="00B01ABB">
        <w:t xml:space="preserve">, </w:t>
      </w:r>
      <w:r w:rsidR="00B01ABB" w:rsidRPr="007D66E8">
        <w:rPr>
          <w:rFonts w:cstheme="minorHAnsi"/>
        </w:rPr>
        <w:t>EACEA</w:t>
      </w:r>
      <w:r>
        <w:t xml:space="preserve"> a ostatnými partnermi</w:t>
      </w:r>
      <w:r w:rsidR="00645F56">
        <w:t xml:space="preserve"> a akýmikoľvek inými subjektmi</w:t>
      </w:r>
      <w:r w:rsidR="00F432D4">
        <w:t xml:space="preserve"> participujúcimi na Projekte</w:t>
      </w:r>
      <w:r w:rsidR="00645F56">
        <w:t>.</w:t>
      </w:r>
    </w:p>
    <w:p w14:paraId="5247F36C" w14:textId="4298A01C" w:rsidR="00606A08" w:rsidRDefault="00110759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lastRenderedPageBreak/>
        <w:t>I</w:t>
      </w:r>
      <w:r w:rsidR="00606A08">
        <w:t xml:space="preserve">nformovať </w:t>
      </w:r>
      <w:r w:rsidR="00F432D4">
        <w:t>K</w:t>
      </w:r>
      <w:r w:rsidR="00606A08">
        <w:t xml:space="preserve">oordinátora o každej </w:t>
      </w:r>
      <w:r w:rsidR="00F432D4">
        <w:t>skutočnosti, ktorú sa dozvie a</w:t>
      </w:r>
      <w:r w:rsidR="00606A08">
        <w:t xml:space="preserve"> ktorá môže </w:t>
      </w:r>
      <w:r w:rsidR="00F432D4">
        <w:t>nie bezvýznamným spôsobom</w:t>
      </w:r>
      <w:r w:rsidR="00606A08">
        <w:t xml:space="preserve"> ovplyvniť alebo oddialiť</w:t>
      </w:r>
      <w:r w:rsidR="00F432D4">
        <w:t xml:space="preserve"> riadnu</w:t>
      </w:r>
      <w:r w:rsidR="00606A08">
        <w:t xml:space="preserve"> realizáciu </w:t>
      </w:r>
      <w:r w:rsidR="00F432D4">
        <w:t>Projektu</w:t>
      </w:r>
      <w:r w:rsidR="00645F56">
        <w:t>,</w:t>
      </w:r>
      <w:r w:rsidR="00B01ABB">
        <w:t xml:space="preserve"> alebo plnenie povinností podľa Zmluvy o poskytnutí dotácie, jej prípadných dodatkov a tejto Dohody</w:t>
      </w:r>
      <w:r w:rsidR="00606A08">
        <w:t xml:space="preserve">, ako aj o každej </w:t>
      </w:r>
      <w:r w:rsidR="00F432D4">
        <w:t xml:space="preserve">nie </w:t>
      </w:r>
      <w:r w:rsidR="006408E1">
        <w:t>bez</w:t>
      </w:r>
      <w:r w:rsidR="00606A08">
        <w:t xml:space="preserve">významnej </w:t>
      </w:r>
      <w:r w:rsidR="00645F56">
        <w:t>informácií</w:t>
      </w:r>
      <w:r w:rsidR="00F432D4">
        <w:t xml:space="preserve"> majúcej vplyv na riadnu realizáciu</w:t>
      </w:r>
      <w:r w:rsidR="00606A08">
        <w:t xml:space="preserve"> </w:t>
      </w:r>
      <w:r w:rsidR="00F432D4">
        <w:t>P</w:t>
      </w:r>
      <w:r w:rsidR="00606A08">
        <w:t xml:space="preserve">rojektu. </w:t>
      </w:r>
    </w:p>
    <w:p w14:paraId="4C5A9D9B" w14:textId="1C351D92" w:rsidR="00606A08" w:rsidRDefault="00110759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>Z</w:t>
      </w:r>
      <w:r w:rsidR="00606A08">
        <w:t xml:space="preserve">abezpečiť primeranú propagáciu </w:t>
      </w:r>
      <w:r w:rsidR="00F432D4">
        <w:t>P</w:t>
      </w:r>
      <w:r w:rsidR="00606A08">
        <w:t>rojektu a zaviazať sa aktívne zúčastňovať na všetkých akciách zameraných na</w:t>
      </w:r>
      <w:r w:rsidR="006408E1">
        <w:t xml:space="preserve"> propagáciu a šírenie</w:t>
      </w:r>
      <w:r w:rsidR="00606A08">
        <w:t xml:space="preserve"> výsledkov </w:t>
      </w:r>
      <w:r w:rsidR="00F432D4">
        <w:t>P</w:t>
      </w:r>
      <w:r w:rsidR="00606A08">
        <w:t>rojektu.</w:t>
      </w:r>
    </w:p>
    <w:p w14:paraId="4DC6D164" w14:textId="4F4CE8A6" w:rsidR="00606A08" w:rsidRDefault="00606A08" w:rsidP="000F13DA">
      <w:pPr>
        <w:pStyle w:val="Odstavecseseznamem"/>
        <w:numPr>
          <w:ilvl w:val="0"/>
          <w:numId w:val="4"/>
        </w:numPr>
        <w:spacing w:line="312" w:lineRule="auto"/>
        <w:ind w:left="284"/>
        <w:jc w:val="both"/>
      </w:pPr>
      <w:r>
        <w:t xml:space="preserve">Informovať </w:t>
      </w:r>
      <w:r w:rsidR="00F432D4">
        <w:t>K</w:t>
      </w:r>
      <w:r>
        <w:t xml:space="preserve">oordinátora o všetkých zmenách v dôsledku zmeny </w:t>
      </w:r>
      <w:r w:rsidR="00F432D4">
        <w:t xml:space="preserve">názvu / </w:t>
      </w:r>
      <w:r>
        <w:t xml:space="preserve">mena, </w:t>
      </w:r>
      <w:r w:rsidR="006408E1">
        <w:t xml:space="preserve">sídla / </w:t>
      </w:r>
      <w:r>
        <w:t>adresy</w:t>
      </w:r>
      <w:r w:rsidR="00F432D4">
        <w:t>,</w:t>
      </w:r>
      <w:r>
        <w:t xml:space="preserve"> </w:t>
      </w:r>
      <w:r w:rsidR="00F432D4">
        <w:t>štatutárneho</w:t>
      </w:r>
      <w:r>
        <w:t xml:space="preserve"> zástupcu alebo </w:t>
      </w:r>
      <w:r w:rsidR="00F432D4">
        <w:t>akejkoľvek</w:t>
      </w:r>
      <w:r w:rsidR="006408E1">
        <w:t xml:space="preserve"> inej</w:t>
      </w:r>
      <w:r w:rsidR="00F432D4">
        <w:t xml:space="preserve"> </w:t>
      </w:r>
      <w:r>
        <w:t xml:space="preserve">organizačnej </w:t>
      </w:r>
      <w:r w:rsidR="00F432D4">
        <w:t>zmeny</w:t>
      </w:r>
      <w:r>
        <w:t>, ktor</w:t>
      </w:r>
      <w:r w:rsidR="00F432D4">
        <w:t>á</w:t>
      </w:r>
      <w:r>
        <w:t xml:space="preserve"> by mohl</w:t>
      </w:r>
      <w:r w:rsidR="00F432D4">
        <w:t>a</w:t>
      </w:r>
      <w:r>
        <w:t xml:space="preserve"> ovplyvniť realizáciu </w:t>
      </w:r>
      <w:r w:rsidR="00645F56">
        <w:t>P</w:t>
      </w:r>
      <w:r>
        <w:t xml:space="preserve">rojektu. </w:t>
      </w:r>
    </w:p>
    <w:p w14:paraId="5F5BC5DD" w14:textId="77777777" w:rsidR="00606A08" w:rsidRPr="007B2CCE" w:rsidRDefault="00606A08" w:rsidP="000F13DA">
      <w:pPr>
        <w:spacing w:line="312" w:lineRule="auto"/>
        <w:contextualSpacing/>
        <w:rPr>
          <w:sz w:val="24"/>
          <w:szCs w:val="24"/>
        </w:rPr>
      </w:pPr>
    </w:p>
    <w:p w14:paraId="558C7264" w14:textId="3DCAFB64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5.</w:t>
      </w:r>
    </w:p>
    <w:p w14:paraId="5EC295A3" w14:textId="335E6DB1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Financovanie</w:t>
      </w:r>
      <w:r w:rsidR="00634D04">
        <w:rPr>
          <w:b/>
          <w:bCs/>
          <w:sz w:val="24"/>
          <w:szCs w:val="24"/>
        </w:rPr>
        <w:t xml:space="preserve"> </w:t>
      </w:r>
    </w:p>
    <w:p w14:paraId="69F36CB2" w14:textId="77777777" w:rsidR="00606A08" w:rsidRDefault="00606A08" w:rsidP="000F13DA">
      <w:pPr>
        <w:spacing w:line="312" w:lineRule="auto"/>
        <w:contextualSpacing/>
      </w:pPr>
    </w:p>
    <w:p w14:paraId="318FE82A" w14:textId="5CD57201" w:rsidR="00E67937" w:rsidRPr="00E67937" w:rsidRDefault="00125AA7" w:rsidP="000F13DA">
      <w:pPr>
        <w:pStyle w:val="Odstavecseseznamem"/>
        <w:numPr>
          <w:ilvl w:val="0"/>
          <w:numId w:val="5"/>
        </w:numPr>
        <w:spacing w:line="312" w:lineRule="auto"/>
        <w:ind w:left="284"/>
        <w:jc w:val="both"/>
      </w:pPr>
      <w:r>
        <w:t>N</w:t>
      </w:r>
      <w:r w:rsidR="00634D04" w:rsidRPr="00E67937">
        <w:t>a účel</w:t>
      </w:r>
      <w:r>
        <w:t>y</w:t>
      </w:r>
      <w:r w:rsidR="00634D04" w:rsidRPr="00E67937">
        <w:t xml:space="preserve"> realizácie Projektu bude </w:t>
      </w:r>
      <w:r w:rsidR="00AF4BD0" w:rsidRPr="00E67937">
        <w:t>zo strany EACEA</w:t>
      </w:r>
      <w:r w:rsidR="00E67937" w:rsidRPr="00E67937">
        <w:t xml:space="preserve"> v zmysle Zmluvy o poskytnutí dotácie a jej prípadných dodatkov</w:t>
      </w:r>
      <w:r w:rsidR="00E439A5">
        <w:t>,</w:t>
      </w:r>
      <w:r w:rsidR="00E67937" w:rsidRPr="00E67937">
        <w:t xml:space="preserve"> </w:t>
      </w:r>
      <w:r w:rsidR="00AF4BD0" w:rsidRPr="00E67937">
        <w:t>poukázaná na účet Koordinátora suma v</w:t>
      </w:r>
      <w:r w:rsidR="00E67937" w:rsidRPr="00E67937">
        <w:t xml:space="preserve"> celkovej </w:t>
      </w:r>
      <w:r w:rsidR="00AF4BD0" w:rsidRPr="00E67937">
        <w:t>výške</w:t>
      </w:r>
      <w:r w:rsidR="00E67937" w:rsidRPr="00E67937">
        <w:t xml:space="preserve"> </w:t>
      </w:r>
      <w:r w:rsidR="00AF4BD0" w:rsidRPr="00E67937">
        <w:t>60 000,00 Eur (slovom</w:t>
      </w:r>
      <w:r w:rsidR="00E67937" w:rsidRPr="00E67937">
        <w:t xml:space="preserve"> šesťdesiat</w:t>
      </w:r>
      <w:r w:rsidR="00AF4BD0" w:rsidRPr="00E67937">
        <w:t xml:space="preserve"> tisíc euro a nula eurocentov)</w:t>
      </w:r>
      <w:r w:rsidR="00E67937">
        <w:t>, ktorá tvorí</w:t>
      </w:r>
      <w:r>
        <w:t xml:space="preserve"> celkový</w:t>
      </w:r>
      <w:r w:rsidR="00E67937">
        <w:t xml:space="preserve"> rozpočet strán tejto Dohody na </w:t>
      </w:r>
      <w:r w:rsidR="002C25B4">
        <w:t>na</w:t>
      </w:r>
      <w:r w:rsidR="00E67937">
        <w:t>plnenie</w:t>
      </w:r>
      <w:r w:rsidR="002C25B4">
        <w:t xml:space="preserve"> cieľov</w:t>
      </w:r>
      <w:r w:rsidR="00E67937">
        <w:t xml:space="preserve"> Projektu</w:t>
      </w:r>
      <w:r w:rsidR="001E354E">
        <w:t xml:space="preserve"> a jeho realizáciu</w:t>
      </w:r>
      <w:r w:rsidR="00AF4BD0" w:rsidRPr="00E67937">
        <w:t xml:space="preserve">. </w:t>
      </w:r>
    </w:p>
    <w:p w14:paraId="3A9DEABD" w14:textId="1DBD139B" w:rsidR="00606A08" w:rsidRDefault="00E67937" w:rsidP="000F13DA">
      <w:pPr>
        <w:pStyle w:val="Odstavecseseznamem"/>
        <w:numPr>
          <w:ilvl w:val="0"/>
          <w:numId w:val="5"/>
        </w:numPr>
        <w:spacing w:line="312" w:lineRule="auto"/>
        <w:ind w:left="284"/>
        <w:jc w:val="both"/>
      </w:pPr>
      <w:r>
        <w:t>Z u</w:t>
      </w:r>
      <w:r w:rsidRPr="00E67937">
        <w:t>veden</w:t>
      </w:r>
      <w:r w:rsidR="00E439A5">
        <w:t>ej</w:t>
      </w:r>
      <w:r w:rsidRPr="00E67937">
        <w:t xml:space="preserve"> sum</w:t>
      </w:r>
      <w:r>
        <w:t>y</w:t>
      </w:r>
      <w:r w:rsidRPr="00E67937">
        <w:t xml:space="preserve"> </w:t>
      </w:r>
      <w:r>
        <w:t>si</w:t>
      </w:r>
      <w:r w:rsidRPr="00E67937">
        <w:t xml:space="preserve"> Koordinátor ponechá sumu</w:t>
      </w:r>
      <w:r>
        <w:t xml:space="preserve"> </w:t>
      </w:r>
      <w:r w:rsidR="00125AA7">
        <w:t>vo</w:t>
      </w:r>
      <w:r w:rsidRPr="00E67937">
        <w:t xml:space="preserve"> výšk</w:t>
      </w:r>
      <w:r w:rsidR="00125AA7">
        <w:t>e</w:t>
      </w:r>
      <w:r w:rsidRPr="00E67937">
        <w:t xml:space="preserve"> 30.000,- Eur (slovom tridsať tisíc euro a nula eurocentov)</w:t>
      </w:r>
      <w:r>
        <w:t xml:space="preserve"> a vo zvyšnej časti bude táto </w:t>
      </w:r>
      <w:r w:rsidRPr="00E67937">
        <w:t>Koordinátoro</w:t>
      </w:r>
      <w:r>
        <w:t>m</w:t>
      </w:r>
      <w:r w:rsidRPr="00E67937">
        <w:t xml:space="preserve"> </w:t>
      </w:r>
      <w:r w:rsidR="00125AA7">
        <w:t>rozdelená</w:t>
      </w:r>
      <w:r w:rsidRPr="00E67937">
        <w:t xml:space="preserve"> </w:t>
      </w:r>
      <w:r>
        <w:t xml:space="preserve">tak, </w:t>
      </w:r>
      <w:r w:rsidR="00125AA7">
        <w:t>že</w:t>
      </w:r>
      <w:r>
        <w:t xml:space="preserve"> každému Partnerovi</w:t>
      </w:r>
      <w:r w:rsidR="00125AA7">
        <w:t xml:space="preserve"> bude</w:t>
      </w:r>
      <w:r>
        <w:t xml:space="preserve"> poukázaná</w:t>
      </w:r>
      <w:r w:rsidR="00AF4BD0" w:rsidRPr="00E67937">
        <w:t xml:space="preserve"> suma </w:t>
      </w:r>
      <w:r w:rsidR="00125AA7">
        <w:t>vo</w:t>
      </w:r>
      <w:r w:rsidRPr="00E67937">
        <w:t xml:space="preserve"> </w:t>
      </w:r>
      <w:r w:rsidR="00AF4BD0" w:rsidRPr="00E67937">
        <w:t>výšk</w:t>
      </w:r>
      <w:r w:rsidR="00125AA7">
        <w:t>e</w:t>
      </w:r>
      <w:r w:rsidR="00AF4BD0" w:rsidRPr="00E67937">
        <w:t xml:space="preserve"> 15.000,- Eur (slovom pätnásť tisíc euro a nula eurocentov)</w:t>
      </w:r>
      <w:r w:rsidR="00453FC5">
        <w:t xml:space="preserve">, ktorá predstavuje určený maximálny rozpočet </w:t>
      </w:r>
      <w:r w:rsidR="00773CFE">
        <w:t>P</w:t>
      </w:r>
      <w:r w:rsidR="00453FC5">
        <w:t>artnera pre plnenie cieľov Projektu</w:t>
      </w:r>
      <w:r w:rsidR="00773CFE">
        <w:t>,</w:t>
      </w:r>
      <w:r w:rsidR="00125AA7">
        <w:t xml:space="preserve"> </w:t>
      </w:r>
      <w:r w:rsidR="00AF4BD0" w:rsidRPr="00E67937">
        <w:t>a</w:t>
      </w:r>
      <w:r>
        <w:t> </w:t>
      </w:r>
      <w:r w:rsidR="00AF4BD0" w:rsidRPr="00E67937">
        <w:t>to</w:t>
      </w:r>
      <w:r>
        <w:t xml:space="preserve"> spôsobom podľa čl. 6. tejto Dohody,</w:t>
      </w:r>
      <w:r w:rsidR="00AF4BD0" w:rsidRPr="00E67937">
        <w:t xml:space="preserve"> na bankový účet špecifikovaný v čl. 7. bod 1. tejto Dohody.</w:t>
      </w:r>
    </w:p>
    <w:p w14:paraId="5E48CBEB" w14:textId="58905E12" w:rsidR="00A04B4E" w:rsidRPr="00E67937" w:rsidRDefault="000E0F83" w:rsidP="00A04B4E">
      <w:pPr>
        <w:pStyle w:val="Odstavecseseznamem"/>
        <w:spacing w:line="312" w:lineRule="auto"/>
        <w:ind w:left="284"/>
        <w:jc w:val="both"/>
      </w:pPr>
      <w:r>
        <w:t xml:space="preserve">Partnermi Slovenského olympijského a športového výboru v tomto projekte sú Národní </w:t>
      </w:r>
      <w:proofErr w:type="spellStart"/>
      <w:r>
        <w:t>muz</w:t>
      </w:r>
      <w:r w:rsidR="009E4D7B">
        <w:t>eu</w:t>
      </w:r>
      <w:r>
        <w:t>m</w:t>
      </w:r>
      <w:proofErr w:type="spellEnd"/>
      <w:r>
        <w:t xml:space="preserve"> a Český olympijský výbor. </w:t>
      </w:r>
    </w:p>
    <w:p w14:paraId="493EA072" w14:textId="2DA80BE5" w:rsidR="00606A08" w:rsidRDefault="00606A08" w:rsidP="000F13DA">
      <w:pPr>
        <w:pStyle w:val="Odstavecseseznamem"/>
        <w:numPr>
          <w:ilvl w:val="0"/>
          <w:numId w:val="5"/>
        </w:numPr>
        <w:spacing w:line="312" w:lineRule="auto"/>
        <w:ind w:left="284"/>
        <w:jc w:val="both"/>
      </w:pPr>
      <w:r>
        <w:t>Konečná výška finančného príspevku</w:t>
      </w:r>
      <w:r w:rsidR="00E67937">
        <w:t xml:space="preserve"> poskytnutého podľa </w:t>
      </w:r>
      <w:r w:rsidR="00595562">
        <w:t>tohto článku Dohody</w:t>
      </w:r>
      <w:r w:rsidR="00125AA7">
        <w:t xml:space="preserve"> sa môže líšiť v</w:t>
      </w:r>
      <w:r>
        <w:t xml:space="preserve"> závis</w:t>
      </w:r>
      <w:r w:rsidR="00125AA7">
        <w:t>losti</w:t>
      </w:r>
      <w:r>
        <w:t xml:space="preserve"> od vyhodnotenia kvality výsledkov </w:t>
      </w:r>
      <w:r w:rsidR="00E67937">
        <w:t>P</w:t>
      </w:r>
      <w:r>
        <w:t xml:space="preserve">rojektu </w:t>
      </w:r>
      <w:r w:rsidR="00E67937">
        <w:t>a to</w:t>
      </w:r>
      <w:r>
        <w:t xml:space="preserve"> podľa finančných a zmluvných pravidiel stanovených </w:t>
      </w:r>
      <w:r w:rsidR="007D66E8" w:rsidRPr="007D66E8">
        <w:rPr>
          <w:rFonts w:cstheme="minorHAnsi"/>
        </w:rPr>
        <w:t>EACEA</w:t>
      </w:r>
      <w:r w:rsidR="00E67937">
        <w:rPr>
          <w:rFonts w:cstheme="minorHAnsi"/>
        </w:rPr>
        <w:t xml:space="preserve"> v zmysle </w:t>
      </w:r>
      <w:r w:rsidR="00E67937">
        <w:t xml:space="preserve">Zmluvy o poskytnutí dotácie </w:t>
      </w:r>
      <w:r w:rsidR="00E67937" w:rsidRPr="00E67937">
        <w:t>a jej prípadných dodatkov</w:t>
      </w:r>
      <w:r>
        <w:t xml:space="preserve">. </w:t>
      </w:r>
    </w:p>
    <w:p w14:paraId="19AACC6C" w14:textId="77777777" w:rsidR="00DB0CEA" w:rsidRDefault="00DB0CEA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2564C62B" w14:textId="77777777" w:rsidR="00DB0CEA" w:rsidRDefault="00DB0CEA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1EF665C5" w14:textId="5E188767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6.</w:t>
      </w:r>
    </w:p>
    <w:p w14:paraId="4605A083" w14:textId="51AE18B3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Platby</w:t>
      </w:r>
    </w:p>
    <w:p w14:paraId="60EB998E" w14:textId="77777777" w:rsidR="00606A08" w:rsidRDefault="00606A08" w:rsidP="000F13DA">
      <w:pPr>
        <w:spacing w:line="312" w:lineRule="auto"/>
        <w:contextualSpacing/>
      </w:pPr>
    </w:p>
    <w:p w14:paraId="496EBFDE" w14:textId="24AE107A" w:rsidR="00606A08" w:rsidRDefault="00606A08" w:rsidP="000F13DA">
      <w:pPr>
        <w:pStyle w:val="Odstavecseseznamem"/>
        <w:numPr>
          <w:ilvl w:val="0"/>
          <w:numId w:val="6"/>
        </w:numPr>
        <w:spacing w:line="312" w:lineRule="auto"/>
        <w:ind w:left="284"/>
        <w:jc w:val="both"/>
      </w:pPr>
      <w:r>
        <w:t xml:space="preserve">Koordinátor sa zaväzuje vykonávať platby súvisiace s predmetom tejto zmluvy </w:t>
      </w:r>
      <w:r w:rsidR="00F432D4">
        <w:t xml:space="preserve">Partnerovi </w:t>
      </w:r>
      <w:r>
        <w:t xml:space="preserve">podľa plnenia úloh a podľa nasledujúceho harmonogramu: </w:t>
      </w:r>
    </w:p>
    <w:p w14:paraId="5D609FC4" w14:textId="77777777" w:rsidR="00110759" w:rsidRDefault="00110759" w:rsidP="000F13DA">
      <w:pPr>
        <w:pStyle w:val="Odstavecseseznamem"/>
        <w:spacing w:line="312" w:lineRule="auto"/>
        <w:ind w:left="1004"/>
        <w:jc w:val="both"/>
      </w:pPr>
    </w:p>
    <w:p w14:paraId="3D6B5FAE" w14:textId="3FCCA97A" w:rsidR="00606A08" w:rsidRDefault="00606A08" w:rsidP="000F13DA">
      <w:pPr>
        <w:pStyle w:val="Odstavecseseznamem"/>
        <w:numPr>
          <w:ilvl w:val="0"/>
          <w:numId w:val="7"/>
        </w:numPr>
        <w:spacing w:line="312" w:lineRule="auto"/>
        <w:jc w:val="both"/>
      </w:pPr>
      <w:r w:rsidRPr="007A53A7">
        <w:rPr>
          <w:u w:val="single"/>
        </w:rPr>
        <w:lastRenderedPageBreak/>
        <w:t>Predbežné financovanie</w:t>
      </w:r>
      <w:r>
        <w:t xml:space="preserve">: platbu vo výške </w:t>
      </w:r>
      <w:r w:rsidR="00174A2F">
        <w:t>75</w:t>
      </w:r>
      <w:r>
        <w:t xml:space="preserve"> % rozpočtu určeného pre </w:t>
      </w:r>
      <w:r w:rsidR="00F432D4">
        <w:t>P</w:t>
      </w:r>
      <w:r>
        <w:t>artnera podľa článku 5.</w:t>
      </w:r>
      <w:r w:rsidR="00E67937">
        <w:t>2</w:t>
      </w:r>
      <w:r>
        <w:t xml:space="preserve"> uhradí </w:t>
      </w:r>
      <w:r w:rsidR="002C25B4">
        <w:t>K</w:t>
      </w:r>
      <w:r>
        <w:t xml:space="preserve">oordinátor do 30 dní od podpísania tejto </w:t>
      </w:r>
      <w:r w:rsidR="00F432D4">
        <w:t xml:space="preserve">Dohody </w:t>
      </w:r>
      <w:r>
        <w:t xml:space="preserve">všetkými zmluvnými stranami. </w:t>
      </w:r>
    </w:p>
    <w:p w14:paraId="3150FD78" w14:textId="77777777" w:rsidR="00F432D4" w:rsidRDefault="00F432D4" w:rsidP="000F13DA">
      <w:pPr>
        <w:pStyle w:val="Odstavecseseznamem"/>
        <w:spacing w:line="312" w:lineRule="auto"/>
        <w:ind w:left="1004"/>
        <w:jc w:val="both"/>
      </w:pPr>
    </w:p>
    <w:p w14:paraId="073A4B3B" w14:textId="2FA55795" w:rsidR="00110759" w:rsidRDefault="00606A08" w:rsidP="000F13DA">
      <w:pPr>
        <w:pStyle w:val="Odstavecseseznamem"/>
        <w:numPr>
          <w:ilvl w:val="0"/>
          <w:numId w:val="7"/>
        </w:numPr>
        <w:spacing w:line="312" w:lineRule="auto"/>
        <w:jc w:val="both"/>
      </w:pPr>
      <w:r w:rsidRPr="007A53A7">
        <w:rPr>
          <w:u w:val="single"/>
        </w:rPr>
        <w:t>Záverečná platba</w:t>
      </w:r>
      <w:r>
        <w:t>: Koordinátor prevedie príslušnú zostatkovú platbu (do výšky 2</w:t>
      </w:r>
      <w:r w:rsidR="00174A2F">
        <w:t>5</w:t>
      </w:r>
      <w:r>
        <w:t xml:space="preserve"> % rozpočtu</w:t>
      </w:r>
      <w:r w:rsidR="00453FC5">
        <w:t xml:space="preserve"> určeného pre</w:t>
      </w:r>
      <w:r>
        <w:t xml:space="preserve"> partnera) do 30 dní po prijatí zostatkovej platby od </w:t>
      </w:r>
      <w:r w:rsidR="007D66E8" w:rsidRPr="007D66E8">
        <w:rPr>
          <w:rFonts w:cstheme="minorHAnsi"/>
        </w:rPr>
        <w:t>EACEA</w:t>
      </w:r>
      <w:r>
        <w:t xml:space="preserve"> a po </w:t>
      </w:r>
      <w:r w:rsidR="00F432D4">
        <w:t xml:space="preserve">riadnom a </w:t>
      </w:r>
      <w:r>
        <w:t xml:space="preserve">úplnom splnení povinností </w:t>
      </w:r>
      <w:r w:rsidR="00F432D4">
        <w:t>P</w:t>
      </w:r>
      <w:r>
        <w:t>artnera</w:t>
      </w:r>
      <w:r w:rsidR="00F432D4">
        <w:t xml:space="preserve"> podľa Zmluvy o poskytnutí dotácie, jej </w:t>
      </w:r>
      <w:r w:rsidR="002C25B4">
        <w:t xml:space="preserve">prípadných </w:t>
      </w:r>
      <w:r w:rsidR="00F432D4">
        <w:t>dodatkov a tejto Dohody, ktoré podmieňujú poskytnutie platieb</w:t>
      </w:r>
      <w:r>
        <w:t>.</w:t>
      </w:r>
    </w:p>
    <w:p w14:paraId="1E67192F" w14:textId="5EDE0A34" w:rsidR="00606A08" w:rsidRDefault="00606A08" w:rsidP="000F13DA">
      <w:pPr>
        <w:pStyle w:val="Odstavecseseznamem"/>
        <w:spacing w:line="312" w:lineRule="auto"/>
        <w:ind w:left="1004"/>
        <w:jc w:val="both"/>
      </w:pPr>
      <w:r>
        <w:t xml:space="preserve"> </w:t>
      </w:r>
    </w:p>
    <w:p w14:paraId="02B2FC5B" w14:textId="6FA421F0" w:rsidR="00606A08" w:rsidRDefault="00606A08" w:rsidP="000F13DA">
      <w:pPr>
        <w:pStyle w:val="Odstavecseseznamem"/>
        <w:numPr>
          <w:ilvl w:val="0"/>
          <w:numId w:val="6"/>
        </w:numPr>
        <w:spacing w:line="312" w:lineRule="auto"/>
        <w:ind w:left="284"/>
        <w:jc w:val="both"/>
      </w:pPr>
      <w:r>
        <w:t>Všetky platby sa považujú za zálohové výdavky, p</w:t>
      </w:r>
      <w:r w:rsidR="00173995">
        <w:t>okiaľ</w:t>
      </w:r>
      <w:r>
        <w:t xml:space="preserve"> </w:t>
      </w:r>
      <w:r w:rsidR="007D66E8" w:rsidRPr="007D66E8">
        <w:rPr>
          <w:rFonts w:cstheme="minorHAnsi"/>
        </w:rPr>
        <w:t>EACEA</w:t>
      </w:r>
      <w:r>
        <w:t xml:space="preserve"> výslovne schváli záverečnú správu, príslušný výkaz nákladov a kvalitu výsledkov </w:t>
      </w:r>
      <w:r w:rsidR="00AF4BD0">
        <w:t>P</w:t>
      </w:r>
      <w:r>
        <w:t xml:space="preserve">rojektu. </w:t>
      </w:r>
    </w:p>
    <w:p w14:paraId="23387160" w14:textId="2D3EFE0E" w:rsidR="00606A08" w:rsidRDefault="00606A08" w:rsidP="000F13DA">
      <w:pPr>
        <w:pStyle w:val="Odstavecseseznamem"/>
        <w:numPr>
          <w:ilvl w:val="0"/>
          <w:numId w:val="6"/>
        </w:numPr>
        <w:spacing w:line="312" w:lineRule="auto"/>
        <w:ind w:left="284"/>
        <w:jc w:val="both"/>
      </w:pPr>
      <w:r>
        <w:t xml:space="preserve">Záverečná platba uvedená v článku 6.1 môže byť upravená tak, aby zohľadňovala príjmy vytvorené </w:t>
      </w:r>
      <w:r w:rsidR="00F432D4">
        <w:t>P</w:t>
      </w:r>
      <w:r>
        <w:t xml:space="preserve">rojektom, a predstavuje platbu sumy potrebnej na vyrovnanie príjmov a výdavkov. </w:t>
      </w:r>
    </w:p>
    <w:p w14:paraId="1FF22BD2" w14:textId="2613B4A7" w:rsidR="00606A08" w:rsidRDefault="00606A08" w:rsidP="000F13DA">
      <w:pPr>
        <w:pStyle w:val="Odstavecseseznamem"/>
        <w:numPr>
          <w:ilvl w:val="0"/>
          <w:numId w:val="6"/>
        </w:numPr>
        <w:spacing w:line="312" w:lineRule="auto"/>
        <w:ind w:left="284"/>
        <w:jc w:val="both"/>
      </w:pPr>
      <w:r>
        <w:t xml:space="preserve">Partner preberá zodpovednosť za akékoľvek nezrovnalosti, ktoré môžu mať za následok zníženie </w:t>
      </w:r>
      <w:r w:rsidR="00F432D4">
        <w:t>dotácie</w:t>
      </w:r>
      <w:r>
        <w:t xml:space="preserve"> alebo neuznanie oprávnenosti výdavkov z dôvodu nedostatočného plnenia povinností, za ktoré zodpovedá. </w:t>
      </w:r>
    </w:p>
    <w:p w14:paraId="6E8D3089" w14:textId="77777777" w:rsidR="00110759" w:rsidRPr="007B2CCE" w:rsidRDefault="00110759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1E4C0C0F" w14:textId="5BD752B7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7.</w:t>
      </w:r>
    </w:p>
    <w:p w14:paraId="7D8BA696" w14:textId="396E7657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Bankový účet</w:t>
      </w:r>
    </w:p>
    <w:p w14:paraId="7182C060" w14:textId="77777777" w:rsidR="00606A08" w:rsidRDefault="00606A08" w:rsidP="000F13DA">
      <w:pPr>
        <w:spacing w:line="312" w:lineRule="auto"/>
        <w:contextualSpacing/>
      </w:pPr>
    </w:p>
    <w:p w14:paraId="1444CF89" w14:textId="667751EC" w:rsidR="00606A08" w:rsidRDefault="00606A08" w:rsidP="000F13DA">
      <w:pPr>
        <w:pStyle w:val="Odstavecseseznamem"/>
        <w:numPr>
          <w:ilvl w:val="0"/>
          <w:numId w:val="9"/>
        </w:numPr>
        <w:spacing w:line="312" w:lineRule="auto"/>
        <w:ind w:left="284"/>
      </w:pPr>
      <w:r>
        <w:t>Platby sa budú vykonávať na nasledujúci účet Partnera:</w:t>
      </w:r>
    </w:p>
    <w:p w14:paraId="0A8EA69A" w14:textId="77777777" w:rsidR="00110759" w:rsidRDefault="00110759" w:rsidP="000F13DA">
      <w:pPr>
        <w:spacing w:line="312" w:lineRule="auto"/>
        <w:contextualSpacing/>
      </w:pPr>
    </w:p>
    <w:p w14:paraId="0F285072" w14:textId="36B5F312" w:rsidR="00606A08" w:rsidRDefault="00606A08" w:rsidP="000F13DA">
      <w:pPr>
        <w:spacing w:line="312" w:lineRule="auto"/>
        <w:contextualSpacing/>
      </w:pPr>
    </w:p>
    <w:p w14:paraId="2ADA3BA9" w14:textId="77777777" w:rsidR="00B326F4" w:rsidRDefault="00B326F4" w:rsidP="000F13DA">
      <w:pPr>
        <w:spacing w:line="312" w:lineRule="auto"/>
        <w:contextualSpacing/>
      </w:pPr>
    </w:p>
    <w:p w14:paraId="65A433DA" w14:textId="77777777" w:rsidR="00B326F4" w:rsidRDefault="00B326F4" w:rsidP="000F13DA">
      <w:pPr>
        <w:spacing w:line="312" w:lineRule="auto"/>
        <w:contextualSpacing/>
      </w:pPr>
    </w:p>
    <w:p w14:paraId="55A5905D" w14:textId="77777777" w:rsidR="00B326F4" w:rsidRDefault="00B326F4" w:rsidP="000F13DA">
      <w:pPr>
        <w:spacing w:line="312" w:lineRule="auto"/>
        <w:contextualSpacing/>
      </w:pPr>
    </w:p>
    <w:p w14:paraId="5BC9B558" w14:textId="77777777" w:rsidR="00B326F4" w:rsidRDefault="00B326F4" w:rsidP="000F13DA">
      <w:pPr>
        <w:spacing w:line="312" w:lineRule="auto"/>
        <w:contextualSpacing/>
      </w:pPr>
    </w:p>
    <w:p w14:paraId="575BFFDB" w14:textId="77777777" w:rsidR="00B326F4" w:rsidRDefault="00B326F4" w:rsidP="000F13DA">
      <w:pPr>
        <w:spacing w:line="312" w:lineRule="auto"/>
        <w:contextualSpacing/>
      </w:pPr>
    </w:p>
    <w:p w14:paraId="045CFEB3" w14:textId="77777777" w:rsidR="00B326F4" w:rsidRDefault="00B326F4" w:rsidP="000F13DA">
      <w:pPr>
        <w:spacing w:line="312" w:lineRule="auto"/>
        <w:contextualSpacing/>
      </w:pPr>
    </w:p>
    <w:p w14:paraId="6A935D6F" w14:textId="77777777" w:rsidR="00B326F4" w:rsidRDefault="00B326F4" w:rsidP="000F13DA">
      <w:pPr>
        <w:spacing w:line="312" w:lineRule="auto"/>
        <w:contextualSpacing/>
      </w:pPr>
    </w:p>
    <w:p w14:paraId="100A370D" w14:textId="77777777" w:rsidR="00866DEB" w:rsidRDefault="00866DEB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79D686AB" w14:textId="6912C486" w:rsidR="00110759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Článok 8.</w:t>
      </w:r>
    </w:p>
    <w:p w14:paraId="06388A57" w14:textId="3907CED9" w:rsidR="00606A08" w:rsidRPr="007B2CCE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7B2CCE">
        <w:rPr>
          <w:b/>
          <w:bCs/>
          <w:sz w:val="24"/>
          <w:szCs w:val="24"/>
        </w:rPr>
        <w:t>Správy</w:t>
      </w:r>
    </w:p>
    <w:p w14:paraId="5E953994" w14:textId="3965A0AB" w:rsidR="00606A08" w:rsidRDefault="00606A08" w:rsidP="000F13DA">
      <w:pPr>
        <w:pStyle w:val="Odstavecseseznamem"/>
        <w:numPr>
          <w:ilvl w:val="0"/>
          <w:numId w:val="10"/>
        </w:numPr>
        <w:spacing w:line="312" w:lineRule="auto"/>
        <w:ind w:left="284"/>
        <w:jc w:val="both"/>
      </w:pPr>
      <w:r>
        <w:t xml:space="preserve">Partner poskytne </w:t>
      </w:r>
      <w:r w:rsidR="00F432D4">
        <w:t>K</w:t>
      </w:r>
      <w:r>
        <w:t>oordinátorovi</w:t>
      </w:r>
      <w:r w:rsidR="006408E1">
        <w:t xml:space="preserve"> riadne a včas všetky</w:t>
      </w:r>
      <w:r>
        <w:t xml:space="preserve"> informácie</w:t>
      </w:r>
      <w:r w:rsidR="006408E1">
        <w:t>,</w:t>
      </w:r>
      <w:r>
        <w:t xml:space="preserve"> dokumenty</w:t>
      </w:r>
      <w:r w:rsidR="006408E1">
        <w:t xml:space="preserve"> a iné podklady,</w:t>
      </w:r>
      <w:r>
        <w:t xml:space="preserve"> potrebné na vypracovanie</w:t>
      </w:r>
      <w:r w:rsidR="00F432D4">
        <w:t xml:space="preserve"> príslušných</w:t>
      </w:r>
      <w:r>
        <w:t xml:space="preserve"> správ</w:t>
      </w:r>
      <w:r w:rsidR="006408E1">
        <w:t xml:space="preserve"> v zmysle Zmluvy o poskytnutí dotácie a jej prípadných dodatkov a tejto Dohody,</w:t>
      </w:r>
      <w:r>
        <w:t xml:space="preserve"> a v prípade potreby aj overené kópie všetkých potrebných podporných </w:t>
      </w:r>
      <w:r>
        <w:lastRenderedPageBreak/>
        <w:t xml:space="preserve">dokumentov vyplnených a podpísaných </w:t>
      </w:r>
      <w:r w:rsidR="00F432D4">
        <w:t>jeho štatutárnym</w:t>
      </w:r>
      <w:r>
        <w:t xml:space="preserve"> zástupcom</w:t>
      </w:r>
      <w:r w:rsidR="006408E1">
        <w:t>, prípadne inou na to riadne oprávnenou osobou</w:t>
      </w:r>
      <w:r>
        <w:t>.</w:t>
      </w:r>
    </w:p>
    <w:p w14:paraId="23CF4250" w14:textId="4812FADB" w:rsidR="00606A08" w:rsidRDefault="00110759" w:rsidP="000F13DA">
      <w:pPr>
        <w:pStyle w:val="Odstavecseseznamem"/>
        <w:numPr>
          <w:ilvl w:val="0"/>
          <w:numId w:val="10"/>
        </w:numPr>
        <w:spacing w:line="312" w:lineRule="auto"/>
        <w:ind w:left="284"/>
        <w:jc w:val="both"/>
      </w:pPr>
      <w:r>
        <w:t>P</w:t>
      </w:r>
      <w:r w:rsidR="00606A08">
        <w:t xml:space="preserve">artner </w:t>
      </w:r>
      <w:r w:rsidR="006408E1">
        <w:t>je povinný poskytnúť všetku</w:t>
      </w:r>
      <w:r w:rsidR="00606A08">
        <w:t xml:space="preserve"> súčinnosť pri príprave priebežnej správy</w:t>
      </w:r>
      <w:r w:rsidR="00173995">
        <w:t>,</w:t>
      </w:r>
      <w:r w:rsidR="00606A08">
        <w:t xml:space="preserve"> záverečnej správy </w:t>
      </w:r>
      <w:r w:rsidR="00173995">
        <w:t xml:space="preserve">alebo akýchkoľvek iných správ potrebných na plnenie projektu podľa Zmluvy o poskytnutí dotácie </w:t>
      </w:r>
      <w:r w:rsidR="00173995" w:rsidRPr="00E67937">
        <w:t>a jej prípadných dodatkov</w:t>
      </w:r>
      <w:r w:rsidR="00606A08">
        <w:t xml:space="preserve">, ak o to bude požiadaný, a bezodkladne poskytne </w:t>
      </w:r>
      <w:r w:rsidR="00211841">
        <w:t>K</w:t>
      </w:r>
      <w:r w:rsidR="00606A08">
        <w:t>oordinátorovi všetky</w:t>
      </w:r>
      <w:r w:rsidR="00211841">
        <w:t xml:space="preserve"> súvisiace</w:t>
      </w:r>
      <w:r w:rsidR="00606A08">
        <w:t xml:space="preserve"> informácie a dokumenty.</w:t>
      </w:r>
    </w:p>
    <w:p w14:paraId="7F0706C6" w14:textId="09522268" w:rsidR="00606A08" w:rsidRDefault="00606A08" w:rsidP="000F13DA">
      <w:pPr>
        <w:pStyle w:val="Odstavecseseznamem"/>
        <w:numPr>
          <w:ilvl w:val="0"/>
          <w:numId w:val="10"/>
        </w:numPr>
        <w:spacing w:line="312" w:lineRule="auto"/>
        <w:ind w:left="284"/>
        <w:jc w:val="both"/>
      </w:pPr>
      <w:r>
        <w:t xml:space="preserve">Koordinátor a Partner uchovávajú záznamy o všetkých výdavkoch vynaložených v rámci </w:t>
      </w:r>
      <w:r w:rsidR="00211841">
        <w:t>P</w:t>
      </w:r>
      <w:r>
        <w:t xml:space="preserve">rojektu a všetky doklady a súvisiace dokumenty po dobu </w:t>
      </w:r>
      <w:r w:rsidRPr="00453FC5">
        <w:t>3 rokov</w:t>
      </w:r>
      <w:r>
        <w:t xml:space="preserve"> </w:t>
      </w:r>
      <w:r w:rsidR="00211841">
        <w:t xml:space="preserve">a to </w:t>
      </w:r>
      <w:r>
        <w:t xml:space="preserve">na základe pravidiel stanovených v </w:t>
      </w:r>
      <w:r w:rsidR="00211841">
        <w:t>Z</w:t>
      </w:r>
      <w:r>
        <w:t xml:space="preserve">mluve o poskytnutí </w:t>
      </w:r>
      <w:r w:rsidR="00211841">
        <w:t>dotácie, jej</w:t>
      </w:r>
      <w:r w:rsidR="006408E1">
        <w:t xml:space="preserve"> prípadných</w:t>
      </w:r>
      <w:r w:rsidR="00211841">
        <w:t xml:space="preserve"> dodatkoch a</w:t>
      </w:r>
      <w:r w:rsidR="006408E1">
        <w:t xml:space="preserve"> v</w:t>
      </w:r>
      <w:r w:rsidR="00211841">
        <w:t> tejto Dohode</w:t>
      </w:r>
      <w:r>
        <w:t xml:space="preserve">. </w:t>
      </w:r>
    </w:p>
    <w:p w14:paraId="3262DAD3" w14:textId="77777777" w:rsidR="00606A08" w:rsidRDefault="00606A08" w:rsidP="000F13DA">
      <w:pPr>
        <w:spacing w:line="312" w:lineRule="auto"/>
        <w:contextualSpacing/>
      </w:pPr>
    </w:p>
    <w:p w14:paraId="59D5670A" w14:textId="6ADECA77" w:rsidR="00110759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Článok 9.</w:t>
      </w:r>
    </w:p>
    <w:p w14:paraId="1571A33A" w14:textId="509E093E" w:rsidR="00606A08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Monitorovanie a dohľad</w:t>
      </w:r>
    </w:p>
    <w:p w14:paraId="438FA1FD" w14:textId="77777777" w:rsidR="00606A08" w:rsidRDefault="00606A08" w:rsidP="000F13DA">
      <w:pPr>
        <w:spacing w:line="312" w:lineRule="auto"/>
        <w:contextualSpacing/>
      </w:pPr>
    </w:p>
    <w:p w14:paraId="78465068" w14:textId="379A1C7B" w:rsidR="00606A08" w:rsidRDefault="00606A08" w:rsidP="000F13DA">
      <w:pPr>
        <w:pStyle w:val="Odstavecseseznamem"/>
        <w:numPr>
          <w:ilvl w:val="0"/>
          <w:numId w:val="11"/>
        </w:numPr>
        <w:spacing w:line="312" w:lineRule="auto"/>
        <w:ind w:left="284"/>
        <w:jc w:val="both"/>
      </w:pPr>
      <w:r>
        <w:t xml:space="preserve">Partner bezodkladne poskytne </w:t>
      </w:r>
      <w:r w:rsidR="00EF7E4F">
        <w:t>K</w:t>
      </w:r>
      <w:r>
        <w:t xml:space="preserve">oordinátorovi všetky informácie, ktoré od neho môže </w:t>
      </w:r>
      <w:r w:rsidR="00EF7E4F">
        <w:t>K</w:t>
      </w:r>
      <w:r>
        <w:t xml:space="preserve">oordinátor požadovať v súvislosti s realizáciou </w:t>
      </w:r>
      <w:r w:rsidR="00EF7E4F">
        <w:t>Projektu podľa Zmluvy o poskytnutí dotácie, jej</w:t>
      </w:r>
      <w:r w:rsidR="006408E1">
        <w:t xml:space="preserve"> prípadných</w:t>
      </w:r>
      <w:r w:rsidR="00EF7E4F">
        <w:t xml:space="preserve"> dodatkov a tejto Dohody</w:t>
      </w:r>
      <w:r w:rsidR="00C648C1">
        <w:t>,</w:t>
      </w:r>
      <w:r w:rsidR="006408E1">
        <w:t xml:space="preserve"> a to za účelom vykonávania dohľadu a monitoringu nad plnením povinnosti </w:t>
      </w:r>
      <w:r w:rsidR="00C648C1">
        <w:t>Partnera</w:t>
      </w:r>
      <w:r>
        <w:t xml:space="preserve">. </w:t>
      </w:r>
    </w:p>
    <w:p w14:paraId="398796D9" w14:textId="1F100A5C" w:rsidR="00606A08" w:rsidRDefault="00606A08" w:rsidP="000F13DA">
      <w:pPr>
        <w:pStyle w:val="Odstavecseseznamem"/>
        <w:numPr>
          <w:ilvl w:val="0"/>
          <w:numId w:val="11"/>
        </w:numPr>
        <w:spacing w:line="312" w:lineRule="auto"/>
        <w:ind w:left="284"/>
        <w:jc w:val="both"/>
      </w:pPr>
      <w:r>
        <w:t xml:space="preserve">Partner poskytne </w:t>
      </w:r>
      <w:r w:rsidR="00EF7E4F">
        <w:t>K</w:t>
      </w:r>
      <w:r>
        <w:t xml:space="preserve">oordinátorovi akýkoľvek dokument, ktorý umožní skontrolovať, či sa </w:t>
      </w:r>
      <w:r w:rsidR="00EF7E4F">
        <w:t>riadne</w:t>
      </w:r>
      <w:r>
        <w:t xml:space="preserve"> plní alebo sa plnil</w:t>
      </w:r>
      <w:r w:rsidR="00EF7E4F">
        <w:t xml:space="preserve"> akýkoľvek dohodnutý pracovný program alebo povinnosti v rámci Projektu</w:t>
      </w:r>
      <w:r>
        <w:t xml:space="preserve">. </w:t>
      </w:r>
    </w:p>
    <w:p w14:paraId="21B2D99A" w14:textId="77777777" w:rsidR="00606A08" w:rsidRDefault="00606A08" w:rsidP="000F13DA">
      <w:pPr>
        <w:spacing w:line="312" w:lineRule="auto"/>
        <w:contextualSpacing/>
      </w:pPr>
      <w:r>
        <w:tab/>
      </w:r>
    </w:p>
    <w:p w14:paraId="5885D9D0" w14:textId="2201EC9C" w:rsidR="00110759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Článok 10.</w:t>
      </w:r>
    </w:p>
    <w:p w14:paraId="6552A975" w14:textId="0BE24BE7" w:rsidR="00606A08" w:rsidRPr="00EF7E4F" w:rsidRDefault="00A51435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Mlčanlivosť</w:t>
      </w:r>
      <w:r w:rsidR="00606A08" w:rsidRPr="00EF7E4F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> </w:t>
      </w:r>
      <w:r w:rsidR="00606A08" w:rsidRPr="00EF7E4F">
        <w:rPr>
          <w:b/>
          <w:bCs/>
          <w:sz w:val="24"/>
          <w:szCs w:val="24"/>
        </w:rPr>
        <w:t>ochrana</w:t>
      </w:r>
      <w:r>
        <w:rPr>
          <w:b/>
          <w:bCs/>
          <w:sz w:val="24"/>
          <w:szCs w:val="24"/>
        </w:rPr>
        <w:t xml:space="preserve"> osobných</w:t>
      </w:r>
      <w:r w:rsidR="00606A08" w:rsidRPr="00EF7E4F">
        <w:rPr>
          <w:b/>
          <w:bCs/>
          <w:sz w:val="24"/>
          <w:szCs w:val="24"/>
        </w:rPr>
        <w:t xml:space="preserve"> údajov</w:t>
      </w:r>
    </w:p>
    <w:p w14:paraId="2F3BD668" w14:textId="77777777" w:rsidR="00606A08" w:rsidRDefault="00606A08" w:rsidP="000F13DA">
      <w:pPr>
        <w:spacing w:line="312" w:lineRule="auto"/>
        <w:contextualSpacing/>
      </w:pPr>
    </w:p>
    <w:p w14:paraId="259D12A6" w14:textId="02D2CB0D" w:rsidR="00606A08" w:rsidRDefault="00606A08" w:rsidP="000F13DA">
      <w:pPr>
        <w:pStyle w:val="Odstavecseseznamem"/>
        <w:numPr>
          <w:ilvl w:val="0"/>
          <w:numId w:val="12"/>
        </w:numPr>
        <w:spacing w:line="312" w:lineRule="auto"/>
        <w:ind w:left="284"/>
        <w:jc w:val="both"/>
      </w:pPr>
      <w:r>
        <w:t>Koordinátor a Partner sa zaväzujú zachovávať mlčanlivosť o osobných údajoch a všetkých informáciách</w:t>
      </w:r>
      <w:r w:rsidR="00763FCC">
        <w:t xml:space="preserve"> tejto z</w:t>
      </w:r>
      <w:r w:rsidR="00EF7E4F">
        <w:t>mluvy o poskytnutí dotácie a</w:t>
      </w:r>
      <w:r w:rsidR="006408E1">
        <w:t> </w:t>
      </w:r>
      <w:r w:rsidR="00EF7E4F">
        <w:t>jej</w:t>
      </w:r>
      <w:r w:rsidR="006408E1">
        <w:t xml:space="preserve"> prípadných</w:t>
      </w:r>
      <w:r w:rsidR="00EF7E4F">
        <w:t xml:space="preserve"> dodatkov,</w:t>
      </w:r>
      <w:r>
        <w:t xml:space="preserve"> ktoré sú</w:t>
      </w:r>
      <w:r w:rsidR="00847DE3">
        <w:t xml:space="preserve"> stranami Dohody</w:t>
      </w:r>
      <w:r>
        <w:t xml:space="preserve"> klasifikované ako dôverné informácie</w:t>
      </w:r>
      <w:r w:rsidR="006408E1">
        <w:t xml:space="preserve"> alebo tvoria predmet obchodného tajomstva strany</w:t>
      </w:r>
      <w:r w:rsidR="00C648C1">
        <w:t xml:space="preserve"> Dohody</w:t>
      </w:r>
      <w:r w:rsidR="00847DE3">
        <w:t>,</w:t>
      </w:r>
      <w:r w:rsidR="00614193">
        <w:t xml:space="preserve"> a to počas celého trvania tejto Dohody</w:t>
      </w:r>
      <w:r w:rsidR="0081473E">
        <w:t xml:space="preserve"> a 5 (slovom päť rokov) po ukončení tejto Dohody alebo Zmluvy o poskytnutí dotácie a jej prípadných dodatkov, podľa toho, ktorá skutočnosť nastane neskôr</w:t>
      </w:r>
      <w:r>
        <w:t xml:space="preserve">. </w:t>
      </w:r>
    </w:p>
    <w:p w14:paraId="2C32A9AB" w14:textId="44BAE5A5" w:rsidR="00606A08" w:rsidRDefault="00606A08" w:rsidP="00204A65">
      <w:pPr>
        <w:pStyle w:val="Odstavecseseznamem"/>
        <w:numPr>
          <w:ilvl w:val="0"/>
          <w:numId w:val="12"/>
        </w:numPr>
        <w:spacing w:line="312" w:lineRule="auto"/>
        <w:ind w:left="284"/>
        <w:jc w:val="both"/>
      </w:pPr>
      <w:r>
        <w:t>V</w:t>
      </w:r>
      <w:r w:rsidR="00A51435">
        <w:t> </w:t>
      </w:r>
      <w:r>
        <w:t>rámci</w:t>
      </w:r>
      <w:r w:rsidR="00A51435">
        <w:t xml:space="preserve"> predmetného</w:t>
      </w:r>
      <w:r>
        <w:t xml:space="preserve"> </w:t>
      </w:r>
      <w:r w:rsidR="00EF7E4F">
        <w:t>P</w:t>
      </w:r>
      <w:r>
        <w:t>rojektu budú spracovateľské</w:t>
      </w:r>
      <w:r w:rsidR="00EF7E4F">
        <w:t xml:space="preserve"> </w:t>
      </w:r>
      <w:r>
        <w:t>činnosti</w:t>
      </w:r>
      <w:r w:rsidR="00EF7E4F">
        <w:t xml:space="preserve"> vykonávané</w:t>
      </w:r>
      <w:r>
        <w:t xml:space="preserve"> v súlade s ustanoveniami nariadenia</w:t>
      </w:r>
      <w:r w:rsidR="00A51435">
        <w:t xml:space="preserve"> Európskeho parlamentu a Rady EÚ č.</w:t>
      </w:r>
      <w:r>
        <w:t xml:space="preserve"> 2018/1725 a platnou legislatívou o ochrane osobných údajov v krajine Koordinátora (konkrétne</w:t>
      </w:r>
      <w:r w:rsidR="00EF7E4F">
        <w:t xml:space="preserve"> zákon č.</w:t>
      </w:r>
      <w:r>
        <w:t xml:space="preserve"> 18/2018 </w:t>
      </w:r>
      <w:r w:rsidR="00EF7E4F">
        <w:t>Z. z.</w:t>
      </w:r>
      <w:r>
        <w:t xml:space="preserve"> o ochrane osobných údajov) a podmienkami ochrany osobných údajov stanovenými v internej smernici Koordinátora dostupnej na </w:t>
      </w:r>
      <w:hyperlink r:id="rId11" w:history="1">
        <w:r w:rsidRPr="00A35FA9">
          <w:rPr>
            <w:rStyle w:val="Hypertextovodkaz"/>
          </w:rPr>
          <w:t>https://www.olympic.sk/podmienky-ochrany-osobnych-udajov-sukromia</w:t>
        </w:r>
      </w:hyperlink>
      <w:r>
        <w:t>.</w:t>
      </w:r>
    </w:p>
    <w:p w14:paraId="682D7A83" w14:textId="77777777" w:rsidR="00866DEB" w:rsidRDefault="00866DEB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1844E73C" w14:textId="63A9123C" w:rsidR="00110759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Článok 11.</w:t>
      </w:r>
    </w:p>
    <w:p w14:paraId="293C2AB6" w14:textId="5108D62A" w:rsidR="00EF7E4F" w:rsidRDefault="00606A08" w:rsidP="00204A65">
      <w:pPr>
        <w:spacing w:line="312" w:lineRule="auto"/>
        <w:contextualSpacing/>
        <w:jc w:val="center"/>
      </w:pPr>
      <w:r w:rsidRPr="00EF7E4F">
        <w:rPr>
          <w:b/>
          <w:bCs/>
          <w:sz w:val="24"/>
          <w:szCs w:val="24"/>
        </w:rPr>
        <w:t>Zodpovednosť</w:t>
      </w:r>
      <w:r w:rsidR="00AD5D8A">
        <w:rPr>
          <w:b/>
          <w:bCs/>
          <w:sz w:val="24"/>
          <w:szCs w:val="24"/>
        </w:rPr>
        <w:t xml:space="preserve"> za škodu</w:t>
      </w:r>
    </w:p>
    <w:p w14:paraId="1A4500DE" w14:textId="7AF0307D" w:rsidR="00606A08" w:rsidRDefault="002C25B4" w:rsidP="000F13DA">
      <w:pPr>
        <w:pStyle w:val="Odstavecseseznamem"/>
        <w:numPr>
          <w:ilvl w:val="0"/>
          <w:numId w:val="13"/>
        </w:numPr>
        <w:spacing w:line="312" w:lineRule="auto"/>
        <w:ind w:left="284"/>
        <w:jc w:val="both"/>
      </w:pPr>
      <w:r>
        <w:lastRenderedPageBreak/>
        <w:t>Každá s</w:t>
      </w:r>
      <w:r w:rsidR="009121C6">
        <w:t>trana</w:t>
      </w:r>
      <w:r w:rsidR="00847DE3">
        <w:t xml:space="preserve"> Dohody</w:t>
      </w:r>
      <w:r w:rsidR="00606A08">
        <w:t xml:space="preserve"> je povinn</w:t>
      </w:r>
      <w:r w:rsidR="009121C6">
        <w:t>á plniť ustanovenia Zmluvy o poskytnutí dotácie, jej prípadných dodatkov a tejto Dohody a</w:t>
      </w:r>
      <w:r w:rsidR="00606A08">
        <w:t xml:space="preserve"> realizovať </w:t>
      </w:r>
      <w:r w:rsidR="00EF7E4F">
        <w:t>P</w:t>
      </w:r>
      <w:r w:rsidR="00606A08">
        <w:t xml:space="preserve">rojekt s </w:t>
      </w:r>
      <w:r w:rsidR="00EF7E4F">
        <w:t>odbornou</w:t>
      </w:r>
      <w:r w:rsidR="00606A08">
        <w:t xml:space="preserve"> starostlivosťou</w:t>
      </w:r>
      <w:r w:rsidR="00811875">
        <w:t xml:space="preserve"> a v dobrej viere</w:t>
      </w:r>
      <w:r w:rsidR="00606A08">
        <w:t>.</w:t>
      </w:r>
    </w:p>
    <w:p w14:paraId="34D818B3" w14:textId="76EEB546" w:rsidR="009121C6" w:rsidRDefault="009121C6" w:rsidP="000F13DA">
      <w:pPr>
        <w:pStyle w:val="Odstavecseseznamem"/>
        <w:numPr>
          <w:ilvl w:val="0"/>
          <w:numId w:val="13"/>
        </w:numPr>
        <w:spacing w:line="312" w:lineRule="auto"/>
        <w:ind w:left="284"/>
        <w:jc w:val="both"/>
      </w:pPr>
      <w:r>
        <w:t>V prípade porušenia ustanovení tejto Dohody</w:t>
      </w:r>
      <w:r w:rsidR="00811875">
        <w:t>, Zmluvy o poskytnutí dotácie, jej prípadných dodatkov,</w:t>
      </w:r>
      <w:r>
        <w:t xml:space="preserve"> sa porušujúca strana zaväzuje nahradiť druhej</w:t>
      </w:r>
      <w:r w:rsidR="00847DE3">
        <w:t xml:space="preserve"> strane</w:t>
      </w:r>
      <w:r>
        <w:t xml:space="preserve"> v plnom rozsahu akúkoľvek škodu, ktorá jej takýmto konaním bude spôsobená.</w:t>
      </w:r>
    </w:p>
    <w:p w14:paraId="13A6E10F" w14:textId="5B0CE053" w:rsidR="00606A08" w:rsidRDefault="00F42009" w:rsidP="00204A65">
      <w:pPr>
        <w:pStyle w:val="Odstavecseseznamem"/>
        <w:numPr>
          <w:ilvl w:val="0"/>
          <w:numId w:val="13"/>
        </w:numPr>
        <w:spacing w:line="312" w:lineRule="auto"/>
        <w:ind w:left="284"/>
        <w:jc w:val="both"/>
      </w:pPr>
      <w:r w:rsidRPr="00F42009">
        <w:t>Partner je</w:t>
      </w:r>
      <w:r w:rsidR="001D6C13">
        <w:t xml:space="preserve"> súčasne</w:t>
      </w:r>
      <w:r w:rsidRPr="00F42009">
        <w:t xml:space="preserve"> povinný chrániť oprávnené záujmy </w:t>
      </w:r>
      <w:r w:rsidRPr="00F42009">
        <w:rPr>
          <w:rFonts w:cstheme="minorHAnsi"/>
        </w:rPr>
        <w:t>EACEA</w:t>
      </w:r>
      <w:r w:rsidRPr="00F42009">
        <w:t>, Koordinátora a ich zamestnancov</w:t>
      </w:r>
      <w:r w:rsidR="005243D7">
        <w:t>,</w:t>
      </w:r>
      <w:r w:rsidRPr="00F42009">
        <w:t xml:space="preserve"> pred vznikom</w:t>
      </w:r>
      <w:r w:rsidR="002C25B4">
        <w:t xml:space="preserve"> skutočností</w:t>
      </w:r>
      <w:r w:rsidR="001D6C13">
        <w:t>, ktoré by smerovali k podaniu</w:t>
      </w:r>
      <w:r w:rsidRPr="00F42009">
        <w:t xml:space="preserve"> žalôb na náhradu škody (alebo iných obdobných nárokov), ktoré utrpia tretie strany pri plnení cieľov Projektu,</w:t>
      </w:r>
      <w:r w:rsidR="00847DE3">
        <w:t xml:space="preserve"> </w:t>
      </w:r>
      <w:r w:rsidRPr="00F42009">
        <w:t>a to v</w:t>
      </w:r>
      <w:r w:rsidR="002C25B4">
        <w:t> </w:t>
      </w:r>
      <w:r w:rsidRPr="00F42009">
        <w:t xml:space="preserve">dôsledku plnenia jeho povinností podľa tejto Dohody, Zmluvy o poskytnutí dotácie a jej prípadných dodatkov, pokiaľ tieto škody nie sú spôsobené </w:t>
      </w:r>
      <w:r w:rsidR="002C25B4">
        <w:t>hrubou</w:t>
      </w:r>
      <w:r w:rsidRPr="00F42009">
        <w:t xml:space="preserve"> alebo úmyselnou nedbanlivosťou </w:t>
      </w:r>
      <w:r w:rsidRPr="002C25B4">
        <w:rPr>
          <w:rFonts w:cstheme="minorHAnsi"/>
        </w:rPr>
        <w:t>EACEA</w:t>
      </w:r>
      <w:r w:rsidRPr="002C25B4">
        <w:t>, Koordinátora alebo ich zamestnancov.</w:t>
      </w:r>
    </w:p>
    <w:p w14:paraId="4B8D769B" w14:textId="6605001D" w:rsidR="00110759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Článok 12.</w:t>
      </w:r>
    </w:p>
    <w:p w14:paraId="1C859A14" w14:textId="1806AC8B" w:rsidR="00606A08" w:rsidRDefault="00606A08" w:rsidP="00204A65">
      <w:pPr>
        <w:spacing w:line="312" w:lineRule="auto"/>
        <w:contextualSpacing/>
        <w:jc w:val="center"/>
      </w:pPr>
      <w:r w:rsidRPr="00EF7E4F">
        <w:rPr>
          <w:b/>
          <w:bCs/>
          <w:sz w:val="24"/>
          <w:szCs w:val="24"/>
        </w:rPr>
        <w:t xml:space="preserve">Ukončenie </w:t>
      </w:r>
      <w:r w:rsidR="00CB688A">
        <w:rPr>
          <w:b/>
          <w:bCs/>
          <w:sz w:val="24"/>
          <w:szCs w:val="24"/>
        </w:rPr>
        <w:t>Dohod</w:t>
      </w:r>
      <w:r w:rsidRPr="00EF7E4F">
        <w:rPr>
          <w:b/>
          <w:bCs/>
          <w:sz w:val="24"/>
          <w:szCs w:val="24"/>
        </w:rPr>
        <w:t>y</w:t>
      </w:r>
    </w:p>
    <w:p w14:paraId="1B3470B5" w14:textId="26BBE6CF" w:rsidR="002C25B4" w:rsidRDefault="00606A08" w:rsidP="000F13DA">
      <w:pPr>
        <w:pStyle w:val="Odstavecseseznamem"/>
        <w:numPr>
          <w:ilvl w:val="0"/>
          <w:numId w:val="14"/>
        </w:numPr>
        <w:spacing w:line="312" w:lineRule="auto"/>
        <w:ind w:left="284"/>
        <w:jc w:val="both"/>
      </w:pPr>
      <w:r>
        <w:t>Koordinátor môže</w:t>
      </w:r>
      <w:r w:rsidR="00773CFE">
        <w:t xml:space="preserve"> písomne</w:t>
      </w:r>
      <w:r>
        <w:t xml:space="preserve"> vypovedať </w:t>
      </w:r>
      <w:r w:rsidR="002C5A91">
        <w:t>túto Dohodu</w:t>
      </w:r>
      <w:r>
        <w:t xml:space="preserve">, ak </w:t>
      </w:r>
      <w:r w:rsidR="002C5A91">
        <w:t xml:space="preserve">si </w:t>
      </w:r>
      <w:r w:rsidR="00EF7E4F">
        <w:t>P</w:t>
      </w:r>
      <w:r>
        <w:t xml:space="preserve">artner nedostatočne plní alebo neplní akékoľvek povinnosti vyplývajúce zo </w:t>
      </w:r>
      <w:r w:rsidR="00EF7E4F">
        <w:t xml:space="preserve">Zmluvy o poskytnutí dotácie, jej </w:t>
      </w:r>
      <w:r w:rsidR="00CB688A">
        <w:t xml:space="preserve">prípadných </w:t>
      </w:r>
      <w:r w:rsidR="00EF7E4F">
        <w:t>dodatkov a / alebo z tejto Dohody</w:t>
      </w:r>
      <w:r>
        <w:t xml:space="preserve">, </w:t>
      </w:r>
      <w:r w:rsidR="002C5A91">
        <w:t>ibaže by bolo toto</w:t>
      </w:r>
      <w:r>
        <w:t xml:space="preserve"> </w:t>
      </w:r>
      <w:r w:rsidR="00EF7E4F">
        <w:t>neplnenie povinností</w:t>
      </w:r>
      <w:r>
        <w:t xml:space="preserve"> spôsobené vyššou mocou</w:t>
      </w:r>
      <w:r w:rsidR="00EF7E4F">
        <w:t xml:space="preserve">. </w:t>
      </w:r>
      <w:r w:rsidR="00773CFE">
        <w:t>Účinnosť výpovede nastáva dňom nasledujúcim po jej doručení Partnerovi.</w:t>
      </w:r>
    </w:p>
    <w:p w14:paraId="4C74C3E9" w14:textId="048A624F" w:rsidR="00606A08" w:rsidRDefault="00EF7E4F" w:rsidP="000F13DA">
      <w:pPr>
        <w:pStyle w:val="Odstavecseseznamem"/>
        <w:numPr>
          <w:ilvl w:val="0"/>
          <w:numId w:val="14"/>
        </w:numPr>
        <w:spacing w:line="312" w:lineRule="auto"/>
        <w:ind w:left="284"/>
        <w:jc w:val="both"/>
      </w:pPr>
      <w:r>
        <w:t>V prípade výskytu okolností napĺňajúcich definíciu vyššej moci</w:t>
      </w:r>
      <w:r w:rsidR="00CB688A">
        <w:t xml:space="preserve"> </w:t>
      </w:r>
      <w:r w:rsidR="00CB688A" w:rsidRPr="002C5A91">
        <w:rPr>
          <w:rFonts w:cstheme="minorHAnsi"/>
        </w:rPr>
        <w:t>(napr. vojna, celoštátny štrajk, zemetrasenie, záplava, požiare, teroristický útok, vyhlásenie núdzového stavu, a pod.)</w:t>
      </w:r>
      <w:r w:rsidRPr="002C5A91">
        <w:rPr>
          <w:rFonts w:cstheme="minorHAnsi"/>
        </w:rPr>
        <w:t>,</w:t>
      </w:r>
      <w:r>
        <w:t xml:space="preserve"> je Partner povinný</w:t>
      </w:r>
      <w:r w:rsidR="002C5A91">
        <w:t xml:space="preserve"> bezodkladne</w:t>
      </w:r>
      <w:r w:rsidR="00CB688A">
        <w:t xml:space="preserve"> predložiť Koordinátorovi doklad </w:t>
      </w:r>
      <w:r w:rsidR="002C5A91">
        <w:t>preukazujúci</w:t>
      </w:r>
      <w:r w:rsidR="00CB688A">
        <w:t> existenci</w:t>
      </w:r>
      <w:r w:rsidR="002C5A91">
        <w:t>u</w:t>
      </w:r>
      <w:r w:rsidR="00CB688A">
        <w:t xml:space="preserve"> okolností vyššej moci</w:t>
      </w:r>
      <w:r w:rsidR="00BC5F59">
        <w:t>, s uvedením povahy, predpokladanej dĺžky trvania a účinkov týchto okolností. Zároveň je povinný prijať všetky potrebné opatrenia na obmedzenie škôd spôsobených vyššou mocou a urobiť všetko pre to, aby čo najskôr obnovil plnenie svojich povinností</w:t>
      </w:r>
      <w:r w:rsidR="00606A08">
        <w:t xml:space="preserve">. </w:t>
      </w:r>
    </w:p>
    <w:p w14:paraId="05F53952" w14:textId="5316028C" w:rsidR="00606A08" w:rsidRDefault="00CB688A" w:rsidP="00204A65">
      <w:pPr>
        <w:pStyle w:val="Odstavecseseznamem"/>
        <w:numPr>
          <w:ilvl w:val="0"/>
          <w:numId w:val="14"/>
        </w:numPr>
        <w:spacing w:line="312" w:lineRule="auto"/>
        <w:ind w:left="284"/>
        <w:jc w:val="both"/>
      </w:pPr>
      <w:r>
        <w:t xml:space="preserve">V prípade ukončenia tejto Dohody, </w:t>
      </w:r>
      <w:r w:rsidR="00606A08">
        <w:t>Partner bezodkladne Koordinátorovi poskytne všetky relevantné</w:t>
      </w:r>
      <w:r w:rsidR="00EF7E4F">
        <w:t xml:space="preserve"> dokumenty a</w:t>
      </w:r>
      <w:r w:rsidR="001D6C13">
        <w:t> </w:t>
      </w:r>
      <w:r w:rsidR="00606A08">
        <w:t>informácie o akejkoľvek udalosti, ktor</w:t>
      </w:r>
      <w:r w:rsidR="00EF7E4F">
        <w:t>é</w:t>
      </w:r>
      <w:r w:rsidR="00606A08">
        <w:t xml:space="preserve"> by mohl</w:t>
      </w:r>
      <w:r w:rsidR="00EF7E4F">
        <w:t>i</w:t>
      </w:r>
      <w:r w:rsidR="00606A08">
        <w:t xml:space="preserve"> mať vplyv na plnenie </w:t>
      </w:r>
      <w:r>
        <w:t>Z</w:t>
      </w:r>
      <w:r w:rsidR="00EF7E4F">
        <w:t>mluvy o poskytnutí dotácie, jej</w:t>
      </w:r>
      <w:r>
        <w:t xml:space="preserve"> prípadných</w:t>
      </w:r>
      <w:r w:rsidR="00EF7E4F">
        <w:t xml:space="preserve"> dodatkov a / alebo tejto Dohody</w:t>
      </w:r>
      <w:r w:rsidR="00606A08">
        <w:t xml:space="preserve">. </w:t>
      </w:r>
    </w:p>
    <w:p w14:paraId="2BFEC16E" w14:textId="77777777" w:rsidR="006151E6" w:rsidRDefault="006151E6" w:rsidP="000F13DA">
      <w:pPr>
        <w:spacing w:line="312" w:lineRule="auto"/>
        <w:contextualSpacing/>
      </w:pPr>
    </w:p>
    <w:p w14:paraId="08AE5875" w14:textId="23842512" w:rsidR="00110759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Článok 13.</w:t>
      </w:r>
    </w:p>
    <w:p w14:paraId="697FD60C" w14:textId="0E6C9B97" w:rsidR="00606A08" w:rsidRDefault="00606A08" w:rsidP="00204A65">
      <w:pPr>
        <w:spacing w:line="312" w:lineRule="auto"/>
        <w:contextualSpacing/>
        <w:jc w:val="center"/>
      </w:pPr>
      <w:r w:rsidRPr="00EF7E4F">
        <w:rPr>
          <w:b/>
          <w:bCs/>
          <w:sz w:val="24"/>
          <w:szCs w:val="24"/>
        </w:rPr>
        <w:t>Ustanovenie o súdnej príslušnosti</w:t>
      </w:r>
    </w:p>
    <w:p w14:paraId="727059D5" w14:textId="7799A474" w:rsidR="00606A08" w:rsidRDefault="00606A08" w:rsidP="00204A65">
      <w:pPr>
        <w:pStyle w:val="Odstavecseseznamem"/>
        <w:numPr>
          <w:ilvl w:val="0"/>
          <w:numId w:val="15"/>
        </w:numPr>
        <w:spacing w:line="312" w:lineRule="auto"/>
        <w:ind w:left="284"/>
        <w:jc w:val="both"/>
      </w:pPr>
      <w:r>
        <w:t xml:space="preserve">Rozhodným právom pre túto </w:t>
      </w:r>
      <w:r w:rsidR="002C5A91">
        <w:t>Dohodu</w:t>
      </w:r>
      <w:r>
        <w:t xml:space="preserve"> je slovenské právo. </w:t>
      </w:r>
    </w:p>
    <w:p w14:paraId="5620E847" w14:textId="77777777" w:rsidR="00866DEB" w:rsidRDefault="00866DEB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</w:p>
    <w:p w14:paraId="57179B83" w14:textId="37A87F1A" w:rsidR="00110759" w:rsidRPr="00EF7E4F" w:rsidRDefault="00606A08" w:rsidP="000F13DA">
      <w:pPr>
        <w:spacing w:line="312" w:lineRule="auto"/>
        <w:contextualSpacing/>
        <w:jc w:val="center"/>
        <w:rPr>
          <w:b/>
          <w:bCs/>
          <w:sz w:val="24"/>
          <w:szCs w:val="24"/>
        </w:rPr>
      </w:pPr>
      <w:r w:rsidRPr="00EF7E4F">
        <w:rPr>
          <w:b/>
          <w:bCs/>
          <w:sz w:val="24"/>
          <w:szCs w:val="24"/>
        </w:rPr>
        <w:t>Článok 14.</w:t>
      </w:r>
    </w:p>
    <w:p w14:paraId="5946FA2E" w14:textId="5C46E39C" w:rsidR="00606A08" w:rsidRDefault="00FF197A" w:rsidP="002D2D58">
      <w:pPr>
        <w:pStyle w:val="Odstavecseseznamem"/>
        <w:spacing w:line="312" w:lineRule="auto"/>
        <w:jc w:val="center"/>
      </w:pPr>
      <w:r w:rsidRPr="002D2D58">
        <w:rPr>
          <w:b/>
          <w:bCs/>
          <w:sz w:val="24"/>
          <w:szCs w:val="24"/>
        </w:rPr>
        <w:t>Záverečné ustanovenia</w:t>
      </w:r>
    </w:p>
    <w:p w14:paraId="387E8216" w14:textId="5E9BB7CC" w:rsidR="00FF197A" w:rsidRPr="00522420" w:rsidRDefault="00FF197A" w:rsidP="002D2D58">
      <w:pPr>
        <w:pStyle w:val="Odstavecseseznamem"/>
        <w:numPr>
          <w:ilvl w:val="0"/>
          <w:numId w:val="17"/>
        </w:numPr>
        <w:spacing w:line="312" w:lineRule="auto"/>
        <w:jc w:val="both"/>
        <w:rPr>
          <w:rFonts w:cstheme="minorHAnsi"/>
        </w:rPr>
      </w:pPr>
      <w:r w:rsidRPr="00FF197A">
        <w:rPr>
          <w:rFonts w:cstheme="minorHAnsi"/>
        </w:rPr>
        <w:t xml:space="preserve">Táto </w:t>
      </w:r>
      <w:r>
        <w:rPr>
          <w:rFonts w:cstheme="minorHAnsi"/>
        </w:rPr>
        <w:t>Dohoda</w:t>
      </w:r>
      <w:r w:rsidRPr="00FF197A">
        <w:rPr>
          <w:rFonts w:cstheme="minorHAnsi"/>
        </w:rPr>
        <w:t xml:space="preserve"> nadobúda platnosť  </w:t>
      </w:r>
      <w:r w:rsidR="00522420">
        <w:t xml:space="preserve">dňom jej podpisu poslednou zo zúčastnených strán Dohody </w:t>
      </w:r>
      <w:r w:rsidRPr="00522420">
        <w:rPr>
          <w:rFonts w:cstheme="minorHAnsi"/>
        </w:rPr>
        <w:t xml:space="preserve">a účinnosť dňom </w:t>
      </w:r>
      <w:r w:rsidR="00F81B42">
        <w:rPr>
          <w:rFonts w:cstheme="minorHAnsi"/>
        </w:rPr>
        <w:t>zverejnenia v Registri zmlúv</w:t>
      </w:r>
      <w:r w:rsidRPr="00522420">
        <w:rPr>
          <w:rFonts w:cstheme="minorHAnsi"/>
        </w:rPr>
        <w:t>.</w:t>
      </w:r>
    </w:p>
    <w:p w14:paraId="12F8A6A8" w14:textId="7FBD46D9" w:rsidR="00606A08" w:rsidRPr="00FF197A" w:rsidRDefault="00606A08" w:rsidP="002D2D58">
      <w:pPr>
        <w:pStyle w:val="Odstavecseseznamem"/>
        <w:numPr>
          <w:ilvl w:val="0"/>
          <w:numId w:val="17"/>
        </w:numPr>
        <w:spacing w:line="312" w:lineRule="auto"/>
        <w:jc w:val="both"/>
        <w:rPr>
          <w:rFonts w:cstheme="minorHAnsi"/>
        </w:rPr>
      </w:pPr>
      <w:r w:rsidRPr="00FF197A">
        <w:rPr>
          <w:rFonts w:cstheme="minorHAnsi"/>
        </w:rPr>
        <w:lastRenderedPageBreak/>
        <w:t xml:space="preserve">Zmeny a doplnky tejto </w:t>
      </w:r>
      <w:r w:rsidR="00FF197A">
        <w:rPr>
          <w:rFonts w:cstheme="minorHAnsi"/>
        </w:rPr>
        <w:t>Dohod</w:t>
      </w:r>
      <w:r w:rsidRPr="00FF197A">
        <w:rPr>
          <w:rFonts w:cstheme="minorHAnsi"/>
        </w:rPr>
        <w:t>y sa môžu vykonať len</w:t>
      </w:r>
      <w:r w:rsidR="00773CFE">
        <w:rPr>
          <w:rFonts w:cstheme="minorHAnsi"/>
        </w:rPr>
        <w:t xml:space="preserve"> písomným</w:t>
      </w:r>
      <w:r w:rsidRPr="00FF197A">
        <w:rPr>
          <w:rFonts w:cstheme="minorHAnsi"/>
        </w:rPr>
        <w:t xml:space="preserve"> dodatkom k</w:t>
      </w:r>
      <w:r w:rsidR="00773CFE">
        <w:rPr>
          <w:rFonts w:cstheme="minorHAnsi"/>
        </w:rPr>
        <w:t xml:space="preserve"> tejto</w:t>
      </w:r>
      <w:r w:rsidRPr="00FF197A">
        <w:rPr>
          <w:rFonts w:cstheme="minorHAnsi"/>
        </w:rPr>
        <w:t xml:space="preserve"> </w:t>
      </w:r>
      <w:r w:rsidR="00FF197A">
        <w:rPr>
          <w:rFonts w:cstheme="minorHAnsi"/>
        </w:rPr>
        <w:t>Dohode</w:t>
      </w:r>
      <w:r w:rsidR="00773CFE">
        <w:rPr>
          <w:rFonts w:cstheme="minorHAnsi"/>
        </w:rPr>
        <w:t xml:space="preserve"> podpísaným všetkými stranami Dohody</w:t>
      </w:r>
      <w:r w:rsidRPr="00FF197A">
        <w:rPr>
          <w:rFonts w:cstheme="minorHAnsi"/>
        </w:rPr>
        <w:t xml:space="preserve">. </w:t>
      </w:r>
    </w:p>
    <w:p w14:paraId="6D7D768A" w14:textId="1F512040" w:rsidR="00113FF4" w:rsidRPr="00FF197A" w:rsidRDefault="00FF197A" w:rsidP="002D2D58">
      <w:pPr>
        <w:pStyle w:val="Odstavecseseznamem"/>
        <w:numPr>
          <w:ilvl w:val="0"/>
          <w:numId w:val="17"/>
        </w:numPr>
        <w:spacing w:line="312" w:lineRule="auto"/>
        <w:jc w:val="both"/>
        <w:rPr>
          <w:rFonts w:cstheme="minorHAnsi"/>
        </w:rPr>
      </w:pPr>
      <w:r w:rsidRPr="00FF197A">
        <w:rPr>
          <w:rFonts w:cstheme="minorHAnsi"/>
        </w:rPr>
        <w:t xml:space="preserve">V prípade, že akékoľvek ustanovenie </w:t>
      </w:r>
      <w:r>
        <w:rPr>
          <w:rFonts w:cstheme="minorHAnsi"/>
        </w:rPr>
        <w:t>Dohod</w:t>
      </w:r>
      <w:r w:rsidRPr="00FF197A">
        <w:rPr>
          <w:rFonts w:cstheme="minorHAnsi"/>
        </w:rPr>
        <w:t xml:space="preserve">y je alebo sa stane neplatným, neúčinným a/alebo nevykonateľným, nie je tým dotknutá platnosť, účinnosť a/alebo vykonateľnosť ostatných ustanovení </w:t>
      </w:r>
      <w:r>
        <w:rPr>
          <w:rFonts w:cstheme="minorHAnsi"/>
        </w:rPr>
        <w:t>Dohod</w:t>
      </w:r>
      <w:r w:rsidRPr="00FF197A">
        <w:rPr>
          <w:rFonts w:cstheme="minorHAnsi"/>
        </w:rPr>
        <w:t xml:space="preserve">y, pokiaľ to nevylučuje v zmysle príslušných právnych predpisov samotná povaha takého ustanovenia. </w:t>
      </w:r>
      <w:r w:rsidR="002C5A91">
        <w:rPr>
          <w:rFonts w:cstheme="minorHAnsi"/>
        </w:rPr>
        <w:t>S</w:t>
      </w:r>
      <w:r w:rsidRPr="00FF197A">
        <w:rPr>
          <w:rFonts w:cstheme="minorHAnsi"/>
        </w:rPr>
        <w:t>trany</w:t>
      </w:r>
      <w:r w:rsidR="002C5A91">
        <w:rPr>
          <w:rFonts w:cstheme="minorHAnsi"/>
        </w:rPr>
        <w:t xml:space="preserve"> Dohody</w:t>
      </w:r>
      <w:r w:rsidRPr="00FF197A">
        <w:rPr>
          <w:rFonts w:cstheme="minorHAnsi"/>
        </w:rPr>
        <w:t xml:space="preserve"> sa zaväzujú bez zbytočného odkladu po tom, ako zistia, že niektoré z ustanovení tejto </w:t>
      </w:r>
      <w:r>
        <w:rPr>
          <w:rFonts w:cstheme="minorHAnsi"/>
        </w:rPr>
        <w:t>Dohod</w:t>
      </w:r>
      <w:r w:rsidRPr="00FF197A">
        <w:rPr>
          <w:rFonts w:cstheme="minorHAnsi"/>
        </w:rPr>
        <w:t>y je neplatné, neúčinné a/alebo nevykonateľné, nahradiť dotknuté ustanovenie ustanovením novým, ktorého obsah bude v čo najväčšej miere zodpovedať vôli strán</w:t>
      </w:r>
      <w:r w:rsidR="002C5A91">
        <w:rPr>
          <w:rFonts w:cstheme="minorHAnsi"/>
        </w:rPr>
        <w:t xml:space="preserve"> Dohody</w:t>
      </w:r>
      <w:r w:rsidRPr="00FF197A">
        <w:rPr>
          <w:rFonts w:cstheme="minorHAnsi"/>
        </w:rPr>
        <w:t xml:space="preserve"> v čase uzatvorenia tejto </w:t>
      </w:r>
      <w:r>
        <w:rPr>
          <w:rFonts w:cstheme="minorHAnsi"/>
        </w:rPr>
        <w:t>Dohod</w:t>
      </w:r>
      <w:r w:rsidRPr="00FF197A">
        <w:rPr>
          <w:rFonts w:cstheme="minorHAnsi"/>
        </w:rPr>
        <w:t>y.</w:t>
      </w:r>
    </w:p>
    <w:p w14:paraId="6AE46FB8" w14:textId="6C554E04" w:rsidR="00FF197A" w:rsidRPr="002D2D58" w:rsidRDefault="002D2D58" w:rsidP="002D2D58">
      <w:pPr>
        <w:pStyle w:val="Odstavecseseznamem"/>
        <w:numPr>
          <w:ilvl w:val="0"/>
          <w:numId w:val="17"/>
        </w:numPr>
        <w:spacing w:line="312" w:lineRule="auto"/>
        <w:jc w:val="both"/>
        <w:rPr>
          <w:rFonts w:cstheme="minorHAnsi"/>
        </w:rPr>
      </w:pPr>
      <w:r w:rsidRPr="00A8015D">
        <w:rPr>
          <w:rFonts w:cstheme="minorHAnsi"/>
        </w:rPr>
        <w:t xml:space="preserve">Táto Dohoda je vyhotovená v </w:t>
      </w:r>
      <w:r w:rsidR="00D65EDB">
        <w:rPr>
          <w:rFonts w:cstheme="minorHAnsi"/>
        </w:rPr>
        <w:t>3</w:t>
      </w:r>
      <w:r w:rsidRPr="00A8015D">
        <w:rPr>
          <w:rFonts w:cstheme="minorHAnsi"/>
        </w:rPr>
        <w:t xml:space="preserve"> exemplároch, </w:t>
      </w:r>
      <w:r w:rsidR="00D65EDB">
        <w:rPr>
          <w:rFonts w:cstheme="minorHAnsi"/>
        </w:rPr>
        <w:t>koordinátor</w:t>
      </w:r>
      <w:r w:rsidRPr="00A8015D">
        <w:rPr>
          <w:rFonts w:cstheme="minorHAnsi"/>
        </w:rPr>
        <w:t xml:space="preserve"> Dohody obdrží jeden exemplár</w:t>
      </w:r>
      <w:r w:rsidR="00763FCC">
        <w:rPr>
          <w:rFonts w:cstheme="minorHAnsi"/>
        </w:rPr>
        <w:t xml:space="preserve"> a</w:t>
      </w:r>
      <w:r w:rsidR="00D65EDB">
        <w:rPr>
          <w:rFonts w:cstheme="minorHAnsi"/>
        </w:rPr>
        <w:t xml:space="preserve"> partner dva</w:t>
      </w:r>
      <w:r w:rsidRPr="00A8015D">
        <w:rPr>
          <w:rFonts w:cstheme="minorHAnsi"/>
        </w:rPr>
        <w:t>.</w:t>
      </w:r>
    </w:p>
    <w:p w14:paraId="681E3CBE" w14:textId="16E6E707" w:rsidR="00606A08" w:rsidRDefault="002C5A91" w:rsidP="002D2D58">
      <w:pPr>
        <w:pStyle w:val="Odstavecseseznamem"/>
        <w:numPr>
          <w:ilvl w:val="0"/>
          <w:numId w:val="17"/>
        </w:numPr>
        <w:spacing w:line="312" w:lineRule="auto"/>
        <w:jc w:val="both"/>
      </w:pPr>
      <w:r>
        <w:rPr>
          <w:rFonts w:cstheme="minorHAnsi"/>
        </w:rPr>
        <w:t>S</w:t>
      </w:r>
      <w:r w:rsidR="00FF197A" w:rsidRPr="00FF197A">
        <w:rPr>
          <w:rFonts w:cstheme="minorHAnsi"/>
        </w:rPr>
        <w:t>trany</w:t>
      </w:r>
      <w:r>
        <w:rPr>
          <w:rFonts w:cstheme="minorHAnsi"/>
        </w:rPr>
        <w:t xml:space="preserve"> Dohody</w:t>
      </w:r>
      <w:r w:rsidR="00FF197A" w:rsidRPr="00FF197A">
        <w:rPr>
          <w:rFonts w:cstheme="minorHAnsi"/>
        </w:rPr>
        <w:t xml:space="preserve"> vyhlasujú, že si </w:t>
      </w:r>
      <w:r w:rsidR="00FF197A">
        <w:rPr>
          <w:rFonts w:cstheme="minorHAnsi"/>
        </w:rPr>
        <w:t>Dohod</w:t>
      </w:r>
      <w:r w:rsidR="00FF197A" w:rsidRPr="00FF197A">
        <w:rPr>
          <w:rFonts w:cstheme="minorHAnsi"/>
        </w:rPr>
        <w:t xml:space="preserve">u pozorne prečítali, jej obsahu porozumeli,  predstavuje ich skutočnú a slobodnú vôľu zbavenú akéhokoľvek omylu. Svoje prejavy vôle obsiahnuté v  </w:t>
      </w:r>
      <w:r w:rsidR="00FF197A">
        <w:rPr>
          <w:rFonts w:cstheme="minorHAnsi"/>
        </w:rPr>
        <w:t>Dohode</w:t>
      </w:r>
      <w:r w:rsidR="00FF197A" w:rsidRPr="00FF197A">
        <w:rPr>
          <w:rFonts w:cstheme="minorHAnsi"/>
        </w:rPr>
        <w:t xml:space="preserve"> </w:t>
      </w:r>
      <w:r>
        <w:rPr>
          <w:rFonts w:cstheme="minorHAnsi"/>
        </w:rPr>
        <w:t xml:space="preserve">jej </w:t>
      </w:r>
      <w:r w:rsidR="00FF197A" w:rsidRPr="00FF197A">
        <w:rPr>
          <w:rFonts w:cstheme="minorHAnsi"/>
        </w:rPr>
        <w:t xml:space="preserve">strany považujú za určité a zrozumiteľné, vyjadrené nie v tiesni a nie za nápadne nevýhodných podmienok. </w:t>
      </w:r>
      <w:r>
        <w:rPr>
          <w:rFonts w:cstheme="minorHAnsi"/>
        </w:rPr>
        <w:t>S</w:t>
      </w:r>
      <w:r w:rsidR="00FF197A" w:rsidRPr="00FF197A">
        <w:rPr>
          <w:rFonts w:cstheme="minorHAnsi"/>
        </w:rPr>
        <w:t>tranám</w:t>
      </w:r>
      <w:r>
        <w:rPr>
          <w:rFonts w:cstheme="minorHAnsi"/>
        </w:rPr>
        <w:t xml:space="preserve"> Dohody</w:t>
      </w:r>
      <w:r w:rsidR="00FF197A" w:rsidRPr="00FF197A">
        <w:rPr>
          <w:rFonts w:cstheme="minorHAnsi"/>
        </w:rPr>
        <w:t xml:space="preserve"> nie je známa žiadna okolnosť, ktorá by spôsobovala neplatnosť niektorého z ustanovení </w:t>
      </w:r>
      <w:r w:rsidR="00FF197A">
        <w:rPr>
          <w:rFonts w:cstheme="minorHAnsi"/>
        </w:rPr>
        <w:t>Dohod</w:t>
      </w:r>
      <w:r w:rsidR="00FF197A" w:rsidRPr="00FF197A">
        <w:rPr>
          <w:rFonts w:cstheme="minorHAnsi"/>
        </w:rPr>
        <w:t xml:space="preserve">y. </w:t>
      </w:r>
      <w:r>
        <w:rPr>
          <w:rFonts w:cstheme="minorHAnsi"/>
        </w:rPr>
        <w:t>S</w:t>
      </w:r>
      <w:r w:rsidR="00FF197A" w:rsidRPr="00FF197A">
        <w:rPr>
          <w:rFonts w:cstheme="minorHAnsi"/>
        </w:rPr>
        <w:t>trany</w:t>
      </w:r>
      <w:r>
        <w:rPr>
          <w:rFonts w:cstheme="minorHAnsi"/>
        </w:rPr>
        <w:t xml:space="preserve"> Dohody</w:t>
      </w:r>
      <w:r w:rsidR="00FF197A" w:rsidRPr="00FF197A">
        <w:rPr>
          <w:rFonts w:cstheme="minorHAnsi"/>
        </w:rPr>
        <w:t xml:space="preserve"> na znak svojho súhlasu s obsahom tejto </w:t>
      </w:r>
      <w:r w:rsidR="00FF197A">
        <w:rPr>
          <w:rFonts w:cstheme="minorHAnsi"/>
        </w:rPr>
        <w:t>Dohody</w:t>
      </w:r>
      <w:r w:rsidR="00FF197A" w:rsidRPr="00FF197A">
        <w:rPr>
          <w:rFonts w:cstheme="minorHAnsi"/>
        </w:rPr>
        <w:t xml:space="preserve"> túto </w:t>
      </w:r>
      <w:r w:rsidR="00FF197A">
        <w:rPr>
          <w:rFonts w:cstheme="minorHAnsi"/>
        </w:rPr>
        <w:t>Dohod</w:t>
      </w:r>
      <w:r w:rsidR="00FF197A" w:rsidRPr="00FF197A">
        <w:rPr>
          <w:rFonts w:cstheme="minorHAnsi"/>
        </w:rPr>
        <w:t>u podpísali.</w:t>
      </w:r>
    </w:p>
    <w:p w14:paraId="706D4436" w14:textId="77777777" w:rsidR="002C5A91" w:rsidRDefault="002C5A91" w:rsidP="000F13DA">
      <w:pPr>
        <w:spacing w:line="312" w:lineRule="auto"/>
        <w:contextualSpacing/>
      </w:pPr>
    </w:p>
    <w:p w14:paraId="5652B38E" w14:textId="312107C8" w:rsidR="00FF197A" w:rsidRDefault="00FF197A" w:rsidP="000F13DA">
      <w:pPr>
        <w:spacing w:line="312" w:lineRule="auto"/>
        <w:contextualSpacing/>
      </w:pPr>
      <w:r>
        <w:t>V .............................. dňa .............................</w:t>
      </w:r>
    </w:p>
    <w:p w14:paraId="5B344C1C" w14:textId="0058C0D1" w:rsidR="00FF197A" w:rsidRDefault="00FF197A" w:rsidP="000F13DA">
      <w:pPr>
        <w:spacing w:line="312" w:lineRule="auto"/>
        <w:contextualSpacing/>
      </w:pPr>
    </w:p>
    <w:p w14:paraId="7035BA1A" w14:textId="77777777" w:rsidR="00E23B0B" w:rsidRDefault="00E23B0B" w:rsidP="000F13DA">
      <w:pPr>
        <w:spacing w:line="312" w:lineRule="auto"/>
        <w:contextualSpacing/>
      </w:pPr>
    </w:p>
    <w:p w14:paraId="10E3A0F9" w14:textId="3339A9D2" w:rsidR="00FF197A" w:rsidRDefault="00FF197A" w:rsidP="000F13DA">
      <w:pPr>
        <w:spacing w:line="312" w:lineRule="auto"/>
        <w:contextualSpacing/>
      </w:pPr>
      <w:r w:rsidRPr="00FF197A">
        <w:rPr>
          <w:b/>
          <w:bCs/>
        </w:rPr>
        <w:t>Koordinátor:</w:t>
      </w:r>
    </w:p>
    <w:p w14:paraId="417A340E" w14:textId="77777777" w:rsidR="00EC261E" w:rsidRDefault="00EC261E" w:rsidP="000F13DA">
      <w:pPr>
        <w:spacing w:line="312" w:lineRule="auto"/>
        <w:contextualSpacing/>
      </w:pPr>
    </w:p>
    <w:p w14:paraId="02A2E8F8" w14:textId="77777777" w:rsidR="00FF197A" w:rsidRDefault="00FF197A" w:rsidP="000F13DA">
      <w:pPr>
        <w:spacing w:line="312" w:lineRule="auto"/>
        <w:contextualSpacing/>
      </w:pPr>
      <w:r>
        <w:t>.....................................................</w:t>
      </w:r>
    </w:p>
    <w:p w14:paraId="07E9B1A8" w14:textId="6EB2E68C" w:rsidR="00FF197A" w:rsidRDefault="00FF197A" w:rsidP="000F13DA">
      <w:pPr>
        <w:spacing w:line="312" w:lineRule="auto"/>
        <w:contextualSpacing/>
      </w:pPr>
      <w:r w:rsidRPr="007F4D96">
        <w:rPr>
          <w:b/>
          <w:bCs/>
        </w:rPr>
        <w:t xml:space="preserve">Slovenský </w:t>
      </w:r>
      <w:r w:rsidR="00075B3C">
        <w:rPr>
          <w:b/>
          <w:bCs/>
        </w:rPr>
        <w:t>o</w:t>
      </w:r>
      <w:r w:rsidRPr="007F4D96">
        <w:rPr>
          <w:b/>
          <w:bCs/>
        </w:rPr>
        <w:t>lympijský a </w:t>
      </w:r>
      <w:r w:rsidR="00075B3C">
        <w:rPr>
          <w:b/>
          <w:bCs/>
        </w:rPr>
        <w:t>š</w:t>
      </w:r>
      <w:r w:rsidRPr="007F4D96">
        <w:rPr>
          <w:b/>
          <w:bCs/>
        </w:rPr>
        <w:t>portový výbor</w:t>
      </w:r>
    </w:p>
    <w:p w14:paraId="65E99346" w14:textId="60437774" w:rsidR="00FF197A" w:rsidRDefault="00FF197A" w:rsidP="000F13DA">
      <w:pPr>
        <w:spacing w:line="312" w:lineRule="auto"/>
        <w:contextualSpacing/>
      </w:pPr>
      <w:proofErr w:type="spellStart"/>
      <w:r>
        <w:t>zast</w:t>
      </w:r>
      <w:proofErr w:type="spellEnd"/>
      <w:r>
        <w:t>.</w:t>
      </w:r>
      <w:r w:rsidR="00E401F7">
        <w:t xml:space="preserve"> Anton </w:t>
      </w:r>
      <w:proofErr w:type="spellStart"/>
      <w:r w:rsidR="00E401F7">
        <w:t>Siekel</w:t>
      </w:r>
      <w:proofErr w:type="spellEnd"/>
      <w:r w:rsidR="00E401F7">
        <w:t>, prezident</w:t>
      </w:r>
    </w:p>
    <w:p w14:paraId="78A35568" w14:textId="77777777" w:rsidR="00FF197A" w:rsidRDefault="00FF197A" w:rsidP="000F13DA">
      <w:pPr>
        <w:spacing w:line="312" w:lineRule="auto"/>
        <w:contextualSpacing/>
      </w:pPr>
    </w:p>
    <w:p w14:paraId="0F63CC57" w14:textId="77777777" w:rsidR="00FF197A" w:rsidRDefault="00FF197A" w:rsidP="000F13DA">
      <w:pPr>
        <w:spacing w:line="312" w:lineRule="auto"/>
        <w:contextualSpacing/>
      </w:pPr>
    </w:p>
    <w:p w14:paraId="79145AAF" w14:textId="77777777" w:rsidR="00FF197A" w:rsidRDefault="00FF197A" w:rsidP="000F13DA">
      <w:pPr>
        <w:spacing w:line="312" w:lineRule="auto"/>
        <w:contextualSpacing/>
      </w:pPr>
      <w:r>
        <w:t>V .............................. dňa .............................</w:t>
      </w:r>
    </w:p>
    <w:p w14:paraId="0991D45B" w14:textId="3A8C54C4" w:rsidR="00FF197A" w:rsidRDefault="00FF197A" w:rsidP="000F13DA">
      <w:pPr>
        <w:spacing w:line="312" w:lineRule="auto"/>
        <w:contextualSpacing/>
      </w:pPr>
    </w:p>
    <w:p w14:paraId="3BCEB6B2" w14:textId="62BB12E7" w:rsidR="00FF197A" w:rsidRDefault="00FF197A" w:rsidP="000F13DA">
      <w:pPr>
        <w:spacing w:line="312" w:lineRule="auto"/>
        <w:contextualSpacing/>
      </w:pPr>
      <w:r w:rsidRPr="00FF197A">
        <w:rPr>
          <w:b/>
          <w:bCs/>
        </w:rPr>
        <w:t>Partner:</w:t>
      </w:r>
      <w:r w:rsidR="00B721ED">
        <w:rPr>
          <w:b/>
          <w:bCs/>
        </w:rPr>
        <w:tab/>
      </w:r>
      <w:r w:rsidR="00B721ED">
        <w:rPr>
          <w:b/>
          <w:bCs/>
        </w:rPr>
        <w:tab/>
      </w:r>
      <w:r w:rsidR="00B721ED">
        <w:rPr>
          <w:b/>
          <w:bCs/>
        </w:rPr>
        <w:tab/>
      </w:r>
      <w:r w:rsidR="00B721ED">
        <w:rPr>
          <w:b/>
          <w:bCs/>
        </w:rPr>
        <w:tab/>
      </w:r>
      <w:r w:rsidR="00B721ED">
        <w:rPr>
          <w:b/>
          <w:bCs/>
        </w:rPr>
        <w:tab/>
      </w:r>
      <w:r w:rsidR="00B721ED">
        <w:rPr>
          <w:b/>
          <w:bCs/>
        </w:rPr>
        <w:tab/>
      </w:r>
      <w:r w:rsidR="00B721ED">
        <w:rPr>
          <w:b/>
          <w:bCs/>
        </w:rPr>
        <w:tab/>
      </w:r>
    </w:p>
    <w:p w14:paraId="33CB265D" w14:textId="138B7A1B" w:rsidR="00FF197A" w:rsidRDefault="00FF197A" w:rsidP="000F13DA">
      <w:pPr>
        <w:spacing w:line="312" w:lineRule="auto"/>
        <w:contextualSpacing/>
      </w:pPr>
    </w:p>
    <w:p w14:paraId="71149933" w14:textId="3B666846" w:rsidR="00B721ED" w:rsidRDefault="00FF197A" w:rsidP="00B721ED">
      <w:pPr>
        <w:spacing w:line="312" w:lineRule="auto"/>
        <w:contextualSpacing/>
      </w:pPr>
      <w:r>
        <w:t>.....................................................</w:t>
      </w:r>
      <w:r w:rsidR="00B721ED">
        <w:tab/>
      </w:r>
      <w:r w:rsidR="00B721ED">
        <w:tab/>
      </w:r>
      <w:r w:rsidR="00B721ED">
        <w:tab/>
      </w:r>
      <w:r w:rsidR="00B721ED">
        <w:tab/>
      </w:r>
    </w:p>
    <w:p w14:paraId="3E463562" w14:textId="410D6EF4" w:rsidR="00B721ED" w:rsidRPr="00FF197A" w:rsidRDefault="00B721ED" w:rsidP="00B721ED">
      <w:pPr>
        <w:spacing w:line="312" w:lineRule="auto"/>
        <w:contextualSpacing/>
        <w:rPr>
          <w:b/>
          <w:bCs/>
        </w:rPr>
      </w:pPr>
      <w:r w:rsidRPr="00FF197A">
        <w:rPr>
          <w:b/>
          <w:bCs/>
        </w:rPr>
        <w:t xml:space="preserve">Národní </w:t>
      </w:r>
      <w:proofErr w:type="spellStart"/>
      <w:r w:rsidR="00F92A14">
        <w:rPr>
          <w:b/>
          <w:bCs/>
        </w:rPr>
        <w:t>m</w:t>
      </w:r>
      <w:r w:rsidRPr="00FF197A">
        <w:rPr>
          <w:b/>
          <w:bCs/>
        </w:rPr>
        <w:t>uzeum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58985D" w14:textId="6F3DF886" w:rsidR="00FF197A" w:rsidRDefault="00B721ED" w:rsidP="000F13DA">
      <w:pPr>
        <w:spacing w:line="312" w:lineRule="auto"/>
        <w:contextualSpacing/>
      </w:pPr>
      <w:proofErr w:type="spellStart"/>
      <w:r>
        <w:t>zast</w:t>
      </w:r>
      <w:proofErr w:type="spellEnd"/>
      <w:r>
        <w:t xml:space="preserve">. </w:t>
      </w:r>
      <w:r w:rsidR="00195F89">
        <w:t xml:space="preserve">Mgr. Martin Sekera, </w:t>
      </w:r>
      <w:proofErr w:type="spellStart"/>
      <w:r w:rsidR="00195F89">
        <w:t>Ph.D</w:t>
      </w:r>
      <w:proofErr w:type="spellEnd"/>
      <w:r w:rsidR="00195F89">
        <w:t xml:space="preserve">., </w:t>
      </w:r>
      <w:proofErr w:type="spellStart"/>
      <w:r w:rsidR="00195F89">
        <w:t>statutární</w:t>
      </w:r>
      <w:proofErr w:type="spellEnd"/>
      <w:r w:rsidR="00195F89">
        <w:t xml:space="preserve"> </w:t>
      </w:r>
      <w:proofErr w:type="spellStart"/>
      <w:r w:rsidR="00195F89">
        <w:t>zástupce</w:t>
      </w:r>
      <w:proofErr w:type="spellEnd"/>
      <w:r w:rsidR="00195F89">
        <w:t xml:space="preserve"> </w:t>
      </w:r>
      <w:proofErr w:type="spellStart"/>
      <w:r w:rsidR="00195F89">
        <w:t>generálního</w:t>
      </w:r>
      <w:proofErr w:type="spellEnd"/>
      <w:r w:rsidR="00195F89">
        <w:t xml:space="preserve"> </w:t>
      </w:r>
      <w:proofErr w:type="spellStart"/>
      <w:r w:rsidR="00195F89">
        <w:t>ředitele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sectPr w:rsidR="00FF19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AC338" w14:textId="77777777" w:rsidR="001E448A" w:rsidRDefault="001E448A" w:rsidP="00E401F7">
      <w:pPr>
        <w:spacing w:after="0" w:line="240" w:lineRule="auto"/>
      </w:pPr>
      <w:r>
        <w:separator/>
      </w:r>
    </w:p>
  </w:endnote>
  <w:endnote w:type="continuationSeparator" w:id="0">
    <w:p w14:paraId="2EE87A96" w14:textId="77777777" w:rsidR="001E448A" w:rsidRDefault="001E448A" w:rsidP="00E4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2A47" w14:textId="23685E4B" w:rsidR="00E401F7" w:rsidRDefault="00E401F7">
    <w:pPr>
      <w:pStyle w:val="Zpat"/>
    </w:pPr>
    <w:r>
      <w:t>Dohoda o partnerstve Erasmus+</w:t>
    </w:r>
  </w:p>
  <w:p w14:paraId="78AA6983" w14:textId="77777777" w:rsidR="00E401F7" w:rsidRDefault="00E40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6236F" w14:textId="77777777" w:rsidR="001E448A" w:rsidRDefault="001E448A" w:rsidP="00E401F7">
      <w:pPr>
        <w:spacing w:after="0" w:line="240" w:lineRule="auto"/>
      </w:pPr>
      <w:r>
        <w:separator/>
      </w:r>
    </w:p>
  </w:footnote>
  <w:footnote w:type="continuationSeparator" w:id="0">
    <w:p w14:paraId="31373C30" w14:textId="77777777" w:rsidR="001E448A" w:rsidRDefault="001E448A" w:rsidP="00E4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4701521"/>
      <w:docPartObj>
        <w:docPartGallery w:val="Page Numbers (Margins)"/>
        <w:docPartUnique/>
      </w:docPartObj>
    </w:sdtPr>
    <w:sdtEndPr/>
    <w:sdtContent>
      <w:p w14:paraId="0CFBFD62" w14:textId="74D7FA6F" w:rsidR="00E401F7" w:rsidRDefault="00E401F7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7DFA76" wp14:editId="10AC6CB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E7FA5" w14:textId="77777777" w:rsidR="00E401F7" w:rsidRDefault="00E401F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7DFA76" id="Obdĺž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FFE7FA5" w14:textId="77777777" w:rsidR="00E401F7" w:rsidRDefault="00E401F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5912"/>
    <w:multiLevelType w:val="hybridMultilevel"/>
    <w:tmpl w:val="A08E18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B09"/>
    <w:multiLevelType w:val="hybridMultilevel"/>
    <w:tmpl w:val="A7BC7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10FF"/>
    <w:multiLevelType w:val="hybridMultilevel"/>
    <w:tmpl w:val="972AA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64B"/>
    <w:multiLevelType w:val="hybridMultilevel"/>
    <w:tmpl w:val="CA14E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4BA8"/>
    <w:multiLevelType w:val="hybridMultilevel"/>
    <w:tmpl w:val="7B501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510"/>
    <w:multiLevelType w:val="hybridMultilevel"/>
    <w:tmpl w:val="0E80B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901"/>
    <w:multiLevelType w:val="hybridMultilevel"/>
    <w:tmpl w:val="57609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642"/>
    <w:multiLevelType w:val="hybridMultilevel"/>
    <w:tmpl w:val="E6C4AF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4F1724"/>
    <w:multiLevelType w:val="hybridMultilevel"/>
    <w:tmpl w:val="DBD86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3702"/>
    <w:multiLevelType w:val="hybridMultilevel"/>
    <w:tmpl w:val="1702F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637"/>
    <w:multiLevelType w:val="hybridMultilevel"/>
    <w:tmpl w:val="C34AA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63A9"/>
    <w:multiLevelType w:val="hybridMultilevel"/>
    <w:tmpl w:val="1A8A7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5D0E"/>
    <w:multiLevelType w:val="hybridMultilevel"/>
    <w:tmpl w:val="34063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B7A67"/>
    <w:multiLevelType w:val="hybridMultilevel"/>
    <w:tmpl w:val="3E8A9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8583A"/>
    <w:multiLevelType w:val="hybridMultilevel"/>
    <w:tmpl w:val="3E523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476F7"/>
    <w:multiLevelType w:val="hybridMultilevel"/>
    <w:tmpl w:val="73E82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565B5"/>
    <w:multiLevelType w:val="hybridMultilevel"/>
    <w:tmpl w:val="14ECF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9932">
    <w:abstractNumId w:val="1"/>
  </w:num>
  <w:num w:numId="2" w16cid:durableId="197663657">
    <w:abstractNumId w:val="10"/>
  </w:num>
  <w:num w:numId="3" w16cid:durableId="1609198369">
    <w:abstractNumId w:val="3"/>
  </w:num>
  <w:num w:numId="4" w16cid:durableId="469441108">
    <w:abstractNumId w:val="5"/>
  </w:num>
  <w:num w:numId="5" w16cid:durableId="103961692">
    <w:abstractNumId w:val="4"/>
  </w:num>
  <w:num w:numId="6" w16cid:durableId="892354536">
    <w:abstractNumId w:val="13"/>
  </w:num>
  <w:num w:numId="7" w16cid:durableId="288628458">
    <w:abstractNumId w:val="7"/>
  </w:num>
  <w:num w:numId="8" w16cid:durableId="1311440925">
    <w:abstractNumId w:val="0"/>
  </w:num>
  <w:num w:numId="9" w16cid:durableId="774596523">
    <w:abstractNumId w:val="16"/>
  </w:num>
  <w:num w:numId="10" w16cid:durableId="2142115004">
    <w:abstractNumId w:val="14"/>
  </w:num>
  <w:num w:numId="11" w16cid:durableId="545532348">
    <w:abstractNumId w:val="8"/>
  </w:num>
  <w:num w:numId="12" w16cid:durableId="1025444283">
    <w:abstractNumId w:val="15"/>
  </w:num>
  <w:num w:numId="13" w16cid:durableId="1377125979">
    <w:abstractNumId w:val="11"/>
  </w:num>
  <w:num w:numId="14" w16cid:durableId="1711764436">
    <w:abstractNumId w:val="9"/>
  </w:num>
  <w:num w:numId="15" w16cid:durableId="1419256788">
    <w:abstractNumId w:val="6"/>
  </w:num>
  <w:num w:numId="16" w16cid:durableId="839347052">
    <w:abstractNumId w:val="12"/>
  </w:num>
  <w:num w:numId="17" w16cid:durableId="722681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08"/>
    <w:rsid w:val="000254F3"/>
    <w:rsid w:val="000359D1"/>
    <w:rsid w:val="00075B3C"/>
    <w:rsid w:val="000809B1"/>
    <w:rsid w:val="000913B1"/>
    <w:rsid w:val="000E0F83"/>
    <w:rsid w:val="000F13DA"/>
    <w:rsid w:val="00110759"/>
    <w:rsid w:val="00113FF4"/>
    <w:rsid w:val="00125AA7"/>
    <w:rsid w:val="001652EA"/>
    <w:rsid w:val="00173995"/>
    <w:rsid w:val="00174A2F"/>
    <w:rsid w:val="00195F89"/>
    <w:rsid w:val="001A7EEA"/>
    <w:rsid w:val="001D6C13"/>
    <w:rsid w:val="001E354E"/>
    <w:rsid w:val="001E448A"/>
    <w:rsid w:val="001E4D1D"/>
    <w:rsid w:val="00204A65"/>
    <w:rsid w:val="00211841"/>
    <w:rsid w:val="0021581A"/>
    <w:rsid w:val="00217BEA"/>
    <w:rsid w:val="00230217"/>
    <w:rsid w:val="002C25B4"/>
    <w:rsid w:val="002C5A91"/>
    <w:rsid w:val="002D2D58"/>
    <w:rsid w:val="00313CD7"/>
    <w:rsid w:val="00340FE0"/>
    <w:rsid w:val="00350F46"/>
    <w:rsid w:val="00381230"/>
    <w:rsid w:val="00411CC0"/>
    <w:rsid w:val="00453FC5"/>
    <w:rsid w:val="004B39AD"/>
    <w:rsid w:val="004E0AAC"/>
    <w:rsid w:val="004E4F12"/>
    <w:rsid w:val="00522420"/>
    <w:rsid w:val="005243D7"/>
    <w:rsid w:val="00587DEB"/>
    <w:rsid w:val="00595562"/>
    <w:rsid w:val="005979E7"/>
    <w:rsid w:val="005A665A"/>
    <w:rsid w:val="005B74D9"/>
    <w:rsid w:val="0060081B"/>
    <w:rsid w:val="00606A08"/>
    <w:rsid w:val="00614193"/>
    <w:rsid w:val="006151E6"/>
    <w:rsid w:val="00633193"/>
    <w:rsid w:val="00634D04"/>
    <w:rsid w:val="006408E1"/>
    <w:rsid w:val="00645F56"/>
    <w:rsid w:val="006579E9"/>
    <w:rsid w:val="00672750"/>
    <w:rsid w:val="00675FE7"/>
    <w:rsid w:val="00691AB5"/>
    <w:rsid w:val="00701959"/>
    <w:rsid w:val="00711D3E"/>
    <w:rsid w:val="00763FCC"/>
    <w:rsid w:val="00773CFE"/>
    <w:rsid w:val="007921C5"/>
    <w:rsid w:val="007A53A7"/>
    <w:rsid w:val="007B1C44"/>
    <w:rsid w:val="007B2CCE"/>
    <w:rsid w:val="007B5C6E"/>
    <w:rsid w:val="007D66E8"/>
    <w:rsid w:val="007F4D96"/>
    <w:rsid w:val="00811875"/>
    <w:rsid w:val="0081473E"/>
    <w:rsid w:val="00816C17"/>
    <w:rsid w:val="00837269"/>
    <w:rsid w:val="00847DE3"/>
    <w:rsid w:val="00866DEB"/>
    <w:rsid w:val="008900B1"/>
    <w:rsid w:val="008A162E"/>
    <w:rsid w:val="008A22A2"/>
    <w:rsid w:val="008A36DF"/>
    <w:rsid w:val="008C1911"/>
    <w:rsid w:val="008D2BCB"/>
    <w:rsid w:val="00906436"/>
    <w:rsid w:val="0091053A"/>
    <w:rsid w:val="009121C6"/>
    <w:rsid w:val="009256EB"/>
    <w:rsid w:val="00982084"/>
    <w:rsid w:val="009D7CD8"/>
    <w:rsid w:val="009E4D7B"/>
    <w:rsid w:val="00A04B4E"/>
    <w:rsid w:val="00A51435"/>
    <w:rsid w:val="00A57F80"/>
    <w:rsid w:val="00AD24D3"/>
    <w:rsid w:val="00AD5D8A"/>
    <w:rsid w:val="00AE4859"/>
    <w:rsid w:val="00AF4BD0"/>
    <w:rsid w:val="00B01ABB"/>
    <w:rsid w:val="00B111BF"/>
    <w:rsid w:val="00B326F4"/>
    <w:rsid w:val="00B52189"/>
    <w:rsid w:val="00B721ED"/>
    <w:rsid w:val="00BC5F59"/>
    <w:rsid w:val="00BD110B"/>
    <w:rsid w:val="00C0276E"/>
    <w:rsid w:val="00C17F0A"/>
    <w:rsid w:val="00C357D6"/>
    <w:rsid w:val="00C5213F"/>
    <w:rsid w:val="00C648C1"/>
    <w:rsid w:val="00CB688A"/>
    <w:rsid w:val="00D03E69"/>
    <w:rsid w:val="00D32BD9"/>
    <w:rsid w:val="00D47BE1"/>
    <w:rsid w:val="00D6459A"/>
    <w:rsid w:val="00D65EDB"/>
    <w:rsid w:val="00D72A6C"/>
    <w:rsid w:val="00D828B1"/>
    <w:rsid w:val="00DB0CEA"/>
    <w:rsid w:val="00E23B0B"/>
    <w:rsid w:val="00E401F7"/>
    <w:rsid w:val="00E427C5"/>
    <w:rsid w:val="00E439A5"/>
    <w:rsid w:val="00E67937"/>
    <w:rsid w:val="00EC261E"/>
    <w:rsid w:val="00EF78E3"/>
    <w:rsid w:val="00EF7E4F"/>
    <w:rsid w:val="00F20FEC"/>
    <w:rsid w:val="00F42009"/>
    <w:rsid w:val="00F432D4"/>
    <w:rsid w:val="00F65AB9"/>
    <w:rsid w:val="00F6765F"/>
    <w:rsid w:val="00F81B42"/>
    <w:rsid w:val="00F92A14"/>
    <w:rsid w:val="00FB69A8"/>
    <w:rsid w:val="00FF197A"/>
    <w:rsid w:val="3554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3438A"/>
  <w15:chartTrackingRefBased/>
  <w15:docId w15:val="{2C7C3BF6-609A-48C7-9F53-768022C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6A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6A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107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1F7"/>
  </w:style>
  <w:style w:type="paragraph" w:styleId="Zpat">
    <w:name w:val="footer"/>
    <w:basedOn w:val="Normln"/>
    <w:link w:val="ZpatChar"/>
    <w:uiPriority w:val="99"/>
    <w:unhideWhenUsed/>
    <w:rsid w:val="00E4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1F7"/>
  </w:style>
  <w:style w:type="paragraph" w:styleId="Revize">
    <w:name w:val="Revision"/>
    <w:hidden/>
    <w:uiPriority w:val="99"/>
    <w:semiHidden/>
    <w:rsid w:val="004E4F1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ympic.sk/podmienky-ochrany-osobnych-udajov-sukrom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e219d9-7cf4-4503-a3e9-224f17ed3e57">
      <Terms xmlns="http://schemas.microsoft.com/office/infopath/2007/PartnerControls"/>
    </lcf76f155ced4ddcb4097134ff3c332f>
    <TaxCatchAll xmlns="0c07685b-c8a5-444c-9ee8-44c3844d56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4F950D4E2F9E49B295D673B144E12E" ma:contentTypeVersion="16" ma:contentTypeDescription="Vytvoří nový dokument" ma:contentTypeScope="" ma:versionID="d5039eb32a10541102af59e1207e2fa6">
  <xsd:schema xmlns:xsd="http://www.w3.org/2001/XMLSchema" xmlns:xs="http://www.w3.org/2001/XMLSchema" xmlns:p="http://schemas.microsoft.com/office/2006/metadata/properties" xmlns:ns2="7ae219d9-7cf4-4503-a3e9-224f17ed3e57" xmlns:ns3="0c07685b-c8a5-444c-9ee8-44c3844d5677" targetNamespace="http://schemas.microsoft.com/office/2006/metadata/properties" ma:root="true" ma:fieldsID="217b40289eb1d3ebf7d28f5708505b6e" ns2:_="" ns3:_="">
    <xsd:import namespace="7ae219d9-7cf4-4503-a3e9-224f17ed3e57"/>
    <xsd:import namespace="0c07685b-c8a5-444c-9ee8-44c3844d5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19d9-7cf4-4503-a3e9-224f17ed3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685b-c8a5-444c-9ee8-44c3844d5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1e8052-ec2b-48b8-a1cf-4bec872598b7}" ma:internalName="TaxCatchAll" ma:showField="CatchAllData" ma:web="0c07685b-c8a5-444c-9ee8-44c3844d5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B0CB4-0EA0-4BE1-9DEB-42B4E13F4849}">
  <ds:schemaRefs>
    <ds:schemaRef ds:uri="http://schemas.microsoft.com/office/2006/metadata/properties"/>
    <ds:schemaRef ds:uri="http://schemas.microsoft.com/office/infopath/2007/PartnerControls"/>
    <ds:schemaRef ds:uri="7ae219d9-7cf4-4503-a3e9-224f17ed3e57"/>
    <ds:schemaRef ds:uri="0c07685b-c8a5-444c-9ee8-44c3844d5677"/>
  </ds:schemaRefs>
</ds:datastoreItem>
</file>

<file path=customXml/itemProps2.xml><?xml version="1.0" encoding="utf-8"?>
<ds:datastoreItem xmlns:ds="http://schemas.openxmlformats.org/officeDocument/2006/customXml" ds:itemID="{F19F82AB-4639-45CC-813B-37542316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219d9-7cf4-4503-a3e9-224f17ed3e57"/>
    <ds:schemaRef ds:uri="0c07685b-c8a5-444c-9ee8-44c3844d5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9119-8D7E-427E-9568-32E3C3EBB8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B501A-18D8-4E0D-B8CB-877707F8E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2235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Heger</dc:creator>
  <cp:keywords/>
  <dc:description/>
  <cp:lastModifiedBy>Abazidová Jana</cp:lastModifiedBy>
  <cp:revision>40</cp:revision>
  <cp:lastPrinted>2023-02-13T16:04:00Z</cp:lastPrinted>
  <dcterms:created xsi:type="dcterms:W3CDTF">2023-10-10T10:13:00Z</dcterms:created>
  <dcterms:modified xsi:type="dcterms:W3CDTF">2024-04-08T07:16:00Z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0x010100A54F950D4E2F9E49B295D673B144E12E</vt:lpwstr>
  </property>
  <property fmtid="{D5CDD505-2E9C-101B-9397-08002B2CF9AE}" pid="3" name="MediaServiceImageTags">
    <vt:lpwstr/>
  </property>
</Properties>
</file>