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BF55" w14:textId="6DAE8FD0" w:rsidR="00287409" w:rsidRPr="00E83024" w:rsidRDefault="00287409" w:rsidP="00287409">
      <w:pPr>
        <w:rPr>
          <w:sz w:val="24"/>
          <w:szCs w:val="24"/>
        </w:rPr>
      </w:pPr>
    </w:p>
    <w:p w14:paraId="0E624063" w14:textId="37C2DDB2" w:rsidR="001D6B36" w:rsidRPr="00E83024" w:rsidRDefault="001D6B36" w:rsidP="001D6B36">
      <w:pPr>
        <w:pStyle w:val="Text"/>
        <w:widowControl w:val="0"/>
      </w:pPr>
    </w:p>
    <w:p w14:paraId="728ADA46" w14:textId="77777777" w:rsidR="0041012D" w:rsidRDefault="0041012D" w:rsidP="00253925">
      <w:pPr>
        <w:pStyle w:val="Text"/>
        <w:widowControl w:val="0"/>
        <w:jc w:val="center"/>
        <w:rPr>
          <w:b/>
          <w:sz w:val="32"/>
        </w:rPr>
      </w:pPr>
      <w:proofErr w:type="gramStart"/>
      <w:r>
        <w:rPr>
          <w:b/>
          <w:sz w:val="32"/>
        </w:rPr>
        <w:t>DODATEK  č.</w:t>
      </w:r>
      <w:proofErr w:type="gramEnd"/>
      <w:r>
        <w:rPr>
          <w:b/>
          <w:sz w:val="32"/>
        </w:rPr>
        <w:t xml:space="preserve"> 1 </w:t>
      </w:r>
    </w:p>
    <w:p w14:paraId="1D1C5D10" w14:textId="2AA57F09" w:rsidR="0054471A" w:rsidRDefault="0041012D" w:rsidP="00253925">
      <w:pPr>
        <w:pStyle w:val="Text"/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KE </w:t>
      </w:r>
      <w:r w:rsidR="0054471A" w:rsidRPr="00D877B1">
        <w:rPr>
          <w:b/>
          <w:sz w:val="32"/>
        </w:rPr>
        <w:t>KUPNÍ SMLOUV</w:t>
      </w:r>
      <w:r>
        <w:rPr>
          <w:b/>
          <w:sz w:val="32"/>
        </w:rPr>
        <w:t>Ě</w:t>
      </w:r>
      <w:r w:rsidR="00342CE5">
        <w:rPr>
          <w:b/>
          <w:sz w:val="32"/>
        </w:rPr>
        <w:t xml:space="preserve"> č. 23030217</w:t>
      </w:r>
    </w:p>
    <w:p w14:paraId="64A9C503" w14:textId="77777777" w:rsidR="006A1130" w:rsidRDefault="006A1130" w:rsidP="00253925">
      <w:pPr>
        <w:pStyle w:val="Text"/>
        <w:widowControl w:val="0"/>
        <w:jc w:val="center"/>
        <w:rPr>
          <w:b/>
          <w:sz w:val="32"/>
        </w:rPr>
      </w:pPr>
    </w:p>
    <w:p w14:paraId="475F5336" w14:textId="155463A6" w:rsidR="006A1130" w:rsidRPr="006A1130" w:rsidRDefault="006A1130" w:rsidP="00253925">
      <w:pPr>
        <w:pStyle w:val="Text"/>
        <w:widowControl w:val="0"/>
        <w:jc w:val="center"/>
        <w:rPr>
          <w:b/>
          <w:szCs w:val="24"/>
        </w:rPr>
      </w:pPr>
      <w:r w:rsidRPr="006A1130">
        <w:rPr>
          <w:b/>
          <w:szCs w:val="24"/>
        </w:rPr>
        <w:t>Realizováno v rámci Projektu: Podpora rehabilitační péče o pacienty po kritických stavech ve Fakultní Thomayerově nemocnici (číslo Projektu: CZ.31.7.0/0.0/0.0/23_064/0008278)“</w:t>
      </w:r>
    </w:p>
    <w:p w14:paraId="5511EF02" w14:textId="77777777" w:rsidR="004B05C3" w:rsidRPr="006A1130" w:rsidRDefault="004B05C3" w:rsidP="00253925">
      <w:pPr>
        <w:pStyle w:val="Text"/>
        <w:widowControl w:val="0"/>
        <w:jc w:val="center"/>
        <w:rPr>
          <w:szCs w:val="24"/>
        </w:rPr>
      </w:pPr>
    </w:p>
    <w:p w14:paraId="2C0B04F5" w14:textId="77777777" w:rsidR="0054471A" w:rsidRPr="00D877B1" w:rsidRDefault="004B05C3" w:rsidP="00253925">
      <w:pPr>
        <w:pStyle w:val="Text"/>
        <w:widowControl w:val="0"/>
        <w:jc w:val="center"/>
        <w:rPr>
          <w:b/>
        </w:rPr>
      </w:pPr>
      <w:r w:rsidRPr="00D877B1">
        <w:t xml:space="preserve"> </w:t>
      </w:r>
      <w:r w:rsidR="0054471A" w:rsidRPr="00D877B1">
        <w:rPr>
          <w:b/>
        </w:rPr>
        <w:t>Smluvní strany</w:t>
      </w:r>
    </w:p>
    <w:p w14:paraId="3DC9EDB1" w14:textId="77777777" w:rsidR="004B05C3" w:rsidRPr="00D877B1" w:rsidRDefault="004B05C3" w:rsidP="00253925">
      <w:pPr>
        <w:pStyle w:val="Text"/>
        <w:widowControl w:val="0"/>
        <w:jc w:val="center"/>
        <w:rPr>
          <w:b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2014"/>
        <w:gridCol w:w="6946"/>
      </w:tblGrid>
      <w:tr w:rsidR="00D877B1" w:rsidRPr="00D877B1" w14:paraId="21113606" w14:textId="77777777" w:rsidTr="00D0365A">
        <w:tc>
          <w:tcPr>
            <w:tcW w:w="324" w:type="dxa"/>
            <w:vAlign w:val="center"/>
          </w:tcPr>
          <w:p w14:paraId="06B06C1B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14" w:type="dxa"/>
            <w:vAlign w:val="center"/>
          </w:tcPr>
          <w:p w14:paraId="39300241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Kupující:</w:t>
            </w:r>
          </w:p>
        </w:tc>
        <w:tc>
          <w:tcPr>
            <w:tcW w:w="6946" w:type="dxa"/>
            <w:vAlign w:val="center"/>
          </w:tcPr>
          <w:p w14:paraId="01D3452B" w14:textId="7170EB18" w:rsidR="002B5605" w:rsidRPr="00D877B1" w:rsidRDefault="00967808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 xml:space="preserve">Fakultní </w:t>
            </w:r>
            <w:r w:rsidR="002B5605" w:rsidRPr="00D877B1">
              <w:rPr>
                <w:b/>
                <w:sz w:val="24"/>
                <w:szCs w:val="24"/>
              </w:rPr>
              <w:t>Thomayerova nemocnice</w:t>
            </w:r>
          </w:p>
        </w:tc>
      </w:tr>
      <w:tr w:rsidR="00D877B1" w:rsidRPr="00D877B1" w14:paraId="6B95AD52" w14:textId="77777777" w:rsidTr="00D0365A">
        <w:tc>
          <w:tcPr>
            <w:tcW w:w="324" w:type="dxa"/>
            <w:vAlign w:val="center"/>
          </w:tcPr>
          <w:p w14:paraId="2C524EE3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CA9289D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Sídlo:</w:t>
            </w:r>
          </w:p>
        </w:tc>
        <w:tc>
          <w:tcPr>
            <w:tcW w:w="6946" w:type="dxa"/>
            <w:vAlign w:val="center"/>
          </w:tcPr>
          <w:p w14:paraId="3087FA2F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Vídeňská 800, 140 59 Praha 4</w:t>
            </w:r>
          </w:p>
        </w:tc>
      </w:tr>
      <w:tr w:rsidR="00D877B1" w:rsidRPr="00D877B1" w14:paraId="0087EE4A" w14:textId="77777777" w:rsidTr="000806A3">
        <w:tc>
          <w:tcPr>
            <w:tcW w:w="324" w:type="dxa"/>
            <w:shd w:val="clear" w:color="auto" w:fill="auto"/>
            <w:vAlign w:val="center"/>
          </w:tcPr>
          <w:p w14:paraId="6827113B" w14:textId="77777777" w:rsidR="00CC7933" w:rsidRPr="00D877B1" w:rsidRDefault="00CC7933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DCCFABF" w14:textId="7F26BA2C" w:rsidR="00CC7933" w:rsidRPr="00D877B1" w:rsidRDefault="00287409" w:rsidP="00EA5EEF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Jednající</w:t>
            </w:r>
            <w:r w:rsidR="00F8493F" w:rsidRPr="00D877B1">
              <w:rPr>
                <w:sz w:val="24"/>
                <w:szCs w:val="24"/>
              </w:rPr>
              <w:t>:</w:t>
            </w:r>
          </w:p>
        </w:tc>
        <w:tc>
          <w:tcPr>
            <w:tcW w:w="6946" w:type="dxa"/>
            <w:vAlign w:val="center"/>
          </w:tcPr>
          <w:p w14:paraId="7BBC43F4" w14:textId="401C4025" w:rsidR="00CC7933" w:rsidRPr="00D877B1" w:rsidRDefault="00287409" w:rsidP="00967808">
            <w:pPr>
              <w:widowControl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doc. MUDr. Zdeněk Beneš, CSc., ředitel</w:t>
            </w:r>
          </w:p>
        </w:tc>
      </w:tr>
      <w:tr w:rsidR="00D877B1" w:rsidRPr="00D877B1" w14:paraId="239FD410" w14:textId="77777777" w:rsidTr="00D0365A">
        <w:tc>
          <w:tcPr>
            <w:tcW w:w="324" w:type="dxa"/>
            <w:vAlign w:val="center"/>
          </w:tcPr>
          <w:p w14:paraId="79CD5017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4867FEF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DIČ:</w:t>
            </w:r>
          </w:p>
        </w:tc>
        <w:tc>
          <w:tcPr>
            <w:tcW w:w="6946" w:type="dxa"/>
            <w:vAlign w:val="center"/>
          </w:tcPr>
          <w:p w14:paraId="46E6E9B0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CZ00064190</w:t>
            </w:r>
          </w:p>
        </w:tc>
      </w:tr>
      <w:tr w:rsidR="00D877B1" w:rsidRPr="00D877B1" w14:paraId="3902F266" w14:textId="77777777" w:rsidTr="00D0365A">
        <w:tc>
          <w:tcPr>
            <w:tcW w:w="324" w:type="dxa"/>
            <w:vAlign w:val="center"/>
          </w:tcPr>
          <w:p w14:paraId="45973C75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5F73BC1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IČ:</w:t>
            </w:r>
          </w:p>
        </w:tc>
        <w:tc>
          <w:tcPr>
            <w:tcW w:w="6946" w:type="dxa"/>
            <w:vAlign w:val="center"/>
          </w:tcPr>
          <w:p w14:paraId="08BC407F" w14:textId="77777777" w:rsidR="002B5605" w:rsidRPr="00D877B1" w:rsidRDefault="002B5605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00064190</w:t>
            </w:r>
          </w:p>
        </w:tc>
      </w:tr>
      <w:tr w:rsidR="00D877B1" w:rsidRPr="00D877B1" w14:paraId="29D86A7D" w14:textId="77777777" w:rsidTr="00D0365A">
        <w:trPr>
          <w:trHeight w:val="295"/>
        </w:trPr>
        <w:tc>
          <w:tcPr>
            <w:tcW w:w="324" w:type="dxa"/>
            <w:vAlign w:val="center"/>
          </w:tcPr>
          <w:p w14:paraId="4119F79D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C3D2398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Číslo účtu:</w:t>
            </w:r>
          </w:p>
        </w:tc>
        <w:tc>
          <w:tcPr>
            <w:tcW w:w="6946" w:type="dxa"/>
            <w:vAlign w:val="center"/>
          </w:tcPr>
          <w:p w14:paraId="708B44B9" w14:textId="03A3A2D6" w:rsidR="005C3AFE" w:rsidRPr="00D877B1" w:rsidRDefault="008217C7" w:rsidP="00253925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877B1" w:rsidRPr="00D877B1" w14:paraId="152FD0C6" w14:textId="77777777" w:rsidTr="00D0365A">
        <w:tc>
          <w:tcPr>
            <w:tcW w:w="324" w:type="dxa"/>
            <w:vAlign w:val="center"/>
          </w:tcPr>
          <w:p w14:paraId="6E7A0BDC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B25D794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Banka:</w:t>
            </w:r>
          </w:p>
        </w:tc>
        <w:tc>
          <w:tcPr>
            <w:tcW w:w="6946" w:type="dxa"/>
            <w:vAlign w:val="center"/>
          </w:tcPr>
          <w:p w14:paraId="55CC2EE4" w14:textId="2FB10922" w:rsidR="005C3AFE" w:rsidRPr="00D877B1" w:rsidRDefault="008217C7" w:rsidP="00253925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877B1" w:rsidRPr="00D877B1" w14:paraId="2255AA38" w14:textId="77777777" w:rsidTr="00D0365A">
        <w:tc>
          <w:tcPr>
            <w:tcW w:w="324" w:type="dxa"/>
            <w:vAlign w:val="center"/>
          </w:tcPr>
          <w:p w14:paraId="6668FDA4" w14:textId="77777777" w:rsidR="002B5605" w:rsidRPr="00D877B1" w:rsidRDefault="002B5605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4D761E1" w14:textId="59AD10C9" w:rsidR="002B5605" w:rsidRPr="00D877B1" w:rsidRDefault="00CB69C6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Zapsán v </w:t>
            </w:r>
            <w:r w:rsidR="008976A6" w:rsidRPr="00D877B1">
              <w:rPr>
                <w:sz w:val="24"/>
                <w:szCs w:val="24"/>
              </w:rPr>
              <w:t>OR</w:t>
            </w:r>
            <w:r w:rsidRPr="00D877B1">
              <w:rPr>
                <w:sz w:val="24"/>
                <w:szCs w:val="24"/>
              </w:rPr>
              <w:t>:</w:t>
            </w:r>
          </w:p>
          <w:p w14:paraId="35D2E4C2" w14:textId="77777777" w:rsidR="00CB69C6" w:rsidRPr="00D877B1" w:rsidRDefault="00CB69C6" w:rsidP="00253925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769EAF27" w14:textId="77777777" w:rsidR="00CB69C6" w:rsidRPr="00D877B1" w:rsidRDefault="00CB69C6" w:rsidP="00253925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8E7A096" w14:textId="77777777" w:rsidR="002E1B01" w:rsidRPr="00D877B1" w:rsidRDefault="002E1B01" w:rsidP="00253925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 xml:space="preserve">Státní příspěvková organizace zřízená Ministerstvem zdravotnictví ČR </w:t>
            </w:r>
          </w:p>
          <w:p w14:paraId="0908669F" w14:textId="77777777" w:rsidR="002B5605" w:rsidRPr="00D877B1" w:rsidRDefault="002E1B01" w:rsidP="00253925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zapsaná v obchodním rejstříku u Městského soudu v Praze, oddíl Pr, vl. 1043</w:t>
            </w:r>
          </w:p>
        </w:tc>
      </w:tr>
      <w:tr w:rsidR="00D877B1" w:rsidRPr="00D877B1" w14:paraId="554A3FD1" w14:textId="77777777" w:rsidTr="00D0365A">
        <w:tc>
          <w:tcPr>
            <w:tcW w:w="324" w:type="dxa"/>
            <w:vAlign w:val="center"/>
          </w:tcPr>
          <w:p w14:paraId="4B6FF29F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0BB9428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Vyřizuje:</w:t>
            </w:r>
          </w:p>
        </w:tc>
        <w:tc>
          <w:tcPr>
            <w:tcW w:w="6946" w:type="dxa"/>
            <w:vAlign w:val="center"/>
          </w:tcPr>
          <w:p w14:paraId="572F8691" w14:textId="50FD84C8" w:rsidR="005C3AFE" w:rsidRPr="00D877B1" w:rsidRDefault="008217C7" w:rsidP="00674470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[OU   OU]</w:t>
            </w:r>
            <w:r w:rsidR="004A7CCD" w:rsidRPr="00D877B1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5C3AFE" w:rsidRPr="00D877B1">
              <w:rPr>
                <w:sz w:val="24"/>
                <w:szCs w:val="24"/>
                <w:shd w:val="clear" w:color="auto" w:fill="FFFFFF"/>
              </w:rPr>
              <w:t xml:space="preserve">oddělení </w:t>
            </w:r>
            <w:r w:rsidR="00891445" w:rsidRPr="00D877B1">
              <w:rPr>
                <w:sz w:val="24"/>
                <w:szCs w:val="24"/>
                <w:shd w:val="clear" w:color="auto" w:fill="FFFFFF"/>
              </w:rPr>
              <w:t xml:space="preserve">zdravotnické </w:t>
            </w:r>
            <w:r w:rsidR="005C3AFE" w:rsidRPr="00D877B1">
              <w:rPr>
                <w:sz w:val="24"/>
                <w:szCs w:val="24"/>
                <w:shd w:val="clear" w:color="auto" w:fill="FFFFFF"/>
              </w:rPr>
              <w:t>technik</w:t>
            </w:r>
            <w:r w:rsidR="00116404" w:rsidRPr="00D877B1">
              <w:rPr>
                <w:sz w:val="24"/>
                <w:szCs w:val="24"/>
                <w:shd w:val="clear" w:color="auto" w:fill="FFFFFF"/>
              </w:rPr>
              <w:t>y</w:t>
            </w:r>
            <w:r w:rsidR="005C3AFE" w:rsidRPr="00D877B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877B1" w:rsidRPr="00D877B1" w14:paraId="26996F2E" w14:textId="77777777" w:rsidTr="00D0365A">
        <w:tc>
          <w:tcPr>
            <w:tcW w:w="324" w:type="dxa"/>
            <w:vAlign w:val="center"/>
          </w:tcPr>
          <w:p w14:paraId="1C7F1848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2D35673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Telefon:</w:t>
            </w:r>
            <w:r w:rsidRPr="00D877B1">
              <w:rPr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6946" w:type="dxa"/>
            <w:vAlign w:val="center"/>
          </w:tcPr>
          <w:p w14:paraId="10A860E2" w14:textId="28DBD98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877B1" w:rsidRPr="00D877B1" w14:paraId="68B1A8B7" w14:textId="77777777" w:rsidTr="00D0365A">
        <w:tc>
          <w:tcPr>
            <w:tcW w:w="324" w:type="dxa"/>
            <w:vAlign w:val="center"/>
          </w:tcPr>
          <w:p w14:paraId="674B1093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5C7C193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Fax:</w:t>
            </w:r>
            <w:r w:rsidRPr="00D877B1">
              <w:rPr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14:paraId="1B5A0D01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877B1" w:rsidRPr="00D877B1" w14:paraId="09376FFB" w14:textId="77777777" w:rsidTr="00D0365A">
        <w:tc>
          <w:tcPr>
            <w:tcW w:w="324" w:type="dxa"/>
            <w:vAlign w:val="center"/>
          </w:tcPr>
          <w:p w14:paraId="02A26E05" w14:textId="77777777" w:rsidR="005C3AFE" w:rsidRPr="00D877B1" w:rsidRDefault="005C3AFE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C635AC2" w14:textId="77777777" w:rsidR="005C3AFE" w:rsidRPr="00D877B1" w:rsidRDefault="005C3AFE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E-mail:</w:t>
            </w:r>
          </w:p>
        </w:tc>
        <w:tc>
          <w:tcPr>
            <w:tcW w:w="6946" w:type="dxa"/>
          </w:tcPr>
          <w:p w14:paraId="7A9D8D02" w14:textId="1534E6F6" w:rsidR="005C3AFE" w:rsidRPr="00D877B1" w:rsidRDefault="005C3AFE" w:rsidP="00253925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2ECF932D" w14:textId="77777777" w:rsidR="00D0365A" w:rsidRPr="00D877B1" w:rsidRDefault="00D0365A" w:rsidP="00253925">
      <w:pPr>
        <w:widowControl w:val="0"/>
        <w:spacing w:before="120" w:after="120"/>
        <w:rPr>
          <w:b/>
          <w:sz w:val="24"/>
          <w:szCs w:val="24"/>
        </w:rPr>
      </w:pPr>
      <w:r w:rsidRPr="00D877B1">
        <w:rPr>
          <w:sz w:val="24"/>
          <w:szCs w:val="24"/>
        </w:rPr>
        <w:t xml:space="preserve">(dále jen kupující)                                   </w:t>
      </w:r>
    </w:p>
    <w:p w14:paraId="6C4DF884" w14:textId="77777777" w:rsidR="0054471A" w:rsidRPr="00D877B1" w:rsidRDefault="0054471A" w:rsidP="00253925">
      <w:pPr>
        <w:widowControl w:val="0"/>
        <w:spacing w:before="120" w:after="120"/>
        <w:rPr>
          <w:b/>
          <w:sz w:val="22"/>
        </w:rPr>
      </w:pPr>
      <w:r w:rsidRPr="00D877B1">
        <w:rPr>
          <w:b/>
          <w:sz w:val="22"/>
        </w:rPr>
        <w:t>a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2014"/>
        <w:gridCol w:w="6946"/>
      </w:tblGrid>
      <w:tr w:rsidR="00D877B1" w:rsidRPr="00D877B1" w14:paraId="635781F8" w14:textId="77777777" w:rsidTr="00D0365A">
        <w:tc>
          <w:tcPr>
            <w:tcW w:w="324" w:type="dxa"/>
          </w:tcPr>
          <w:p w14:paraId="72CD895D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14" w:type="dxa"/>
            <w:vAlign w:val="center"/>
          </w:tcPr>
          <w:p w14:paraId="521BB55C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D877B1">
              <w:rPr>
                <w:b/>
                <w:sz w:val="24"/>
                <w:szCs w:val="24"/>
              </w:rPr>
              <w:t>Prodávající:</w:t>
            </w:r>
          </w:p>
        </w:tc>
        <w:tc>
          <w:tcPr>
            <w:tcW w:w="6946" w:type="dxa"/>
          </w:tcPr>
          <w:p w14:paraId="0C097EF0" w14:textId="6569E8D4" w:rsidR="0054471A" w:rsidRPr="00D877B1" w:rsidRDefault="00681748" w:rsidP="00681748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 Medical Service, s.r.o.</w:t>
            </w:r>
          </w:p>
        </w:tc>
      </w:tr>
      <w:tr w:rsidR="00D877B1" w:rsidRPr="00D877B1" w14:paraId="3E6E05BA" w14:textId="77777777" w:rsidTr="00D0365A">
        <w:tc>
          <w:tcPr>
            <w:tcW w:w="324" w:type="dxa"/>
          </w:tcPr>
          <w:p w14:paraId="2F21FD8F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6091118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Sídlo:</w:t>
            </w:r>
          </w:p>
        </w:tc>
        <w:tc>
          <w:tcPr>
            <w:tcW w:w="6946" w:type="dxa"/>
          </w:tcPr>
          <w:p w14:paraId="64E19DC2" w14:textId="3F17C388" w:rsidR="0054471A" w:rsidRPr="00D877B1" w:rsidRDefault="00681748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  <w:ind w:left="1418" w:hanging="1418"/>
              <w:rPr>
                <w:szCs w:val="24"/>
              </w:rPr>
            </w:pPr>
            <w:r>
              <w:rPr>
                <w:szCs w:val="24"/>
              </w:rPr>
              <w:t>Ledce 74, 66462</w:t>
            </w:r>
          </w:p>
        </w:tc>
      </w:tr>
      <w:tr w:rsidR="00D877B1" w:rsidRPr="00D877B1" w14:paraId="6C056AB6" w14:textId="77777777" w:rsidTr="00D0365A">
        <w:tc>
          <w:tcPr>
            <w:tcW w:w="324" w:type="dxa"/>
          </w:tcPr>
          <w:p w14:paraId="1DDE79C7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AF28C86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Zastoupen:</w:t>
            </w:r>
          </w:p>
        </w:tc>
        <w:tc>
          <w:tcPr>
            <w:tcW w:w="6946" w:type="dxa"/>
          </w:tcPr>
          <w:p w14:paraId="4605EA97" w14:textId="05772E95" w:rsidR="0054471A" w:rsidRPr="00D877B1" w:rsidRDefault="00681748" w:rsidP="00253925">
            <w:pPr>
              <w:pStyle w:val="Text"/>
              <w:widowControl w:val="0"/>
              <w:tabs>
                <w:tab w:val="left" w:pos="1418"/>
              </w:tabs>
              <w:rPr>
                <w:szCs w:val="24"/>
              </w:rPr>
            </w:pPr>
            <w:r>
              <w:rPr>
                <w:szCs w:val="24"/>
              </w:rPr>
              <w:t>Jaromírem Malým</w:t>
            </w:r>
          </w:p>
        </w:tc>
      </w:tr>
      <w:tr w:rsidR="00D877B1" w:rsidRPr="00D877B1" w14:paraId="4AFDA53D" w14:textId="77777777" w:rsidTr="00D0365A">
        <w:tc>
          <w:tcPr>
            <w:tcW w:w="324" w:type="dxa"/>
          </w:tcPr>
          <w:p w14:paraId="26DBA960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3FD9905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DIČ:</w:t>
            </w:r>
          </w:p>
        </w:tc>
        <w:tc>
          <w:tcPr>
            <w:tcW w:w="6946" w:type="dxa"/>
          </w:tcPr>
          <w:p w14:paraId="42E44A27" w14:textId="43C655BD" w:rsidR="0054471A" w:rsidRPr="00D877B1" w:rsidRDefault="00681748" w:rsidP="00253925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CZ49970267</w:t>
            </w:r>
          </w:p>
        </w:tc>
      </w:tr>
      <w:tr w:rsidR="00D877B1" w:rsidRPr="00D877B1" w14:paraId="05AB5126" w14:textId="77777777" w:rsidTr="00D0365A">
        <w:tc>
          <w:tcPr>
            <w:tcW w:w="324" w:type="dxa"/>
          </w:tcPr>
          <w:p w14:paraId="7FB904A6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7F45F4B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IČ:</w:t>
            </w:r>
          </w:p>
        </w:tc>
        <w:tc>
          <w:tcPr>
            <w:tcW w:w="6946" w:type="dxa"/>
          </w:tcPr>
          <w:p w14:paraId="74F8BE59" w14:textId="70C551ED" w:rsidR="0054471A" w:rsidRPr="00D877B1" w:rsidRDefault="00681748" w:rsidP="00253925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49970267</w:t>
            </w:r>
          </w:p>
        </w:tc>
      </w:tr>
      <w:tr w:rsidR="00D877B1" w:rsidRPr="00D877B1" w14:paraId="2CFC596E" w14:textId="77777777" w:rsidTr="00D0365A">
        <w:tc>
          <w:tcPr>
            <w:tcW w:w="324" w:type="dxa"/>
          </w:tcPr>
          <w:p w14:paraId="1854D92D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A1C59EF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Číslo účtu:</w:t>
            </w:r>
          </w:p>
        </w:tc>
        <w:tc>
          <w:tcPr>
            <w:tcW w:w="6946" w:type="dxa"/>
          </w:tcPr>
          <w:p w14:paraId="74E269A8" w14:textId="356CD989" w:rsidR="0054471A" w:rsidRPr="00D877B1" w:rsidRDefault="008217C7" w:rsidP="00253925">
            <w:pPr>
              <w:pStyle w:val="Text"/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XXX</w:t>
            </w:r>
            <w:r w:rsidR="00681748">
              <w:rPr>
                <w:szCs w:val="24"/>
              </w:rPr>
              <w:t xml:space="preserve"> </w:t>
            </w:r>
            <w:r w:rsidR="007D5806" w:rsidRPr="00B87C58">
              <w:rPr>
                <w:sz w:val="22"/>
                <w:szCs w:val="24"/>
              </w:rPr>
              <w:t xml:space="preserve">Registrovaný a </w:t>
            </w:r>
            <w:r w:rsidR="00B87C58" w:rsidRPr="00B87C58">
              <w:rPr>
                <w:sz w:val="22"/>
                <w:szCs w:val="24"/>
              </w:rPr>
              <w:t>zveřejněný</w:t>
            </w:r>
            <w:r w:rsidR="007D5806" w:rsidRPr="00B87C58">
              <w:rPr>
                <w:sz w:val="22"/>
                <w:szCs w:val="24"/>
              </w:rPr>
              <w:t xml:space="preserve"> dle §</w:t>
            </w:r>
            <w:proofErr w:type="gramStart"/>
            <w:r w:rsidR="007D5806" w:rsidRPr="00D877B1">
              <w:rPr>
                <w:sz w:val="22"/>
                <w:szCs w:val="24"/>
              </w:rPr>
              <w:t>96  odst.</w:t>
            </w:r>
            <w:proofErr w:type="gramEnd"/>
            <w:r w:rsidR="007D5806" w:rsidRPr="00D877B1">
              <w:rPr>
                <w:sz w:val="22"/>
                <w:szCs w:val="24"/>
              </w:rPr>
              <w:t xml:space="preserve"> 1 zákona o DPH</w:t>
            </w:r>
          </w:p>
        </w:tc>
      </w:tr>
      <w:tr w:rsidR="00D877B1" w:rsidRPr="00D877B1" w14:paraId="6486A94E" w14:textId="77777777" w:rsidTr="00D0365A">
        <w:tc>
          <w:tcPr>
            <w:tcW w:w="324" w:type="dxa"/>
          </w:tcPr>
          <w:p w14:paraId="67FF8D20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1D5FF5B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Banka:</w:t>
            </w:r>
          </w:p>
        </w:tc>
        <w:tc>
          <w:tcPr>
            <w:tcW w:w="6946" w:type="dxa"/>
          </w:tcPr>
          <w:p w14:paraId="19B23422" w14:textId="44D7771C" w:rsidR="0054471A" w:rsidRPr="00D877B1" w:rsidRDefault="008217C7" w:rsidP="00253925">
            <w:pPr>
              <w:pStyle w:val="Text"/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XXX</w:t>
            </w:r>
          </w:p>
        </w:tc>
      </w:tr>
      <w:tr w:rsidR="00D877B1" w:rsidRPr="00D877B1" w14:paraId="1283AF6A" w14:textId="77777777" w:rsidTr="00D0365A">
        <w:tc>
          <w:tcPr>
            <w:tcW w:w="324" w:type="dxa"/>
          </w:tcPr>
          <w:p w14:paraId="1D1A14F1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CA221D8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 xml:space="preserve">Zapsán v obch. </w:t>
            </w:r>
            <w:proofErr w:type="gramStart"/>
            <w:r w:rsidRPr="00D877B1">
              <w:rPr>
                <w:sz w:val="24"/>
                <w:szCs w:val="24"/>
              </w:rPr>
              <w:t>rejstříku:</w:t>
            </w:r>
            <w:r w:rsidR="008247C1" w:rsidRPr="00D877B1">
              <w:rPr>
                <w:sz w:val="24"/>
                <w:szCs w:val="24"/>
              </w:rPr>
              <w:t xml:space="preserve">   </w:t>
            </w:r>
            <w:proofErr w:type="gramEnd"/>
            <w:r w:rsidR="008247C1" w:rsidRPr="00D877B1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6946" w:type="dxa"/>
          </w:tcPr>
          <w:p w14:paraId="42F9091A" w14:textId="77777777" w:rsidR="0054471A" w:rsidRPr="00D877B1" w:rsidRDefault="0054471A" w:rsidP="00253925">
            <w:pPr>
              <w:pStyle w:val="Text"/>
              <w:widowControl w:val="0"/>
              <w:snapToGrid w:val="0"/>
              <w:jc w:val="both"/>
              <w:rPr>
                <w:szCs w:val="24"/>
              </w:rPr>
            </w:pPr>
          </w:p>
          <w:p w14:paraId="66DEF5AC" w14:textId="0EC2A2F0" w:rsidR="008247C1" w:rsidRPr="00D877B1" w:rsidRDefault="00681748" w:rsidP="00253925">
            <w:pPr>
              <w:pStyle w:val="Text"/>
              <w:widowControl w:val="0"/>
              <w:snapToGrid w:val="0"/>
              <w:jc w:val="both"/>
              <w:rPr>
                <w:szCs w:val="24"/>
              </w:rPr>
            </w:pPr>
            <w:r w:rsidRPr="00681748">
              <w:rPr>
                <w:szCs w:val="24"/>
              </w:rPr>
              <w:t>C 13525</w:t>
            </w:r>
            <w:r>
              <w:rPr>
                <w:szCs w:val="24"/>
              </w:rPr>
              <w:t xml:space="preserve">, </w:t>
            </w:r>
            <w:r w:rsidRPr="00681748">
              <w:rPr>
                <w:szCs w:val="24"/>
              </w:rPr>
              <w:t>Krajský soud v Brně</w:t>
            </w:r>
          </w:p>
        </w:tc>
      </w:tr>
      <w:tr w:rsidR="00D877B1" w:rsidRPr="00D877B1" w14:paraId="2DB191D5" w14:textId="77777777" w:rsidTr="00D0365A">
        <w:tc>
          <w:tcPr>
            <w:tcW w:w="324" w:type="dxa"/>
          </w:tcPr>
          <w:p w14:paraId="60ED2682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4EB417E" w14:textId="77777777" w:rsidR="0054471A" w:rsidRPr="00D877B1" w:rsidRDefault="0054471A" w:rsidP="00253925">
            <w:pPr>
              <w:widowControl w:val="0"/>
              <w:snapToGrid w:val="0"/>
              <w:rPr>
                <w:sz w:val="24"/>
                <w:szCs w:val="24"/>
              </w:rPr>
            </w:pPr>
            <w:r w:rsidRPr="00D877B1">
              <w:rPr>
                <w:sz w:val="24"/>
                <w:szCs w:val="24"/>
              </w:rPr>
              <w:t>Vyřizuje:</w:t>
            </w:r>
          </w:p>
        </w:tc>
        <w:tc>
          <w:tcPr>
            <w:tcW w:w="6946" w:type="dxa"/>
          </w:tcPr>
          <w:p w14:paraId="503C2057" w14:textId="7394251A" w:rsidR="0054471A" w:rsidRPr="00D877B1" w:rsidRDefault="008217C7" w:rsidP="00253925">
            <w:pPr>
              <w:pStyle w:val="Text"/>
              <w:widowControl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[OU   OU]</w:t>
            </w:r>
          </w:p>
        </w:tc>
      </w:tr>
      <w:tr w:rsidR="00D877B1" w:rsidRPr="00D877B1" w14:paraId="2A05039E" w14:textId="77777777" w:rsidTr="00D0365A">
        <w:tc>
          <w:tcPr>
            <w:tcW w:w="324" w:type="dxa"/>
          </w:tcPr>
          <w:p w14:paraId="10346542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51D5664" w14:textId="77777777" w:rsidR="0054471A" w:rsidRPr="00D877B1" w:rsidRDefault="0054471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</w:pPr>
            <w:r w:rsidRPr="00D877B1">
              <w:t>Telefon:</w:t>
            </w:r>
            <w:r w:rsidRPr="00D877B1">
              <w:tab/>
            </w:r>
            <w:bookmarkStart w:id="0" w:name="telefon_Dodavatele"/>
            <w:bookmarkEnd w:id="0"/>
            <w:r w:rsidRPr="00D877B1">
              <w:t xml:space="preserve">    </w:t>
            </w:r>
          </w:p>
        </w:tc>
        <w:tc>
          <w:tcPr>
            <w:tcW w:w="6946" w:type="dxa"/>
          </w:tcPr>
          <w:p w14:paraId="118803C3" w14:textId="15605ED1" w:rsidR="0054471A" w:rsidRPr="00D877B1" w:rsidRDefault="0054471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</w:pPr>
          </w:p>
        </w:tc>
      </w:tr>
      <w:tr w:rsidR="00D877B1" w:rsidRPr="00D877B1" w14:paraId="37E4F84E" w14:textId="77777777" w:rsidTr="00D0365A">
        <w:tc>
          <w:tcPr>
            <w:tcW w:w="324" w:type="dxa"/>
          </w:tcPr>
          <w:p w14:paraId="1D688B95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EBF9C09" w14:textId="77777777" w:rsidR="0054471A" w:rsidRPr="00D877B1" w:rsidRDefault="0054471A" w:rsidP="00253925">
            <w:pPr>
              <w:pStyle w:val="Text"/>
              <w:widowControl w:val="0"/>
              <w:tabs>
                <w:tab w:val="right" w:pos="1276"/>
                <w:tab w:val="left" w:pos="1418"/>
              </w:tabs>
              <w:snapToGrid w:val="0"/>
            </w:pPr>
            <w:r w:rsidRPr="00D877B1">
              <w:t>Fax:</w:t>
            </w:r>
            <w:r w:rsidRPr="00D877B1">
              <w:tab/>
            </w:r>
            <w:bookmarkStart w:id="1" w:name="fax_Dodavatele"/>
            <w:bookmarkEnd w:id="1"/>
          </w:p>
        </w:tc>
        <w:tc>
          <w:tcPr>
            <w:tcW w:w="6946" w:type="dxa"/>
          </w:tcPr>
          <w:p w14:paraId="27D1D4FF" w14:textId="77777777" w:rsidR="0054471A" w:rsidRPr="00D877B1" w:rsidRDefault="008247C1" w:rsidP="00253925">
            <w:pPr>
              <w:pStyle w:val="Text"/>
              <w:widowControl w:val="0"/>
              <w:snapToGrid w:val="0"/>
              <w:jc w:val="both"/>
            </w:pPr>
            <w:r w:rsidRPr="00D877B1">
              <w:t>………………………..</w:t>
            </w:r>
          </w:p>
        </w:tc>
      </w:tr>
      <w:tr w:rsidR="00747A76" w:rsidRPr="00D877B1" w14:paraId="6D9AC98E" w14:textId="77777777" w:rsidTr="00D0365A">
        <w:tc>
          <w:tcPr>
            <w:tcW w:w="324" w:type="dxa"/>
          </w:tcPr>
          <w:p w14:paraId="66168E9E" w14:textId="77777777" w:rsidR="0054471A" w:rsidRPr="00D877B1" w:rsidRDefault="0054471A" w:rsidP="00253925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A6A2BC7" w14:textId="77777777" w:rsidR="0054471A" w:rsidRPr="00D877B1" w:rsidRDefault="0054471A" w:rsidP="00253925">
            <w:pPr>
              <w:pStyle w:val="Text"/>
              <w:widowControl w:val="0"/>
              <w:snapToGrid w:val="0"/>
            </w:pPr>
            <w:r w:rsidRPr="00D877B1">
              <w:t>E-mail:</w:t>
            </w:r>
          </w:p>
        </w:tc>
        <w:tc>
          <w:tcPr>
            <w:tcW w:w="6946" w:type="dxa"/>
          </w:tcPr>
          <w:p w14:paraId="261E25BF" w14:textId="41D3438D" w:rsidR="0054471A" w:rsidRPr="00D877B1" w:rsidRDefault="0054471A" w:rsidP="00253925">
            <w:pPr>
              <w:pStyle w:val="Text"/>
              <w:widowControl w:val="0"/>
              <w:snapToGrid w:val="0"/>
              <w:jc w:val="both"/>
            </w:pPr>
          </w:p>
        </w:tc>
      </w:tr>
    </w:tbl>
    <w:p w14:paraId="14A328F1" w14:textId="77777777" w:rsidR="00287409" w:rsidRPr="00D877B1" w:rsidRDefault="00287409" w:rsidP="00253925">
      <w:pPr>
        <w:pStyle w:val="Text"/>
        <w:widowControl w:val="0"/>
        <w:jc w:val="both"/>
        <w:rPr>
          <w:szCs w:val="24"/>
        </w:rPr>
      </w:pPr>
      <w:bookmarkStart w:id="2" w:name="Dodavatel"/>
      <w:bookmarkStart w:id="3" w:name="Adresa_Dodavatele"/>
      <w:bookmarkStart w:id="4" w:name="Obec_Dodavatele"/>
      <w:bookmarkStart w:id="5" w:name="banka_odberatele"/>
      <w:bookmarkStart w:id="6" w:name="ucet_odberatele"/>
      <w:bookmarkStart w:id="7" w:name="banka_Dodavatele"/>
      <w:bookmarkStart w:id="8" w:name="ucet_Dodavatele"/>
      <w:bookmarkEnd w:id="2"/>
      <w:bookmarkEnd w:id="3"/>
      <w:bookmarkEnd w:id="4"/>
      <w:bookmarkEnd w:id="5"/>
      <w:bookmarkEnd w:id="6"/>
      <w:bookmarkEnd w:id="7"/>
      <w:bookmarkEnd w:id="8"/>
    </w:p>
    <w:p w14:paraId="66333D20" w14:textId="4628571F" w:rsidR="0054471A" w:rsidRPr="00D877B1" w:rsidRDefault="00D0365A" w:rsidP="00253925">
      <w:pPr>
        <w:pStyle w:val="Text"/>
        <w:widowControl w:val="0"/>
        <w:jc w:val="both"/>
      </w:pPr>
      <w:r w:rsidRPr="00D877B1">
        <w:rPr>
          <w:szCs w:val="24"/>
        </w:rPr>
        <w:t xml:space="preserve">(dále jen prodávající)                                   </w:t>
      </w:r>
    </w:p>
    <w:p w14:paraId="4ECE89BC" w14:textId="77777777" w:rsidR="0041012D" w:rsidRDefault="0041012D" w:rsidP="009A3661">
      <w:pPr>
        <w:pStyle w:val="Text"/>
        <w:widowControl w:val="0"/>
        <w:spacing w:before="100" w:beforeAutospacing="1"/>
        <w:jc w:val="both"/>
        <w:rPr>
          <w:szCs w:val="24"/>
        </w:rPr>
      </w:pPr>
    </w:p>
    <w:p w14:paraId="6A704963" w14:textId="77777777" w:rsidR="00F23BAA" w:rsidRDefault="00F23BAA" w:rsidP="009A3661">
      <w:pPr>
        <w:pStyle w:val="Text"/>
        <w:widowControl w:val="0"/>
        <w:spacing w:before="100" w:beforeAutospacing="1"/>
        <w:jc w:val="both"/>
        <w:rPr>
          <w:szCs w:val="24"/>
        </w:rPr>
      </w:pPr>
    </w:p>
    <w:p w14:paraId="54CA544A" w14:textId="77777777" w:rsidR="004F1EC4" w:rsidRDefault="004F1EC4" w:rsidP="009A3661">
      <w:pPr>
        <w:pStyle w:val="Text"/>
        <w:widowControl w:val="0"/>
        <w:spacing w:before="100" w:beforeAutospacing="1"/>
        <w:jc w:val="both"/>
        <w:rPr>
          <w:szCs w:val="24"/>
        </w:rPr>
      </w:pPr>
    </w:p>
    <w:p w14:paraId="2674AACA" w14:textId="07F6CA95" w:rsidR="00F23BAA" w:rsidRPr="00F23BAA" w:rsidRDefault="00F23BAA" w:rsidP="00F23BAA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  <w:r w:rsidRPr="00F23BAA">
        <w:rPr>
          <w:b/>
          <w:bCs/>
          <w:szCs w:val="24"/>
        </w:rPr>
        <w:lastRenderedPageBreak/>
        <w:t>I.</w:t>
      </w:r>
    </w:p>
    <w:p w14:paraId="55637EBF" w14:textId="5BA6992B" w:rsidR="00F23BAA" w:rsidRPr="00F23BAA" w:rsidRDefault="00F23BAA" w:rsidP="00F23BAA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  <w:r w:rsidRPr="00F23BAA">
        <w:rPr>
          <w:b/>
          <w:bCs/>
          <w:szCs w:val="24"/>
        </w:rPr>
        <w:t>Úvodní ustanovení</w:t>
      </w:r>
    </w:p>
    <w:p w14:paraId="246BA14C" w14:textId="11D070F2" w:rsidR="00626249" w:rsidRPr="00D345AD" w:rsidRDefault="00266B9F" w:rsidP="009A3661">
      <w:pPr>
        <w:pStyle w:val="Text"/>
        <w:widowControl w:val="0"/>
        <w:spacing w:before="100" w:beforeAutospacing="1"/>
        <w:jc w:val="both"/>
        <w:rPr>
          <w:szCs w:val="24"/>
        </w:rPr>
      </w:pPr>
      <w:r w:rsidRPr="00D345AD">
        <w:rPr>
          <w:szCs w:val="24"/>
        </w:rPr>
        <w:t>Kupující a prodávající uza</w:t>
      </w:r>
      <w:r w:rsidR="00626249" w:rsidRPr="00D345AD">
        <w:rPr>
          <w:szCs w:val="24"/>
        </w:rPr>
        <w:t>vřeli dne 10.11.2023 Kupní smlouvu (</w:t>
      </w:r>
      <w:r w:rsidRPr="00D345AD">
        <w:rPr>
          <w:szCs w:val="24"/>
        </w:rPr>
        <w:t>na základě výsledku výběr</w:t>
      </w:r>
      <w:r w:rsidR="002759E9" w:rsidRPr="00D345AD">
        <w:rPr>
          <w:szCs w:val="24"/>
        </w:rPr>
        <w:t xml:space="preserve">u </w:t>
      </w:r>
      <w:r w:rsidRPr="00D345AD">
        <w:rPr>
          <w:szCs w:val="24"/>
        </w:rPr>
        <w:t xml:space="preserve">nejvhodnější nabídky </w:t>
      </w:r>
      <w:r w:rsidR="000139B5" w:rsidRPr="00D345AD">
        <w:rPr>
          <w:szCs w:val="24"/>
        </w:rPr>
        <w:t>v</w:t>
      </w:r>
      <w:r w:rsidR="00487343" w:rsidRPr="00D345AD">
        <w:rPr>
          <w:szCs w:val="24"/>
        </w:rPr>
        <w:t xml:space="preserve">e veřejné </w:t>
      </w:r>
      <w:r w:rsidR="00253925" w:rsidRPr="00D345AD">
        <w:rPr>
          <w:szCs w:val="24"/>
        </w:rPr>
        <w:t>zakázce s názvem:</w:t>
      </w:r>
      <w:r w:rsidR="009A3661" w:rsidRPr="00D345AD">
        <w:rPr>
          <w:szCs w:val="24"/>
        </w:rPr>
        <w:t xml:space="preserve"> </w:t>
      </w:r>
      <w:r w:rsidR="00070692" w:rsidRPr="00D345AD">
        <w:rPr>
          <w:rStyle w:val="normaltextrun"/>
          <w:b/>
          <w:bCs/>
          <w:shd w:val="clear" w:color="auto" w:fill="FFFFFF"/>
        </w:rPr>
        <w:t>„</w:t>
      </w:r>
      <w:r w:rsidR="009C53B5" w:rsidRPr="00D345AD">
        <w:rPr>
          <w:rStyle w:val="normaltextrun"/>
          <w:b/>
          <w:bCs/>
          <w:shd w:val="clear" w:color="auto" w:fill="FFFFFF"/>
        </w:rPr>
        <w:t>Denzitometr kostní</w:t>
      </w:r>
      <w:proofErr w:type="gramStart"/>
      <w:r w:rsidR="00070692" w:rsidRPr="00D345AD">
        <w:rPr>
          <w:rStyle w:val="normaltextrun"/>
          <w:b/>
          <w:bCs/>
          <w:shd w:val="clear" w:color="auto" w:fill="FFFFFF"/>
        </w:rPr>
        <w:t>“</w:t>
      </w:r>
      <w:r w:rsidR="00287409" w:rsidRPr="00D345AD">
        <w:rPr>
          <w:b/>
          <w:szCs w:val="24"/>
        </w:rPr>
        <w:t xml:space="preserve"> </w:t>
      </w:r>
      <w:r w:rsidR="004E502C" w:rsidRPr="00D345AD">
        <w:rPr>
          <w:b/>
          <w:szCs w:val="24"/>
        </w:rPr>
        <w:t>,</w:t>
      </w:r>
      <w:proofErr w:type="gramEnd"/>
      <w:r w:rsidR="00070692" w:rsidRPr="00D345AD">
        <w:rPr>
          <w:szCs w:val="24"/>
        </w:rPr>
        <w:t xml:space="preserve"> číslo zakázky ve VVZ: Z202</w:t>
      </w:r>
      <w:r w:rsidR="004E502C" w:rsidRPr="00D345AD">
        <w:rPr>
          <w:szCs w:val="24"/>
        </w:rPr>
        <w:t>3</w:t>
      </w:r>
      <w:r w:rsidR="00070692" w:rsidRPr="00D345AD">
        <w:rPr>
          <w:szCs w:val="24"/>
        </w:rPr>
        <w:t>-</w:t>
      </w:r>
      <w:r w:rsidR="007B7C45" w:rsidRPr="00D345AD">
        <w:rPr>
          <w:szCs w:val="24"/>
        </w:rPr>
        <w:t xml:space="preserve">043547 </w:t>
      </w:r>
      <w:r w:rsidR="00070692" w:rsidRPr="00D345AD">
        <w:rPr>
          <w:szCs w:val="24"/>
        </w:rPr>
        <w:t>vyhlášen</w:t>
      </w:r>
      <w:r w:rsidR="007B7C45" w:rsidRPr="00D345AD">
        <w:rPr>
          <w:szCs w:val="24"/>
        </w:rPr>
        <w:t>é</w:t>
      </w:r>
      <w:r w:rsidR="00070692" w:rsidRPr="00D345AD">
        <w:rPr>
          <w:szCs w:val="24"/>
        </w:rPr>
        <w:t xml:space="preserve"> dne </w:t>
      </w:r>
      <w:r w:rsidR="007B7C45" w:rsidRPr="00D345AD">
        <w:rPr>
          <w:szCs w:val="24"/>
        </w:rPr>
        <w:t>2.10.</w:t>
      </w:r>
      <w:r w:rsidR="00070692" w:rsidRPr="00D345AD">
        <w:rPr>
          <w:szCs w:val="24"/>
        </w:rPr>
        <w:t>202</w:t>
      </w:r>
      <w:r w:rsidR="004E502C" w:rsidRPr="00D345AD">
        <w:rPr>
          <w:szCs w:val="24"/>
        </w:rPr>
        <w:t>3</w:t>
      </w:r>
      <w:r w:rsidR="00626249" w:rsidRPr="00D345AD">
        <w:rPr>
          <w:szCs w:val="24"/>
        </w:rPr>
        <w:t>, dále jen „Smlouva“). Předmětem Smlouvy je dodávka denzitometru kostního</w:t>
      </w:r>
      <w:r w:rsidR="00F23BAA" w:rsidRPr="00D345AD">
        <w:rPr>
          <w:szCs w:val="24"/>
        </w:rPr>
        <w:t>:</w:t>
      </w:r>
      <w:r w:rsidR="00626249" w:rsidRPr="00D345AD">
        <w:rPr>
          <w:szCs w:val="24"/>
        </w:rPr>
        <w:t xml:space="preserve"> Lunar iDXA, výrobce GE HealthCare.</w:t>
      </w:r>
    </w:p>
    <w:p w14:paraId="0A64DA07" w14:textId="2A0736DD" w:rsidR="00DB1103" w:rsidRPr="00D345AD" w:rsidRDefault="006A1130" w:rsidP="00DB1103">
      <w:pPr>
        <w:pStyle w:val="Text"/>
        <w:widowControl w:val="0"/>
        <w:numPr>
          <w:ilvl w:val="0"/>
          <w:numId w:val="39"/>
        </w:numPr>
        <w:spacing w:before="100" w:beforeAutospacing="1"/>
        <w:jc w:val="both"/>
        <w:rPr>
          <w:szCs w:val="24"/>
        </w:rPr>
      </w:pPr>
      <w:r w:rsidRPr="00D345AD">
        <w:rPr>
          <w:szCs w:val="24"/>
        </w:rPr>
        <w:t xml:space="preserve">Kupující </w:t>
      </w:r>
      <w:r w:rsidR="00DB1103" w:rsidRPr="00D345AD">
        <w:rPr>
          <w:szCs w:val="24"/>
        </w:rPr>
        <w:t xml:space="preserve">nyní </w:t>
      </w:r>
      <w:r w:rsidRPr="00D345AD">
        <w:rPr>
          <w:szCs w:val="24"/>
        </w:rPr>
        <w:t>zařadil předmět plnění Smlouvy do Projektu „</w:t>
      </w:r>
      <w:r w:rsidRPr="00D345AD">
        <w:rPr>
          <w:i/>
          <w:iCs/>
          <w:szCs w:val="24"/>
        </w:rPr>
        <w:t>Podpora rehabilitační péče o pacienty po kritických stavech ve Fakultní Thomayerově nemocnici (číslo Projektu: CZ.31.7.0/0.0/0.0/23_064/0008278</w:t>
      </w:r>
      <w:r w:rsidRPr="00D345AD">
        <w:rPr>
          <w:szCs w:val="24"/>
        </w:rPr>
        <w:t>)“</w:t>
      </w:r>
      <w:r w:rsidR="005F4155" w:rsidRPr="00D345AD">
        <w:rPr>
          <w:szCs w:val="24"/>
        </w:rPr>
        <w:t>, který je financován Evropskou unií z Nástroje pro oživení a odolnost prostřednictvím Národního plánu obnovy ČR,</w:t>
      </w:r>
      <w:r w:rsidR="00DB1103" w:rsidRPr="00D345AD">
        <w:rPr>
          <w:szCs w:val="24"/>
        </w:rPr>
        <w:t xml:space="preserve"> a proto je povinen Smlouvu doplnit o náležitosti </w:t>
      </w:r>
      <w:proofErr w:type="gramStart"/>
      <w:r w:rsidR="00DB1103" w:rsidRPr="00D345AD">
        <w:rPr>
          <w:szCs w:val="24"/>
        </w:rPr>
        <w:t>předepsané  poskytovatele</w:t>
      </w:r>
      <w:r w:rsidR="00342CE5">
        <w:rPr>
          <w:szCs w:val="24"/>
        </w:rPr>
        <w:t>m</w:t>
      </w:r>
      <w:proofErr w:type="gramEnd"/>
      <w:r w:rsidR="00DB1103" w:rsidRPr="00D345AD">
        <w:rPr>
          <w:szCs w:val="24"/>
        </w:rPr>
        <w:t xml:space="preserve"> dotace.</w:t>
      </w:r>
    </w:p>
    <w:p w14:paraId="39BECE57" w14:textId="4BEA79F0" w:rsidR="00626249" w:rsidRPr="00D345AD" w:rsidRDefault="00626249" w:rsidP="00DB1103">
      <w:pPr>
        <w:pStyle w:val="Text"/>
        <w:widowControl w:val="0"/>
        <w:numPr>
          <w:ilvl w:val="0"/>
          <w:numId w:val="39"/>
        </w:numPr>
        <w:spacing w:before="100" w:beforeAutospacing="1"/>
        <w:jc w:val="both"/>
        <w:rPr>
          <w:szCs w:val="24"/>
        </w:rPr>
      </w:pPr>
      <w:r w:rsidRPr="00D345AD">
        <w:rPr>
          <w:szCs w:val="24"/>
        </w:rPr>
        <w:t xml:space="preserve">Dle Smlouvy má být kostní denzitometr dodán, nainstalován a uveden do provozu nejpozději do 154 dnů ode dne nabytí účinnosti smlouvy (tj. do </w:t>
      </w:r>
      <w:r w:rsidR="00BC414F" w:rsidRPr="00D345AD">
        <w:rPr>
          <w:szCs w:val="24"/>
        </w:rPr>
        <w:t>15.4</w:t>
      </w:r>
      <w:r w:rsidR="00DB0239" w:rsidRPr="00D345AD">
        <w:rPr>
          <w:szCs w:val="24"/>
        </w:rPr>
        <w:t xml:space="preserve">. </w:t>
      </w:r>
      <w:r w:rsidRPr="00D345AD">
        <w:rPr>
          <w:szCs w:val="24"/>
        </w:rPr>
        <w:t>2024)</w:t>
      </w:r>
      <w:r w:rsidR="00F23BAA" w:rsidRPr="00D345AD">
        <w:rPr>
          <w:szCs w:val="24"/>
        </w:rPr>
        <w:t xml:space="preserve">. Místem instalace je </w:t>
      </w:r>
      <w:r w:rsidRPr="00D345AD">
        <w:rPr>
          <w:szCs w:val="24"/>
        </w:rPr>
        <w:t>Pavilón A2 v sídle Kupujícího.</w:t>
      </w:r>
    </w:p>
    <w:p w14:paraId="75486136" w14:textId="711D8D0D" w:rsidR="00F23BAA" w:rsidRDefault="00626249" w:rsidP="00DB1103">
      <w:pPr>
        <w:pStyle w:val="Text"/>
        <w:widowControl w:val="0"/>
        <w:spacing w:before="100" w:beforeAutospacing="1"/>
        <w:ind w:left="709"/>
        <w:jc w:val="both"/>
        <w:rPr>
          <w:szCs w:val="24"/>
        </w:rPr>
      </w:pPr>
      <w:r w:rsidRPr="00D345AD">
        <w:rPr>
          <w:szCs w:val="24"/>
        </w:rPr>
        <w:t xml:space="preserve">Na straně Kupujícího se však nyní vyskytla stavebně technologická překážka, pro kterou není možné kostní denzitometr umístit na původně </w:t>
      </w:r>
      <w:r>
        <w:rPr>
          <w:szCs w:val="24"/>
        </w:rPr>
        <w:t>plánované místo (na Pavilón A2). Kupující proto stanovil nové místo instalace</w:t>
      </w:r>
      <w:r w:rsidR="00F23BAA">
        <w:rPr>
          <w:szCs w:val="24"/>
        </w:rPr>
        <w:t xml:space="preserve"> kostního denzitometru</w:t>
      </w:r>
      <w:r>
        <w:rPr>
          <w:szCs w:val="24"/>
        </w:rPr>
        <w:t xml:space="preserve">, a to na </w:t>
      </w:r>
      <w:r w:rsidR="00F23BAA">
        <w:rPr>
          <w:szCs w:val="24"/>
        </w:rPr>
        <w:t xml:space="preserve">vedlejším </w:t>
      </w:r>
      <w:r>
        <w:rPr>
          <w:szCs w:val="24"/>
        </w:rPr>
        <w:t>Pavilónu A1</w:t>
      </w:r>
      <w:r w:rsidR="00F23BAA">
        <w:rPr>
          <w:szCs w:val="24"/>
        </w:rPr>
        <w:t>. Avšak vzhledem k nutnosti zajištění stavební připravenosti podlah v novém místě instalace (na Pavilónu A1), lze instalaci kostního denzitometru fakticky provést až v měsíci květnu</w:t>
      </w:r>
      <w:r w:rsidR="00BC414F">
        <w:rPr>
          <w:szCs w:val="24"/>
        </w:rPr>
        <w:t xml:space="preserve"> </w:t>
      </w:r>
      <w:r w:rsidR="00F23BAA">
        <w:rPr>
          <w:szCs w:val="24"/>
        </w:rPr>
        <w:t xml:space="preserve">2024 </w:t>
      </w:r>
      <w:r w:rsidR="00BC414F">
        <w:rPr>
          <w:szCs w:val="24"/>
        </w:rPr>
        <w:t>(</w:t>
      </w:r>
      <w:r w:rsidR="00F23BAA">
        <w:rPr>
          <w:szCs w:val="24"/>
        </w:rPr>
        <w:t>namísto plánovaného termínu – duben 2024).</w:t>
      </w:r>
    </w:p>
    <w:p w14:paraId="7C0E63EA" w14:textId="70891342" w:rsidR="00F23BAA" w:rsidRDefault="00F23BAA" w:rsidP="00DB1103">
      <w:pPr>
        <w:pStyle w:val="Text"/>
        <w:widowControl w:val="0"/>
        <w:spacing w:before="100" w:beforeAutospacing="1"/>
        <w:ind w:left="709"/>
        <w:jc w:val="both"/>
        <w:rPr>
          <w:szCs w:val="24"/>
        </w:rPr>
      </w:pPr>
      <w:r>
        <w:rPr>
          <w:szCs w:val="24"/>
        </w:rPr>
        <w:t>Prodávající vzniklou situaci nezavinil</w:t>
      </w:r>
      <w:r w:rsidR="003D0C85">
        <w:rPr>
          <w:szCs w:val="24"/>
        </w:rPr>
        <w:t>,</w:t>
      </w:r>
      <w:r>
        <w:rPr>
          <w:szCs w:val="24"/>
        </w:rPr>
        <w:t xml:space="preserve"> a</w:t>
      </w:r>
      <w:r w:rsidR="003D0C85">
        <w:rPr>
          <w:szCs w:val="24"/>
        </w:rPr>
        <w:t>le</w:t>
      </w:r>
      <w:r>
        <w:rPr>
          <w:szCs w:val="24"/>
        </w:rPr>
        <w:t xml:space="preserve"> akceptuje ji. Prodávající nebude po Kupujícím požadovat žádné skladné</w:t>
      </w:r>
      <w:r w:rsidR="003D0C85">
        <w:rPr>
          <w:szCs w:val="24"/>
        </w:rPr>
        <w:t xml:space="preserve">, či jiné kompenzace </w:t>
      </w:r>
      <w:r>
        <w:rPr>
          <w:szCs w:val="24"/>
        </w:rPr>
        <w:t xml:space="preserve">plynoucí z toho, že kostní denzitometr </w:t>
      </w:r>
      <w:r w:rsidR="003D0C85">
        <w:rPr>
          <w:szCs w:val="24"/>
        </w:rPr>
        <w:t xml:space="preserve">nemohl </w:t>
      </w:r>
      <w:r>
        <w:rPr>
          <w:szCs w:val="24"/>
        </w:rPr>
        <w:t xml:space="preserve">instalovat </w:t>
      </w:r>
      <w:r w:rsidR="003D0C85">
        <w:rPr>
          <w:szCs w:val="24"/>
        </w:rPr>
        <w:t xml:space="preserve">v termínu dle Smlouvy. </w:t>
      </w:r>
    </w:p>
    <w:p w14:paraId="794021E4" w14:textId="5D607BCD" w:rsidR="00F23BAA" w:rsidRDefault="00F23BAA" w:rsidP="009A3661">
      <w:pPr>
        <w:pStyle w:val="Text"/>
        <w:widowControl w:val="0"/>
        <w:spacing w:before="100" w:beforeAutospacing="1"/>
        <w:jc w:val="both"/>
        <w:rPr>
          <w:szCs w:val="24"/>
        </w:rPr>
      </w:pPr>
      <w:r>
        <w:rPr>
          <w:szCs w:val="24"/>
        </w:rPr>
        <w:t>K tomu smluvní strany uzavírají tento dodatek.</w:t>
      </w:r>
    </w:p>
    <w:p w14:paraId="6B30FBDD" w14:textId="52E6BF27" w:rsidR="00626249" w:rsidRDefault="00F23BAA" w:rsidP="009A3661">
      <w:pPr>
        <w:pStyle w:val="Text"/>
        <w:widowControl w:val="0"/>
        <w:spacing w:before="100" w:beforeAutospacing="1"/>
        <w:jc w:val="both"/>
        <w:rPr>
          <w:szCs w:val="24"/>
        </w:rPr>
      </w:pPr>
      <w:r>
        <w:rPr>
          <w:szCs w:val="24"/>
        </w:rPr>
        <w:t xml:space="preserve">  </w:t>
      </w:r>
    </w:p>
    <w:p w14:paraId="35988AA5" w14:textId="5A98918A" w:rsidR="00626249" w:rsidRPr="003D0C85" w:rsidRDefault="003D0C85" w:rsidP="003D0C85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  <w:r w:rsidRPr="003D0C85">
        <w:rPr>
          <w:b/>
          <w:bCs/>
          <w:szCs w:val="24"/>
        </w:rPr>
        <w:t>II.</w:t>
      </w:r>
    </w:p>
    <w:p w14:paraId="0C08C537" w14:textId="34F0E1F0" w:rsidR="003D0C85" w:rsidRPr="003D0C85" w:rsidRDefault="003D0C85" w:rsidP="003D0C85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  <w:r w:rsidRPr="003D0C85">
        <w:rPr>
          <w:b/>
          <w:bCs/>
          <w:szCs w:val="24"/>
        </w:rPr>
        <w:t>Předmět dodatku</w:t>
      </w:r>
    </w:p>
    <w:p w14:paraId="00B73819" w14:textId="77777777" w:rsidR="003D0C85" w:rsidRPr="003D0C85" w:rsidRDefault="003D0C85" w:rsidP="003D0C85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</w:p>
    <w:p w14:paraId="64F1CF10" w14:textId="77777777" w:rsidR="002E23D2" w:rsidRPr="002E23D2" w:rsidRDefault="002E23D2" w:rsidP="006C57B2">
      <w:pPr>
        <w:pStyle w:val="Text"/>
        <w:widowControl w:val="0"/>
        <w:numPr>
          <w:ilvl w:val="0"/>
          <w:numId w:val="37"/>
        </w:numPr>
        <w:spacing w:before="100" w:beforeAutospacing="1"/>
        <w:ind w:left="426" w:hanging="426"/>
        <w:jc w:val="both"/>
        <w:rPr>
          <w:szCs w:val="24"/>
        </w:rPr>
      </w:pPr>
      <w:r w:rsidRPr="002E23D2">
        <w:rPr>
          <w:szCs w:val="24"/>
        </w:rPr>
        <w:t xml:space="preserve">V záhlaví Smlouvy se doplňuje text: </w:t>
      </w:r>
    </w:p>
    <w:p w14:paraId="063A6DD3" w14:textId="150C3184" w:rsidR="002E23D2" w:rsidRPr="002E23D2" w:rsidRDefault="002E23D2" w:rsidP="002E23D2">
      <w:pPr>
        <w:pStyle w:val="Text"/>
        <w:widowControl w:val="0"/>
        <w:spacing w:before="100" w:beforeAutospacing="1"/>
        <w:ind w:left="426"/>
        <w:jc w:val="both"/>
        <w:rPr>
          <w:b/>
          <w:bCs/>
          <w:szCs w:val="24"/>
        </w:rPr>
      </w:pPr>
      <w:r w:rsidRPr="002E23D2">
        <w:rPr>
          <w:b/>
          <w:bCs/>
          <w:szCs w:val="24"/>
        </w:rPr>
        <w:t>„</w:t>
      </w:r>
      <w:bookmarkStart w:id="9" w:name="_Hlk161919824"/>
      <w:r w:rsidRPr="002E23D2">
        <w:rPr>
          <w:b/>
          <w:bCs/>
          <w:szCs w:val="24"/>
        </w:rPr>
        <w:t xml:space="preserve">Realizováno v rámci Projektu: </w:t>
      </w:r>
      <w:bookmarkStart w:id="10" w:name="_Hlk161986399"/>
      <w:r w:rsidRPr="002E23D2">
        <w:rPr>
          <w:b/>
          <w:bCs/>
          <w:szCs w:val="24"/>
        </w:rPr>
        <w:t>Podpora rehabilitační péče o pacienty po kritických stavech ve Fakultní Thomayerově nemocnici</w:t>
      </w:r>
      <w:bookmarkEnd w:id="10"/>
      <w:r w:rsidRPr="002E23D2">
        <w:rPr>
          <w:b/>
          <w:bCs/>
          <w:szCs w:val="24"/>
        </w:rPr>
        <w:t xml:space="preserve"> (číslo Projektu: CZ.31.7.0/0.0/0.0/23_064/0008278)“</w:t>
      </w:r>
    </w:p>
    <w:bookmarkEnd w:id="9"/>
    <w:p w14:paraId="4238BB26" w14:textId="07C5C4FE" w:rsidR="006C57B2" w:rsidRPr="002E23D2" w:rsidRDefault="006C57B2" w:rsidP="006C57B2">
      <w:pPr>
        <w:pStyle w:val="Text"/>
        <w:widowControl w:val="0"/>
        <w:numPr>
          <w:ilvl w:val="0"/>
          <w:numId w:val="37"/>
        </w:numPr>
        <w:spacing w:before="100" w:beforeAutospacing="1"/>
        <w:ind w:left="426" w:hanging="426"/>
        <w:jc w:val="both"/>
        <w:rPr>
          <w:szCs w:val="24"/>
        </w:rPr>
      </w:pPr>
      <w:r w:rsidRPr="002E23D2">
        <w:rPr>
          <w:szCs w:val="24"/>
        </w:rPr>
        <w:t xml:space="preserve">Čl. 4, </w:t>
      </w:r>
      <w:proofErr w:type="gramStart"/>
      <w:r w:rsidR="002E23D2">
        <w:rPr>
          <w:szCs w:val="24"/>
        </w:rPr>
        <w:t xml:space="preserve">Smlouvy,  </w:t>
      </w:r>
      <w:r w:rsidRPr="002E23D2">
        <w:rPr>
          <w:szCs w:val="24"/>
        </w:rPr>
        <w:t>bod.</w:t>
      </w:r>
      <w:proofErr w:type="gramEnd"/>
      <w:r w:rsidRPr="002E23D2">
        <w:rPr>
          <w:szCs w:val="24"/>
        </w:rPr>
        <w:t xml:space="preserve"> 4.1. (Doba plnění) se ruší a nahrazuje se novým ustanovením takto:</w:t>
      </w:r>
    </w:p>
    <w:p w14:paraId="15706E22" w14:textId="5DF7845F" w:rsidR="006C57B2" w:rsidRPr="002E23D2" w:rsidRDefault="006C57B2" w:rsidP="006C57B2">
      <w:pPr>
        <w:pStyle w:val="Text"/>
        <w:widowControl w:val="0"/>
        <w:spacing w:before="100" w:beforeAutospacing="1"/>
        <w:ind w:left="720" w:hanging="436"/>
        <w:jc w:val="both"/>
        <w:rPr>
          <w:b/>
          <w:bCs/>
          <w:i/>
          <w:iCs/>
          <w:szCs w:val="24"/>
        </w:rPr>
      </w:pPr>
      <w:r w:rsidRPr="002E23D2">
        <w:rPr>
          <w:b/>
          <w:bCs/>
          <w:i/>
          <w:iCs/>
          <w:szCs w:val="24"/>
        </w:rPr>
        <w:t xml:space="preserve">„Předmět </w:t>
      </w:r>
      <w:r w:rsidR="002E23D2">
        <w:rPr>
          <w:b/>
          <w:bCs/>
          <w:i/>
          <w:iCs/>
          <w:szCs w:val="24"/>
        </w:rPr>
        <w:t>S</w:t>
      </w:r>
      <w:r w:rsidRPr="002E23D2">
        <w:rPr>
          <w:b/>
          <w:bCs/>
          <w:i/>
          <w:iCs/>
          <w:szCs w:val="24"/>
        </w:rPr>
        <w:t xml:space="preserve">mlouvy bude dodán, nainstalován a uveden do provozu nejpozději do 31.5.2024.“ </w:t>
      </w:r>
    </w:p>
    <w:p w14:paraId="0A07FCB5" w14:textId="095B1702" w:rsidR="008D5916" w:rsidRPr="00D345AD" w:rsidRDefault="002E23D2" w:rsidP="003D0C85">
      <w:pPr>
        <w:pStyle w:val="Text"/>
        <w:widowControl w:val="0"/>
        <w:numPr>
          <w:ilvl w:val="0"/>
          <w:numId w:val="37"/>
        </w:numPr>
        <w:spacing w:before="100" w:beforeAutospacing="1"/>
        <w:ind w:left="426" w:hanging="426"/>
        <w:jc w:val="both"/>
        <w:rPr>
          <w:szCs w:val="24"/>
        </w:rPr>
      </w:pPr>
      <w:bookmarkStart w:id="11" w:name="_Hlk161919187"/>
      <w:r w:rsidRPr="00D345AD">
        <w:rPr>
          <w:szCs w:val="24"/>
        </w:rPr>
        <w:t xml:space="preserve">V </w:t>
      </w:r>
      <w:r w:rsidR="008D5916" w:rsidRPr="00D345AD">
        <w:rPr>
          <w:szCs w:val="24"/>
        </w:rPr>
        <w:t>Čl. 3 Smlouvy (</w:t>
      </w:r>
      <w:r w:rsidR="008D5916" w:rsidRPr="00D345AD">
        <w:rPr>
          <w:i/>
          <w:iCs/>
          <w:szCs w:val="24"/>
        </w:rPr>
        <w:t>Platební podmínky a fakturace</w:t>
      </w:r>
      <w:r w:rsidR="008D5916" w:rsidRPr="00D345AD">
        <w:rPr>
          <w:szCs w:val="24"/>
        </w:rPr>
        <w:t xml:space="preserve">) se do bodu 3.2. doplňuje text: </w:t>
      </w:r>
      <w:bookmarkEnd w:id="11"/>
    </w:p>
    <w:p w14:paraId="5E236798" w14:textId="6CE2A859" w:rsidR="00A975F1" w:rsidRPr="00D345AD" w:rsidRDefault="008D5916" w:rsidP="00A975F1">
      <w:pPr>
        <w:pStyle w:val="Text"/>
        <w:widowControl w:val="0"/>
        <w:spacing w:before="100" w:beforeAutospacing="1"/>
        <w:ind w:left="426"/>
        <w:jc w:val="both"/>
        <w:rPr>
          <w:b/>
          <w:bCs/>
          <w:i/>
          <w:iCs/>
          <w:szCs w:val="24"/>
        </w:rPr>
      </w:pPr>
      <w:r w:rsidRPr="00D345AD">
        <w:rPr>
          <w:b/>
          <w:bCs/>
          <w:i/>
          <w:iCs/>
          <w:szCs w:val="24"/>
        </w:rPr>
        <w:lastRenderedPageBreak/>
        <w:t xml:space="preserve">„Na každé faktuře </w:t>
      </w:r>
      <w:r w:rsidR="00C834C2">
        <w:rPr>
          <w:b/>
          <w:bCs/>
          <w:i/>
          <w:iCs/>
          <w:szCs w:val="24"/>
        </w:rPr>
        <w:t>Prodávající</w:t>
      </w:r>
      <w:r w:rsidRPr="00D345AD">
        <w:rPr>
          <w:b/>
          <w:bCs/>
          <w:i/>
          <w:iCs/>
          <w:szCs w:val="24"/>
        </w:rPr>
        <w:t xml:space="preserve"> uvede </w:t>
      </w:r>
      <w:r w:rsidR="00D03930" w:rsidRPr="00D345AD">
        <w:rPr>
          <w:b/>
          <w:bCs/>
          <w:i/>
          <w:iCs/>
          <w:szCs w:val="24"/>
        </w:rPr>
        <w:t>název</w:t>
      </w:r>
      <w:r w:rsidRPr="00D345AD">
        <w:rPr>
          <w:b/>
          <w:bCs/>
          <w:i/>
          <w:iCs/>
          <w:szCs w:val="24"/>
        </w:rPr>
        <w:t xml:space="preserve"> Projektu:</w:t>
      </w:r>
      <w:r w:rsidR="00D03930" w:rsidRPr="00D345AD">
        <w:t xml:space="preserve"> </w:t>
      </w:r>
      <w:r w:rsidR="00D03930" w:rsidRPr="00D345AD">
        <w:rPr>
          <w:b/>
          <w:bCs/>
          <w:i/>
          <w:iCs/>
          <w:szCs w:val="24"/>
        </w:rPr>
        <w:t>Podpora rehabilitační péče o pacienty po kritických stavech ve Fakultní Thomayerově nemocnici</w:t>
      </w:r>
      <w:r w:rsidR="005F4155" w:rsidRPr="00D345AD">
        <w:rPr>
          <w:b/>
          <w:bCs/>
          <w:i/>
          <w:iCs/>
          <w:szCs w:val="24"/>
        </w:rPr>
        <w:t xml:space="preserve"> (číslo Projektu: CZ.31.7.0/0.0/0.0/23_064/0008278)</w:t>
      </w:r>
      <w:r w:rsidR="00D03930" w:rsidRPr="00D345AD">
        <w:rPr>
          <w:b/>
          <w:bCs/>
          <w:i/>
          <w:iCs/>
          <w:szCs w:val="24"/>
        </w:rPr>
        <w:t>.</w:t>
      </w:r>
      <w:r w:rsidRPr="00D345AD">
        <w:rPr>
          <w:b/>
          <w:bCs/>
          <w:i/>
          <w:iCs/>
          <w:szCs w:val="24"/>
        </w:rPr>
        <w:t xml:space="preserve"> </w:t>
      </w:r>
      <w:r w:rsidR="002E23D2" w:rsidRPr="00D345AD">
        <w:rPr>
          <w:b/>
          <w:bCs/>
          <w:i/>
          <w:iCs/>
          <w:szCs w:val="24"/>
        </w:rPr>
        <w:t>“</w:t>
      </w:r>
    </w:p>
    <w:p w14:paraId="0A457647" w14:textId="48C61A95" w:rsidR="008D5916" w:rsidRPr="002E23D2" w:rsidRDefault="002E23D2" w:rsidP="003D0C85">
      <w:pPr>
        <w:pStyle w:val="Text"/>
        <w:widowControl w:val="0"/>
        <w:numPr>
          <w:ilvl w:val="0"/>
          <w:numId w:val="37"/>
        </w:numPr>
        <w:spacing w:before="100" w:beforeAutospacing="1"/>
        <w:ind w:left="426" w:hanging="426"/>
        <w:jc w:val="both"/>
        <w:rPr>
          <w:szCs w:val="24"/>
        </w:rPr>
      </w:pPr>
      <w:r w:rsidRPr="00D345AD">
        <w:rPr>
          <w:szCs w:val="24"/>
        </w:rPr>
        <w:t xml:space="preserve">V </w:t>
      </w:r>
      <w:r w:rsidR="008D5916" w:rsidRPr="00D345AD">
        <w:rPr>
          <w:szCs w:val="24"/>
        </w:rPr>
        <w:t xml:space="preserve">Čl. </w:t>
      </w:r>
      <w:proofErr w:type="gramStart"/>
      <w:r w:rsidR="008D5916" w:rsidRPr="00D345AD">
        <w:rPr>
          <w:szCs w:val="24"/>
        </w:rPr>
        <w:t>3  Smlouvy</w:t>
      </w:r>
      <w:proofErr w:type="gramEnd"/>
      <w:r w:rsidR="008D5916" w:rsidRPr="00D345AD">
        <w:rPr>
          <w:szCs w:val="24"/>
        </w:rPr>
        <w:t xml:space="preserve"> ( </w:t>
      </w:r>
      <w:r w:rsidR="008D5916" w:rsidRPr="00D345AD">
        <w:rPr>
          <w:i/>
          <w:iCs/>
          <w:szCs w:val="24"/>
        </w:rPr>
        <w:t>Platební podmínky a fakturace</w:t>
      </w:r>
      <w:r w:rsidR="008D5916" w:rsidRPr="00D345AD">
        <w:rPr>
          <w:szCs w:val="24"/>
        </w:rPr>
        <w:t xml:space="preserve">) se v bodu 3.2.  ruší </w:t>
      </w:r>
      <w:r w:rsidR="008D5916" w:rsidRPr="002E23D2">
        <w:rPr>
          <w:szCs w:val="24"/>
        </w:rPr>
        <w:t>poslední věta a nahrazuje se novým zněním takto:</w:t>
      </w:r>
    </w:p>
    <w:p w14:paraId="262E186B" w14:textId="02CCD21E" w:rsidR="005E6B4F" w:rsidRPr="002E23D2" w:rsidRDefault="005E6B4F" w:rsidP="008D5916">
      <w:pPr>
        <w:pStyle w:val="Text"/>
        <w:widowControl w:val="0"/>
        <w:spacing w:before="100" w:beforeAutospacing="1"/>
        <w:ind w:left="426"/>
        <w:jc w:val="both"/>
        <w:rPr>
          <w:b/>
          <w:bCs/>
          <w:i/>
          <w:iCs/>
          <w:szCs w:val="24"/>
        </w:rPr>
      </w:pPr>
      <w:r w:rsidRPr="002E23D2">
        <w:rPr>
          <w:b/>
          <w:bCs/>
          <w:i/>
          <w:iCs/>
          <w:szCs w:val="24"/>
        </w:rPr>
        <w:t>„</w:t>
      </w:r>
      <w:r w:rsidR="00C834C2">
        <w:rPr>
          <w:b/>
          <w:bCs/>
          <w:i/>
          <w:iCs/>
          <w:szCs w:val="24"/>
        </w:rPr>
        <w:t>Prodávající</w:t>
      </w:r>
      <w:r w:rsidRPr="002E23D2">
        <w:rPr>
          <w:b/>
          <w:bCs/>
          <w:i/>
          <w:iCs/>
          <w:szCs w:val="24"/>
        </w:rPr>
        <w:t xml:space="preserve"> se zavazuje, že minimálně do 31. 12. 2036 bude poskytovat požadované informace a dokumentaci (včetně účetních dokladů) související s realizací Projektu zaměstnancům nebo zmocněncům pověřených orgánů (OLAF – Evropský úřad pro boj proti podvodům, Úřad evropského veřejného žalobce, Ministerstva financí ČR, Evropské komise, Evropského účetního dvora, Ministerstva zdravotnictví ČR, Nejvyššího kontrolního úřadu a dalším příslušným vnitrostátním orgánům) a povinnost dodavatele vytvořit výše uvedeným osobám podmínky k provedení kontroly vztahující se k realizaci projektu a poskytnout jim při provádění kontroly součinnost.“</w:t>
      </w:r>
    </w:p>
    <w:p w14:paraId="7E7113A7" w14:textId="6404C608" w:rsidR="003D0C85" w:rsidRPr="002E23D2" w:rsidRDefault="006C57B2" w:rsidP="003D0C85">
      <w:pPr>
        <w:pStyle w:val="Text"/>
        <w:widowControl w:val="0"/>
        <w:numPr>
          <w:ilvl w:val="0"/>
          <w:numId w:val="37"/>
        </w:numPr>
        <w:spacing w:before="100" w:beforeAutospacing="1"/>
        <w:ind w:left="426" w:hanging="426"/>
        <w:jc w:val="both"/>
        <w:rPr>
          <w:szCs w:val="24"/>
        </w:rPr>
      </w:pPr>
      <w:r w:rsidRPr="002E23D2">
        <w:rPr>
          <w:szCs w:val="24"/>
        </w:rPr>
        <w:t>Ostatní ustanovení smlouvy se nemění.</w:t>
      </w:r>
    </w:p>
    <w:p w14:paraId="7B08E595" w14:textId="77777777" w:rsidR="006C57B2" w:rsidRPr="002E23D2" w:rsidRDefault="006C57B2" w:rsidP="006C57B2">
      <w:pPr>
        <w:pStyle w:val="Text"/>
        <w:widowControl w:val="0"/>
        <w:spacing w:before="100" w:beforeAutospacing="1"/>
        <w:jc w:val="both"/>
        <w:rPr>
          <w:szCs w:val="24"/>
        </w:rPr>
      </w:pPr>
    </w:p>
    <w:p w14:paraId="11B51491" w14:textId="3E88AA8A" w:rsidR="006C57B2" w:rsidRPr="002E23D2" w:rsidRDefault="006C57B2" w:rsidP="006C57B2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  <w:r w:rsidRPr="002E23D2">
        <w:rPr>
          <w:b/>
          <w:bCs/>
          <w:szCs w:val="24"/>
        </w:rPr>
        <w:t>III.</w:t>
      </w:r>
    </w:p>
    <w:p w14:paraId="5068FD5B" w14:textId="1F5C8ED9" w:rsidR="006C57B2" w:rsidRPr="002E23D2" w:rsidRDefault="006C57B2" w:rsidP="006C57B2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  <w:r w:rsidRPr="002E23D2">
        <w:rPr>
          <w:b/>
          <w:bCs/>
          <w:szCs w:val="24"/>
        </w:rPr>
        <w:t>Závěrečná ustanovení</w:t>
      </w:r>
    </w:p>
    <w:p w14:paraId="49A4F58F" w14:textId="77777777" w:rsidR="006C57B2" w:rsidRPr="002E23D2" w:rsidRDefault="006C57B2" w:rsidP="006C57B2">
      <w:pPr>
        <w:pStyle w:val="Text"/>
        <w:widowControl w:val="0"/>
        <w:spacing w:before="100" w:beforeAutospacing="1"/>
        <w:jc w:val="center"/>
        <w:rPr>
          <w:b/>
          <w:bCs/>
          <w:szCs w:val="24"/>
        </w:rPr>
      </w:pPr>
    </w:p>
    <w:p w14:paraId="79F581E6" w14:textId="77777777" w:rsidR="000F5BA7" w:rsidRPr="002E23D2" w:rsidRDefault="000F5BA7" w:rsidP="000F5BA7">
      <w:pPr>
        <w:pStyle w:val="Odstavecseseznamem"/>
        <w:widowControl w:val="0"/>
        <w:numPr>
          <w:ilvl w:val="0"/>
          <w:numId w:val="38"/>
        </w:numPr>
        <w:jc w:val="both"/>
      </w:pPr>
      <w:r w:rsidRPr="002E23D2">
        <w:t>Smluvní strany prohlašují, že si dodatek přečetly, že nebyl uzavřen v tísni nebo za nevýhodných podmínek, a že s jeho obsahem souhlasí.</w:t>
      </w:r>
    </w:p>
    <w:p w14:paraId="5A8544A5" w14:textId="77777777" w:rsidR="000F5BA7" w:rsidRPr="002E23D2" w:rsidRDefault="000F5BA7" w:rsidP="000F5BA7">
      <w:pPr>
        <w:pStyle w:val="Odstavecseseznamem"/>
        <w:widowControl w:val="0"/>
        <w:ind w:left="720"/>
        <w:jc w:val="both"/>
      </w:pPr>
    </w:p>
    <w:p w14:paraId="45A763F4" w14:textId="77777777" w:rsidR="000F5BA7" w:rsidRPr="002E23D2" w:rsidRDefault="000F5BA7" w:rsidP="000F5BA7">
      <w:pPr>
        <w:pStyle w:val="Odstavecseseznamem"/>
        <w:widowControl w:val="0"/>
        <w:numPr>
          <w:ilvl w:val="0"/>
          <w:numId w:val="38"/>
        </w:numPr>
        <w:jc w:val="both"/>
      </w:pPr>
      <w:r w:rsidRPr="002E23D2">
        <w:t>Tento dodatek nabývá platnosti jeho podpisem smluvními stranami a účinnosti dnem jeho zveřejněním v Registru smluv.</w:t>
      </w:r>
    </w:p>
    <w:p w14:paraId="41B264B4" w14:textId="77777777" w:rsidR="000F5BA7" w:rsidRPr="002E23D2" w:rsidRDefault="000F5BA7" w:rsidP="000F5BA7">
      <w:pPr>
        <w:widowControl w:val="0"/>
        <w:jc w:val="both"/>
      </w:pPr>
    </w:p>
    <w:p w14:paraId="73CE17CB" w14:textId="77777777" w:rsidR="000F5BA7" w:rsidRPr="002E23D2" w:rsidRDefault="000F5BA7" w:rsidP="000F5BA7">
      <w:pPr>
        <w:pStyle w:val="Odstavecseseznamem"/>
        <w:widowControl w:val="0"/>
        <w:numPr>
          <w:ilvl w:val="0"/>
          <w:numId w:val="38"/>
        </w:numPr>
        <w:jc w:val="both"/>
      </w:pPr>
      <w:r w:rsidRPr="002E23D2">
        <w:t>Dodatek je uzavírán elektronicky.</w:t>
      </w:r>
    </w:p>
    <w:p w14:paraId="131982FA" w14:textId="77777777" w:rsidR="00FD20EE" w:rsidRDefault="00FD20EE" w:rsidP="008976A6">
      <w:pPr>
        <w:pStyle w:val="Text"/>
        <w:widowControl w:val="0"/>
        <w:jc w:val="both"/>
        <w:rPr>
          <w:szCs w:val="24"/>
        </w:rPr>
      </w:pPr>
    </w:p>
    <w:p w14:paraId="5B380049" w14:textId="7562BB45" w:rsidR="008217C7" w:rsidRPr="002E23D2" w:rsidRDefault="008217C7" w:rsidP="008976A6">
      <w:pPr>
        <w:pStyle w:val="Text"/>
        <w:widowControl w:val="0"/>
        <w:jc w:val="both"/>
        <w:rPr>
          <w:szCs w:val="24"/>
        </w:rPr>
      </w:pPr>
      <w:r>
        <w:rPr>
          <w:szCs w:val="24"/>
          <w:shd w:val="clear" w:color="auto" w:fill="FFFFFF"/>
        </w:rPr>
        <w:t>[OU   OU] = osobní údaj</w:t>
      </w:r>
    </w:p>
    <w:p w14:paraId="426F97B7" w14:textId="3096A4BC" w:rsidR="0054471A" w:rsidRPr="002E23D2" w:rsidRDefault="0054471A" w:rsidP="00253925">
      <w:pPr>
        <w:widowControl w:val="0"/>
        <w:spacing w:before="100" w:beforeAutospacing="1"/>
        <w:jc w:val="both"/>
        <w:rPr>
          <w:sz w:val="24"/>
        </w:rPr>
      </w:pPr>
      <w:r w:rsidRPr="002E23D2">
        <w:rPr>
          <w:sz w:val="24"/>
        </w:rPr>
        <w:t xml:space="preserve">V Praze dne </w:t>
      </w:r>
      <w:r w:rsidR="008217C7">
        <w:rPr>
          <w:sz w:val="24"/>
        </w:rPr>
        <w:t>8.4.2024</w:t>
      </w:r>
      <w:r w:rsidR="008976A6" w:rsidRPr="002E23D2">
        <w:rPr>
          <w:sz w:val="24"/>
        </w:rPr>
        <w:tab/>
      </w:r>
      <w:r w:rsidR="008976A6" w:rsidRPr="002E23D2">
        <w:rPr>
          <w:sz w:val="24"/>
        </w:rPr>
        <w:tab/>
      </w:r>
      <w:r w:rsidR="008976A6" w:rsidRPr="002E23D2">
        <w:rPr>
          <w:sz w:val="24"/>
        </w:rPr>
        <w:tab/>
      </w:r>
      <w:r w:rsidR="00E43815">
        <w:rPr>
          <w:sz w:val="24"/>
        </w:rPr>
        <w:tab/>
      </w:r>
      <w:r w:rsidR="00E43815">
        <w:rPr>
          <w:sz w:val="24"/>
        </w:rPr>
        <w:tab/>
      </w:r>
      <w:r w:rsidR="00A807D8" w:rsidRPr="002E23D2">
        <w:rPr>
          <w:sz w:val="24"/>
        </w:rPr>
        <w:t>V Praze dne ………………………</w:t>
      </w:r>
    </w:p>
    <w:p w14:paraId="4E1C1D59" w14:textId="7AD3C9BC" w:rsidR="0054471A" w:rsidRPr="002E23D2" w:rsidRDefault="0054471A" w:rsidP="00253925">
      <w:pPr>
        <w:widowControl w:val="0"/>
        <w:spacing w:before="100" w:beforeAutospacing="1"/>
        <w:jc w:val="both"/>
        <w:rPr>
          <w:sz w:val="22"/>
        </w:rPr>
      </w:pPr>
    </w:p>
    <w:p w14:paraId="76163314" w14:textId="77777777" w:rsidR="00EE3273" w:rsidRPr="002E23D2" w:rsidRDefault="00EE3273" w:rsidP="00253925">
      <w:pPr>
        <w:widowControl w:val="0"/>
        <w:spacing w:before="100" w:beforeAutospacing="1"/>
        <w:jc w:val="both"/>
        <w:rPr>
          <w:sz w:val="22"/>
        </w:rPr>
      </w:pPr>
    </w:p>
    <w:p w14:paraId="5AA6EA16" w14:textId="6485A4F5" w:rsidR="0054471A" w:rsidRPr="002E23D2" w:rsidRDefault="0054471A" w:rsidP="00253925">
      <w:pPr>
        <w:widowControl w:val="0"/>
        <w:spacing w:before="100" w:beforeAutospacing="1"/>
        <w:jc w:val="both"/>
        <w:rPr>
          <w:sz w:val="22"/>
        </w:rPr>
      </w:pPr>
      <w:r w:rsidRPr="002E23D2">
        <w:rPr>
          <w:sz w:val="22"/>
        </w:rPr>
        <w:t>..............................................</w:t>
      </w:r>
      <w:r w:rsidR="008976A6" w:rsidRPr="002E23D2">
        <w:rPr>
          <w:sz w:val="22"/>
        </w:rPr>
        <w:tab/>
      </w:r>
      <w:r w:rsidR="008976A6" w:rsidRPr="002E23D2">
        <w:rPr>
          <w:sz w:val="22"/>
        </w:rPr>
        <w:tab/>
      </w:r>
      <w:r w:rsidR="008976A6" w:rsidRPr="002E23D2">
        <w:rPr>
          <w:sz w:val="22"/>
        </w:rPr>
        <w:tab/>
      </w:r>
      <w:r w:rsidR="008976A6" w:rsidRPr="002E23D2">
        <w:rPr>
          <w:sz w:val="22"/>
        </w:rPr>
        <w:tab/>
      </w:r>
      <w:r w:rsidR="008976A6" w:rsidRPr="002E23D2">
        <w:rPr>
          <w:sz w:val="22"/>
        </w:rPr>
        <w:tab/>
        <w:t xml:space="preserve"> </w:t>
      </w:r>
      <w:r w:rsidRPr="002E23D2">
        <w:rPr>
          <w:sz w:val="22"/>
        </w:rPr>
        <w:t>..........................……………</w:t>
      </w:r>
    </w:p>
    <w:p w14:paraId="506F2C07" w14:textId="33779EDF" w:rsidR="00C6047F" w:rsidRPr="002E23D2" w:rsidRDefault="00C6047F" w:rsidP="008976A6">
      <w:pPr>
        <w:widowControl w:val="0"/>
        <w:jc w:val="both"/>
        <w:rPr>
          <w:sz w:val="22"/>
        </w:rPr>
      </w:pPr>
      <w:r w:rsidRPr="002E23D2">
        <w:rPr>
          <w:b/>
          <w:sz w:val="22"/>
        </w:rPr>
        <w:t xml:space="preserve">Za </w:t>
      </w:r>
      <w:proofErr w:type="gramStart"/>
      <w:r w:rsidRPr="002E23D2">
        <w:rPr>
          <w:b/>
          <w:sz w:val="22"/>
        </w:rPr>
        <w:t xml:space="preserve">kupujícího:   </w:t>
      </w:r>
      <w:proofErr w:type="gramEnd"/>
      <w:r w:rsidRPr="002E23D2">
        <w:rPr>
          <w:b/>
          <w:sz w:val="22"/>
        </w:rPr>
        <w:t xml:space="preserve">                        </w:t>
      </w:r>
      <w:r w:rsidRPr="002E23D2">
        <w:rPr>
          <w:b/>
          <w:sz w:val="22"/>
        </w:rPr>
        <w:tab/>
      </w:r>
      <w:r w:rsidRPr="002E23D2">
        <w:rPr>
          <w:b/>
          <w:sz w:val="22"/>
        </w:rPr>
        <w:tab/>
      </w:r>
      <w:r w:rsidRPr="002E23D2">
        <w:rPr>
          <w:b/>
          <w:sz w:val="22"/>
        </w:rPr>
        <w:tab/>
      </w:r>
      <w:r w:rsidR="008976A6" w:rsidRPr="002E23D2">
        <w:rPr>
          <w:b/>
          <w:sz w:val="22"/>
        </w:rPr>
        <w:t xml:space="preserve"> </w:t>
      </w:r>
      <w:r w:rsidR="008976A6" w:rsidRPr="002E23D2">
        <w:rPr>
          <w:b/>
          <w:sz w:val="22"/>
        </w:rPr>
        <w:tab/>
        <w:t xml:space="preserve"> </w:t>
      </w:r>
      <w:r w:rsidRPr="002E23D2">
        <w:rPr>
          <w:b/>
          <w:sz w:val="22"/>
        </w:rPr>
        <w:t>Za prodávajícího:</w:t>
      </w:r>
      <w:r w:rsidRPr="002E23D2">
        <w:rPr>
          <w:sz w:val="22"/>
        </w:rPr>
        <w:t xml:space="preserve">       </w:t>
      </w:r>
    </w:p>
    <w:p w14:paraId="00F0AE4E" w14:textId="6011DEF1" w:rsidR="00967808" w:rsidRPr="002E23D2" w:rsidRDefault="00287409" w:rsidP="008976A6">
      <w:pPr>
        <w:widowControl w:val="0"/>
        <w:rPr>
          <w:sz w:val="22"/>
          <w:szCs w:val="22"/>
        </w:rPr>
      </w:pPr>
      <w:r w:rsidRPr="002E23D2">
        <w:rPr>
          <w:sz w:val="22"/>
          <w:szCs w:val="22"/>
        </w:rPr>
        <w:t>doc. MUDr. Zdeněk Beneš, CSc.</w:t>
      </w:r>
      <w:r w:rsidR="00967808" w:rsidRPr="002E23D2">
        <w:rPr>
          <w:sz w:val="22"/>
          <w:szCs w:val="22"/>
        </w:rPr>
        <w:t xml:space="preserve"> </w:t>
      </w:r>
      <w:r w:rsidR="00967808" w:rsidRPr="002E23D2">
        <w:rPr>
          <w:sz w:val="22"/>
          <w:szCs w:val="22"/>
        </w:rPr>
        <w:tab/>
      </w:r>
      <w:r w:rsidR="00967808" w:rsidRPr="002E23D2">
        <w:rPr>
          <w:sz w:val="22"/>
          <w:szCs w:val="22"/>
        </w:rPr>
        <w:tab/>
      </w:r>
      <w:r w:rsidR="00967808" w:rsidRPr="002E23D2">
        <w:rPr>
          <w:sz w:val="22"/>
          <w:szCs w:val="22"/>
        </w:rPr>
        <w:tab/>
      </w:r>
      <w:r w:rsidR="008976A6" w:rsidRPr="002E23D2">
        <w:rPr>
          <w:sz w:val="22"/>
          <w:szCs w:val="22"/>
        </w:rPr>
        <w:t xml:space="preserve"> </w:t>
      </w:r>
      <w:r w:rsidR="008976A6" w:rsidRPr="002E23D2">
        <w:rPr>
          <w:sz w:val="22"/>
          <w:szCs w:val="22"/>
        </w:rPr>
        <w:tab/>
      </w:r>
      <w:r w:rsidR="00681748" w:rsidRPr="002E23D2">
        <w:rPr>
          <w:sz w:val="22"/>
          <w:szCs w:val="22"/>
        </w:rPr>
        <w:t>Jaromír Malý, jednatel</w:t>
      </w:r>
    </w:p>
    <w:p w14:paraId="313E04B2" w14:textId="02A37491" w:rsidR="00253925" w:rsidRPr="002E23D2" w:rsidRDefault="00287409" w:rsidP="008976A6">
      <w:pPr>
        <w:widowControl w:val="0"/>
        <w:rPr>
          <w:sz w:val="22"/>
          <w:szCs w:val="22"/>
        </w:rPr>
      </w:pPr>
      <w:r w:rsidRPr="002E23D2">
        <w:rPr>
          <w:sz w:val="22"/>
          <w:szCs w:val="22"/>
        </w:rPr>
        <w:t>ředitel</w:t>
      </w:r>
      <w:r w:rsidRPr="002E23D2">
        <w:rPr>
          <w:sz w:val="22"/>
          <w:szCs w:val="22"/>
        </w:rPr>
        <w:tab/>
      </w:r>
      <w:r w:rsidRPr="002E23D2">
        <w:rPr>
          <w:sz w:val="22"/>
          <w:szCs w:val="22"/>
        </w:rPr>
        <w:tab/>
      </w:r>
      <w:r w:rsidRPr="002E23D2">
        <w:rPr>
          <w:sz w:val="22"/>
          <w:szCs w:val="22"/>
        </w:rPr>
        <w:tab/>
      </w:r>
      <w:r w:rsidRPr="002E23D2">
        <w:rPr>
          <w:sz w:val="22"/>
          <w:szCs w:val="22"/>
        </w:rPr>
        <w:tab/>
      </w:r>
      <w:r w:rsidRPr="002E23D2">
        <w:rPr>
          <w:sz w:val="22"/>
          <w:szCs w:val="22"/>
        </w:rPr>
        <w:tab/>
      </w:r>
      <w:r w:rsidR="00967808" w:rsidRPr="002E23D2">
        <w:rPr>
          <w:sz w:val="22"/>
          <w:szCs w:val="22"/>
        </w:rPr>
        <w:t xml:space="preserve"> </w:t>
      </w:r>
      <w:r w:rsidR="00967808" w:rsidRPr="002E23D2">
        <w:rPr>
          <w:sz w:val="22"/>
          <w:szCs w:val="22"/>
        </w:rPr>
        <w:tab/>
      </w:r>
      <w:r w:rsidR="00967808" w:rsidRPr="002E23D2">
        <w:rPr>
          <w:sz w:val="22"/>
          <w:szCs w:val="22"/>
        </w:rPr>
        <w:tab/>
      </w:r>
      <w:r w:rsidR="008976A6" w:rsidRPr="002E23D2">
        <w:rPr>
          <w:sz w:val="22"/>
          <w:szCs w:val="22"/>
        </w:rPr>
        <w:tab/>
      </w:r>
    </w:p>
    <w:p w14:paraId="53BB8364" w14:textId="74188D09" w:rsidR="00712185" w:rsidRPr="002E23D2" w:rsidRDefault="00712185" w:rsidP="008976A6">
      <w:pPr>
        <w:widowControl w:val="0"/>
        <w:rPr>
          <w:sz w:val="22"/>
          <w:szCs w:val="22"/>
        </w:rPr>
      </w:pPr>
    </w:p>
    <w:p w14:paraId="6CE7916C" w14:textId="46D45ABD" w:rsidR="00712185" w:rsidRPr="002E23D2" w:rsidRDefault="00712185" w:rsidP="008976A6">
      <w:pPr>
        <w:widowControl w:val="0"/>
        <w:rPr>
          <w:sz w:val="22"/>
          <w:szCs w:val="22"/>
        </w:rPr>
      </w:pPr>
    </w:p>
    <w:p w14:paraId="5BA9E6BD" w14:textId="57C3D3AE" w:rsidR="00712185" w:rsidRDefault="00712185" w:rsidP="008976A6">
      <w:pPr>
        <w:widowControl w:val="0"/>
        <w:rPr>
          <w:sz w:val="22"/>
          <w:szCs w:val="22"/>
        </w:rPr>
      </w:pPr>
    </w:p>
    <w:sectPr w:rsidR="00712185" w:rsidSect="00390F3D">
      <w:footerReference w:type="default" r:id="rId12"/>
      <w:headerReference w:type="first" r:id="rId13"/>
      <w:footnotePr>
        <w:pos w:val="beneathText"/>
      </w:footnotePr>
      <w:type w:val="continuous"/>
      <w:pgSz w:w="11905" w:h="16837"/>
      <w:pgMar w:top="1843" w:right="990" w:bottom="851" w:left="1417" w:header="56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4FB7" w14:textId="77777777" w:rsidR="00390F3D" w:rsidRDefault="00390F3D">
      <w:r>
        <w:separator/>
      </w:r>
    </w:p>
  </w:endnote>
  <w:endnote w:type="continuationSeparator" w:id="0">
    <w:p w14:paraId="59B5A41E" w14:textId="77777777" w:rsidR="00390F3D" w:rsidRDefault="0039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A3A5" w14:textId="791D57C1" w:rsidR="001D2C05" w:rsidRDefault="001D2C05">
    <w:pPr>
      <w:pStyle w:val="Zpat"/>
      <w:tabs>
        <w:tab w:val="clear" w:pos="4536"/>
        <w:tab w:val="clear" w:pos="9072"/>
        <w:tab w:val="right" w:pos="8710"/>
      </w:tabs>
      <w:ind w:right="360"/>
      <w:rPr>
        <w:sz w:val="22"/>
      </w:rPr>
    </w:pPr>
    <w:r>
      <w:rPr>
        <w:sz w:val="16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2185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12185">
      <w:rPr>
        <w:rStyle w:val="slostrnky"/>
        <w:noProof/>
      </w:rPr>
      <w:t>12</w:t>
    </w:r>
    <w:r>
      <w:rPr>
        <w:rStyle w:val="slostrnky"/>
      </w:rPr>
      <w:fldChar w:fldCharType="end"/>
    </w:r>
  </w:p>
  <w:p w14:paraId="08C2F485" w14:textId="77777777" w:rsidR="001D2C05" w:rsidRDefault="001D2C05">
    <w:pPr>
      <w:pStyle w:val="Zpat"/>
    </w:pPr>
  </w:p>
  <w:p w14:paraId="3A2B444B" w14:textId="77777777" w:rsidR="001D2C05" w:rsidRDefault="001D2C0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2C80" w14:textId="77777777" w:rsidR="00390F3D" w:rsidRDefault="00390F3D">
      <w:r>
        <w:separator/>
      </w:r>
    </w:p>
  </w:footnote>
  <w:footnote w:type="continuationSeparator" w:id="0">
    <w:p w14:paraId="4518F402" w14:textId="77777777" w:rsidR="00390F3D" w:rsidRDefault="0039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C4C7" w14:textId="1D7737C1" w:rsidR="001D6B36" w:rsidRDefault="009C1DC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8AC4D" wp14:editId="4D8052A2">
          <wp:simplePos x="0" y="0"/>
          <wp:positionH relativeFrom="column">
            <wp:posOffset>3918585</wp:posOffset>
          </wp:positionH>
          <wp:positionV relativeFrom="paragraph">
            <wp:posOffset>279400</wp:posOffset>
          </wp:positionV>
          <wp:extent cx="1672590" cy="447675"/>
          <wp:effectExtent l="0" t="0" r="3810" b="9525"/>
          <wp:wrapNone/>
          <wp:docPr id="2109650061" name="Obrázek 2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6D46B" wp14:editId="23EABBE7">
          <wp:simplePos x="0" y="0"/>
          <wp:positionH relativeFrom="page">
            <wp:align>center</wp:align>
          </wp:positionH>
          <wp:positionV relativeFrom="paragraph">
            <wp:posOffset>195580</wp:posOffset>
          </wp:positionV>
          <wp:extent cx="1351280" cy="607695"/>
          <wp:effectExtent l="0" t="0" r="1270" b="1905"/>
          <wp:wrapNone/>
          <wp:docPr id="1121803022" name="Obrázek 1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B36">
      <w:t xml:space="preserve">     </w:t>
    </w:r>
    <w:r>
      <w:rPr>
        <w:noProof/>
      </w:rPr>
      <w:drawing>
        <wp:inline distT="0" distB="0" distL="0" distR="0" wp14:anchorId="7061B4BD" wp14:editId="6F5F9897">
          <wp:extent cx="923290" cy="755015"/>
          <wp:effectExtent l="0" t="0" r="0" b="6985"/>
          <wp:docPr id="33" name="Obrázek 33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75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5EE1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4F0038F6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792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D1867E6A"/>
    <w:name w:val="WW8Num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30B62998"/>
    <w:name w:val="WW8Num8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1CEAA46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1D0431"/>
    <w:multiLevelType w:val="hybridMultilevel"/>
    <w:tmpl w:val="F99C6F0A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1ACC4C1B"/>
    <w:multiLevelType w:val="hybridMultilevel"/>
    <w:tmpl w:val="E920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B9D5E81"/>
    <w:multiLevelType w:val="hybridMultilevel"/>
    <w:tmpl w:val="FA02BC78"/>
    <w:lvl w:ilvl="0" w:tplc="EA184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/>
        <w:iCs w:val="0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45ED8"/>
    <w:multiLevelType w:val="hybridMultilevel"/>
    <w:tmpl w:val="E94CB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B752C"/>
    <w:multiLevelType w:val="hybridMultilevel"/>
    <w:tmpl w:val="D27C7106"/>
    <w:lvl w:ilvl="0" w:tplc="C088A5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127396"/>
    <w:multiLevelType w:val="hybridMultilevel"/>
    <w:tmpl w:val="01D6B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74681"/>
    <w:multiLevelType w:val="hybridMultilevel"/>
    <w:tmpl w:val="248A3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F00F1"/>
    <w:multiLevelType w:val="hybridMultilevel"/>
    <w:tmpl w:val="0E88FE1E"/>
    <w:lvl w:ilvl="0" w:tplc="57E0A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2486C"/>
    <w:multiLevelType w:val="hybridMultilevel"/>
    <w:tmpl w:val="F8E4DDF4"/>
    <w:lvl w:ilvl="0" w:tplc="88A2355E">
      <w:start w:val="1"/>
      <w:numFmt w:val="lowerLetter"/>
      <w:lvlText w:val="%1."/>
      <w:lvlJc w:val="left"/>
      <w:pPr>
        <w:ind w:left="106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6177B8"/>
    <w:multiLevelType w:val="hybridMultilevel"/>
    <w:tmpl w:val="AE0EECD0"/>
    <w:lvl w:ilvl="0" w:tplc="6DFE251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08696C"/>
    <w:multiLevelType w:val="hybridMultilevel"/>
    <w:tmpl w:val="2FF2CB84"/>
    <w:lvl w:ilvl="0" w:tplc="A52AAF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2BC604A"/>
    <w:multiLevelType w:val="hybridMultilevel"/>
    <w:tmpl w:val="0D4C9B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B3B"/>
    <w:multiLevelType w:val="hybridMultilevel"/>
    <w:tmpl w:val="AF247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45912"/>
    <w:multiLevelType w:val="hybridMultilevel"/>
    <w:tmpl w:val="340E868E"/>
    <w:lvl w:ilvl="0" w:tplc="783618CA">
      <w:start w:val="6"/>
      <w:numFmt w:val="bullet"/>
      <w:lvlText w:val=""/>
      <w:lvlJc w:val="left"/>
      <w:pPr>
        <w:tabs>
          <w:tab w:val="num" w:pos="1385"/>
        </w:tabs>
        <w:ind w:left="1385" w:hanging="396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59463A4"/>
    <w:multiLevelType w:val="hybridMultilevel"/>
    <w:tmpl w:val="8490F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713FD3"/>
    <w:multiLevelType w:val="hybridMultilevel"/>
    <w:tmpl w:val="C42A2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A69C1"/>
    <w:multiLevelType w:val="multilevel"/>
    <w:tmpl w:val="7ADCE80E"/>
    <w:lvl w:ilvl="0">
      <w:start w:val="1"/>
      <w:numFmt w:val="decimal"/>
      <w:lvlText w:val="%1."/>
      <w:lvlJc w:val="left"/>
      <w:pPr>
        <w:tabs>
          <w:tab w:val="num" w:pos="3126"/>
        </w:tabs>
        <w:ind w:left="312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8F68A9"/>
    <w:multiLevelType w:val="hybridMultilevel"/>
    <w:tmpl w:val="5712C6FC"/>
    <w:lvl w:ilvl="0" w:tplc="66065F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D02A4"/>
    <w:multiLevelType w:val="hybridMultilevel"/>
    <w:tmpl w:val="0C768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32E31"/>
    <w:multiLevelType w:val="hybridMultilevel"/>
    <w:tmpl w:val="0682FA14"/>
    <w:lvl w:ilvl="0" w:tplc="986251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BA0761F"/>
    <w:multiLevelType w:val="hybridMultilevel"/>
    <w:tmpl w:val="C39E2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03020">
    <w:abstractNumId w:val="0"/>
  </w:num>
  <w:num w:numId="2" w16cid:durableId="530463225">
    <w:abstractNumId w:val="1"/>
  </w:num>
  <w:num w:numId="3" w16cid:durableId="1404529242">
    <w:abstractNumId w:val="2"/>
  </w:num>
  <w:num w:numId="4" w16cid:durableId="100146274">
    <w:abstractNumId w:val="3"/>
  </w:num>
  <w:num w:numId="5" w16cid:durableId="2118136968">
    <w:abstractNumId w:val="4"/>
  </w:num>
  <w:num w:numId="6" w16cid:durableId="930551253">
    <w:abstractNumId w:val="5"/>
  </w:num>
  <w:num w:numId="7" w16cid:durableId="1420298418">
    <w:abstractNumId w:val="6"/>
  </w:num>
  <w:num w:numId="8" w16cid:durableId="395856535">
    <w:abstractNumId w:val="7"/>
  </w:num>
  <w:num w:numId="9" w16cid:durableId="726490264">
    <w:abstractNumId w:val="8"/>
  </w:num>
  <w:num w:numId="10" w16cid:durableId="389618874">
    <w:abstractNumId w:val="0"/>
  </w:num>
  <w:num w:numId="11" w16cid:durableId="525019188">
    <w:abstractNumId w:val="24"/>
  </w:num>
  <w:num w:numId="12" w16cid:durableId="935792076">
    <w:abstractNumId w:val="15"/>
  </w:num>
  <w:num w:numId="13" w16cid:durableId="133386930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8503013">
    <w:abstractNumId w:val="9"/>
  </w:num>
  <w:num w:numId="15" w16cid:durableId="1521041796">
    <w:abstractNumId w:val="17"/>
  </w:num>
  <w:num w:numId="16" w16cid:durableId="322246401">
    <w:abstractNumId w:val="0"/>
  </w:num>
  <w:num w:numId="17" w16cid:durableId="1714115443">
    <w:abstractNumId w:val="1"/>
  </w:num>
  <w:num w:numId="18" w16cid:durableId="1331324685">
    <w:abstractNumId w:val="22"/>
  </w:num>
  <w:num w:numId="19" w16cid:durableId="848639423">
    <w:abstractNumId w:val="14"/>
  </w:num>
  <w:num w:numId="20" w16cid:durableId="64376913">
    <w:abstractNumId w:val="25"/>
  </w:num>
  <w:num w:numId="21" w16cid:durableId="1161042239">
    <w:abstractNumId w:val="19"/>
  </w:num>
  <w:num w:numId="22" w16cid:durableId="1724863944">
    <w:abstractNumId w:val="30"/>
  </w:num>
  <w:num w:numId="23" w16cid:durableId="770054654">
    <w:abstractNumId w:val="20"/>
  </w:num>
  <w:num w:numId="24" w16cid:durableId="2115392717">
    <w:abstractNumId w:val="13"/>
  </w:num>
  <w:num w:numId="25" w16cid:durableId="142240419">
    <w:abstractNumId w:val="0"/>
  </w:num>
  <w:num w:numId="26" w16cid:durableId="465778120">
    <w:abstractNumId w:val="16"/>
  </w:num>
  <w:num w:numId="27" w16cid:durableId="589700831">
    <w:abstractNumId w:val="0"/>
  </w:num>
  <w:num w:numId="28" w16cid:durableId="1571960039">
    <w:abstractNumId w:val="27"/>
  </w:num>
  <w:num w:numId="29" w16cid:durableId="1698654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6513804">
    <w:abstractNumId w:val="23"/>
  </w:num>
  <w:num w:numId="31" w16cid:durableId="381517668">
    <w:abstractNumId w:val="31"/>
  </w:num>
  <w:num w:numId="32" w16cid:durableId="605886819">
    <w:abstractNumId w:val="29"/>
  </w:num>
  <w:num w:numId="33" w16cid:durableId="684403715">
    <w:abstractNumId w:val="11"/>
  </w:num>
  <w:num w:numId="34" w16cid:durableId="436485292">
    <w:abstractNumId w:val="12"/>
  </w:num>
  <w:num w:numId="35" w16cid:durableId="1489245633">
    <w:abstractNumId w:val="28"/>
  </w:num>
  <w:num w:numId="36" w16cid:durableId="254094802">
    <w:abstractNumId w:val="18"/>
  </w:num>
  <w:num w:numId="37" w16cid:durableId="85082512">
    <w:abstractNumId w:val="26"/>
  </w:num>
  <w:num w:numId="38" w16cid:durableId="787627198">
    <w:abstractNumId w:val="10"/>
  </w:num>
  <w:num w:numId="39" w16cid:durableId="389691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4D"/>
    <w:rsid w:val="0000242A"/>
    <w:rsid w:val="0000574B"/>
    <w:rsid w:val="00005D38"/>
    <w:rsid w:val="00011713"/>
    <w:rsid w:val="000139B5"/>
    <w:rsid w:val="00016AEC"/>
    <w:rsid w:val="000174BC"/>
    <w:rsid w:val="00026372"/>
    <w:rsid w:val="0002659A"/>
    <w:rsid w:val="0002730D"/>
    <w:rsid w:val="00027901"/>
    <w:rsid w:val="00027A6E"/>
    <w:rsid w:val="00032BF0"/>
    <w:rsid w:val="00036536"/>
    <w:rsid w:val="00036CCA"/>
    <w:rsid w:val="00041086"/>
    <w:rsid w:val="00043A49"/>
    <w:rsid w:val="00047189"/>
    <w:rsid w:val="00047B47"/>
    <w:rsid w:val="00053CF5"/>
    <w:rsid w:val="00057304"/>
    <w:rsid w:val="00057457"/>
    <w:rsid w:val="00064A90"/>
    <w:rsid w:val="00070692"/>
    <w:rsid w:val="00075C94"/>
    <w:rsid w:val="00080408"/>
    <w:rsid w:val="000806A3"/>
    <w:rsid w:val="000807A0"/>
    <w:rsid w:val="00087521"/>
    <w:rsid w:val="00091B8E"/>
    <w:rsid w:val="000947E7"/>
    <w:rsid w:val="000953C7"/>
    <w:rsid w:val="00097A5A"/>
    <w:rsid w:val="000A0FB7"/>
    <w:rsid w:val="000A5220"/>
    <w:rsid w:val="000A611D"/>
    <w:rsid w:val="000B1B49"/>
    <w:rsid w:val="000B5454"/>
    <w:rsid w:val="000B6F36"/>
    <w:rsid w:val="000C1D59"/>
    <w:rsid w:val="000C3776"/>
    <w:rsid w:val="000C45E0"/>
    <w:rsid w:val="000C57EC"/>
    <w:rsid w:val="000C5E1F"/>
    <w:rsid w:val="000C7832"/>
    <w:rsid w:val="000C7A9A"/>
    <w:rsid w:val="000D48DB"/>
    <w:rsid w:val="000E31F2"/>
    <w:rsid w:val="000E32DA"/>
    <w:rsid w:val="000F255C"/>
    <w:rsid w:val="000F426B"/>
    <w:rsid w:val="000F5BA7"/>
    <w:rsid w:val="000F6174"/>
    <w:rsid w:val="00100003"/>
    <w:rsid w:val="001107B2"/>
    <w:rsid w:val="00114F59"/>
    <w:rsid w:val="00116404"/>
    <w:rsid w:val="00116F77"/>
    <w:rsid w:val="00130A2F"/>
    <w:rsid w:val="00134BAA"/>
    <w:rsid w:val="00144DFC"/>
    <w:rsid w:val="0014507A"/>
    <w:rsid w:val="0014749B"/>
    <w:rsid w:val="00151714"/>
    <w:rsid w:val="001519EF"/>
    <w:rsid w:val="001524E7"/>
    <w:rsid w:val="00152E28"/>
    <w:rsid w:val="00156DD2"/>
    <w:rsid w:val="00157AE7"/>
    <w:rsid w:val="00160528"/>
    <w:rsid w:val="00160EA2"/>
    <w:rsid w:val="00164052"/>
    <w:rsid w:val="00164251"/>
    <w:rsid w:val="00164993"/>
    <w:rsid w:val="00167541"/>
    <w:rsid w:val="0017219D"/>
    <w:rsid w:val="0017337A"/>
    <w:rsid w:val="001737B0"/>
    <w:rsid w:val="00180021"/>
    <w:rsid w:val="001815F8"/>
    <w:rsid w:val="00182E73"/>
    <w:rsid w:val="00186293"/>
    <w:rsid w:val="00186E8D"/>
    <w:rsid w:val="00192D29"/>
    <w:rsid w:val="00194AC9"/>
    <w:rsid w:val="00196A1C"/>
    <w:rsid w:val="00197EDC"/>
    <w:rsid w:val="001A1646"/>
    <w:rsid w:val="001A1803"/>
    <w:rsid w:val="001A2B69"/>
    <w:rsid w:val="001B0948"/>
    <w:rsid w:val="001B3501"/>
    <w:rsid w:val="001D1250"/>
    <w:rsid w:val="001D2C05"/>
    <w:rsid w:val="001D3E17"/>
    <w:rsid w:val="001D5E6B"/>
    <w:rsid w:val="001D6B36"/>
    <w:rsid w:val="001D7C23"/>
    <w:rsid w:val="001D7D7E"/>
    <w:rsid w:val="001E1CB2"/>
    <w:rsid w:val="001E2E18"/>
    <w:rsid w:val="001E4529"/>
    <w:rsid w:val="001E62E1"/>
    <w:rsid w:val="001F36D2"/>
    <w:rsid w:val="001F44E4"/>
    <w:rsid w:val="00204B20"/>
    <w:rsid w:val="00206372"/>
    <w:rsid w:val="002103C6"/>
    <w:rsid w:val="00210DA0"/>
    <w:rsid w:val="0021405C"/>
    <w:rsid w:val="002218FE"/>
    <w:rsid w:val="00223CF4"/>
    <w:rsid w:val="00230633"/>
    <w:rsid w:val="00232474"/>
    <w:rsid w:val="00235F41"/>
    <w:rsid w:val="002363E1"/>
    <w:rsid w:val="00236F14"/>
    <w:rsid w:val="00240486"/>
    <w:rsid w:val="00240705"/>
    <w:rsid w:val="00247F72"/>
    <w:rsid w:val="002528E7"/>
    <w:rsid w:val="00252C66"/>
    <w:rsid w:val="00253925"/>
    <w:rsid w:val="00255544"/>
    <w:rsid w:val="00256945"/>
    <w:rsid w:val="00266B9F"/>
    <w:rsid w:val="002713F5"/>
    <w:rsid w:val="00275916"/>
    <w:rsid w:val="002759E9"/>
    <w:rsid w:val="002779A9"/>
    <w:rsid w:val="002859BB"/>
    <w:rsid w:val="0028701F"/>
    <w:rsid w:val="00287409"/>
    <w:rsid w:val="00287D18"/>
    <w:rsid w:val="00291F3D"/>
    <w:rsid w:val="00292ADB"/>
    <w:rsid w:val="0029331E"/>
    <w:rsid w:val="00296A10"/>
    <w:rsid w:val="002A65C8"/>
    <w:rsid w:val="002A67F4"/>
    <w:rsid w:val="002B5605"/>
    <w:rsid w:val="002B7B94"/>
    <w:rsid w:val="002B7FED"/>
    <w:rsid w:val="002C0D6C"/>
    <w:rsid w:val="002C4F70"/>
    <w:rsid w:val="002C554D"/>
    <w:rsid w:val="002C5AF3"/>
    <w:rsid w:val="002D0888"/>
    <w:rsid w:val="002D13C5"/>
    <w:rsid w:val="002D4883"/>
    <w:rsid w:val="002D4B0F"/>
    <w:rsid w:val="002D6E49"/>
    <w:rsid w:val="002E1B01"/>
    <w:rsid w:val="002E23D2"/>
    <w:rsid w:val="002E3D60"/>
    <w:rsid w:val="002E3F22"/>
    <w:rsid w:val="002E5E00"/>
    <w:rsid w:val="002F37DB"/>
    <w:rsid w:val="002F712B"/>
    <w:rsid w:val="00303391"/>
    <w:rsid w:val="00304DC3"/>
    <w:rsid w:val="003071CB"/>
    <w:rsid w:val="003150AA"/>
    <w:rsid w:val="00317707"/>
    <w:rsid w:val="003225D5"/>
    <w:rsid w:val="00323422"/>
    <w:rsid w:val="003240B3"/>
    <w:rsid w:val="003242E4"/>
    <w:rsid w:val="00326F90"/>
    <w:rsid w:val="003272ED"/>
    <w:rsid w:val="00330C84"/>
    <w:rsid w:val="00331A47"/>
    <w:rsid w:val="00334290"/>
    <w:rsid w:val="00335655"/>
    <w:rsid w:val="003366FE"/>
    <w:rsid w:val="00337DD8"/>
    <w:rsid w:val="00342406"/>
    <w:rsid w:val="00342CE5"/>
    <w:rsid w:val="0035433E"/>
    <w:rsid w:val="0035489A"/>
    <w:rsid w:val="003558A7"/>
    <w:rsid w:val="00356542"/>
    <w:rsid w:val="00357D83"/>
    <w:rsid w:val="003631C6"/>
    <w:rsid w:val="003668E3"/>
    <w:rsid w:val="00367296"/>
    <w:rsid w:val="00367C7D"/>
    <w:rsid w:val="0037131A"/>
    <w:rsid w:val="00372CBB"/>
    <w:rsid w:val="00373DB8"/>
    <w:rsid w:val="00375594"/>
    <w:rsid w:val="00375E17"/>
    <w:rsid w:val="0038156D"/>
    <w:rsid w:val="00387D6C"/>
    <w:rsid w:val="00390F3D"/>
    <w:rsid w:val="00392E22"/>
    <w:rsid w:val="003954F2"/>
    <w:rsid w:val="00396914"/>
    <w:rsid w:val="003A0F0C"/>
    <w:rsid w:val="003A32E9"/>
    <w:rsid w:val="003A70AE"/>
    <w:rsid w:val="003C1885"/>
    <w:rsid w:val="003C4A1D"/>
    <w:rsid w:val="003D0C85"/>
    <w:rsid w:val="003D3235"/>
    <w:rsid w:val="003D7441"/>
    <w:rsid w:val="003E0BF1"/>
    <w:rsid w:val="003E2C06"/>
    <w:rsid w:val="003E6026"/>
    <w:rsid w:val="003F0A61"/>
    <w:rsid w:val="003F5D64"/>
    <w:rsid w:val="003F6ED9"/>
    <w:rsid w:val="003F77A8"/>
    <w:rsid w:val="00402062"/>
    <w:rsid w:val="0040788F"/>
    <w:rsid w:val="0041012D"/>
    <w:rsid w:val="004118EF"/>
    <w:rsid w:val="004156DB"/>
    <w:rsid w:val="00421C6C"/>
    <w:rsid w:val="004228AD"/>
    <w:rsid w:val="00423EBB"/>
    <w:rsid w:val="004253C7"/>
    <w:rsid w:val="00427588"/>
    <w:rsid w:val="00430CAF"/>
    <w:rsid w:val="00431456"/>
    <w:rsid w:val="004328B0"/>
    <w:rsid w:val="004345F5"/>
    <w:rsid w:val="00437E32"/>
    <w:rsid w:val="00437ECC"/>
    <w:rsid w:val="004409E4"/>
    <w:rsid w:val="00442FCF"/>
    <w:rsid w:val="00444536"/>
    <w:rsid w:val="004464CF"/>
    <w:rsid w:val="00450BF3"/>
    <w:rsid w:val="004525C3"/>
    <w:rsid w:val="00452E4B"/>
    <w:rsid w:val="00454790"/>
    <w:rsid w:val="00455C06"/>
    <w:rsid w:val="004560D7"/>
    <w:rsid w:val="00457C7A"/>
    <w:rsid w:val="004632FB"/>
    <w:rsid w:val="004648FE"/>
    <w:rsid w:val="00465E56"/>
    <w:rsid w:val="004668F7"/>
    <w:rsid w:val="00472F00"/>
    <w:rsid w:val="0047386B"/>
    <w:rsid w:val="004760BA"/>
    <w:rsid w:val="00477C3F"/>
    <w:rsid w:val="00487343"/>
    <w:rsid w:val="004879AA"/>
    <w:rsid w:val="0049462D"/>
    <w:rsid w:val="00495BC9"/>
    <w:rsid w:val="004A00D6"/>
    <w:rsid w:val="004A61DA"/>
    <w:rsid w:val="004A7CCD"/>
    <w:rsid w:val="004B05C3"/>
    <w:rsid w:val="004B1513"/>
    <w:rsid w:val="004B2A29"/>
    <w:rsid w:val="004C213E"/>
    <w:rsid w:val="004E502C"/>
    <w:rsid w:val="004E7280"/>
    <w:rsid w:val="004F1EC4"/>
    <w:rsid w:val="00500505"/>
    <w:rsid w:val="00500D85"/>
    <w:rsid w:val="00502DA1"/>
    <w:rsid w:val="00503A06"/>
    <w:rsid w:val="00507AD8"/>
    <w:rsid w:val="005104CE"/>
    <w:rsid w:val="0051056B"/>
    <w:rsid w:val="00513514"/>
    <w:rsid w:val="005147C7"/>
    <w:rsid w:val="0051587B"/>
    <w:rsid w:val="00515E85"/>
    <w:rsid w:val="00522D1F"/>
    <w:rsid w:val="005251D3"/>
    <w:rsid w:val="00527599"/>
    <w:rsid w:val="00527A82"/>
    <w:rsid w:val="00533138"/>
    <w:rsid w:val="00534F71"/>
    <w:rsid w:val="005436E5"/>
    <w:rsid w:val="0054471A"/>
    <w:rsid w:val="00550641"/>
    <w:rsid w:val="005539B2"/>
    <w:rsid w:val="005617D0"/>
    <w:rsid w:val="00562EC1"/>
    <w:rsid w:val="00565B51"/>
    <w:rsid w:val="005679B2"/>
    <w:rsid w:val="00570D6B"/>
    <w:rsid w:val="005751E5"/>
    <w:rsid w:val="00576151"/>
    <w:rsid w:val="005768DE"/>
    <w:rsid w:val="00580303"/>
    <w:rsid w:val="005805F8"/>
    <w:rsid w:val="005807DB"/>
    <w:rsid w:val="005861EE"/>
    <w:rsid w:val="00586D5F"/>
    <w:rsid w:val="00591E20"/>
    <w:rsid w:val="00595A45"/>
    <w:rsid w:val="00596A7A"/>
    <w:rsid w:val="005A0EBC"/>
    <w:rsid w:val="005A58FC"/>
    <w:rsid w:val="005A648E"/>
    <w:rsid w:val="005B11CF"/>
    <w:rsid w:val="005B247C"/>
    <w:rsid w:val="005B4331"/>
    <w:rsid w:val="005B7153"/>
    <w:rsid w:val="005B7AA7"/>
    <w:rsid w:val="005C3AFE"/>
    <w:rsid w:val="005C4043"/>
    <w:rsid w:val="005C5C8F"/>
    <w:rsid w:val="005C6253"/>
    <w:rsid w:val="005D2FCC"/>
    <w:rsid w:val="005D3E2D"/>
    <w:rsid w:val="005D7153"/>
    <w:rsid w:val="005E1885"/>
    <w:rsid w:val="005E6B4F"/>
    <w:rsid w:val="005F18DF"/>
    <w:rsid w:val="005F4155"/>
    <w:rsid w:val="005F6369"/>
    <w:rsid w:val="0060051B"/>
    <w:rsid w:val="00606687"/>
    <w:rsid w:val="006126F7"/>
    <w:rsid w:val="00613926"/>
    <w:rsid w:val="00614A42"/>
    <w:rsid w:val="006208A0"/>
    <w:rsid w:val="00623EFF"/>
    <w:rsid w:val="00624406"/>
    <w:rsid w:val="00626249"/>
    <w:rsid w:val="00631C69"/>
    <w:rsid w:val="006327E7"/>
    <w:rsid w:val="00633E75"/>
    <w:rsid w:val="006354A6"/>
    <w:rsid w:val="00635D46"/>
    <w:rsid w:val="006419D8"/>
    <w:rsid w:val="00644ADB"/>
    <w:rsid w:val="006460F5"/>
    <w:rsid w:val="006508B3"/>
    <w:rsid w:val="00663C92"/>
    <w:rsid w:val="00664461"/>
    <w:rsid w:val="0066527B"/>
    <w:rsid w:val="00666F67"/>
    <w:rsid w:val="00667436"/>
    <w:rsid w:val="00674470"/>
    <w:rsid w:val="00674B97"/>
    <w:rsid w:val="00676E93"/>
    <w:rsid w:val="00677923"/>
    <w:rsid w:val="00681748"/>
    <w:rsid w:val="00681C09"/>
    <w:rsid w:val="00682957"/>
    <w:rsid w:val="006837CB"/>
    <w:rsid w:val="00684463"/>
    <w:rsid w:val="00694D93"/>
    <w:rsid w:val="00697003"/>
    <w:rsid w:val="006A1130"/>
    <w:rsid w:val="006A1311"/>
    <w:rsid w:val="006A6899"/>
    <w:rsid w:val="006B02C8"/>
    <w:rsid w:val="006B1725"/>
    <w:rsid w:val="006B699D"/>
    <w:rsid w:val="006B6BFE"/>
    <w:rsid w:val="006C25AB"/>
    <w:rsid w:val="006C4D68"/>
    <w:rsid w:val="006C57B2"/>
    <w:rsid w:val="006C7FA6"/>
    <w:rsid w:val="006D6069"/>
    <w:rsid w:val="006E1358"/>
    <w:rsid w:val="006E1F2B"/>
    <w:rsid w:val="006E2B4B"/>
    <w:rsid w:val="006E512B"/>
    <w:rsid w:val="006E6962"/>
    <w:rsid w:val="006F5583"/>
    <w:rsid w:val="006F6CDA"/>
    <w:rsid w:val="007000F1"/>
    <w:rsid w:val="00702268"/>
    <w:rsid w:val="00703A9D"/>
    <w:rsid w:val="00704A95"/>
    <w:rsid w:val="00712185"/>
    <w:rsid w:val="007126E1"/>
    <w:rsid w:val="00717474"/>
    <w:rsid w:val="00742037"/>
    <w:rsid w:val="00744756"/>
    <w:rsid w:val="00747094"/>
    <w:rsid w:val="00747A76"/>
    <w:rsid w:val="007512DB"/>
    <w:rsid w:val="0075312F"/>
    <w:rsid w:val="00760293"/>
    <w:rsid w:val="00760676"/>
    <w:rsid w:val="00760695"/>
    <w:rsid w:val="0076078A"/>
    <w:rsid w:val="0076371D"/>
    <w:rsid w:val="007651FA"/>
    <w:rsid w:val="00775543"/>
    <w:rsid w:val="007801F4"/>
    <w:rsid w:val="00781FAC"/>
    <w:rsid w:val="00782DED"/>
    <w:rsid w:val="00783D7F"/>
    <w:rsid w:val="00787D0C"/>
    <w:rsid w:val="00790D9A"/>
    <w:rsid w:val="0079599D"/>
    <w:rsid w:val="007A2F71"/>
    <w:rsid w:val="007A6C01"/>
    <w:rsid w:val="007B355C"/>
    <w:rsid w:val="007B3F94"/>
    <w:rsid w:val="007B496F"/>
    <w:rsid w:val="007B542E"/>
    <w:rsid w:val="007B5EF5"/>
    <w:rsid w:val="007B7C45"/>
    <w:rsid w:val="007C0E56"/>
    <w:rsid w:val="007C74C2"/>
    <w:rsid w:val="007C7C07"/>
    <w:rsid w:val="007D198D"/>
    <w:rsid w:val="007D215E"/>
    <w:rsid w:val="007D2229"/>
    <w:rsid w:val="007D5806"/>
    <w:rsid w:val="007D6A94"/>
    <w:rsid w:val="007D706F"/>
    <w:rsid w:val="007D79DA"/>
    <w:rsid w:val="007E15FA"/>
    <w:rsid w:val="007E26E9"/>
    <w:rsid w:val="007E3937"/>
    <w:rsid w:val="007E3FB6"/>
    <w:rsid w:val="007E72A8"/>
    <w:rsid w:val="007F3455"/>
    <w:rsid w:val="007F35AA"/>
    <w:rsid w:val="007F3A25"/>
    <w:rsid w:val="007F3D26"/>
    <w:rsid w:val="007F6F56"/>
    <w:rsid w:val="008052CA"/>
    <w:rsid w:val="00810C24"/>
    <w:rsid w:val="0081387F"/>
    <w:rsid w:val="00816B30"/>
    <w:rsid w:val="00820DA8"/>
    <w:rsid w:val="008217C7"/>
    <w:rsid w:val="00822728"/>
    <w:rsid w:val="008247C1"/>
    <w:rsid w:val="00830D1C"/>
    <w:rsid w:val="00831C67"/>
    <w:rsid w:val="0083715E"/>
    <w:rsid w:val="0084060F"/>
    <w:rsid w:val="00840E40"/>
    <w:rsid w:val="0084160A"/>
    <w:rsid w:val="008419BA"/>
    <w:rsid w:val="00842199"/>
    <w:rsid w:val="00844008"/>
    <w:rsid w:val="0085059C"/>
    <w:rsid w:val="008505F6"/>
    <w:rsid w:val="00850B68"/>
    <w:rsid w:val="008514B2"/>
    <w:rsid w:val="008517F5"/>
    <w:rsid w:val="0085297B"/>
    <w:rsid w:val="00852E51"/>
    <w:rsid w:val="00854454"/>
    <w:rsid w:val="0086469D"/>
    <w:rsid w:val="00865915"/>
    <w:rsid w:val="00870BDC"/>
    <w:rsid w:val="00874645"/>
    <w:rsid w:val="00876121"/>
    <w:rsid w:val="00877D0F"/>
    <w:rsid w:val="00877DDA"/>
    <w:rsid w:val="00881AB8"/>
    <w:rsid w:val="00883C9D"/>
    <w:rsid w:val="008854BA"/>
    <w:rsid w:val="00885CB1"/>
    <w:rsid w:val="00891445"/>
    <w:rsid w:val="00893288"/>
    <w:rsid w:val="00897649"/>
    <w:rsid w:val="008976A6"/>
    <w:rsid w:val="00897857"/>
    <w:rsid w:val="008A14B0"/>
    <w:rsid w:val="008A317E"/>
    <w:rsid w:val="008A6A57"/>
    <w:rsid w:val="008A7F95"/>
    <w:rsid w:val="008B0E1D"/>
    <w:rsid w:val="008B2EA4"/>
    <w:rsid w:val="008B4772"/>
    <w:rsid w:val="008B67D5"/>
    <w:rsid w:val="008B72C6"/>
    <w:rsid w:val="008B75AB"/>
    <w:rsid w:val="008C0429"/>
    <w:rsid w:val="008C1A00"/>
    <w:rsid w:val="008C33F4"/>
    <w:rsid w:val="008C4C3B"/>
    <w:rsid w:val="008D1009"/>
    <w:rsid w:val="008D325F"/>
    <w:rsid w:val="008D5916"/>
    <w:rsid w:val="008E16BE"/>
    <w:rsid w:val="008E7676"/>
    <w:rsid w:val="008E7F0F"/>
    <w:rsid w:val="008F1688"/>
    <w:rsid w:val="008F4EA0"/>
    <w:rsid w:val="00900C09"/>
    <w:rsid w:val="00900F9C"/>
    <w:rsid w:val="00905FA6"/>
    <w:rsid w:val="009062D8"/>
    <w:rsid w:val="00910A7B"/>
    <w:rsid w:val="00914A4A"/>
    <w:rsid w:val="0091739D"/>
    <w:rsid w:val="0092029E"/>
    <w:rsid w:val="00922B90"/>
    <w:rsid w:val="00924B8A"/>
    <w:rsid w:val="00925DFF"/>
    <w:rsid w:val="00930DD5"/>
    <w:rsid w:val="009351ED"/>
    <w:rsid w:val="00935906"/>
    <w:rsid w:val="0093621A"/>
    <w:rsid w:val="009413E7"/>
    <w:rsid w:val="009444B3"/>
    <w:rsid w:val="00947691"/>
    <w:rsid w:val="00950077"/>
    <w:rsid w:val="00950EDD"/>
    <w:rsid w:val="009535B2"/>
    <w:rsid w:val="00955702"/>
    <w:rsid w:val="0095669B"/>
    <w:rsid w:val="00962B83"/>
    <w:rsid w:val="00964932"/>
    <w:rsid w:val="00967808"/>
    <w:rsid w:val="00972A16"/>
    <w:rsid w:val="00976101"/>
    <w:rsid w:val="0098479F"/>
    <w:rsid w:val="00985D20"/>
    <w:rsid w:val="00987BBC"/>
    <w:rsid w:val="00991C8B"/>
    <w:rsid w:val="009954B6"/>
    <w:rsid w:val="00996AB7"/>
    <w:rsid w:val="00996C0F"/>
    <w:rsid w:val="009A3661"/>
    <w:rsid w:val="009B243B"/>
    <w:rsid w:val="009B3DE1"/>
    <w:rsid w:val="009B61EB"/>
    <w:rsid w:val="009B6665"/>
    <w:rsid w:val="009C1DC2"/>
    <w:rsid w:val="009C38BC"/>
    <w:rsid w:val="009C5220"/>
    <w:rsid w:val="009C53B5"/>
    <w:rsid w:val="009D7180"/>
    <w:rsid w:val="009E3B56"/>
    <w:rsid w:val="009F0043"/>
    <w:rsid w:val="009F22F4"/>
    <w:rsid w:val="009F41A1"/>
    <w:rsid w:val="009F4B12"/>
    <w:rsid w:val="009F526E"/>
    <w:rsid w:val="00A03FB7"/>
    <w:rsid w:val="00A05836"/>
    <w:rsid w:val="00A10A8B"/>
    <w:rsid w:val="00A16523"/>
    <w:rsid w:val="00A210F4"/>
    <w:rsid w:val="00A229D2"/>
    <w:rsid w:val="00A27F52"/>
    <w:rsid w:val="00A35692"/>
    <w:rsid w:val="00A407F3"/>
    <w:rsid w:val="00A40B28"/>
    <w:rsid w:val="00A4325A"/>
    <w:rsid w:val="00A4488C"/>
    <w:rsid w:val="00A4524A"/>
    <w:rsid w:val="00A46B28"/>
    <w:rsid w:val="00A52C17"/>
    <w:rsid w:val="00A5680D"/>
    <w:rsid w:val="00A5703D"/>
    <w:rsid w:val="00A625FD"/>
    <w:rsid w:val="00A671CD"/>
    <w:rsid w:val="00A67B68"/>
    <w:rsid w:val="00A70BFC"/>
    <w:rsid w:val="00A71441"/>
    <w:rsid w:val="00A71BAC"/>
    <w:rsid w:val="00A75CF0"/>
    <w:rsid w:val="00A76A9D"/>
    <w:rsid w:val="00A7756A"/>
    <w:rsid w:val="00A807D8"/>
    <w:rsid w:val="00A815FC"/>
    <w:rsid w:val="00A83C6B"/>
    <w:rsid w:val="00A8468A"/>
    <w:rsid w:val="00A90E08"/>
    <w:rsid w:val="00A91FAD"/>
    <w:rsid w:val="00A95CDC"/>
    <w:rsid w:val="00A975F1"/>
    <w:rsid w:val="00A97957"/>
    <w:rsid w:val="00AA323E"/>
    <w:rsid w:val="00AA6672"/>
    <w:rsid w:val="00AB1571"/>
    <w:rsid w:val="00AB7BFC"/>
    <w:rsid w:val="00AB7D0A"/>
    <w:rsid w:val="00AC36B5"/>
    <w:rsid w:val="00AC43F6"/>
    <w:rsid w:val="00AC59C9"/>
    <w:rsid w:val="00AD0643"/>
    <w:rsid w:val="00AD1EA7"/>
    <w:rsid w:val="00AD21DC"/>
    <w:rsid w:val="00AD74CB"/>
    <w:rsid w:val="00AE2D6A"/>
    <w:rsid w:val="00AE414C"/>
    <w:rsid w:val="00AE4CCA"/>
    <w:rsid w:val="00AF233D"/>
    <w:rsid w:val="00AF34FB"/>
    <w:rsid w:val="00AF6B18"/>
    <w:rsid w:val="00B14784"/>
    <w:rsid w:val="00B16A5B"/>
    <w:rsid w:val="00B20D02"/>
    <w:rsid w:val="00B216DB"/>
    <w:rsid w:val="00B220B3"/>
    <w:rsid w:val="00B265CA"/>
    <w:rsid w:val="00B2672D"/>
    <w:rsid w:val="00B34392"/>
    <w:rsid w:val="00B35502"/>
    <w:rsid w:val="00B369CA"/>
    <w:rsid w:val="00B3706B"/>
    <w:rsid w:val="00B53CFA"/>
    <w:rsid w:val="00B55F95"/>
    <w:rsid w:val="00B5715F"/>
    <w:rsid w:val="00B57473"/>
    <w:rsid w:val="00B577CC"/>
    <w:rsid w:val="00B64DE5"/>
    <w:rsid w:val="00B66274"/>
    <w:rsid w:val="00B67689"/>
    <w:rsid w:val="00B716E9"/>
    <w:rsid w:val="00B716FA"/>
    <w:rsid w:val="00B8362E"/>
    <w:rsid w:val="00B8416B"/>
    <w:rsid w:val="00B865E4"/>
    <w:rsid w:val="00B8667F"/>
    <w:rsid w:val="00B86786"/>
    <w:rsid w:val="00B87C58"/>
    <w:rsid w:val="00B915E8"/>
    <w:rsid w:val="00B96357"/>
    <w:rsid w:val="00BA241E"/>
    <w:rsid w:val="00BA31CF"/>
    <w:rsid w:val="00BA6F10"/>
    <w:rsid w:val="00BB08DB"/>
    <w:rsid w:val="00BB0BBF"/>
    <w:rsid w:val="00BB335D"/>
    <w:rsid w:val="00BB3D16"/>
    <w:rsid w:val="00BB5153"/>
    <w:rsid w:val="00BC008F"/>
    <w:rsid w:val="00BC13B4"/>
    <w:rsid w:val="00BC414F"/>
    <w:rsid w:val="00BC4E93"/>
    <w:rsid w:val="00BC6957"/>
    <w:rsid w:val="00BD2338"/>
    <w:rsid w:val="00BD677F"/>
    <w:rsid w:val="00BE3DA6"/>
    <w:rsid w:val="00BE4875"/>
    <w:rsid w:val="00BF0941"/>
    <w:rsid w:val="00BF4DE0"/>
    <w:rsid w:val="00BF5C95"/>
    <w:rsid w:val="00BF7A3A"/>
    <w:rsid w:val="00C03158"/>
    <w:rsid w:val="00C05673"/>
    <w:rsid w:val="00C102E7"/>
    <w:rsid w:val="00C1465C"/>
    <w:rsid w:val="00C1751C"/>
    <w:rsid w:val="00C233A2"/>
    <w:rsid w:val="00C2452F"/>
    <w:rsid w:val="00C2463D"/>
    <w:rsid w:val="00C31748"/>
    <w:rsid w:val="00C32A58"/>
    <w:rsid w:val="00C32D28"/>
    <w:rsid w:val="00C462F7"/>
    <w:rsid w:val="00C55D07"/>
    <w:rsid w:val="00C562C1"/>
    <w:rsid w:val="00C57526"/>
    <w:rsid w:val="00C6047F"/>
    <w:rsid w:val="00C634AA"/>
    <w:rsid w:val="00C70D14"/>
    <w:rsid w:val="00C75823"/>
    <w:rsid w:val="00C82DB1"/>
    <w:rsid w:val="00C834C2"/>
    <w:rsid w:val="00C84216"/>
    <w:rsid w:val="00C84B75"/>
    <w:rsid w:val="00C8613B"/>
    <w:rsid w:val="00C91770"/>
    <w:rsid w:val="00CA1474"/>
    <w:rsid w:val="00CA4FC6"/>
    <w:rsid w:val="00CA5472"/>
    <w:rsid w:val="00CA6A6A"/>
    <w:rsid w:val="00CB24A3"/>
    <w:rsid w:val="00CB3EF1"/>
    <w:rsid w:val="00CB42F8"/>
    <w:rsid w:val="00CB433F"/>
    <w:rsid w:val="00CB5A4D"/>
    <w:rsid w:val="00CB69C6"/>
    <w:rsid w:val="00CC07A6"/>
    <w:rsid w:val="00CC0E3C"/>
    <w:rsid w:val="00CC1D6D"/>
    <w:rsid w:val="00CC78B2"/>
    <w:rsid w:val="00CC7933"/>
    <w:rsid w:val="00CC7E83"/>
    <w:rsid w:val="00CF2B64"/>
    <w:rsid w:val="00D00845"/>
    <w:rsid w:val="00D0087D"/>
    <w:rsid w:val="00D025B6"/>
    <w:rsid w:val="00D0365A"/>
    <w:rsid w:val="00D03770"/>
    <w:rsid w:val="00D03930"/>
    <w:rsid w:val="00D05939"/>
    <w:rsid w:val="00D0614D"/>
    <w:rsid w:val="00D07DA9"/>
    <w:rsid w:val="00D10965"/>
    <w:rsid w:val="00D13D43"/>
    <w:rsid w:val="00D15C51"/>
    <w:rsid w:val="00D16D1F"/>
    <w:rsid w:val="00D20B30"/>
    <w:rsid w:val="00D231F6"/>
    <w:rsid w:val="00D26867"/>
    <w:rsid w:val="00D27F87"/>
    <w:rsid w:val="00D30896"/>
    <w:rsid w:val="00D324C3"/>
    <w:rsid w:val="00D33D22"/>
    <w:rsid w:val="00D345AD"/>
    <w:rsid w:val="00D35301"/>
    <w:rsid w:val="00D407FA"/>
    <w:rsid w:val="00D43400"/>
    <w:rsid w:val="00D476ED"/>
    <w:rsid w:val="00D52234"/>
    <w:rsid w:val="00D54459"/>
    <w:rsid w:val="00D571FF"/>
    <w:rsid w:val="00D65DAE"/>
    <w:rsid w:val="00D70BBD"/>
    <w:rsid w:val="00D71B4B"/>
    <w:rsid w:val="00D71CDA"/>
    <w:rsid w:val="00D72263"/>
    <w:rsid w:val="00D73CB3"/>
    <w:rsid w:val="00D760A7"/>
    <w:rsid w:val="00D84BED"/>
    <w:rsid w:val="00D877B1"/>
    <w:rsid w:val="00D87947"/>
    <w:rsid w:val="00D905F9"/>
    <w:rsid w:val="00D96709"/>
    <w:rsid w:val="00D97C1C"/>
    <w:rsid w:val="00DA2511"/>
    <w:rsid w:val="00DA67F0"/>
    <w:rsid w:val="00DB0239"/>
    <w:rsid w:val="00DB1103"/>
    <w:rsid w:val="00DB4AE5"/>
    <w:rsid w:val="00DC3FD4"/>
    <w:rsid w:val="00DC610C"/>
    <w:rsid w:val="00DD60FB"/>
    <w:rsid w:val="00DD6D7A"/>
    <w:rsid w:val="00DE11BB"/>
    <w:rsid w:val="00DE40A4"/>
    <w:rsid w:val="00DE4324"/>
    <w:rsid w:val="00DF2136"/>
    <w:rsid w:val="00DF78B0"/>
    <w:rsid w:val="00E00B09"/>
    <w:rsid w:val="00E144B7"/>
    <w:rsid w:val="00E2300D"/>
    <w:rsid w:val="00E27C30"/>
    <w:rsid w:val="00E37190"/>
    <w:rsid w:val="00E40B52"/>
    <w:rsid w:val="00E43815"/>
    <w:rsid w:val="00E5703E"/>
    <w:rsid w:val="00E60374"/>
    <w:rsid w:val="00E61FA3"/>
    <w:rsid w:val="00E622C1"/>
    <w:rsid w:val="00E62622"/>
    <w:rsid w:val="00E650F5"/>
    <w:rsid w:val="00E6534C"/>
    <w:rsid w:val="00E67827"/>
    <w:rsid w:val="00E70F89"/>
    <w:rsid w:val="00E762B3"/>
    <w:rsid w:val="00E77611"/>
    <w:rsid w:val="00E81B88"/>
    <w:rsid w:val="00E83024"/>
    <w:rsid w:val="00E840FC"/>
    <w:rsid w:val="00E844E4"/>
    <w:rsid w:val="00E860BC"/>
    <w:rsid w:val="00E86154"/>
    <w:rsid w:val="00E947AC"/>
    <w:rsid w:val="00E968B8"/>
    <w:rsid w:val="00EA0BE9"/>
    <w:rsid w:val="00EA5EEF"/>
    <w:rsid w:val="00EA7236"/>
    <w:rsid w:val="00EB0C97"/>
    <w:rsid w:val="00EC357A"/>
    <w:rsid w:val="00EC5DCE"/>
    <w:rsid w:val="00EC68F0"/>
    <w:rsid w:val="00ED194A"/>
    <w:rsid w:val="00ED24D2"/>
    <w:rsid w:val="00ED63CA"/>
    <w:rsid w:val="00ED7B3C"/>
    <w:rsid w:val="00ED7B83"/>
    <w:rsid w:val="00EE289D"/>
    <w:rsid w:val="00EE3273"/>
    <w:rsid w:val="00EF60B1"/>
    <w:rsid w:val="00EF7295"/>
    <w:rsid w:val="00F017F4"/>
    <w:rsid w:val="00F02B09"/>
    <w:rsid w:val="00F04201"/>
    <w:rsid w:val="00F0526A"/>
    <w:rsid w:val="00F060E4"/>
    <w:rsid w:val="00F06D8F"/>
    <w:rsid w:val="00F07512"/>
    <w:rsid w:val="00F1334E"/>
    <w:rsid w:val="00F16DDC"/>
    <w:rsid w:val="00F179CB"/>
    <w:rsid w:val="00F22D43"/>
    <w:rsid w:val="00F23BAA"/>
    <w:rsid w:val="00F257B7"/>
    <w:rsid w:val="00F31853"/>
    <w:rsid w:val="00F332C0"/>
    <w:rsid w:val="00F362FC"/>
    <w:rsid w:val="00F365D8"/>
    <w:rsid w:val="00F41EB4"/>
    <w:rsid w:val="00F4651B"/>
    <w:rsid w:val="00F52F05"/>
    <w:rsid w:val="00F62265"/>
    <w:rsid w:val="00F66483"/>
    <w:rsid w:val="00F70761"/>
    <w:rsid w:val="00F72EDF"/>
    <w:rsid w:val="00F7796E"/>
    <w:rsid w:val="00F81421"/>
    <w:rsid w:val="00F8493F"/>
    <w:rsid w:val="00F86CAB"/>
    <w:rsid w:val="00F87419"/>
    <w:rsid w:val="00F94E8F"/>
    <w:rsid w:val="00F94EE2"/>
    <w:rsid w:val="00F950D2"/>
    <w:rsid w:val="00F96626"/>
    <w:rsid w:val="00FB041D"/>
    <w:rsid w:val="00FB19E9"/>
    <w:rsid w:val="00FB2433"/>
    <w:rsid w:val="00FB5C8D"/>
    <w:rsid w:val="00FB6CCC"/>
    <w:rsid w:val="00FC1A82"/>
    <w:rsid w:val="00FC2259"/>
    <w:rsid w:val="00FC3032"/>
    <w:rsid w:val="00FC5450"/>
    <w:rsid w:val="00FD20EE"/>
    <w:rsid w:val="00FD3EBD"/>
    <w:rsid w:val="00FD4C63"/>
    <w:rsid w:val="00FD78ED"/>
    <w:rsid w:val="00FE180D"/>
    <w:rsid w:val="00FE1F0B"/>
    <w:rsid w:val="00FE6E57"/>
    <w:rsid w:val="00FF7176"/>
    <w:rsid w:val="10C5E8C1"/>
    <w:rsid w:val="392FCF62"/>
    <w:rsid w:val="45F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9C5FA"/>
  <w15:docId w15:val="{AF541E23-ACDD-4547-A8D6-52737A3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widowControl w:val="0"/>
      <w:spacing w:before="240" w:after="360"/>
      <w:jc w:val="center"/>
      <w:outlineLvl w:val="0"/>
    </w:pPr>
    <w:rPr>
      <w:rFonts w:ascii="Arial" w:hAnsi="Arial"/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/>
      <w:b/>
      <w:i w:val="0"/>
      <w:sz w:val="28"/>
      <w:szCs w:val="28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  <w:szCs w:val="28"/>
    </w:rPr>
  </w:style>
  <w:style w:type="character" w:customStyle="1" w:styleId="WW8Num11z1">
    <w:name w:val="WW8Num11z1"/>
    <w:rPr>
      <w:rFonts w:ascii="Symbol" w:hAnsi="Symbol"/>
      <w:b/>
      <w:i w:val="0"/>
      <w:sz w:val="28"/>
      <w:szCs w:val="2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Hypertextovodkaz1">
    <w:name w:val="Hypertextový odkaz1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1"/>
  </w:style>
  <w:style w:type="character" w:customStyle="1" w:styleId="normal3">
    <w:name w:val="normal3"/>
    <w:rPr>
      <w:rFonts w:ascii="Arial" w:hAnsi="Arial" w:cs="Arial"/>
      <w:sz w:val="18"/>
      <w:szCs w:val="18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b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ind w:left="284" w:hanging="284"/>
      <w:jc w:val="both"/>
    </w:pPr>
  </w:style>
  <w:style w:type="paragraph" w:customStyle="1" w:styleId="Text">
    <w:name w:val="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ln"/>
    <w:pPr>
      <w:tabs>
        <w:tab w:val="left" w:pos="2268"/>
        <w:tab w:val="decimal" w:pos="5670"/>
        <w:tab w:val="decimal" w:pos="6237"/>
      </w:tabs>
    </w:pPr>
    <w:rPr>
      <w:b/>
      <w:i/>
      <w:sz w:val="24"/>
    </w:r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WW-BalloonText">
    <w:name w:val="WW-Balloon Text"/>
    <w:basedOn w:val="Normln"/>
    <w:rPr>
      <w:rFonts w:ascii="Tahoma" w:hAnsi="Tahoma"/>
      <w:sz w:val="16"/>
    </w:rPr>
  </w:style>
  <w:style w:type="paragraph" w:customStyle="1" w:styleId="WW-BalloonText1">
    <w:name w:val="WW-Balloon Text1"/>
    <w:basedOn w:val="Normln"/>
    <w:rPr>
      <w:rFonts w:ascii="Tahoma" w:hAnsi="Tahoma"/>
      <w:sz w:val="16"/>
    </w:rPr>
  </w:style>
  <w:style w:type="paragraph" w:customStyle="1" w:styleId="WW-BodyText21">
    <w:name w:val="WW-Body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pPr>
      <w:overflowPunct w:val="0"/>
      <w:autoSpaceDE w:val="0"/>
      <w:spacing w:after="120" w:line="480" w:lineRule="auto"/>
      <w:textAlignment w:val="baseline"/>
    </w:pPr>
  </w:style>
  <w:style w:type="paragraph" w:styleId="Normlnweb">
    <w:name w:val="Normal (Web)"/>
    <w:basedOn w:val="Normln"/>
    <w:pPr>
      <w:jc w:val="both"/>
    </w:pPr>
    <w:rPr>
      <w:sz w:val="24"/>
      <w:szCs w:val="24"/>
    </w:rPr>
  </w:style>
  <w:style w:type="paragraph" w:customStyle="1" w:styleId="Seznam41">
    <w:name w:val="Seznam 41"/>
    <w:basedOn w:val="Normln"/>
    <w:pPr>
      <w:ind w:left="1132" w:hanging="283"/>
      <w:jc w:val="both"/>
    </w:pPr>
    <w:rPr>
      <w:rFonts w:ascii="Arial" w:hAnsi="Arial"/>
      <w:spacing w:val="-5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Textkomente1">
    <w:name w:val="Text komentáře1"/>
    <w:basedOn w:val="Normln"/>
  </w:style>
  <w:style w:type="paragraph" w:customStyle="1" w:styleId="Zkladntext210">
    <w:name w:val="Základní text 210"/>
    <w:basedOn w:val="Normln"/>
    <w:pPr>
      <w:spacing w:after="120" w:line="480" w:lineRule="auto"/>
    </w:pPr>
    <w:rPr>
      <w:sz w:val="24"/>
      <w:szCs w:val="24"/>
    </w:rPr>
  </w:style>
  <w:style w:type="paragraph" w:customStyle="1" w:styleId="WW-Zkladntextodsazen3">
    <w:name w:val="WW-Základní text odsazený 3"/>
    <w:basedOn w:val="Normln"/>
    <w:pPr>
      <w:ind w:left="1134" w:hanging="774"/>
      <w:jc w:val="both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D0614D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2C4F70"/>
    <w:rPr>
      <w:b/>
      <w:sz w:val="24"/>
      <w:lang w:eastAsia="ar-SA"/>
    </w:rPr>
  </w:style>
  <w:style w:type="character" w:customStyle="1" w:styleId="ZpatChar">
    <w:name w:val="Zápatí Char"/>
    <w:link w:val="Zpat"/>
    <w:rsid w:val="00BE3DA6"/>
    <w:rPr>
      <w:lang w:val="cs-CZ" w:eastAsia="ar-SA" w:bidi="ar-SA"/>
    </w:rPr>
  </w:style>
  <w:style w:type="paragraph" w:customStyle="1" w:styleId="Podbod">
    <w:name w:val="Podbod"/>
    <w:basedOn w:val="Normln"/>
    <w:rsid w:val="00396914"/>
    <w:pPr>
      <w:keepNext/>
      <w:widowControl w:val="0"/>
      <w:suppressAutoHyphens w:val="0"/>
      <w:spacing w:before="120" w:after="120"/>
      <w:jc w:val="both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B676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7689"/>
  </w:style>
  <w:style w:type="character" w:customStyle="1" w:styleId="TextkomenteChar">
    <w:name w:val="Text komentáře Char"/>
    <w:basedOn w:val="Standardnpsmoodstavce"/>
    <w:link w:val="Textkomente"/>
    <w:rsid w:val="00B6768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67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67689"/>
    <w:rPr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6460F5"/>
    <w:rPr>
      <w:color w:val="808080"/>
    </w:rPr>
  </w:style>
  <w:style w:type="paragraph" w:styleId="Odstavecseseznamem">
    <w:name w:val="List Paragraph"/>
    <w:basedOn w:val="Normln"/>
    <w:link w:val="OdstavecseseznamemChar"/>
    <w:uiPriority w:val="34"/>
    <w:qFormat/>
    <w:rsid w:val="004464CF"/>
    <w:pPr>
      <w:suppressAutoHyphens w:val="0"/>
      <w:ind w:left="708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5489A"/>
  </w:style>
  <w:style w:type="paragraph" w:styleId="Revize">
    <w:name w:val="Revision"/>
    <w:hidden/>
    <w:uiPriority w:val="99"/>
    <w:semiHidden/>
    <w:rsid w:val="000B5454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121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3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1" ma:contentTypeDescription="Vytvoří nový dokument" ma:contentTypeScope="" ma:versionID="dfeab28b8a7bf633e23f28f8cb63c695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9cd92c966ccff4075dc4567d1a5b58f7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  <_dlc_DocId xmlns="3ee7b57d-2d2c-42ea-b10c-c781de2eda8c">UENJ5JPEDNKD-1741307191-29098</_dlc_DocId>
    <_dlc_DocIdUrl xmlns="3ee7b57d-2d2c-42ea-b10c-c781de2eda8c">
      <Url>https://ftncz.sharepoint.com/n_lp/oga/_layouts/15/DocIdRedir.aspx?ID=UENJ5JPEDNKD-1741307191-29098</Url>
      <Description>UENJ5JPEDNKD-1741307191-29098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19B864-18F0-493A-A36A-338120DDA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439B7-B2A8-45BD-B14C-468DBEFB0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8FE77-D02B-43F3-984E-EF7F98DBF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6D800-F905-4948-8C4C-BA48ABAA0B1F}">
  <ds:schemaRefs>
    <ds:schemaRef ds:uri="http://schemas.microsoft.com/office/2006/metadata/properties"/>
    <ds:schemaRef ds:uri="http://schemas.microsoft.com/office/infopath/2007/PartnerControls"/>
    <ds:schemaRef ds:uri="4a002b9f-0fbb-40a8-81a0-d6a1480547c9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6D8748BD-9BCB-432C-A04B-B0591804C4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FTNi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Thomayerova nem.</dc:creator>
  <cp:lastModifiedBy>Mašterová Hana</cp:lastModifiedBy>
  <cp:revision>4</cp:revision>
  <cp:lastPrinted>2024-03-25T09:00:00Z</cp:lastPrinted>
  <dcterms:created xsi:type="dcterms:W3CDTF">2024-04-08T12:21:00Z</dcterms:created>
  <dcterms:modified xsi:type="dcterms:W3CDTF">2024-04-08T12:30:00Z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0x0101005B397519A030F24291D1D7749B189E84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2023-09-15T05:35:57Z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72f30f79-48ac-4740-b469-25d2a5391efc</vt:lpwstr>
  </property>
  <property fmtid="{D5CDD505-2E9C-101B-9397-08002B2CF9AE}" pid="9" name="MSIP_Label_c93be096-951f-40f1-830d-c27b8a8c2c27_ContentBits">
    <vt:lpwstr>0</vt:lpwstr>
  </property>
  <property fmtid="{D5CDD505-2E9C-101B-9397-08002B2CF9AE}" pid="10" name="_dlc_DocIdItemGuid">
    <vt:lpwstr>a1b7c226-80bb-435b-b83e-7bc4d219d94e</vt:lpwstr>
  </property>
</Properties>
</file>