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15.25pt;height:855.7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97"/>
                    <w:ind w:left="3132" w:right="2149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•i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left="1850"/>
                  </w:pPr>
                  <w:r>
                    <w:rPr>
                      <w:spacing w:val="4"/>
                    </w:rPr>
                    <w:t>Správa </w:t>
                  </w:r>
                  <w:r>
                    <w:rPr>
                      <w:spacing w:val="9"/>
                    </w:rPr>
                    <w:t>Krkonošského </w:t>
                  </w:r>
                  <w:r>
                    <w:rPr>
                      <w:spacing w:val="7"/>
                    </w:rPr>
                    <w:t>národního </w:t>
                  </w:r>
                  <w:r>
                    <w:rPr>
                      <w:spacing w:val="4"/>
                    </w:rPr>
                    <w:t>parku</w:t>
                  </w:r>
                </w:p>
                <w:p>
                  <w:pPr>
                    <w:pStyle w:val="BodyText"/>
                    <w:spacing w:line="238" w:lineRule="exact" w:before="50"/>
                    <w:ind w:left="1836" w:right="3053"/>
                  </w:pPr>
                  <w:r>
                    <w:rPr/>
                    <w:t>zřízena rozhodnutím MŽP ČR č. 10/95 č.j. M/1379/1995 ze dne 30 3 1995 se sídlem: Dobrovského 3, 543  10 Vrchlabí</w:t>
                  </w:r>
                </w:p>
                <w:p>
                  <w:pPr>
                    <w:pStyle w:val="BodyText"/>
                    <w:spacing w:line="244" w:lineRule="exact" w:before="1"/>
                    <w:ind w:left="1828" w:right="6086" w:hanging="8"/>
                  </w:pPr>
                  <w:r>
                    <w:rPr/>
                    <w:t>zastoupená ředitelem Ing. Janem Hřebačkou IČ: 00088455, DIČ: CZ00088455</w:t>
                  </w:r>
                </w:p>
                <w:p>
                  <w:pPr>
                    <w:pStyle w:val="BodyText"/>
                    <w:spacing w:line="239" w:lineRule="exact"/>
                    <w:ind w:left="1821"/>
                  </w:pPr>
                  <w:r>
                    <w:rPr/>
                    <w:t>bankovní spojení:</w:t>
                  </w:r>
                </w:p>
                <w:p>
                  <w:pPr>
                    <w:pStyle w:val="BodyText"/>
                    <w:spacing w:line="436" w:lineRule="auto"/>
                    <w:ind w:left="1792" w:right="7938" w:firstLine="14"/>
                  </w:pPr>
                  <w:r>
                    <w:rPr/>
                    <w:t>(dále jen „pronajímatel") a</w:t>
                  </w:r>
                </w:p>
                <w:p>
                  <w:pPr>
                    <w:pStyle w:val="BodyText"/>
                    <w:spacing w:line="244" w:lineRule="exact" w:before="107"/>
                    <w:ind w:left="1778" w:right="7409" w:firstLine="7"/>
                  </w:pPr>
                  <w:r>
                    <w:rPr/>
                    <w:t>Honební společenstvo Žacléř IČ: 47465727</w:t>
                  </w:r>
                </w:p>
                <w:p>
                  <w:pPr>
                    <w:pStyle w:val="BodyText"/>
                    <w:tabs>
                      <w:tab w:pos="3650" w:val="left" w:leader="none"/>
                      <w:tab w:pos="4246" w:val="left" w:leader="none"/>
                      <w:tab w:pos="5497" w:val="left" w:leader="none"/>
                    </w:tabs>
                    <w:spacing w:line="244" w:lineRule="auto" w:before="18"/>
                    <w:ind w:left="1749" w:right="6056" w:firstLine="7"/>
                    <w:rPr>
                      <w:i/>
                    </w:rPr>
                  </w:pPr>
                  <w:r>
                    <w:rPr/>
                    <w:t>se </w:t>
                  </w:r>
                  <w:r>
                    <w:rPr>
                      <w:spacing w:val="2"/>
                    </w:rPr>
                    <w:t>sídlem: </w:t>
                  </w:r>
                  <w:r>
                    <w:rPr/>
                    <w:t>Zámecká </w:t>
                  </w:r>
                  <w:r>
                    <w:rPr>
                      <w:spacing w:val="3"/>
                    </w:rPr>
                    <w:t>101, </w:t>
                  </w:r>
                  <w:r>
                    <w:rPr/>
                    <w:t>542 01 Žacléř zastoupena:</w:t>
                  </w:r>
                  <w:r>
                    <w:rPr>
                      <w:spacing w:val="54"/>
                    </w:rPr>
                    <w:t> </w:t>
                  </w:r>
                  <w:r>
                    <w:rPr>
                      <w:color w:val="968ED4"/>
                    </w:rPr>
                    <w:t>^</w:t>
                    <w:tab/>
                    <w:t>^</w:t>
                    <w:tab/>
                    <w:t>^</w:t>
                    <w:tab/>
                  </w:r>
                  <w:r>
                    <w:rPr>
                      <w:i/>
                      <w:color w:val="968ED4"/>
                      <w:w w:val="95"/>
                    </w:rPr>
                    <w:t>Hc^Ué^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1799"/>
                  </w:pPr>
                  <w:r>
                    <w:rPr/>
                    <w:t>(dále jen „nájemce")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1720"/>
                  </w:pPr>
                  <w:r>
                    <w:rPr/>
                    <w:t>uzavírají tento: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338" w:lineRule="exact" w:before="0"/>
                    <w:ind w:left="3132" w:right="2976" w:firstLine="0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dodatek</w:t>
                  </w:r>
                </w:p>
                <w:p>
                  <w:pPr>
                    <w:spacing w:line="338" w:lineRule="exact" w:before="0"/>
                    <w:ind w:left="3132" w:right="2941" w:firstLine="0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k nájemní smlouvě č. 2-OPL-03/2003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2992" w:val="left" w:leader="none"/>
                      <w:tab w:pos="5995" w:val="left" w:leader="none"/>
                    </w:tabs>
                    <w:spacing w:line="163" w:lineRule="exact" w:before="1"/>
                    <w:ind w:left="239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</w:t>
                    <w:tab/>
                    <w:t>~</w:t>
                    <w:tab/>
                  </w:r>
                  <w:r>
                    <w:rPr>
                      <w:w w:val="105"/>
                      <w:position w:val="7"/>
                      <w:sz w:val="9"/>
                    </w:rPr>
                    <w:t>Č   l   </w:t>
                  </w:r>
                  <w:r>
                    <w:rPr>
                      <w:spacing w:val="15"/>
                      <w:w w:val="105"/>
                      <w:position w:val="7"/>
                      <w:sz w:val="9"/>
                    </w:rPr>
                    <w:t> </w:t>
                  </w:r>
                  <w:r>
                    <w:rPr>
                      <w:w w:val="105"/>
                      <w:sz w:val="14"/>
                    </w:rPr>
                    <w:t>'■</w:t>
                  </w:r>
                </w:p>
                <w:p>
                  <w:pPr>
                    <w:pStyle w:val="BodyText"/>
                    <w:tabs>
                      <w:tab w:pos="2397" w:val="left" w:leader="none"/>
                      <w:tab w:pos="3981" w:val="left" w:leader="none"/>
                      <w:tab w:pos="4456" w:val="left" w:leader="none"/>
                      <w:tab w:pos="5649" w:val="left" w:leader="none"/>
                      <w:tab w:pos="6739" w:val="left" w:leader="none"/>
                      <w:tab w:pos="7466" w:val="left" w:leader="none"/>
                      <w:tab w:pos="8798" w:val="left" w:leader="none"/>
                      <w:tab w:pos="9930" w:val="left" w:leader="none"/>
                    </w:tabs>
                    <w:spacing w:line="314" w:lineRule="exact"/>
                    <w:ind w:left="1663"/>
                  </w:pPr>
                  <w:r>
                    <w:rPr>
                      <w:spacing w:val="-5"/>
                      <w:position w:val="-20"/>
                    </w:rPr>
                    <w:t>č.</w:t>
                    <w:tab/>
                  </w:r>
                  <w:r>
                    <w:rPr/>
                    <w:t>Pronajimatel</w:t>
                    <w:tab/>
                    <w:t>a</w:t>
                    <w:tab/>
                    <w:t>nájemce</w:t>
                    <w:tab/>
                    <w:t>uzavřeli</w:t>
                    <w:tab/>
                  </w:r>
                  <w:r>
                    <w:rPr>
                      <w:position w:val="-8"/>
                    </w:rPr>
                    <w:t>dne</w:t>
                    <w:tab/>
                    <w:t>12.6.2003</w:t>
                    <w:tab/>
                    <w:t>nájemní</w:t>
                    <w:tab/>
                    <w:t>smlouvu</w:t>
                  </w:r>
                </w:p>
                <w:p>
                  <w:pPr>
                    <w:pStyle w:val="BodyText"/>
                    <w:spacing w:line="126" w:lineRule="exact"/>
                    <w:ind w:left="1904"/>
                  </w:pPr>
                  <w:r>
                    <w:rPr/>
                    <w:t>2-OPL-03/2003.</w:t>
                  </w:r>
                </w:p>
                <w:p>
                  <w:pPr>
                    <w:tabs>
                      <w:tab w:pos="2996" w:val="left" w:leader="none"/>
                      <w:tab w:pos="4197" w:val="left" w:leader="none"/>
                      <w:tab w:pos="5580" w:val="left" w:leader="none"/>
                      <w:tab w:pos="9540" w:val="left" w:leader="none"/>
                    </w:tabs>
                    <w:spacing w:line="300" w:lineRule="auto" w:before="114"/>
                    <w:ind w:left="1655" w:right="158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?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^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"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^</w:t>
                    <w:tab/>
                  </w:r>
                  <w:r>
                    <w:rPr>
                      <w:spacing w:val="-3"/>
                      <w:sz w:val="22"/>
                    </w:rPr>
                    <w:t>běžného  </w:t>
                  </w:r>
                  <w:r>
                    <w:rPr>
                      <w:sz w:val="22"/>
                    </w:rPr>
                    <w:t>provozního  účtu,  se  smluvní  strany  shodiv 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na</w:t>
                  </w:r>
                  <w:r>
                    <w:rPr>
                      <w:spacing w:val="4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změně</w:t>
                  </w:r>
                  <w:r>
                    <w:rPr>
                      <w:w w:val="98"/>
                      <w:sz w:val="22"/>
                    </w:rPr>
                    <w:t> </w:t>
                  </w:r>
                  <w:r>
                    <w:rPr>
                      <w:spacing w:val="11"/>
                      <w:position w:val="-9"/>
                      <w:sz w:val="22"/>
                    </w:rPr>
                    <w:t>17</w:t>
                  </w:r>
                  <w:r>
                    <w:rPr>
                      <w:spacing w:val="28"/>
                      <w:position w:val="-9"/>
                      <w:sz w:val="22"/>
                    </w:rPr>
                    <w:t> </w:t>
                  </w:r>
                  <w:r>
                    <w:rPr>
                      <w:position w:val="-9"/>
                      <w:sz w:val="22"/>
                    </w:rPr>
                    <w:t>2016</w:t>
                  </w:r>
                  <w:r>
                    <w:rPr>
                      <w:spacing w:val="10"/>
                      <w:position w:val="-9"/>
                      <w:sz w:val="22"/>
                    </w:rPr>
                    <w:t> </w:t>
                  </w:r>
                  <w:r>
                    <w:rPr>
                      <w:position w:val="-9"/>
                      <w:sz w:val="22"/>
                    </w:rPr>
                    <w:t>h</w:t>
                    <w:tab/>
                    <w:t>^</w:t>
                    <w:tab/>
                    <w:tab/>
                  </w:r>
                  <w:r>
                    <w:rPr>
                      <w:spacing w:val="22"/>
                      <w:sz w:val="14"/>
                    </w:rPr>
                    <w:t>Stran</w:t>
                  </w:r>
                  <w:r>
                    <w:rPr>
                      <w:spacing w:val="-1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y </w:t>
                  </w:r>
                  <w:r>
                    <w:rPr>
                      <w:spacing w:val="10"/>
                      <w:sz w:val="14"/>
                    </w:rPr>
                    <w:t> </w:t>
                  </w:r>
                  <w:r>
                    <w:rPr>
                      <w:spacing w:val="3"/>
                      <w:sz w:val="14"/>
                    </w:rPr>
                    <w:t>SÍ</w:t>
                  </w:r>
                  <w:r>
                    <w:rPr>
                      <w:spacing w:val="12"/>
                      <w:sz w:val="14"/>
                    </w:rPr>
                    <w:t> </w:t>
                  </w:r>
                  <w:r>
                    <w:rPr>
                      <w:spacing w:val="24"/>
                      <w:sz w:val="14"/>
                    </w:rPr>
                    <w:t>tímt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0 </w:t>
                  </w:r>
                  <w:r>
                    <w:rPr>
                      <w:spacing w:val="16"/>
                      <w:sz w:val="14"/>
                    </w:rPr>
                    <w:t> </w:t>
                  </w:r>
                  <w:r>
                    <w:rPr>
                      <w:spacing w:val="12"/>
                      <w:sz w:val="14"/>
                    </w:rPr>
                    <w:t>S</w:t>
                  </w:r>
                  <w:r>
                    <w:rPr>
                      <w:spacing w:val="12"/>
                      <w:position w:val="-9"/>
                      <w:sz w:val="22"/>
                    </w:rPr>
                    <w:t>J'</w:t>
                  </w:r>
                  <w:r>
                    <w:rPr>
                      <w:spacing w:val="12"/>
                      <w:sz w:val="14"/>
                    </w:rPr>
                    <w:t>ednáva</w:t>
                  </w:r>
                  <w:r>
                    <w:rPr>
                      <w:spacing w:val="-26"/>
                      <w:sz w:val="14"/>
                    </w:rPr>
                    <w:t> </w:t>
                  </w:r>
                  <w:r>
                    <w:rPr>
                      <w:spacing w:val="9"/>
                      <w:position w:val="-9"/>
                      <w:sz w:val="22"/>
                    </w:rPr>
                    <w:t>J</w:t>
                  </w:r>
                  <w:r>
                    <w:rPr>
                      <w:spacing w:val="9"/>
                      <w:sz w:val="14"/>
                    </w:rPr>
                    <w:t>í</w:t>
                  </w:r>
                  <w:r>
                    <w:rPr>
                      <w:spacing w:val="9"/>
                      <w:position w:val="-9"/>
                      <w:sz w:val="22"/>
                    </w:rPr>
                    <w:t>-</w:t>
                  </w:r>
                  <w:r>
                    <w:rPr>
                      <w:spacing w:val="3"/>
                      <w:position w:val="-9"/>
                      <w:sz w:val="22"/>
                    </w:rPr>
                    <w:t> </w:t>
                  </w:r>
                  <w:r>
                    <w:rPr>
                      <w:sz w:val="14"/>
                    </w:rPr>
                    <w:t>ž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 </w:t>
                  </w:r>
                  <w:r>
                    <w:rPr>
                      <w:spacing w:val="36"/>
                      <w:sz w:val="14"/>
                    </w:rPr>
                    <w:t> </w:t>
                  </w:r>
                  <w:r>
                    <w:rPr>
                      <w:position w:val="-9"/>
                      <w:sz w:val="22"/>
                    </w:rPr>
                    <w:t>W</w:t>
                    <w:tab/>
                  </w:r>
                  <w:r>
                    <w:rPr>
                      <w:spacing w:val="-73"/>
                      <w:w w:val="145"/>
                      <w:position w:val="-9"/>
                      <w:sz w:val="22"/>
                    </w:rPr>
                    <w:t>povine</w:t>
                  </w:r>
                </w:p>
                <w:p>
                  <w:pPr>
                    <w:spacing w:line="451" w:lineRule="exact" w:before="0"/>
                    <w:ind w:left="734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et pronajímate,e </w:t>
                  </w:r>
                  <w:r>
                    <w:rPr>
                      <w:position w:val="-20"/>
                      <w:sz w:val="44"/>
                    </w:rPr>
                    <w:t>«*■*</w:t>
                  </w:r>
                  <w:r>
                    <w:rPr>
                      <w:sz w:val="28"/>
                    </w:rPr>
                    <w:t>u č</w:t>
                  </w:r>
                </w:p>
                <w:p>
                  <w:pPr>
                    <w:pStyle w:val="BodyText"/>
                    <w:spacing w:before="32"/>
                    <w:ind w:left="1620"/>
                  </w:pPr>
                  <w:r>
                    <w:rPr/>
                    <w:t>Ostatní části zůstávají beze změny.</w:t>
                  </w:r>
                </w:p>
                <w:p>
                  <w:pPr>
                    <w:pStyle w:val="BodyText"/>
                    <w:tabs>
                      <w:tab w:pos="9095" w:val="left" w:leader="none"/>
                    </w:tabs>
                    <w:spacing w:before="57"/>
                    <w:ind w:left="5889"/>
                    <w:rPr>
                      <w:i/>
                    </w:rPr>
                  </w:pPr>
                  <w:r>
                    <w:rPr>
                      <w:spacing w:val="4"/>
                    </w:rPr>
                    <w:t>ČI.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6"/>
                    </w:rPr>
                    <w:t>II.</w:t>
                  </w:r>
                  <w:r>
                    <w:rPr>
                      <w:rFonts w:ascii="Times New Roman" w:hAnsi="Times New Roman"/>
                      <w:spacing w:val="6"/>
                    </w:rPr>
                    <w:tab/>
                  </w:r>
                  <w:r>
                    <w:rPr>
                      <w:i/>
                    </w:rPr>
                    <w:t>i</w:t>
                  </w:r>
                </w:p>
                <w:p>
                  <w:pPr>
                    <w:spacing w:line="256" w:lineRule="exact" w:before="68"/>
                    <w:ind w:left="231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r!n!° H</w:t>
                  </w:r>
                  <w:r>
                    <w:rPr>
                      <w:position w:val="10"/>
                      <w:sz w:val="14"/>
                    </w:rPr>
                    <w:t>0d</w:t>
                  </w:r>
                  <w:r>
                    <w:rPr>
                      <w:sz w:val="22"/>
                    </w:rPr>
                    <w:t>?'f</w:t>
                  </w:r>
                  <w:r>
                    <w:rPr>
                      <w:i/>
                      <w:position w:val="10"/>
                      <w:sz w:val="14"/>
                    </w:rPr>
                    <w:t>k</w:t>
                  </w:r>
                  <w:r>
                    <w:rPr>
                      <w:i/>
                      <w:sz w:val="22"/>
                    </w:rPr>
                    <w:t>, </w:t>
                  </w:r>
                  <w:r>
                    <w:rPr>
                      <w:position w:val="10"/>
                      <w:sz w:val="14"/>
                    </w:rPr>
                    <w:t>n a b ý v </w:t>
                  </w:r>
                  <w:r>
                    <w:rPr>
                      <w:sz w:val="22"/>
                    </w:rPr>
                    <w:t>1 ' P</w:t>
                  </w:r>
                  <w:r>
                    <w:rPr>
                      <w:position w:val="10"/>
                      <w:sz w:val="14"/>
                    </w:rPr>
                    <w:t>|atnost i d n e m  </w:t>
                  </w:r>
                  <w:r>
                    <w:rPr>
                      <w:sz w:val="22"/>
                    </w:rPr>
                    <w:t>Popisu oběma smluvními stranami</w:t>
                  </w:r>
                </w:p>
                <w:p>
                  <w:pPr>
                    <w:pStyle w:val="BodyText"/>
                    <w:tabs>
                      <w:tab w:pos="2388" w:val="left" w:leader="none"/>
                      <w:tab w:pos="9951" w:val="left" w:leader="none"/>
                    </w:tabs>
                    <w:spacing w:line="208" w:lineRule="exact" w:before="18"/>
                    <w:ind w:left="1591" w:right="1610" w:firstLine="374"/>
                  </w:pPr>
                  <w:r>
                    <w:rPr/>
                    <w:t>.</w:t>
                    <w:tab/>
                    <w:t>"ento  dodatek  </w:t>
                  </w:r>
                  <w:r>
                    <w:rPr>
                      <w:spacing w:val="6"/>
                    </w:rPr>
                    <w:t>je  </w:t>
                  </w:r>
                  <w:r>
                    <w:rPr/>
                    <w:t>vyhotoven  ve  čtyřech  stejnopisech,  z  nichž  </w:t>
                  </w:r>
                  <w:r>
                    <w:rPr>
                      <w:spacing w:val="-3"/>
                    </w:rPr>
                    <w:t>každv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3"/>
                    </w:rPr>
                    <w:t>má 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11"/>
                    </w:rPr>
                    <w:t>matnět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ongmalu. 2 stejnopisy přebírá nájemce a ostatní </w:t>
                  </w:r>
                  <w:r>
                    <w:rPr>
                      <w:spacing w:val="3"/>
                    </w:rPr>
                    <w:t>jsou </w:t>
                  </w:r>
                  <w:r>
                    <w:rPr/>
                    <w:t>určeny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pro™ajfmatele</w:t>
                    <w:tab/>
                  </w:r>
                  <w:r>
                    <w:rPr/>
                    <w:t>"</w:t>
                  </w:r>
                </w:p>
                <w:p>
                  <w:pPr>
                    <w:tabs>
                      <w:tab w:pos="2987" w:val="left" w:leader="none"/>
                    </w:tabs>
                    <w:spacing w:line="333" w:lineRule="auto" w:before="97"/>
                    <w:ind w:left="1548" w:right="1853" w:firstLine="7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, * . </w:t>
                  </w:r>
                  <w:r>
                    <w:rPr>
                      <w:spacing w:val="8"/>
                      <w:sz w:val="22"/>
                    </w:rPr>
                    <w:t>.Smluvm </w:t>
                  </w:r>
                  <w:r>
                    <w:rPr>
                      <w:sz w:val="22"/>
                    </w:rPr>
                    <w:t>strany </w:t>
                  </w:r>
                  <w:r>
                    <w:rPr>
                      <w:spacing w:val="-4"/>
                      <w:sz w:val="22"/>
                    </w:rPr>
                    <w:t>po </w:t>
                  </w:r>
                  <w:r>
                    <w:rPr>
                      <w:spacing w:val="-3"/>
                      <w:sz w:val="22"/>
                    </w:rPr>
                    <w:t>přečtení </w:t>
                  </w:r>
                  <w:r>
                    <w:rPr>
                      <w:sz w:val="22"/>
                    </w:rPr>
                    <w:t>tohoto dodatku prohlašují, </w:t>
                  </w:r>
                  <w:r>
                    <w:rPr>
                      <w:spacing w:val="3"/>
                      <w:sz w:val="22"/>
                    </w:rPr>
                    <w:t>že </w:t>
                  </w:r>
                  <w:r>
                    <w:rPr>
                      <w:sz w:val="22"/>
                    </w:rPr>
                    <w:t>s </w:t>
                  </w:r>
                  <w:r>
                    <w:rPr>
                      <w:spacing w:val="4"/>
                      <w:sz w:val="22"/>
                    </w:rPr>
                    <w:t>jeho </w:t>
                  </w:r>
                  <w:r>
                    <w:rPr>
                      <w:sz w:val="22"/>
                    </w:rPr>
                    <w:t>obsahem souhlasí </w:t>
                  </w:r>
                  <w:r>
                    <w:rPr>
                      <w:position w:val="-9"/>
                      <w:sz w:val="22"/>
                    </w:rPr>
                    <w:t>podpisy</w:t>
                    <w:tab/>
                  </w:r>
                  <w:r>
                    <w:rPr>
                      <w:sz w:val="14"/>
                    </w:rPr>
                    <w:t>y m   P r </w:t>
                  </w:r>
                  <w:r>
                    <w:rPr>
                      <w:position w:val="-9"/>
                      <w:sz w:val="22"/>
                    </w:rPr>
                    <w:t>° </w:t>
                  </w:r>
                  <w:r>
                    <w:rPr>
                      <w:sz w:val="14"/>
                    </w:rPr>
                    <w:t>J e V e m   </w:t>
                  </w:r>
                  <w:r>
                    <w:rPr>
                      <w:spacing w:val="9"/>
                      <w:sz w:val="14"/>
                    </w:rPr>
                    <w:t>JeJiCh  </w:t>
                  </w:r>
                  <w:r>
                    <w:rPr>
                      <w:spacing w:val="23"/>
                      <w:sz w:val="14"/>
                    </w:rPr>
                    <w:t>VáŽn </w:t>
                  </w:r>
                  <w:r>
                    <w:rPr>
                      <w:sz w:val="14"/>
                    </w:rPr>
                    <w:t>é   3   </w:t>
                  </w:r>
                  <w:r>
                    <w:rPr>
                      <w:spacing w:val="7"/>
                      <w:sz w:val="14"/>
                    </w:rPr>
                    <w:t>S </w:t>
                  </w:r>
                  <w:r>
                    <w:rPr>
                      <w:sz w:val="14"/>
                    </w:rPr>
                    <w:t>V </w:t>
                  </w:r>
                  <w:r>
                    <w:rPr>
                      <w:position w:val="-9"/>
                      <w:sz w:val="22"/>
                    </w:rPr>
                    <w:t>° </w:t>
                  </w:r>
                  <w:r>
                    <w:rPr>
                      <w:spacing w:val="7"/>
                      <w:sz w:val="14"/>
                    </w:rPr>
                    <w:t>b b d </w:t>
                  </w:r>
                  <w:r>
                    <w:rPr>
                      <w:sz w:val="14"/>
                    </w:rPr>
                    <w:t>n é   VŮIe</w:t>
                  </w:r>
                  <w:r>
                    <w:rPr>
                      <w:position w:val="-9"/>
                      <w:sz w:val="22"/>
                    </w:rPr>
                    <w:t>&lt; </w:t>
                  </w:r>
                  <w:r>
                    <w:rPr>
                      <w:sz w:val="14"/>
                    </w:rPr>
                    <w:t>a   n a   </w:t>
                  </w:r>
                  <w:r>
                    <w:rPr>
                      <w:spacing w:val="13"/>
                      <w:sz w:val="14"/>
                    </w:rPr>
                    <w:t>dů</w:t>
                  </w:r>
                  <w:r>
                    <w:rPr>
                      <w:spacing w:val="13"/>
                      <w:position w:val="-9"/>
                      <w:sz w:val="22"/>
                    </w:rPr>
                    <w:t>^az </w:t>
                  </w:r>
                  <w:r>
                    <w:rPr>
                      <w:position w:val="-9"/>
                      <w:sz w:val="22"/>
                    </w:rPr>
                    <w:t>toho  p  5  S </w:t>
                  </w:r>
                  <w:r>
                    <w:rPr>
                      <w:spacing w:val="44"/>
                      <w:position w:val="-9"/>
                      <w:sz w:val="22"/>
                    </w:rPr>
                    <w:t> </w:t>
                  </w:r>
                  <w:r>
                    <w:rPr>
                      <w:position w:val="-9"/>
                      <w:sz w:val="22"/>
                    </w:rPr>
                    <w:t>své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tabs>
                      <w:tab w:pos="6616" w:val="left" w:leader="none"/>
                    </w:tabs>
                    <w:spacing w:before="1"/>
                    <w:ind w:left="1548"/>
                  </w:pPr>
                  <w:r>
                    <w:rPr/>
                    <w:t>Ve Vrchlabí  dne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17.6.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3"/>
                    </w:rPr>
                    <w:t>2016</w:t>
                    <w:tab/>
                  </w:r>
                  <w:r>
                    <w:rPr>
                      <w:position w:val="-11"/>
                    </w:rPr>
                    <w:t>Ve Vrchlabí  dne</w:t>
                  </w:r>
                  <w:r>
                    <w:rPr>
                      <w:spacing w:val="-17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17.6.2016</w:t>
                  </w:r>
                </w:p>
                <w:p>
                  <w:pPr>
                    <w:tabs>
                      <w:tab w:pos="7207" w:val="left" w:leader="none"/>
                    </w:tabs>
                    <w:spacing w:before="272"/>
                    <w:ind w:left="365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7EC8AF"/>
                      <w:position w:val="4"/>
                      <w:sz w:val="18"/>
                    </w:rPr>
                    <w:t>lárodního</w:t>
                  </w:r>
                  <w:r>
                    <w:rPr>
                      <w:color w:val="7EC8AF"/>
                      <w:spacing w:val="12"/>
                      <w:position w:val="4"/>
                      <w:sz w:val="18"/>
                    </w:rPr>
                    <w:t> </w:t>
                  </w:r>
                  <w:r>
                    <w:rPr>
                      <w:color w:val="C3EADD"/>
                      <w:position w:val="4"/>
                      <w:sz w:val="18"/>
                    </w:rPr>
                    <w:t>parku</w:t>
                    <w:tab/>
                  </w:r>
                  <w:r>
                    <w:rPr>
                      <w:color w:val="37A480"/>
                      <w:spacing w:val="-11"/>
                      <w:sz w:val="22"/>
                    </w:rPr>
                    <w:t>Honební</w:t>
                  </w:r>
                  <w:r>
                    <w:rPr>
                      <w:color w:val="37A480"/>
                      <w:spacing w:val="9"/>
                      <w:sz w:val="22"/>
                    </w:rPr>
                    <w:t> </w:t>
                  </w:r>
                  <w:r>
                    <w:rPr>
                      <w:color w:val="37A480"/>
                      <w:spacing w:val="-11"/>
                      <w:sz w:val="22"/>
                    </w:rPr>
                    <w:t>společenstvo</w:t>
                  </w:r>
                </w:p>
                <w:p>
                  <w:pPr>
                    <w:tabs>
                      <w:tab w:pos="4835" w:val="right" w:leader="none"/>
                    </w:tabs>
                    <w:spacing w:before="374"/>
                    <w:ind w:left="1749" w:right="0" w:firstLine="0"/>
                    <w:jc w:val="left"/>
                    <w:rPr>
                      <w:rFonts w:ascii="Times New Roman" w:hAnsi="Times New Roman"/>
                      <w:b/>
                      <w:sz w:val="31"/>
                    </w:rPr>
                  </w:pPr>
                  <w:r>
                    <w:rPr>
                      <w:rFonts w:ascii="Times New Roman" w:hAnsi="Times New Roman"/>
                      <w:b/>
                      <w:color w:val="9BE4CC"/>
                      <w:spacing w:val="-42"/>
                      <w:sz w:val="31"/>
                    </w:rPr>
                    <w:t>ÍC:</w:t>
                  </w:r>
                  <w:r>
                    <w:rPr>
                      <w:rFonts w:ascii="Times New Roman" w:hAnsi="Times New Roman"/>
                      <w:b/>
                      <w:color w:val="9BE4CC"/>
                      <w:spacing w:val="-41"/>
                      <w:sz w:val="3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756BB3"/>
                      <w:sz w:val="31"/>
                    </w:rPr>
                    <w:t>0</w:t>
                  </w:r>
                  <w:r>
                    <w:rPr>
                      <w:rFonts w:ascii="Times New Roman" w:hAnsi="Times New Roman"/>
                      <w:color w:val="756BB3"/>
                      <w:sz w:val="3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756BB3"/>
                      <w:sz w:val="31"/>
                    </w:rPr>
                    <w:t>5</w:t>
                  </w:r>
                </w:p>
                <w:p>
                  <w:pPr>
                    <w:pStyle w:val="BodyText"/>
                    <w:tabs>
                      <w:tab w:pos="7891" w:val="left" w:leader="none"/>
                    </w:tabs>
                    <w:spacing w:line="296" w:lineRule="exact" w:before="238"/>
                    <w:ind w:left="2894"/>
                  </w:pPr>
                  <w:r>
                    <w:rPr/>
                    <w:t>Ing.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Jan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Hřebačka</w:t>
                    <w:tab/>
                  </w:r>
                  <w:r>
                    <w:rPr>
                      <w:position w:val="-7"/>
                    </w:rPr>
                    <w:t>najemc</w:t>
                  </w:r>
                </w:p>
                <w:p>
                  <w:pPr>
                    <w:pStyle w:val="BodyText"/>
                    <w:spacing w:line="216" w:lineRule="exact"/>
                    <w:ind w:left="3132" w:right="7922"/>
                    <w:jc w:val="center"/>
                  </w:pPr>
                  <w:r>
                    <w:rPr/>
                    <w:t>ředitel</w:t>
                  </w:r>
                </w:p>
                <w:p>
                  <w:pPr>
                    <w:pStyle w:val="BodyText"/>
                    <w:spacing w:before="7"/>
                    <w:ind w:left="3132" w:right="7922"/>
                    <w:jc w:val="center"/>
                  </w:pPr>
                  <w:r>
                    <w:rPr/>
                    <w:t>pronajímatel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3132" w:right="3389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strana 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5.25pt;height:855.75pt;mso-position-horizontal-relative:page;mso-position-vertical-relative:page;z-index:-2896" coordorigin="0,0" coordsize="12305,17115">
            <v:shape style="position:absolute;left:0;top:0;width:12305;height:17114" type="#_x0000_t75" stroked="false">
              <v:imagedata r:id="rId5" o:title=""/>
            </v:shape>
            <v:shape style="position:absolute;left:1403;top:2823;width:9244;height:11126" coordorigin="1403,2823" coordsize="9244,11126" path="m4689,12981l2383,12981,2383,13861,4689,13861,4689,12981m6076,2823l3587,2823,3587,3115,6076,3115,6076,2823m7296,8975l1403,8975,1403,9415,7296,9415,7296,8975m9342,13128l7356,13128,7356,13948,9342,13948,9342,13128m10646,8926l10119,8926,10119,9566,10646,9566,10646,8926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310" w:h="17120"/>
      <w:pgMar w:top="1620" w:bottom="280" w:left="17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2024-04-08T12:52:47Z</dcterms:created>
  <dcterms:modified xsi:type="dcterms:W3CDTF">2024-04-08T12:52:47Z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2024-04-08T00:00:00Z</vt:filetime>
  </property>
</Properties>
</file>