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FE4C" w14:textId="179FD5CB" w:rsidR="002C3F3F" w:rsidRPr="00D15C35" w:rsidRDefault="00DB66F6" w:rsidP="00DB66F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15C35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176E88" w:rsidRPr="00D15C35">
        <w:rPr>
          <w:rFonts w:ascii="Arial" w:hAnsi="Arial" w:cs="Arial"/>
          <w:b/>
          <w:bCs/>
          <w:sz w:val="24"/>
          <w:szCs w:val="24"/>
        </w:rPr>
        <w:t>1</w:t>
      </w:r>
    </w:p>
    <w:p w14:paraId="5096CBCE" w14:textId="195777A9" w:rsidR="00DB66F6" w:rsidRPr="00D15C35" w:rsidRDefault="00DB66F6" w:rsidP="00DB66F6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Hlk85019706"/>
      <w:r w:rsidRPr="00D15C35">
        <w:rPr>
          <w:rFonts w:ascii="Arial" w:hAnsi="Arial" w:cs="Arial"/>
          <w:sz w:val="20"/>
          <w:szCs w:val="20"/>
        </w:rPr>
        <w:t>ke</w:t>
      </w:r>
      <w:r w:rsidRPr="00D15C35">
        <w:rPr>
          <w:rFonts w:ascii="Arial" w:hAnsi="Arial" w:cs="Arial"/>
          <w:sz w:val="24"/>
          <w:szCs w:val="24"/>
        </w:rPr>
        <w:t xml:space="preserve"> </w:t>
      </w:r>
      <w:r w:rsidRPr="00D15C35">
        <w:rPr>
          <w:rFonts w:ascii="Arial" w:hAnsi="Arial" w:cs="Arial"/>
          <w:b/>
          <w:bCs/>
          <w:sz w:val="20"/>
          <w:szCs w:val="20"/>
        </w:rPr>
        <w:t xml:space="preserve">Smlouvě </w:t>
      </w:r>
      <w:bookmarkStart w:id="1" w:name="_Hlk85019203"/>
      <w:r w:rsidR="00176E88" w:rsidRPr="00D15C35">
        <w:rPr>
          <w:rFonts w:ascii="Arial" w:hAnsi="Arial" w:cs="Arial"/>
          <w:b/>
          <w:bCs/>
          <w:sz w:val="20"/>
          <w:szCs w:val="20"/>
        </w:rPr>
        <w:t>o budoucí darovací smlouvě</w:t>
      </w:r>
      <w:r w:rsidR="00146E6D" w:rsidRPr="00D15C35">
        <w:rPr>
          <w:rFonts w:ascii="Arial" w:hAnsi="Arial" w:cs="Arial"/>
          <w:b/>
          <w:bCs/>
          <w:sz w:val="20"/>
          <w:szCs w:val="20"/>
        </w:rPr>
        <w:t xml:space="preserve"> ze dne </w:t>
      </w:r>
      <w:proofErr w:type="gramStart"/>
      <w:r w:rsidR="00146E6D" w:rsidRPr="00D15C35">
        <w:rPr>
          <w:rFonts w:ascii="Arial" w:hAnsi="Arial" w:cs="Arial"/>
          <w:b/>
          <w:bCs/>
          <w:sz w:val="20"/>
          <w:szCs w:val="20"/>
        </w:rPr>
        <w:t>25.11.2019</w:t>
      </w:r>
      <w:proofErr w:type="gramEnd"/>
      <w:r w:rsidR="00146E6D" w:rsidRPr="00D15C35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1"/>
    <w:p w14:paraId="6D3B209A" w14:textId="3D1A01D3" w:rsidR="00DB66F6" w:rsidRPr="00D15C35" w:rsidRDefault="00DB66F6" w:rsidP="00DB66F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ev. č.</w:t>
      </w:r>
      <w:r w:rsidR="00051035" w:rsidRPr="00D15C35">
        <w:rPr>
          <w:rFonts w:ascii="Arial" w:hAnsi="Arial" w:cs="Arial"/>
          <w:sz w:val="20"/>
          <w:szCs w:val="20"/>
        </w:rPr>
        <w:t xml:space="preserve"> Budoucího dárce</w:t>
      </w:r>
      <w:r w:rsidRPr="00D15C35">
        <w:rPr>
          <w:rFonts w:ascii="Arial" w:hAnsi="Arial" w:cs="Arial"/>
          <w:sz w:val="20"/>
          <w:szCs w:val="20"/>
        </w:rPr>
        <w:t xml:space="preserve"> </w:t>
      </w:r>
      <w:r w:rsidR="008A51ED" w:rsidRPr="00D15C35">
        <w:rPr>
          <w:rFonts w:ascii="Arial" w:hAnsi="Arial" w:cs="Arial"/>
          <w:sz w:val="20"/>
          <w:szCs w:val="20"/>
        </w:rPr>
        <w:t>KUJIP01DVGFS</w:t>
      </w:r>
      <w:r w:rsidRPr="00D15C35">
        <w:rPr>
          <w:rFonts w:ascii="Arial" w:hAnsi="Arial" w:cs="Arial"/>
          <w:sz w:val="20"/>
          <w:szCs w:val="20"/>
        </w:rPr>
        <w:t xml:space="preserve"> </w:t>
      </w:r>
    </w:p>
    <w:p w14:paraId="44250CC4" w14:textId="5DD46068" w:rsidR="00051035" w:rsidRPr="00D15C35" w:rsidRDefault="00051035" w:rsidP="00891404">
      <w:pPr>
        <w:spacing w:after="0"/>
        <w:ind w:left="708" w:hanging="708"/>
        <w:jc w:val="center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ev. č. Budoucího obdarovaného 1917/OD/2019 </w:t>
      </w:r>
    </w:p>
    <w:p w14:paraId="5C67818F" w14:textId="77777777" w:rsidR="00051035" w:rsidRPr="00D15C35" w:rsidRDefault="00051035" w:rsidP="000510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A4C5DC" w14:textId="77777777" w:rsidR="00051035" w:rsidRPr="00D15C35" w:rsidRDefault="00051035" w:rsidP="00051035">
      <w:pPr>
        <w:spacing w:after="0"/>
        <w:rPr>
          <w:rFonts w:ascii="Arial" w:hAnsi="Arial" w:cs="Arial"/>
          <w:sz w:val="20"/>
          <w:szCs w:val="20"/>
        </w:rPr>
      </w:pPr>
    </w:p>
    <w:bookmarkEnd w:id="0"/>
    <w:p w14:paraId="7C963413" w14:textId="2958BFA7" w:rsidR="00DB66F6" w:rsidRPr="00D15C35" w:rsidRDefault="00DB66F6" w:rsidP="00DB66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BD4228" w14:textId="1E695F85" w:rsidR="00DB66F6" w:rsidRPr="00D15C35" w:rsidRDefault="00DB66F6" w:rsidP="00DB66F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5C35">
        <w:rPr>
          <w:rFonts w:ascii="Arial" w:hAnsi="Arial" w:cs="Arial"/>
          <w:b/>
          <w:bCs/>
          <w:sz w:val="20"/>
          <w:szCs w:val="20"/>
        </w:rPr>
        <w:t>Smluvní strany:</w:t>
      </w:r>
    </w:p>
    <w:p w14:paraId="4B823A25" w14:textId="5DFD8C8F" w:rsidR="00DB66F6" w:rsidRPr="00D15C35" w:rsidRDefault="00DB66F6" w:rsidP="00DB66F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171F3A" w14:textId="0315C1DA" w:rsidR="00CB5DAA" w:rsidRPr="00D15C35" w:rsidRDefault="00CB5DAA" w:rsidP="00DB66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17D953" w14:textId="65CA3077" w:rsidR="00CB5DAA" w:rsidRPr="00D15C35" w:rsidRDefault="00176E88" w:rsidP="00DB66F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5C35">
        <w:rPr>
          <w:rFonts w:ascii="Arial" w:hAnsi="Arial" w:cs="Arial"/>
          <w:b/>
          <w:bCs/>
          <w:sz w:val="20"/>
          <w:szCs w:val="20"/>
        </w:rPr>
        <w:t>Kraj Vysočina</w:t>
      </w:r>
    </w:p>
    <w:p w14:paraId="3801EB37" w14:textId="7EE370D8" w:rsidR="00176E88" w:rsidRPr="00D15C35" w:rsidRDefault="00051035" w:rsidP="00176E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se sídlem: Ž</w:t>
      </w:r>
      <w:r w:rsidR="00176E88" w:rsidRPr="00D15C35">
        <w:rPr>
          <w:rFonts w:ascii="Arial" w:hAnsi="Arial" w:cs="Arial"/>
          <w:sz w:val="20"/>
          <w:szCs w:val="20"/>
        </w:rPr>
        <w:t>ižkova 1882/57, 586 01 Jihlava</w:t>
      </w:r>
    </w:p>
    <w:p w14:paraId="3CA9753F" w14:textId="54DB7525" w:rsidR="00176E88" w:rsidRPr="00D15C35" w:rsidRDefault="00176E88" w:rsidP="00176E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IČO: 70890749</w:t>
      </w:r>
    </w:p>
    <w:p w14:paraId="66EF2D69" w14:textId="4E42F88A" w:rsidR="008B4869" w:rsidRPr="00D15C35" w:rsidRDefault="00051035" w:rsidP="00176E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DIČ</w:t>
      </w:r>
      <w:r w:rsidR="008B4869" w:rsidRPr="00D15C35">
        <w:rPr>
          <w:rFonts w:ascii="Arial" w:hAnsi="Arial" w:cs="Arial"/>
          <w:sz w:val="20"/>
          <w:szCs w:val="20"/>
        </w:rPr>
        <w:t xml:space="preserve"> CZ70890749</w:t>
      </w:r>
    </w:p>
    <w:p w14:paraId="4C03CAAD" w14:textId="59E9FDDC" w:rsidR="00176E88" w:rsidRPr="00D15C35" w:rsidRDefault="00176E88" w:rsidP="00176E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Zastoupený: Mgr. Vítěz</w:t>
      </w:r>
      <w:r w:rsidR="008B4869" w:rsidRPr="00D15C35">
        <w:rPr>
          <w:rFonts w:ascii="Arial" w:hAnsi="Arial" w:cs="Arial"/>
          <w:sz w:val="20"/>
          <w:szCs w:val="20"/>
        </w:rPr>
        <w:t xml:space="preserve">slavem </w:t>
      </w:r>
      <w:proofErr w:type="spellStart"/>
      <w:r w:rsidR="008B4869" w:rsidRPr="00D15C35">
        <w:rPr>
          <w:rFonts w:ascii="Arial" w:hAnsi="Arial" w:cs="Arial"/>
          <w:sz w:val="20"/>
          <w:szCs w:val="20"/>
        </w:rPr>
        <w:t>Schrekem</w:t>
      </w:r>
      <w:proofErr w:type="spellEnd"/>
      <w:r w:rsidR="008B4869" w:rsidRPr="00D15C35">
        <w:rPr>
          <w:rFonts w:ascii="Arial" w:hAnsi="Arial" w:cs="Arial"/>
          <w:sz w:val="20"/>
          <w:szCs w:val="20"/>
        </w:rPr>
        <w:t xml:space="preserve">, MBA, hejtmanem </w:t>
      </w:r>
    </w:p>
    <w:p w14:paraId="2F060512" w14:textId="573657C3" w:rsidR="008B4869" w:rsidRPr="00D15C35" w:rsidRDefault="008B4869" w:rsidP="00176E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K podpisu smlouvy pověřen:</w:t>
      </w:r>
      <w:r w:rsidR="00AB3F91" w:rsidRPr="00D15C35">
        <w:rPr>
          <w:rFonts w:ascii="Arial" w:hAnsi="Arial" w:cs="Arial"/>
          <w:sz w:val="20"/>
          <w:szCs w:val="20"/>
        </w:rPr>
        <w:t xml:space="preserve"> Mgr. Karel Janoušek, člen rady kraje</w:t>
      </w:r>
    </w:p>
    <w:p w14:paraId="17030F84" w14:textId="7F15C530" w:rsidR="00AE3879" w:rsidRPr="00D15C35" w:rsidRDefault="00401C37" w:rsidP="00176E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Bankovní spojení: Komerční banka, </w:t>
      </w:r>
      <w:proofErr w:type="spellStart"/>
      <w:r w:rsidRPr="00D15C35">
        <w:rPr>
          <w:rFonts w:ascii="Arial" w:hAnsi="Arial" w:cs="Arial"/>
          <w:sz w:val="20"/>
          <w:szCs w:val="20"/>
        </w:rPr>
        <w:t>a.</w:t>
      </w:r>
      <w:proofErr w:type="gramStart"/>
      <w:r w:rsidRPr="00D15C35">
        <w:rPr>
          <w:rFonts w:ascii="Arial" w:hAnsi="Arial" w:cs="Arial"/>
          <w:sz w:val="20"/>
          <w:szCs w:val="20"/>
        </w:rPr>
        <w:t>s.Číslo</w:t>
      </w:r>
      <w:proofErr w:type="spellEnd"/>
      <w:proofErr w:type="gramEnd"/>
      <w:r w:rsidRPr="00D15C35">
        <w:rPr>
          <w:rFonts w:ascii="Arial" w:hAnsi="Arial" w:cs="Arial"/>
          <w:sz w:val="20"/>
          <w:szCs w:val="20"/>
        </w:rPr>
        <w:t xml:space="preserve"> účtu: 123-6403280227/0100</w:t>
      </w:r>
      <w:r w:rsidR="00AE3879" w:rsidRPr="00D15C35">
        <w:rPr>
          <w:rFonts w:ascii="Arial" w:hAnsi="Arial" w:cs="Arial"/>
          <w:sz w:val="20"/>
          <w:szCs w:val="20"/>
        </w:rPr>
        <w:t xml:space="preserve">dále jen </w:t>
      </w:r>
      <w:r w:rsidR="00176E88" w:rsidRPr="00D15C35">
        <w:rPr>
          <w:rFonts w:ascii="Arial" w:hAnsi="Arial" w:cs="Arial"/>
          <w:b/>
          <w:bCs/>
          <w:i/>
          <w:iCs/>
          <w:sz w:val="20"/>
          <w:szCs w:val="20"/>
        </w:rPr>
        <w:t xml:space="preserve">Budoucí dárce </w:t>
      </w:r>
      <w:r w:rsidR="00AE3879" w:rsidRPr="00D15C35">
        <w:rPr>
          <w:rFonts w:ascii="Arial" w:hAnsi="Arial" w:cs="Arial"/>
          <w:sz w:val="20"/>
          <w:szCs w:val="20"/>
        </w:rPr>
        <w:t xml:space="preserve">na straně </w:t>
      </w:r>
      <w:r w:rsidR="00176E88" w:rsidRPr="00D15C35">
        <w:rPr>
          <w:rFonts w:ascii="Arial" w:hAnsi="Arial" w:cs="Arial"/>
          <w:sz w:val="20"/>
          <w:szCs w:val="20"/>
        </w:rPr>
        <w:t>jedn</w:t>
      </w:r>
      <w:r w:rsidR="00AE3879" w:rsidRPr="00D15C35">
        <w:rPr>
          <w:rFonts w:ascii="Arial" w:hAnsi="Arial" w:cs="Arial"/>
          <w:sz w:val="20"/>
          <w:szCs w:val="20"/>
        </w:rPr>
        <w:t>é</w:t>
      </w:r>
    </w:p>
    <w:p w14:paraId="24484845" w14:textId="77777777" w:rsidR="008B4869" w:rsidRPr="00D15C35" w:rsidRDefault="008B4869" w:rsidP="00176E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95C851" w14:textId="77777777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a</w:t>
      </w:r>
    </w:p>
    <w:p w14:paraId="78FFDC76" w14:textId="77777777" w:rsidR="008B4869" w:rsidRPr="00D15C35" w:rsidRDefault="008B4869" w:rsidP="00176E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3A58D9" w14:textId="77777777" w:rsidR="008B4869" w:rsidRPr="00D15C35" w:rsidRDefault="008B4869" w:rsidP="008B48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5C35">
        <w:rPr>
          <w:rFonts w:ascii="Arial" w:hAnsi="Arial" w:cs="Arial"/>
          <w:b/>
          <w:bCs/>
          <w:sz w:val="20"/>
          <w:szCs w:val="20"/>
        </w:rPr>
        <w:t>statutární město Jihlava</w:t>
      </w:r>
    </w:p>
    <w:p w14:paraId="7B6F39D2" w14:textId="1A971F93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se sídlem: Masarykovo náměstí 97/1, 586 01 Jihlava</w:t>
      </w:r>
    </w:p>
    <w:p w14:paraId="750A27F2" w14:textId="6C16CFB8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IČO: 00286010</w:t>
      </w:r>
    </w:p>
    <w:p w14:paraId="21AB5618" w14:textId="126AC077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DIČ: CZ 00286010</w:t>
      </w:r>
    </w:p>
    <w:p w14:paraId="45128ED7" w14:textId="3A7317DC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Zastoupené: Mgr. Petr</w:t>
      </w:r>
      <w:r w:rsidR="00146E6D" w:rsidRPr="00D15C35">
        <w:rPr>
          <w:rFonts w:ascii="Arial" w:hAnsi="Arial" w:cs="Arial"/>
          <w:sz w:val="20"/>
          <w:szCs w:val="20"/>
        </w:rPr>
        <w:t>em Ryškou</w:t>
      </w:r>
      <w:r w:rsidRPr="00D15C35">
        <w:rPr>
          <w:rFonts w:ascii="Arial" w:hAnsi="Arial" w:cs="Arial"/>
          <w:sz w:val="20"/>
          <w:szCs w:val="20"/>
        </w:rPr>
        <w:t>, primátor</w:t>
      </w:r>
      <w:r w:rsidR="00051035" w:rsidRPr="00D15C35">
        <w:rPr>
          <w:rFonts w:ascii="Arial" w:hAnsi="Arial" w:cs="Arial"/>
          <w:sz w:val="20"/>
          <w:szCs w:val="20"/>
        </w:rPr>
        <w:t>em</w:t>
      </w:r>
    </w:p>
    <w:p w14:paraId="73FEA9D1" w14:textId="77777777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Bankovní spojení: Česká spořitelna, a.s.</w:t>
      </w:r>
    </w:p>
    <w:p w14:paraId="0BC59D5B" w14:textId="77777777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Číslo účtu: 5002072/0800</w:t>
      </w:r>
    </w:p>
    <w:p w14:paraId="37326B39" w14:textId="77777777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dále jen </w:t>
      </w:r>
      <w:r w:rsidRPr="00D15C35">
        <w:rPr>
          <w:rFonts w:ascii="Arial" w:hAnsi="Arial" w:cs="Arial"/>
          <w:b/>
          <w:bCs/>
          <w:i/>
          <w:iCs/>
          <w:sz w:val="20"/>
          <w:szCs w:val="20"/>
        </w:rPr>
        <w:t xml:space="preserve">Budoucí obdarovaný </w:t>
      </w:r>
      <w:r w:rsidRPr="00D15C35">
        <w:rPr>
          <w:rFonts w:ascii="Arial" w:hAnsi="Arial" w:cs="Arial"/>
          <w:sz w:val="20"/>
          <w:szCs w:val="20"/>
        </w:rPr>
        <w:t>na straně druhé</w:t>
      </w:r>
    </w:p>
    <w:p w14:paraId="0AB98545" w14:textId="77777777" w:rsidR="008B4869" w:rsidRPr="00D15C35" w:rsidRDefault="008B4869" w:rsidP="00176E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6E9A71" w14:textId="2827C3F5" w:rsidR="008C7A8F" w:rsidRPr="00D15C35" w:rsidRDefault="008C7A8F" w:rsidP="00DB66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D27E8B" w14:textId="3E0AD393" w:rsidR="00560A48" w:rsidRPr="00D15C35" w:rsidRDefault="008C7A8F" w:rsidP="00560A48">
      <w:pPr>
        <w:pStyle w:val="zklad"/>
        <w:rPr>
          <w:rFonts w:ascii="Arial" w:hAnsi="Arial" w:cs="Arial"/>
          <w:sz w:val="20"/>
        </w:rPr>
      </w:pPr>
      <w:r w:rsidRPr="00D15C35">
        <w:rPr>
          <w:rFonts w:ascii="Arial" w:hAnsi="Arial" w:cs="Arial"/>
          <w:sz w:val="20"/>
        </w:rPr>
        <w:t xml:space="preserve">uzavřely níže uvedeného dne, měsíce a roku tento Dodatek č. </w:t>
      </w:r>
      <w:r w:rsidR="00176E88" w:rsidRPr="00D15C35">
        <w:rPr>
          <w:rFonts w:ascii="Arial" w:hAnsi="Arial" w:cs="Arial"/>
          <w:sz w:val="20"/>
        </w:rPr>
        <w:t>1</w:t>
      </w:r>
      <w:r w:rsidRPr="00D15C35">
        <w:rPr>
          <w:rFonts w:ascii="Arial" w:hAnsi="Arial" w:cs="Arial"/>
          <w:sz w:val="20"/>
        </w:rPr>
        <w:t xml:space="preserve"> ke Smlouvě </w:t>
      </w:r>
      <w:r w:rsidR="00176E88" w:rsidRPr="00D15C35">
        <w:rPr>
          <w:rFonts w:ascii="Arial" w:hAnsi="Arial" w:cs="Arial"/>
          <w:sz w:val="20"/>
        </w:rPr>
        <w:t xml:space="preserve">o budoucí darovací smlouvě, </w:t>
      </w:r>
      <w:r w:rsidR="00560A48" w:rsidRPr="00D15C35">
        <w:rPr>
          <w:rFonts w:ascii="Arial" w:hAnsi="Arial" w:cs="Arial"/>
          <w:sz w:val="20"/>
        </w:rPr>
        <w:t>uzavřené podle ustanovení § 1785 a násl. ve spojení s ustanovením § 2055 a násl. zákona č. 89/2012 Sb., občanský zákoník, ve znění pozdějších předpisů (dále jen „</w:t>
      </w:r>
      <w:r w:rsidR="00560A48" w:rsidRPr="00D15C35">
        <w:rPr>
          <w:rFonts w:ascii="Arial" w:hAnsi="Arial" w:cs="Arial"/>
          <w:b/>
          <w:bCs/>
          <w:sz w:val="20"/>
        </w:rPr>
        <w:t>Dodatek</w:t>
      </w:r>
      <w:r w:rsidR="00560A48" w:rsidRPr="00D15C35">
        <w:rPr>
          <w:rFonts w:ascii="Arial" w:hAnsi="Arial" w:cs="Arial"/>
          <w:sz w:val="20"/>
        </w:rPr>
        <w:t>“).</w:t>
      </w:r>
    </w:p>
    <w:p w14:paraId="1C68809E" w14:textId="7D3C1353" w:rsidR="00AD46CD" w:rsidRPr="00D15C35" w:rsidRDefault="00AD46CD" w:rsidP="007B7F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66AFBB" w14:textId="77777777" w:rsidR="008B4869" w:rsidRPr="00D15C35" w:rsidRDefault="008B4869" w:rsidP="00051035">
      <w:pPr>
        <w:pStyle w:val="Odstavecseseznamem"/>
        <w:numPr>
          <w:ilvl w:val="0"/>
          <w:numId w:val="6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14:paraId="4185A9F6" w14:textId="46863C89" w:rsidR="00560A48" w:rsidRPr="00D15C35" w:rsidRDefault="006128B1" w:rsidP="00146E6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Smluvní strany uzavřely dne 2</w:t>
      </w:r>
      <w:r w:rsidR="008B4869" w:rsidRPr="00D15C35">
        <w:rPr>
          <w:rFonts w:ascii="Arial" w:hAnsi="Arial" w:cs="Arial"/>
          <w:sz w:val="20"/>
          <w:szCs w:val="20"/>
        </w:rPr>
        <w:t>5</w:t>
      </w:r>
      <w:r w:rsidRPr="00D15C35">
        <w:rPr>
          <w:rFonts w:ascii="Arial" w:hAnsi="Arial" w:cs="Arial"/>
          <w:sz w:val="20"/>
          <w:szCs w:val="20"/>
        </w:rPr>
        <w:t>. 1</w:t>
      </w:r>
      <w:r w:rsidR="008B4869" w:rsidRPr="00D15C35">
        <w:rPr>
          <w:rFonts w:ascii="Arial" w:hAnsi="Arial" w:cs="Arial"/>
          <w:sz w:val="20"/>
          <w:szCs w:val="20"/>
        </w:rPr>
        <w:t>1. 2019</w:t>
      </w:r>
      <w:r w:rsidRPr="00D15C35">
        <w:rPr>
          <w:rFonts w:ascii="Arial" w:hAnsi="Arial" w:cs="Arial"/>
          <w:sz w:val="20"/>
          <w:szCs w:val="20"/>
        </w:rPr>
        <w:t xml:space="preserve"> Smlouvu</w:t>
      </w:r>
      <w:r w:rsidRPr="00D15C35">
        <w:t xml:space="preserve"> </w:t>
      </w:r>
      <w:r w:rsidR="008B4869" w:rsidRPr="00D15C35">
        <w:rPr>
          <w:rFonts w:ascii="Arial" w:hAnsi="Arial" w:cs="Arial"/>
          <w:sz w:val="20"/>
          <w:szCs w:val="20"/>
        </w:rPr>
        <w:t>o budoucí darovací smlouvě,</w:t>
      </w:r>
      <w:r w:rsidR="0025717E" w:rsidRPr="00D15C35">
        <w:rPr>
          <w:rFonts w:ascii="Arial" w:hAnsi="Arial" w:cs="Arial"/>
          <w:sz w:val="20"/>
          <w:szCs w:val="20"/>
        </w:rPr>
        <w:t xml:space="preserve"> ev. č.</w:t>
      </w:r>
      <w:r w:rsidR="00051035" w:rsidRPr="00D15C35">
        <w:rPr>
          <w:rFonts w:ascii="Arial" w:hAnsi="Arial" w:cs="Arial"/>
          <w:sz w:val="20"/>
          <w:szCs w:val="20"/>
        </w:rPr>
        <w:t xml:space="preserve"> Budoucího dárce </w:t>
      </w:r>
      <w:r w:rsidR="0025717E" w:rsidRPr="00D15C35">
        <w:rPr>
          <w:rFonts w:ascii="Arial" w:hAnsi="Arial" w:cs="Arial"/>
          <w:sz w:val="20"/>
          <w:szCs w:val="20"/>
        </w:rPr>
        <w:t>KUJIPR1DVGFS</w:t>
      </w:r>
      <w:r w:rsidR="00051035" w:rsidRPr="00D15C35">
        <w:rPr>
          <w:rFonts w:ascii="Arial" w:hAnsi="Arial" w:cs="Arial"/>
          <w:sz w:val="20"/>
          <w:szCs w:val="20"/>
        </w:rPr>
        <w:t xml:space="preserve">, </w:t>
      </w:r>
      <w:r w:rsidR="008B4869" w:rsidRPr="00D15C35">
        <w:rPr>
          <w:rFonts w:ascii="Arial" w:hAnsi="Arial" w:cs="Arial"/>
          <w:sz w:val="20"/>
          <w:szCs w:val="20"/>
        </w:rPr>
        <w:t xml:space="preserve"> ev. č.</w:t>
      </w:r>
      <w:r w:rsidR="00051035" w:rsidRPr="00D15C35">
        <w:rPr>
          <w:rFonts w:ascii="Arial" w:hAnsi="Arial" w:cs="Arial"/>
          <w:sz w:val="20"/>
          <w:szCs w:val="20"/>
        </w:rPr>
        <w:t xml:space="preserve"> Budoucího obdarovaného</w:t>
      </w:r>
      <w:r w:rsidR="008B4869" w:rsidRPr="00D15C35">
        <w:rPr>
          <w:rFonts w:ascii="Arial" w:hAnsi="Arial" w:cs="Arial"/>
          <w:sz w:val="20"/>
          <w:szCs w:val="20"/>
        </w:rPr>
        <w:t xml:space="preserve"> 1917/OD/2019 </w:t>
      </w:r>
      <w:r w:rsidR="00F96AEF" w:rsidRPr="00D15C35">
        <w:rPr>
          <w:rFonts w:ascii="Arial" w:hAnsi="Arial" w:cs="Arial"/>
          <w:sz w:val="20"/>
          <w:szCs w:val="20"/>
        </w:rPr>
        <w:t>(dále jen „</w:t>
      </w:r>
      <w:r w:rsidR="00F96AEF" w:rsidRPr="00D15C35">
        <w:rPr>
          <w:rFonts w:ascii="Arial" w:hAnsi="Arial" w:cs="Arial"/>
          <w:b/>
          <w:bCs/>
          <w:sz w:val="20"/>
          <w:szCs w:val="20"/>
        </w:rPr>
        <w:t>Smlouva</w:t>
      </w:r>
      <w:r w:rsidR="00F96AEF" w:rsidRPr="00D15C35">
        <w:rPr>
          <w:rFonts w:ascii="Arial" w:hAnsi="Arial" w:cs="Arial"/>
          <w:sz w:val="20"/>
          <w:szCs w:val="20"/>
        </w:rPr>
        <w:t>“)</w:t>
      </w:r>
      <w:r w:rsidR="00051035" w:rsidRPr="00D15C35">
        <w:rPr>
          <w:rFonts w:ascii="Arial" w:hAnsi="Arial" w:cs="Arial"/>
          <w:sz w:val="20"/>
          <w:szCs w:val="20"/>
        </w:rPr>
        <w:t xml:space="preserve">, </w:t>
      </w:r>
      <w:r w:rsidR="00146E6D" w:rsidRPr="00D15C35">
        <w:rPr>
          <w:rFonts w:ascii="Arial" w:hAnsi="Arial" w:cs="Arial"/>
          <w:sz w:val="20"/>
          <w:szCs w:val="20"/>
        </w:rPr>
        <w:t xml:space="preserve">na základě </w:t>
      </w:r>
      <w:r w:rsidR="00BF470B" w:rsidRPr="00D15C35">
        <w:rPr>
          <w:rFonts w:ascii="Arial" w:hAnsi="Arial" w:cs="Arial"/>
          <w:sz w:val="20"/>
          <w:szCs w:val="20"/>
        </w:rPr>
        <w:t xml:space="preserve">které </w:t>
      </w:r>
      <w:proofErr w:type="gramStart"/>
      <w:r w:rsidR="00BF470B" w:rsidRPr="00D15C35">
        <w:rPr>
          <w:rFonts w:ascii="Arial" w:hAnsi="Arial" w:cs="Arial"/>
          <w:sz w:val="20"/>
          <w:szCs w:val="20"/>
        </w:rPr>
        <w:t xml:space="preserve">se </w:t>
      </w:r>
      <w:r w:rsidR="00146E6D" w:rsidRPr="00D15C35">
        <w:rPr>
          <w:rFonts w:ascii="Arial" w:hAnsi="Arial" w:cs="Arial"/>
          <w:sz w:val="20"/>
          <w:szCs w:val="20"/>
        </w:rPr>
        <w:t xml:space="preserve"> </w:t>
      </w:r>
      <w:r w:rsidR="00560A48" w:rsidRPr="00D15C35">
        <w:rPr>
          <w:rFonts w:ascii="Arial" w:hAnsi="Arial" w:cs="Arial"/>
          <w:sz w:val="20"/>
        </w:rPr>
        <w:t xml:space="preserve"> dohodly</w:t>
      </w:r>
      <w:proofErr w:type="gramEnd"/>
      <w:r w:rsidR="00560A48" w:rsidRPr="00D15C35">
        <w:rPr>
          <w:rFonts w:ascii="Arial" w:hAnsi="Arial" w:cs="Arial"/>
          <w:sz w:val="20"/>
        </w:rPr>
        <w:t>, že budoucí obdarovaný převezme v souvislosti s přípravou a realizací stavby „II/602 – Jihlava jihovýchodní obchvat“ do svého vlastnictví:</w:t>
      </w:r>
    </w:p>
    <w:p w14:paraId="3FD612FE" w14:textId="77777777" w:rsidR="00560A48" w:rsidRPr="00D15C35" w:rsidRDefault="00560A48" w:rsidP="00051035">
      <w:pPr>
        <w:pStyle w:val="zklad"/>
        <w:numPr>
          <w:ilvl w:val="0"/>
          <w:numId w:val="8"/>
        </w:numPr>
        <w:spacing w:after="120" w:line="259" w:lineRule="auto"/>
        <w:rPr>
          <w:rFonts w:ascii="Arial" w:hAnsi="Arial" w:cs="Arial"/>
          <w:sz w:val="20"/>
        </w:rPr>
      </w:pPr>
      <w:r w:rsidRPr="00D15C35">
        <w:rPr>
          <w:rFonts w:ascii="Arial" w:hAnsi="Arial" w:cs="Arial"/>
          <w:sz w:val="20"/>
        </w:rPr>
        <w:t>úsek silnice II/602 ve staničení km 79,200 – km 81,501 tj. úsek od budoucí křižovatky s trasou jihovýchodního obchvatu města Jihlavy po křižovatku se silnicí II/523 (uzlový bod 2323A008, křižovatka ulic Brněnská, Znojemská) včetně všech součástí a příslušenství zejména mostu ev. č. 602-043</w:t>
      </w:r>
    </w:p>
    <w:p w14:paraId="12A35ED6" w14:textId="77777777" w:rsidR="00560A48" w:rsidRPr="00D15C35" w:rsidRDefault="00560A48" w:rsidP="00051035">
      <w:pPr>
        <w:pStyle w:val="zklad"/>
        <w:numPr>
          <w:ilvl w:val="0"/>
          <w:numId w:val="8"/>
        </w:numPr>
        <w:spacing w:after="120" w:line="259" w:lineRule="auto"/>
        <w:rPr>
          <w:rFonts w:ascii="Arial" w:hAnsi="Arial" w:cs="Arial"/>
          <w:sz w:val="20"/>
        </w:rPr>
      </w:pPr>
      <w:r w:rsidRPr="00D15C35">
        <w:rPr>
          <w:rFonts w:ascii="Arial" w:hAnsi="Arial" w:cs="Arial"/>
          <w:sz w:val="20"/>
        </w:rPr>
        <w:t xml:space="preserve">úsek silnice II/602 ve staničení km 81,501 – km 82,836 tj. úsek od křižovatky se silnicí II/523 (uzlový bod 2323A006, křižovatka ulic Hradební, Dvořákova, Žižkova) po křižovatku se silnicí III/01945 (uzlový bod 2323A139, křižovatka ulic Žižkova, </w:t>
      </w:r>
      <w:proofErr w:type="spellStart"/>
      <w:r w:rsidRPr="00D15C35">
        <w:rPr>
          <w:rFonts w:ascii="Arial" w:hAnsi="Arial" w:cs="Arial"/>
          <w:sz w:val="20"/>
        </w:rPr>
        <w:t>Rantířovská</w:t>
      </w:r>
      <w:proofErr w:type="spellEnd"/>
      <w:r w:rsidRPr="00D15C35">
        <w:rPr>
          <w:rFonts w:ascii="Arial" w:hAnsi="Arial" w:cs="Arial"/>
          <w:sz w:val="20"/>
        </w:rPr>
        <w:t>) včetně všech součástí a příslušenství</w:t>
      </w:r>
    </w:p>
    <w:p w14:paraId="2079F2F0" w14:textId="77777777" w:rsidR="00560A48" w:rsidRPr="00D15C35" w:rsidRDefault="00560A48" w:rsidP="00051035">
      <w:pPr>
        <w:pStyle w:val="zklad"/>
        <w:numPr>
          <w:ilvl w:val="0"/>
          <w:numId w:val="8"/>
        </w:numPr>
        <w:spacing w:after="120" w:line="259" w:lineRule="auto"/>
        <w:rPr>
          <w:rFonts w:ascii="Arial" w:hAnsi="Arial" w:cs="Arial"/>
          <w:sz w:val="20"/>
        </w:rPr>
      </w:pPr>
      <w:r w:rsidRPr="00D15C35">
        <w:rPr>
          <w:rFonts w:ascii="Arial" w:hAnsi="Arial" w:cs="Arial"/>
          <w:sz w:val="20"/>
        </w:rPr>
        <w:t>úsek silnice II/523 ve staničení km 0.000 – km 1,931 tj. úsek od křižovatky se silnicí I/38 (uzlový bod 2323A321) po křižovatku se silnicí II/405 (uzlový bod 2323A009, křižovatka ulic Znojemská, Brtnická) včetně všech součástí a příslušenství</w:t>
      </w:r>
    </w:p>
    <w:p w14:paraId="0169A7B3" w14:textId="77777777" w:rsidR="00560A48" w:rsidRPr="00D15C35" w:rsidRDefault="00560A48" w:rsidP="00051035">
      <w:pPr>
        <w:pStyle w:val="zklad"/>
        <w:numPr>
          <w:ilvl w:val="0"/>
          <w:numId w:val="8"/>
        </w:numPr>
        <w:spacing w:after="120" w:line="259" w:lineRule="auto"/>
        <w:rPr>
          <w:rFonts w:ascii="Arial" w:hAnsi="Arial" w:cs="Arial"/>
          <w:sz w:val="20"/>
        </w:rPr>
      </w:pPr>
      <w:r w:rsidRPr="00D15C35">
        <w:rPr>
          <w:rFonts w:ascii="Arial" w:hAnsi="Arial" w:cs="Arial"/>
          <w:sz w:val="20"/>
        </w:rPr>
        <w:lastRenderedPageBreak/>
        <w:t>části pozemků par. č. 161/1 v </w:t>
      </w:r>
      <w:proofErr w:type="spellStart"/>
      <w:proofErr w:type="gramStart"/>
      <w:r w:rsidRPr="00D15C35">
        <w:rPr>
          <w:rFonts w:ascii="Arial" w:hAnsi="Arial" w:cs="Arial"/>
          <w:sz w:val="20"/>
        </w:rPr>
        <w:t>k.ú</w:t>
      </w:r>
      <w:proofErr w:type="spellEnd"/>
      <w:r w:rsidRPr="00D15C35">
        <w:rPr>
          <w:rFonts w:ascii="Arial" w:hAnsi="Arial" w:cs="Arial"/>
          <w:sz w:val="20"/>
        </w:rPr>
        <w:t>.</w:t>
      </w:r>
      <w:proofErr w:type="gramEnd"/>
      <w:r w:rsidRPr="00D15C35">
        <w:rPr>
          <w:rFonts w:ascii="Arial" w:hAnsi="Arial" w:cs="Arial"/>
          <w:sz w:val="20"/>
        </w:rPr>
        <w:t xml:space="preserve"> </w:t>
      </w:r>
      <w:proofErr w:type="spellStart"/>
      <w:r w:rsidRPr="00D15C35">
        <w:rPr>
          <w:rFonts w:ascii="Arial" w:hAnsi="Arial" w:cs="Arial"/>
          <w:sz w:val="20"/>
        </w:rPr>
        <w:t>Helenín</w:t>
      </w:r>
      <w:proofErr w:type="spellEnd"/>
      <w:r w:rsidRPr="00D15C35">
        <w:rPr>
          <w:rFonts w:ascii="Arial" w:hAnsi="Arial" w:cs="Arial"/>
          <w:sz w:val="20"/>
        </w:rPr>
        <w:t>, par. č. 5812/1, 5994/1 v </w:t>
      </w:r>
      <w:proofErr w:type="spellStart"/>
      <w:proofErr w:type="gramStart"/>
      <w:r w:rsidRPr="00D15C35">
        <w:rPr>
          <w:rFonts w:ascii="Arial" w:hAnsi="Arial" w:cs="Arial"/>
          <w:sz w:val="20"/>
        </w:rPr>
        <w:t>k.ú</w:t>
      </w:r>
      <w:proofErr w:type="spellEnd"/>
      <w:r w:rsidRPr="00D15C35">
        <w:rPr>
          <w:rFonts w:ascii="Arial" w:hAnsi="Arial" w:cs="Arial"/>
          <w:sz w:val="20"/>
        </w:rPr>
        <w:t>.</w:t>
      </w:r>
      <w:proofErr w:type="gramEnd"/>
      <w:r w:rsidRPr="00D15C35">
        <w:rPr>
          <w:rFonts w:ascii="Arial" w:hAnsi="Arial" w:cs="Arial"/>
          <w:sz w:val="20"/>
        </w:rPr>
        <w:t xml:space="preserve"> Jihlava v rozsahu zastavění úseky silnic definovanými v Článku II., odst. 1, písm. a), b), c) dle oddělovacích geometrických plánů pořízených před převodem.</w:t>
      </w:r>
    </w:p>
    <w:p w14:paraId="4D532E95" w14:textId="59B79614" w:rsidR="00560A48" w:rsidRPr="00D15C35" w:rsidRDefault="00560A48" w:rsidP="00560A48">
      <w:pPr>
        <w:pStyle w:val="zklad"/>
        <w:numPr>
          <w:ilvl w:val="0"/>
          <w:numId w:val="8"/>
        </w:numPr>
        <w:rPr>
          <w:rFonts w:ascii="Arial" w:hAnsi="Arial" w:cs="Arial"/>
          <w:sz w:val="20"/>
        </w:rPr>
      </w:pPr>
      <w:r w:rsidRPr="00D15C35">
        <w:rPr>
          <w:rFonts w:ascii="Arial" w:hAnsi="Arial" w:cs="Arial"/>
          <w:sz w:val="20"/>
        </w:rPr>
        <w:t>Pozemky par. č. 1576, 6078/1, 6078/11, 6078/14, 6078/18, 6078/20, 6078/21, 6078/25, 6078/42, 6078/43, 6078/45, 6078/47, 6183/6 v </w:t>
      </w:r>
      <w:proofErr w:type="spellStart"/>
      <w:proofErr w:type="gramStart"/>
      <w:r w:rsidRPr="00D15C35">
        <w:rPr>
          <w:rFonts w:ascii="Arial" w:hAnsi="Arial" w:cs="Arial"/>
          <w:sz w:val="20"/>
        </w:rPr>
        <w:t>k.ú</w:t>
      </w:r>
      <w:proofErr w:type="spellEnd"/>
      <w:r w:rsidRPr="00D15C35">
        <w:rPr>
          <w:rFonts w:ascii="Arial" w:hAnsi="Arial" w:cs="Arial"/>
          <w:sz w:val="20"/>
        </w:rPr>
        <w:t>.</w:t>
      </w:r>
      <w:proofErr w:type="gramEnd"/>
      <w:r w:rsidRPr="00D15C35">
        <w:rPr>
          <w:rFonts w:ascii="Arial" w:hAnsi="Arial" w:cs="Arial"/>
          <w:sz w:val="20"/>
        </w:rPr>
        <w:t xml:space="preserve"> Jihlava</w:t>
      </w:r>
      <w:r w:rsidR="00146E6D" w:rsidRPr="00D15C35">
        <w:rPr>
          <w:rFonts w:ascii="Arial" w:hAnsi="Arial" w:cs="Arial"/>
          <w:sz w:val="20"/>
        </w:rPr>
        <w:t xml:space="preserve">. </w:t>
      </w:r>
    </w:p>
    <w:p w14:paraId="2CEEA187" w14:textId="77777777" w:rsidR="00146E6D" w:rsidRPr="00D15C35" w:rsidRDefault="00146E6D" w:rsidP="00146E6D">
      <w:pPr>
        <w:pStyle w:val="zklad"/>
        <w:ind w:left="720"/>
        <w:rPr>
          <w:rFonts w:ascii="Arial" w:hAnsi="Arial" w:cs="Arial"/>
          <w:sz w:val="20"/>
        </w:rPr>
      </w:pPr>
    </w:p>
    <w:p w14:paraId="0B2ED895" w14:textId="77777777" w:rsidR="00560A48" w:rsidRPr="00D15C35" w:rsidRDefault="00560A48" w:rsidP="00560A48">
      <w:pPr>
        <w:pStyle w:val="zklad"/>
        <w:rPr>
          <w:rFonts w:ascii="Arial" w:hAnsi="Arial" w:cs="Arial"/>
          <w:sz w:val="20"/>
        </w:rPr>
      </w:pPr>
    </w:p>
    <w:p w14:paraId="12093196" w14:textId="77777777" w:rsidR="008B4869" w:rsidRPr="00D15C35" w:rsidRDefault="008B4869" w:rsidP="00051035">
      <w:pPr>
        <w:pStyle w:val="Odstavecseseznamem"/>
        <w:numPr>
          <w:ilvl w:val="0"/>
          <w:numId w:val="6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14:paraId="0E3472BF" w14:textId="56638DA7" w:rsidR="00E30853" w:rsidRPr="00D15C35" w:rsidRDefault="00E30853" w:rsidP="00C83E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S</w:t>
      </w:r>
      <w:r w:rsidR="00051035" w:rsidRPr="00D15C35">
        <w:rPr>
          <w:rFonts w:ascii="Arial" w:hAnsi="Arial" w:cs="Arial"/>
          <w:sz w:val="20"/>
          <w:szCs w:val="20"/>
        </w:rPr>
        <w:t>mluvní strany se dohodly na změně uvedené Smlouvy takto:</w:t>
      </w:r>
    </w:p>
    <w:p w14:paraId="13034FBA" w14:textId="26CD2359" w:rsidR="0025717E" w:rsidRPr="00D15C35" w:rsidRDefault="0025717E" w:rsidP="00C83E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Z důvodu rozdě</w:t>
      </w:r>
      <w:r w:rsidR="00571819" w:rsidRPr="00D15C35">
        <w:rPr>
          <w:rFonts w:ascii="Arial" w:hAnsi="Arial" w:cs="Arial"/>
          <w:sz w:val="20"/>
          <w:szCs w:val="20"/>
        </w:rPr>
        <w:t>lení</w:t>
      </w:r>
      <w:r w:rsidRPr="00D15C35">
        <w:rPr>
          <w:rFonts w:ascii="Arial" w:hAnsi="Arial" w:cs="Arial"/>
          <w:sz w:val="20"/>
          <w:szCs w:val="20"/>
        </w:rPr>
        <w:t xml:space="preserve"> stavby „II/602 Jihlava - jihovýchodní obchvat“ na dva úseky budou uzavřeny dvě darovací smlouvy a </w:t>
      </w:r>
      <w:r w:rsidR="00146E6D" w:rsidRPr="00D15C35">
        <w:rPr>
          <w:rFonts w:ascii="Arial" w:hAnsi="Arial" w:cs="Arial"/>
          <w:sz w:val="20"/>
          <w:szCs w:val="20"/>
        </w:rPr>
        <w:t>smluvní strany se dohodly na následujících změnách</w:t>
      </w:r>
      <w:r w:rsidRPr="00D15C35">
        <w:rPr>
          <w:rFonts w:ascii="Arial" w:hAnsi="Arial" w:cs="Arial"/>
          <w:sz w:val="20"/>
          <w:szCs w:val="20"/>
        </w:rPr>
        <w:t>:</w:t>
      </w:r>
    </w:p>
    <w:p w14:paraId="7CC7B203" w14:textId="77777777" w:rsidR="0025717E" w:rsidRPr="00D15C35" w:rsidRDefault="0025717E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43E13F6" w14:textId="26D1C887" w:rsidR="0025717E" w:rsidRPr="00D15C35" w:rsidRDefault="0025717E" w:rsidP="00C83E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čl. II</w:t>
      </w:r>
      <w:r w:rsidR="00146E6D" w:rsidRPr="00D15C35">
        <w:rPr>
          <w:rFonts w:ascii="Arial" w:hAnsi="Arial" w:cs="Arial"/>
          <w:sz w:val="20"/>
          <w:szCs w:val="20"/>
        </w:rPr>
        <w:t xml:space="preserve">. </w:t>
      </w:r>
      <w:r w:rsidRPr="00D15C35">
        <w:rPr>
          <w:rFonts w:ascii="Arial" w:hAnsi="Arial" w:cs="Arial"/>
          <w:sz w:val="20"/>
          <w:szCs w:val="20"/>
        </w:rPr>
        <w:t>odst. 2</w:t>
      </w:r>
      <w:r w:rsidR="00146E6D" w:rsidRPr="00D15C35">
        <w:rPr>
          <w:rFonts w:ascii="Arial" w:hAnsi="Arial" w:cs="Arial"/>
          <w:sz w:val="20"/>
          <w:szCs w:val="20"/>
        </w:rPr>
        <w:t xml:space="preserve"> </w:t>
      </w:r>
      <w:r w:rsidRPr="00D15C35">
        <w:rPr>
          <w:rFonts w:ascii="Arial" w:hAnsi="Arial" w:cs="Arial"/>
          <w:sz w:val="20"/>
          <w:szCs w:val="20"/>
        </w:rPr>
        <w:t>bude nově znít</w:t>
      </w:r>
      <w:r w:rsidR="003A586B" w:rsidRPr="00D15C35">
        <w:rPr>
          <w:rFonts w:ascii="Arial" w:hAnsi="Arial" w:cs="Arial"/>
          <w:sz w:val="20"/>
          <w:szCs w:val="20"/>
        </w:rPr>
        <w:t>:</w:t>
      </w:r>
      <w:r w:rsidRPr="00D15C35">
        <w:rPr>
          <w:rFonts w:ascii="Arial" w:hAnsi="Arial" w:cs="Arial"/>
          <w:sz w:val="20"/>
          <w:szCs w:val="20"/>
        </w:rPr>
        <w:t xml:space="preserve"> </w:t>
      </w:r>
    </w:p>
    <w:p w14:paraId="22763385" w14:textId="00FCBB18" w:rsidR="0025717E" w:rsidRPr="00D15C35" w:rsidRDefault="0025717E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AA23486" w14:textId="17556C87" w:rsidR="0025717E" w:rsidRPr="00D15C35" w:rsidRDefault="0025717E" w:rsidP="00BF470B">
      <w:pPr>
        <w:pStyle w:val="zklad"/>
        <w:numPr>
          <w:ilvl w:val="0"/>
          <w:numId w:val="15"/>
        </w:numPr>
        <w:spacing w:after="120" w:line="259" w:lineRule="auto"/>
        <w:rPr>
          <w:rFonts w:ascii="Arial" w:eastAsiaTheme="minorHAnsi" w:hAnsi="Arial" w:cs="Arial"/>
          <w:sz w:val="20"/>
          <w:lang w:eastAsia="en-US"/>
        </w:rPr>
      </w:pPr>
      <w:r w:rsidRPr="00D15C35">
        <w:rPr>
          <w:rFonts w:ascii="Arial" w:eastAsiaTheme="minorHAnsi" w:hAnsi="Arial" w:cs="Arial"/>
          <w:sz w:val="20"/>
          <w:lang w:eastAsia="en-US"/>
        </w:rPr>
        <w:t xml:space="preserve">Po realizaci stavby </w:t>
      </w:r>
      <w:r w:rsidR="00015087" w:rsidRPr="00D15C35">
        <w:rPr>
          <w:rFonts w:ascii="Arial" w:eastAsiaTheme="minorHAnsi" w:hAnsi="Arial" w:cs="Arial"/>
          <w:sz w:val="20"/>
          <w:lang w:eastAsia="en-US"/>
        </w:rPr>
        <w:t>„</w:t>
      </w:r>
      <w:r w:rsidR="00BF470B" w:rsidRPr="00D15C35">
        <w:rPr>
          <w:rFonts w:ascii="Arial" w:eastAsiaTheme="minorHAnsi" w:hAnsi="Arial" w:cs="Arial"/>
          <w:sz w:val="20"/>
          <w:lang w:eastAsia="en-US"/>
        </w:rPr>
        <w:t>I</w:t>
      </w:r>
      <w:r w:rsidR="00251D5E" w:rsidRPr="00D15C35">
        <w:rPr>
          <w:rFonts w:ascii="Arial" w:eastAsiaTheme="minorHAnsi" w:hAnsi="Arial" w:cs="Arial"/>
          <w:sz w:val="20"/>
          <w:lang w:eastAsia="en-US"/>
        </w:rPr>
        <w:t>I</w:t>
      </w:r>
      <w:r w:rsidR="00BF470B" w:rsidRPr="00D15C35">
        <w:rPr>
          <w:rFonts w:ascii="Arial" w:eastAsiaTheme="minorHAnsi" w:hAnsi="Arial" w:cs="Arial"/>
          <w:sz w:val="20"/>
          <w:lang w:eastAsia="en-US"/>
        </w:rPr>
        <w:t>/602 Jihlava -JV obchvat, část JIH</w:t>
      </w:r>
      <w:r w:rsidR="00251D5E" w:rsidRPr="00D15C35">
        <w:rPr>
          <w:rFonts w:ascii="Arial" w:eastAsiaTheme="minorHAnsi" w:hAnsi="Arial" w:cs="Arial"/>
          <w:sz w:val="20"/>
          <w:lang w:eastAsia="en-US"/>
        </w:rPr>
        <w:t>“</w:t>
      </w:r>
      <w:r w:rsidR="00015087" w:rsidRPr="00D15C35">
        <w:rPr>
          <w:rFonts w:ascii="Arial" w:eastAsiaTheme="minorHAnsi" w:hAnsi="Arial" w:cs="Arial"/>
          <w:sz w:val="20"/>
          <w:lang w:eastAsia="en-US"/>
        </w:rPr>
        <w:t xml:space="preserve">“ a jejím zkolaudování 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navrhne </w:t>
      </w:r>
      <w:r w:rsidR="0085565E" w:rsidRPr="00D15C35">
        <w:rPr>
          <w:rFonts w:ascii="Arial" w:eastAsiaTheme="minorHAnsi" w:hAnsi="Arial" w:cs="Arial"/>
          <w:sz w:val="20"/>
          <w:lang w:eastAsia="en-US"/>
        </w:rPr>
        <w:t>budoucí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 </w:t>
      </w:r>
      <w:r w:rsidR="0085565E" w:rsidRPr="00D15C35">
        <w:rPr>
          <w:rFonts w:ascii="Arial" w:eastAsiaTheme="minorHAnsi" w:hAnsi="Arial" w:cs="Arial"/>
          <w:sz w:val="20"/>
          <w:lang w:eastAsia="en-US"/>
        </w:rPr>
        <w:t>dárce</w:t>
      </w:r>
      <w:r w:rsidR="008A6F09" w:rsidRPr="00D15C35">
        <w:rPr>
          <w:rFonts w:ascii="Arial" w:eastAsiaTheme="minorHAnsi" w:hAnsi="Arial" w:cs="Arial"/>
          <w:sz w:val="20"/>
          <w:lang w:eastAsia="en-US"/>
        </w:rPr>
        <w:t xml:space="preserve"> </w:t>
      </w:r>
      <w:r w:rsidR="0085565E" w:rsidRPr="00D15C35">
        <w:rPr>
          <w:rFonts w:ascii="Arial" w:eastAsiaTheme="minorHAnsi" w:hAnsi="Arial" w:cs="Arial"/>
          <w:sz w:val="20"/>
          <w:lang w:eastAsia="en-US"/>
        </w:rPr>
        <w:t>příslušnému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 </w:t>
      </w:r>
      <w:r w:rsidR="0085565E" w:rsidRPr="00D15C35">
        <w:rPr>
          <w:rFonts w:ascii="Arial" w:eastAsiaTheme="minorHAnsi" w:hAnsi="Arial" w:cs="Arial"/>
          <w:sz w:val="20"/>
          <w:lang w:eastAsia="en-US"/>
        </w:rPr>
        <w:t>silničnímu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 </w:t>
      </w:r>
      <w:r w:rsidR="0085565E" w:rsidRPr="00D15C35">
        <w:rPr>
          <w:rFonts w:ascii="Arial" w:eastAsiaTheme="minorHAnsi" w:hAnsi="Arial" w:cs="Arial"/>
          <w:sz w:val="20"/>
          <w:lang w:eastAsia="en-US"/>
        </w:rPr>
        <w:t>správnímu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 </w:t>
      </w:r>
      <w:r w:rsidR="0085565E" w:rsidRPr="00D15C35">
        <w:rPr>
          <w:rFonts w:ascii="Arial" w:eastAsiaTheme="minorHAnsi" w:hAnsi="Arial" w:cs="Arial"/>
          <w:sz w:val="20"/>
          <w:lang w:eastAsia="en-US"/>
        </w:rPr>
        <w:t xml:space="preserve">úřadu vydat rozhodnuti o vyřazení </w:t>
      </w:r>
      <w:r w:rsidR="008A6F09" w:rsidRPr="00D15C35">
        <w:rPr>
          <w:rFonts w:ascii="Arial" w:eastAsiaTheme="minorHAnsi" w:hAnsi="Arial" w:cs="Arial"/>
          <w:sz w:val="20"/>
          <w:lang w:eastAsia="en-US"/>
        </w:rPr>
        <w:t xml:space="preserve">úseku silnice II/602 ve staničení km </w:t>
      </w:r>
      <w:r w:rsidR="00054FC6" w:rsidRPr="00D15C35">
        <w:rPr>
          <w:rFonts w:ascii="Arial" w:eastAsiaTheme="minorHAnsi" w:hAnsi="Arial" w:cs="Arial"/>
          <w:sz w:val="20"/>
          <w:lang w:eastAsia="en-US"/>
        </w:rPr>
        <w:t>82</w:t>
      </w:r>
      <w:r w:rsidR="008A6F09" w:rsidRPr="00D15C35">
        <w:rPr>
          <w:rFonts w:ascii="Arial" w:eastAsiaTheme="minorHAnsi" w:hAnsi="Arial" w:cs="Arial"/>
          <w:sz w:val="20"/>
          <w:lang w:eastAsia="en-US"/>
        </w:rPr>
        <w:t>,</w:t>
      </w:r>
      <w:r w:rsidR="00054FC6" w:rsidRPr="00D15C35">
        <w:rPr>
          <w:rFonts w:ascii="Arial" w:eastAsiaTheme="minorHAnsi" w:hAnsi="Arial" w:cs="Arial"/>
          <w:sz w:val="20"/>
          <w:lang w:eastAsia="en-US"/>
        </w:rPr>
        <w:t xml:space="preserve">085 </w:t>
      </w:r>
      <w:r w:rsidR="008A6F09" w:rsidRPr="00D15C35">
        <w:rPr>
          <w:rFonts w:ascii="Arial" w:eastAsiaTheme="minorHAnsi" w:hAnsi="Arial" w:cs="Arial"/>
          <w:sz w:val="20"/>
          <w:lang w:eastAsia="en-US"/>
        </w:rPr>
        <w:t xml:space="preserve">– km </w:t>
      </w:r>
      <w:r w:rsidR="00054FC6" w:rsidRPr="00D15C35">
        <w:rPr>
          <w:rFonts w:ascii="Arial" w:eastAsiaTheme="minorHAnsi" w:hAnsi="Arial" w:cs="Arial"/>
          <w:sz w:val="20"/>
          <w:lang w:eastAsia="en-US"/>
        </w:rPr>
        <w:t>83</w:t>
      </w:r>
      <w:r w:rsidR="008A6F09" w:rsidRPr="00D15C35">
        <w:rPr>
          <w:rFonts w:ascii="Arial" w:eastAsiaTheme="minorHAnsi" w:hAnsi="Arial" w:cs="Arial"/>
          <w:sz w:val="20"/>
          <w:lang w:eastAsia="en-US"/>
        </w:rPr>
        <w:t>,</w:t>
      </w:r>
      <w:r w:rsidR="00054FC6" w:rsidRPr="00D15C35">
        <w:rPr>
          <w:rFonts w:ascii="Arial" w:eastAsiaTheme="minorHAnsi" w:hAnsi="Arial" w:cs="Arial"/>
          <w:sz w:val="20"/>
          <w:lang w:eastAsia="en-US"/>
        </w:rPr>
        <w:t xml:space="preserve">420 </w:t>
      </w:r>
      <w:r w:rsidR="008A6F09" w:rsidRPr="00D15C35">
        <w:rPr>
          <w:rFonts w:ascii="Arial" w:eastAsiaTheme="minorHAnsi" w:hAnsi="Arial" w:cs="Arial"/>
          <w:sz w:val="20"/>
          <w:lang w:eastAsia="en-US"/>
        </w:rPr>
        <w:t xml:space="preserve">tj. úsek od křižovatky se silnicí II/523 (uzlový bod 2323A006, křižovatka ulic Hradební, Dvořákova, Žižkova) po křižovatku se silnicí III/01945 (uzlový bod 2323A139, křižovatka ulic Žižkova, </w:t>
      </w:r>
      <w:proofErr w:type="spellStart"/>
      <w:r w:rsidR="008A6F09" w:rsidRPr="00D15C35">
        <w:rPr>
          <w:rFonts w:ascii="Arial" w:eastAsiaTheme="minorHAnsi" w:hAnsi="Arial" w:cs="Arial"/>
          <w:sz w:val="20"/>
          <w:lang w:eastAsia="en-US"/>
        </w:rPr>
        <w:t>Rantířovská</w:t>
      </w:r>
      <w:proofErr w:type="spellEnd"/>
      <w:r w:rsidR="008A6F09" w:rsidRPr="00D15C35">
        <w:rPr>
          <w:rFonts w:ascii="Arial" w:eastAsiaTheme="minorHAnsi" w:hAnsi="Arial" w:cs="Arial"/>
          <w:sz w:val="20"/>
          <w:lang w:eastAsia="en-US"/>
        </w:rPr>
        <w:t>) včetně všech součástí a příslušenství a úseku silnice II/523 ve staničení km 0.000 – km 1,931 tj. úsek od křižovatky se silnicí I/38 (uzlový bod 2323A321) po křižovatku se silnicí II/405 (uzlový bod 2323A009, křižovatka ulic Znojemská, Brtnická) včetně všech součástí a příslušenství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 ze </w:t>
      </w:r>
      <w:r w:rsidR="008A6F09" w:rsidRPr="00D15C35">
        <w:rPr>
          <w:rFonts w:ascii="Arial" w:eastAsiaTheme="minorHAnsi" w:hAnsi="Arial" w:cs="Arial"/>
          <w:sz w:val="20"/>
          <w:lang w:eastAsia="en-US"/>
        </w:rPr>
        <w:t>silniční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 </w:t>
      </w:r>
      <w:r w:rsidR="008A6F09" w:rsidRPr="00D15C35">
        <w:rPr>
          <w:rFonts w:ascii="Arial" w:eastAsiaTheme="minorHAnsi" w:hAnsi="Arial" w:cs="Arial"/>
          <w:sz w:val="20"/>
          <w:lang w:eastAsia="en-US"/>
        </w:rPr>
        <w:t>sítě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 silnic II. a </w:t>
      </w:r>
      <w:proofErr w:type="spellStart"/>
      <w:r w:rsidRPr="00D15C35">
        <w:rPr>
          <w:rFonts w:ascii="Arial" w:eastAsiaTheme="minorHAnsi" w:hAnsi="Arial" w:cs="Arial"/>
          <w:sz w:val="20"/>
          <w:lang w:eastAsia="en-US"/>
        </w:rPr>
        <w:t>Ill</w:t>
      </w:r>
      <w:proofErr w:type="spellEnd"/>
      <w:r w:rsidR="008A6F09" w:rsidRPr="00D15C35">
        <w:rPr>
          <w:rFonts w:ascii="Arial" w:eastAsiaTheme="minorHAnsi" w:hAnsi="Arial" w:cs="Arial"/>
          <w:sz w:val="20"/>
          <w:lang w:eastAsia="en-US"/>
        </w:rPr>
        <w:t>.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 třidy</w:t>
      </w:r>
    </w:p>
    <w:p w14:paraId="1E407142" w14:textId="37FF2041" w:rsidR="008A6F09" w:rsidRPr="00D15C35" w:rsidRDefault="008A6F09" w:rsidP="008A6F09">
      <w:pPr>
        <w:pStyle w:val="zklad"/>
        <w:spacing w:after="120" w:line="259" w:lineRule="auto"/>
        <w:rPr>
          <w:rFonts w:ascii="Arial" w:eastAsiaTheme="minorHAnsi" w:hAnsi="Arial" w:cs="Arial"/>
          <w:sz w:val="20"/>
          <w:lang w:eastAsia="en-US"/>
        </w:rPr>
      </w:pPr>
    </w:p>
    <w:p w14:paraId="3A6E11F7" w14:textId="1D6A080E" w:rsidR="008A6F09" w:rsidRPr="00D15C35" w:rsidRDefault="008A6F09" w:rsidP="008A6F09">
      <w:pPr>
        <w:pStyle w:val="zklad"/>
        <w:numPr>
          <w:ilvl w:val="0"/>
          <w:numId w:val="15"/>
        </w:numPr>
        <w:spacing w:after="120" w:line="259" w:lineRule="auto"/>
        <w:rPr>
          <w:rFonts w:ascii="Arial" w:hAnsi="Arial" w:cs="Arial"/>
          <w:sz w:val="20"/>
        </w:rPr>
      </w:pPr>
      <w:r w:rsidRPr="00D15C35">
        <w:rPr>
          <w:rFonts w:ascii="Arial" w:eastAsiaTheme="minorHAnsi" w:hAnsi="Arial" w:cs="Arial"/>
          <w:sz w:val="20"/>
          <w:lang w:eastAsia="en-US"/>
        </w:rPr>
        <w:t xml:space="preserve">Po realizaci </w:t>
      </w:r>
      <w:r w:rsidRPr="00F32D9F">
        <w:rPr>
          <w:rFonts w:ascii="Arial" w:hAnsi="Arial" w:cs="Arial"/>
          <w:sz w:val="20"/>
        </w:rPr>
        <w:t xml:space="preserve">stavby </w:t>
      </w:r>
      <w:r w:rsidR="00015087" w:rsidRPr="00F32D9F">
        <w:rPr>
          <w:rFonts w:ascii="Arial" w:hAnsi="Arial" w:cs="Arial"/>
          <w:sz w:val="20"/>
        </w:rPr>
        <w:t>„</w:t>
      </w:r>
      <w:r w:rsidR="00C96A0B" w:rsidRPr="00F32D9F">
        <w:rPr>
          <w:rFonts w:ascii="Arial" w:hAnsi="Arial" w:cs="Arial"/>
          <w:sz w:val="20"/>
        </w:rPr>
        <w:t>Propojení silnic II/405 a silnice II/602 se silnicí II. třídy (II/602 Jihlava – JV obchvat – část VÝCHOD)“</w:t>
      </w:r>
      <w:r w:rsidR="00015087" w:rsidRPr="00F32D9F">
        <w:rPr>
          <w:rFonts w:ascii="Arial" w:hAnsi="Arial" w:cs="Arial"/>
          <w:sz w:val="20"/>
        </w:rPr>
        <w:t xml:space="preserve"> a jejím zkolaudování </w:t>
      </w:r>
      <w:r w:rsidRPr="00F32D9F">
        <w:rPr>
          <w:rFonts w:ascii="Arial" w:hAnsi="Arial" w:cs="Arial"/>
          <w:sz w:val="20"/>
        </w:rPr>
        <w:t xml:space="preserve">navrhne budoucí dárce příslušnému silničnímu správnímu úřadu vydat rozhodnuti o vyřazení úseku </w:t>
      </w:r>
      <w:r w:rsidRPr="00D15C35">
        <w:rPr>
          <w:rFonts w:ascii="Arial" w:hAnsi="Arial" w:cs="Arial"/>
          <w:sz w:val="20"/>
        </w:rPr>
        <w:t>silnice II/602 ve staničení km 79,</w:t>
      </w:r>
      <w:r w:rsidR="00B423B8">
        <w:rPr>
          <w:rFonts w:ascii="Arial" w:hAnsi="Arial" w:cs="Arial"/>
          <w:sz w:val="20"/>
        </w:rPr>
        <w:t>8</w:t>
      </w:r>
      <w:r w:rsidR="00B423B8" w:rsidRPr="00D15C35">
        <w:rPr>
          <w:rFonts w:ascii="Arial" w:hAnsi="Arial" w:cs="Arial"/>
          <w:sz w:val="20"/>
        </w:rPr>
        <w:t xml:space="preserve">84 </w:t>
      </w:r>
      <w:r w:rsidRPr="00D15C35">
        <w:rPr>
          <w:rFonts w:ascii="Arial" w:hAnsi="Arial" w:cs="Arial"/>
          <w:sz w:val="20"/>
        </w:rPr>
        <w:t xml:space="preserve">– km </w:t>
      </w:r>
      <w:r w:rsidR="00054FC6" w:rsidRPr="00D15C35">
        <w:rPr>
          <w:rFonts w:ascii="Arial" w:hAnsi="Arial" w:cs="Arial"/>
          <w:sz w:val="20"/>
        </w:rPr>
        <w:t>82</w:t>
      </w:r>
      <w:r w:rsidRPr="00D15C35">
        <w:rPr>
          <w:rFonts w:ascii="Arial" w:hAnsi="Arial" w:cs="Arial"/>
          <w:sz w:val="20"/>
        </w:rPr>
        <w:t>,</w:t>
      </w:r>
      <w:r w:rsidR="00054FC6" w:rsidRPr="00D15C35">
        <w:rPr>
          <w:rFonts w:ascii="Arial" w:hAnsi="Arial" w:cs="Arial"/>
          <w:sz w:val="20"/>
        </w:rPr>
        <w:t xml:space="preserve">085 </w:t>
      </w:r>
      <w:r w:rsidRPr="00D15C35">
        <w:rPr>
          <w:rFonts w:ascii="Arial" w:hAnsi="Arial" w:cs="Arial"/>
          <w:sz w:val="20"/>
        </w:rPr>
        <w:t xml:space="preserve">tj. úsek od budoucí křižovatky s trasou </w:t>
      </w:r>
      <w:r w:rsidR="00AB3F91" w:rsidRPr="00F32D9F">
        <w:rPr>
          <w:rFonts w:ascii="Arial" w:hAnsi="Arial" w:cs="Arial"/>
          <w:sz w:val="20"/>
        </w:rPr>
        <w:t>„</w:t>
      </w:r>
      <w:r w:rsidR="00472607" w:rsidRPr="00F32D9F">
        <w:rPr>
          <w:rFonts w:ascii="Arial" w:hAnsi="Arial" w:cs="Arial"/>
          <w:sz w:val="20"/>
        </w:rPr>
        <w:t>Propojení silnic II/405 a silnice II/602 se silnicí II. třídy (II/602 Jihlava – JV obchvat – část VÝCHOD)“</w:t>
      </w:r>
      <w:r w:rsidRPr="00D15C35">
        <w:rPr>
          <w:rFonts w:ascii="Arial" w:hAnsi="Arial" w:cs="Arial"/>
          <w:sz w:val="20"/>
        </w:rPr>
        <w:t xml:space="preserve">po křižovatku se silnicí II/523 (uzlový bod 2323A008, křižovatka ulic Brněnská, Znojemská) včetně všech součástí a příslušenství zejména mostu ev. č. 602-043 </w:t>
      </w:r>
      <w:r w:rsidRPr="00D15C35">
        <w:rPr>
          <w:rFonts w:ascii="Arial" w:eastAsiaTheme="minorHAnsi" w:hAnsi="Arial" w:cs="Arial"/>
          <w:sz w:val="20"/>
          <w:lang w:eastAsia="en-US"/>
        </w:rPr>
        <w:t xml:space="preserve">ze silniční sítě silnic II. a </w:t>
      </w:r>
      <w:proofErr w:type="spellStart"/>
      <w:r w:rsidRPr="00D15C35">
        <w:rPr>
          <w:rFonts w:ascii="Arial" w:eastAsiaTheme="minorHAnsi" w:hAnsi="Arial" w:cs="Arial"/>
          <w:sz w:val="20"/>
          <w:lang w:eastAsia="en-US"/>
        </w:rPr>
        <w:t>Ill</w:t>
      </w:r>
      <w:proofErr w:type="spellEnd"/>
      <w:r w:rsidRPr="00D15C35">
        <w:rPr>
          <w:rFonts w:ascii="Arial" w:eastAsiaTheme="minorHAnsi" w:hAnsi="Arial" w:cs="Arial"/>
          <w:sz w:val="20"/>
          <w:lang w:eastAsia="en-US"/>
        </w:rPr>
        <w:t>. třidy</w:t>
      </w:r>
    </w:p>
    <w:p w14:paraId="518524F2" w14:textId="77777777" w:rsidR="008A6F09" w:rsidRPr="00D15C35" w:rsidRDefault="008A6F09" w:rsidP="008A6F09">
      <w:pPr>
        <w:pStyle w:val="zklad"/>
        <w:spacing w:after="120" w:line="259" w:lineRule="auto"/>
        <w:rPr>
          <w:rFonts w:ascii="Arial" w:eastAsiaTheme="minorHAnsi" w:hAnsi="Arial" w:cs="Arial"/>
          <w:sz w:val="20"/>
          <w:lang w:eastAsia="en-US"/>
        </w:rPr>
      </w:pPr>
    </w:p>
    <w:p w14:paraId="7BDD9DE0" w14:textId="3D803FB3" w:rsidR="008A6F09" w:rsidRPr="00D15C35" w:rsidRDefault="008A6F09" w:rsidP="008A6F0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čl. </w:t>
      </w:r>
      <w:proofErr w:type="gramStart"/>
      <w:r w:rsidRPr="00D15C35">
        <w:rPr>
          <w:rFonts w:ascii="Arial" w:hAnsi="Arial" w:cs="Arial"/>
          <w:sz w:val="20"/>
          <w:szCs w:val="20"/>
        </w:rPr>
        <w:t>II</w:t>
      </w:r>
      <w:r w:rsidR="003A586B" w:rsidRPr="00D15C35">
        <w:rPr>
          <w:rFonts w:ascii="Arial" w:hAnsi="Arial" w:cs="Arial"/>
          <w:sz w:val="20"/>
          <w:szCs w:val="20"/>
        </w:rPr>
        <w:t xml:space="preserve">. </w:t>
      </w:r>
      <w:r w:rsidRPr="00D15C35">
        <w:rPr>
          <w:rFonts w:ascii="Arial" w:hAnsi="Arial" w:cs="Arial"/>
          <w:sz w:val="20"/>
          <w:szCs w:val="20"/>
        </w:rPr>
        <w:t xml:space="preserve"> odst.</w:t>
      </w:r>
      <w:proofErr w:type="gramEnd"/>
      <w:r w:rsidRPr="00D15C35">
        <w:rPr>
          <w:rFonts w:ascii="Arial" w:hAnsi="Arial" w:cs="Arial"/>
          <w:sz w:val="20"/>
          <w:szCs w:val="20"/>
        </w:rPr>
        <w:t xml:space="preserve"> 3 bude nově znít</w:t>
      </w:r>
      <w:r w:rsidR="003A586B" w:rsidRPr="00D15C35">
        <w:rPr>
          <w:rFonts w:ascii="Arial" w:hAnsi="Arial" w:cs="Arial"/>
          <w:sz w:val="20"/>
          <w:szCs w:val="20"/>
        </w:rPr>
        <w:t>:</w:t>
      </w:r>
      <w:r w:rsidRPr="00D15C35">
        <w:rPr>
          <w:rFonts w:ascii="Arial" w:hAnsi="Arial" w:cs="Arial"/>
          <w:sz w:val="20"/>
          <w:szCs w:val="20"/>
        </w:rPr>
        <w:t xml:space="preserve"> </w:t>
      </w:r>
    </w:p>
    <w:p w14:paraId="780ECF14" w14:textId="22B37FF6" w:rsidR="008A6F09" w:rsidRPr="00D15C35" w:rsidRDefault="008A6F09" w:rsidP="008A6F09">
      <w:pPr>
        <w:pStyle w:val="zklad"/>
        <w:spacing w:after="120" w:line="259" w:lineRule="auto"/>
        <w:rPr>
          <w:rFonts w:ascii="Arial" w:eastAsiaTheme="minorHAnsi" w:hAnsi="Arial" w:cs="Arial"/>
          <w:sz w:val="20"/>
          <w:lang w:eastAsia="en-US"/>
        </w:rPr>
      </w:pPr>
    </w:p>
    <w:p w14:paraId="1C673A15" w14:textId="77777777" w:rsidR="008A6F09" w:rsidRPr="00D15C35" w:rsidRDefault="008A6F09" w:rsidP="008A6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Smluvní strany se dohodly, že </w:t>
      </w:r>
    </w:p>
    <w:p w14:paraId="0F58A6E3" w14:textId="7C189BB4" w:rsidR="008A6F09" w:rsidRPr="00D15C35" w:rsidRDefault="008A6F09" w:rsidP="008A6F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po </w:t>
      </w:r>
      <w:proofErr w:type="gramStart"/>
      <w:r w:rsidRPr="00D15C35">
        <w:rPr>
          <w:rFonts w:ascii="Arial" w:hAnsi="Arial" w:cs="Arial"/>
          <w:sz w:val="20"/>
          <w:szCs w:val="20"/>
        </w:rPr>
        <w:t>nabyti</w:t>
      </w:r>
      <w:proofErr w:type="gramEnd"/>
      <w:r w:rsidRPr="00D15C35">
        <w:rPr>
          <w:rFonts w:ascii="Arial" w:hAnsi="Arial" w:cs="Arial"/>
          <w:sz w:val="20"/>
          <w:szCs w:val="20"/>
        </w:rPr>
        <w:t xml:space="preserve"> pr</w:t>
      </w:r>
      <w:r w:rsidR="00DD4C1A" w:rsidRPr="00D15C35">
        <w:rPr>
          <w:rFonts w:ascii="Arial" w:hAnsi="Arial" w:cs="Arial"/>
          <w:sz w:val="20"/>
          <w:szCs w:val="20"/>
        </w:rPr>
        <w:t>á</w:t>
      </w:r>
      <w:r w:rsidRPr="00D15C35">
        <w:rPr>
          <w:rFonts w:ascii="Arial" w:hAnsi="Arial" w:cs="Arial"/>
          <w:sz w:val="20"/>
          <w:szCs w:val="20"/>
        </w:rPr>
        <w:t>vní moci rozhodnut</w:t>
      </w:r>
      <w:r w:rsidR="003A586B" w:rsidRPr="00D15C35">
        <w:rPr>
          <w:rFonts w:ascii="Arial" w:hAnsi="Arial" w:cs="Arial"/>
          <w:sz w:val="20"/>
          <w:szCs w:val="20"/>
        </w:rPr>
        <w:t>í</w:t>
      </w:r>
      <w:r w:rsidRPr="00D15C35">
        <w:rPr>
          <w:rFonts w:ascii="Arial" w:hAnsi="Arial" w:cs="Arial"/>
          <w:sz w:val="20"/>
          <w:szCs w:val="20"/>
        </w:rPr>
        <w:t xml:space="preserve"> o vyřazení výše uvedených úseků silnic II/523 a II/602 ze silniční sítě </w:t>
      </w:r>
    </w:p>
    <w:p w14:paraId="37447973" w14:textId="5BDA3628" w:rsidR="008A6F09" w:rsidRPr="00D15C35" w:rsidRDefault="008A6F09" w:rsidP="008A6F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a za podmínky, že vozovka výše uvedených úseků silnic II/523 a II/602 bude vykazovat zbytkovou živostnost vozovky delší než 7 let (pro stanovení zbytkové životnosti vozovky bude postupováno dle Technických podmínek TP 87 Navrhovaní údržby a oprav netuhých vozovek vydaných Ministerstvem dopravy)  </w:t>
      </w:r>
    </w:p>
    <w:p w14:paraId="45067C2E" w14:textId="77777777" w:rsidR="008A6F09" w:rsidRPr="00D15C35" w:rsidRDefault="008A6F09" w:rsidP="008A6F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mostní objekt ev. č 602-043 bude ve stavebním stavu II nebo lepším</w:t>
      </w:r>
    </w:p>
    <w:p w14:paraId="26A2B301" w14:textId="1DE6D1E9" w:rsidR="008A6F09" w:rsidRPr="00D15C35" w:rsidRDefault="008A6F09" w:rsidP="008A6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uzavřou nejpozději </w:t>
      </w:r>
      <w:proofErr w:type="gramStart"/>
      <w:r w:rsidRPr="00D15C35">
        <w:rPr>
          <w:rFonts w:ascii="Arial" w:hAnsi="Arial" w:cs="Arial"/>
          <w:sz w:val="20"/>
          <w:szCs w:val="20"/>
        </w:rPr>
        <w:t>do 6-ti</w:t>
      </w:r>
      <w:proofErr w:type="gramEnd"/>
      <w:r w:rsidRPr="00D15C35">
        <w:rPr>
          <w:rFonts w:ascii="Arial" w:hAnsi="Arial" w:cs="Arial"/>
          <w:sz w:val="20"/>
          <w:szCs w:val="20"/>
        </w:rPr>
        <w:t xml:space="preserve"> měsíců ode dne doručeni písemné výzvy budoucího dárce budoucímu obdarovanému darovací smlouvy, jejíž podstatné náležitosti jsou obsaženy v Článku III</w:t>
      </w:r>
      <w:r w:rsidR="003A586B" w:rsidRPr="00D15C35">
        <w:rPr>
          <w:rFonts w:ascii="Arial" w:hAnsi="Arial" w:cs="Arial"/>
          <w:sz w:val="20"/>
          <w:szCs w:val="20"/>
        </w:rPr>
        <w:t>.</w:t>
      </w:r>
      <w:r w:rsidRPr="00D15C35">
        <w:rPr>
          <w:rFonts w:ascii="Arial" w:hAnsi="Arial" w:cs="Arial"/>
          <w:sz w:val="20"/>
          <w:szCs w:val="20"/>
        </w:rPr>
        <w:t xml:space="preserve"> teto smlouvy. Přílohou výzev k </w:t>
      </w:r>
      <w:proofErr w:type="gramStart"/>
      <w:r w:rsidRPr="00D15C35">
        <w:rPr>
          <w:rFonts w:ascii="Arial" w:hAnsi="Arial" w:cs="Arial"/>
          <w:sz w:val="20"/>
          <w:szCs w:val="20"/>
        </w:rPr>
        <w:t>uzavřeni</w:t>
      </w:r>
      <w:proofErr w:type="gramEnd"/>
      <w:r w:rsidRPr="00D15C35">
        <w:rPr>
          <w:rFonts w:ascii="Arial" w:hAnsi="Arial" w:cs="Arial"/>
          <w:sz w:val="20"/>
          <w:szCs w:val="20"/>
        </w:rPr>
        <w:t xml:space="preserve"> darovacích smluv budou doklady </w:t>
      </w:r>
      <w:r w:rsidR="003A586B" w:rsidRPr="00D15C35">
        <w:rPr>
          <w:rFonts w:ascii="Arial" w:hAnsi="Arial" w:cs="Arial"/>
          <w:sz w:val="20"/>
          <w:szCs w:val="20"/>
        </w:rPr>
        <w:t>o</w:t>
      </w:r>
      <w:r w:rsidRPr="00D15C35">
        <w:rPr>
          <w:rFonts w:ascii="Arial" w:hAnsi="Arial" w:cs="Arial"/>
          <w:sz w:val="20"/>
          <w:szCs w:val="20"/>
        </w:rPr>
        <w:t xml:space="preserve"> splnění podmínek uvedených v tomto odstavci</w:t>
      </w:r>
      <w:r w:rsidR="003A586B" w:rsidRPr="00D15C35">
        <w:rPr>
          <w:rFonts w:ascii="Arial" w:hAnsi="Arial" w:cs="Arial"/>
          <w:sz w:val="20"/>
          <w:szCs w:val="20"/>
        </w:rPr>
        <w:t xml:space="preserve">. </w:t>
      </w:r>
      <w:r w:rsidRPr="00D15C35">
        <w:rPr>
          <w:rFonts w:ascii="Arial" w:hAnsi="Arial" w:cs="Arial"/>
          <w:sz w:val="20"/>
          <w:szCs w:val="20"/>
        </w:rPr>
        <w:t xml:space="preserve"> Specifikace stanoven</w:t>
      </w:r>
      <w:r w:rsidR="003A586B" w:rsidRPr="00D15C35">
        <w:rPr>
          <w:rFonts w:ascii="Arial" w:hAnsi="Arial" w:cs="Arial"/>
          <w:sz w:val="20"/>
          <w:szCs w:val="20"/>
        </w:rPr>
        <w:t>í</w:t>
      </w:r>
      <w:r w:rsidRPr="00D15C35">
        <w:rPr>
          <w:rFonts w:ascii="Arial" w:hAnsi="Arial" w:cs="Arial"/>
          <w:sz w:val="20"/>
          <w:szCs w:val="20"/>
        </w:rPr>
        <w:t xml:space="preserve"> zbytkové životnosti vozovek a způsob stanoven</w:t>
      </w:r>
      <w:r w:rsidR="003A586B" w:rsidRPr="00D15C35">
        <w:rPr>
          <w:rFonts w:ascii="Arial" w:hAnsi="Arial" w:cs="Arial"/>
          <w:sz w:val="20"/>
          <w:szCs w:val="20"/>
        </w:rPr>
        <w:t>í</w:t>
      </w:r>
      <w:r w:rsidRPr="00D15C35">
        <w:rPr>
          <w:rFonts w:ascii="Arial" w:hAnsi="Arial" w:cs="Arial"/>
          <w:sz w:val="20"/>
          <w:szCs w:val="20"/>
        </w:rPr>
        <w:t xml:space="preserve"> stavebního stavu mostního objektu je předmětem přílohy č. 1 k t</w:t>
      </w:r>
      <w:r w:rsidR="003A586B" w:rsidRPr="00D15C35">
        <w:rPr>
          <w:rFonts w:ascii="Arial" w:hAnsi="Arial" w:cs="Arial"/>
          <w:sz w:val="20"/>
          <w:szCs w:val="20"/>
        </w:rPr>
        <w:t>é</w:t>
      </w:r>
      <w:r w:rsidRPr="00D15C35">
        <w:rPr>
          <w:rFonts w:ascii="Arial" w:hAnsi="Arial" w:cs="Arial"/>
          <w:sz w:val="20"/>
          <w:szCs w:val="20"/>
        </w:rPr>
        <w:t>to smlouvě.</w:t>
      </w:r>
    </w:p>
    <w:p w14:paraId="2AE8790A" w14:textId="6050B711" w:rsidR="008A6F09" w:rsidRPr="00D15C35" w:rsidRDefault="008A6F09" w:rsidP="008A6F09">
      <w:pPr>
        <w:pStyle w:val="zklad"/>
        <w:spacing w:after="120" w:line="259" w:lineRule="auto"/>
        <w:rPr>
          <w:rFonts w:ascii="Arial" w:eastAsiaTheme="minorHAnsi" w:hAnsi="Arial" w:cs="Arial"/>
          <w:sz w:val="20"/>
          <w:lang w:eastAsia="en-US"/>
        </w:rPr>
      </w:pPr>
    </w:p>
    <w:p w14:paraId="6E985592" w14:textId="571A34E3" w:rsidR="00105324" w:rsidRPr="00D15C35" w:rsidRDefault="00105324" w:rsidP="001053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čl. </w:t>
      </w:r>
      <w:proofErr w:type="gramStart"/>
      <w:r w:rsidRPr="00D15C35">
        <w:rPr>
          <w:rFonts w:ascii="Arial" w:hAnsi="Arial" w:cs="Arial"/>
          <w:sz w:val="20"/>
          <w:szCs w:val="20"/>
        </w:rPr>
        <w:t>III</w:t>
      </w:r>
      <w:r w:rsidR="003A586B" w:rsidRPr="00D15C35">
        <w:rPr>
          <w:rFonts w:ascii="Arial" w:hAnsi="Arial" w:cs="Arial"/>
          <w:sz w:val="20"/>
          <w:szCs w:val="20"/>
        </w:rPr>
        <w:t xml:space="preserve">. </w:t>
      </w:r>
      <w:r w:rsidRPr="00D15C35">
        <w:rPr>
          <w:rFonts w:ascii="Arial" w:hAnsi="Arial" w:cs="Arial"/>
          <w:sz w:val="20"/>
          <w:szCs w:val="20"/>
        </w:rPr>
        <w:t xml:space="preserve"> odst.</w:t>
      </w:r>
      <w:proofErr w:type="gramEnd"/>
      <w:r w:rsidRPr="00D15C35">
        <w:rPr>
          <w:rFonts w:ascii="Arial" w:hAnsi="Arial" w:cs="Arial"/>
          <w:sz w:val="20"/>
          <w:szCs w:val="20"/>
        </w:rPr>
        <w:t xml:space="preserve"> 1</w:t>
      </w:r>
      <w:r w:rsidR="003A586B" w:rsidRPr="00D15C35">
        <w:rPr>
          <w:rFonts w:ascii="Arial" w:hAnsi="Arial" w:cs="Arial"/>
          <w:sz w:val="20"/>
          <w:szCs w:val="20"/>
        </w:rPr>
        <w:t xml:space="preserve"> bude nově znít:</w:t>
      </w:r>
    </w:p>
    <w:p w14:paraId="0FF483DE" w14:textId="06DCA79C" w:rsidR="00105324" w:rsidRPr="00D15C35" w:rsidRDefault="00105324" w:rsidP="00105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lastRenderedPageBreak/>
        <w:t>1) Předmětem darovacích sml</w:t>
      </w:r>
      <w:r w:rsidR="003A586B" w:rsidRPr="00D15C35">
        <w:rPr>
          <w:rFonts w:ascii="Arial" w:hAnsi="Arial" w:cs="Arial"/>
          <w:sz w:val="20"/>
          <w:szCs w:val="20"/>
        </w:rPr>
        <w:t xml:space="preserve">uv </w:t>
      </w:r>
      <w:r w:rsidRPr="00D15C35">
        <w:rPr>
          <w:rFonts w:ascii="Arial" w:hAnsi="Arial" w:cs="Arial"/>
          <w:sz w:val="20"/>
          <w:szCs w:val="20"/>
        </w:rPr>
        <w:t>budou</w:t>
      </w:r>
      <w:r w:rsidR="003A586B" w:rsidRPr="00D15C35">
        <w:rPr>
          <w:rFonts w:ascii="Arial" w:hAnsi="Arial" w:cs="Arial"/>
          <w:sz w:val="20"/>
          <w:szCs w:val="20"/>
        </w:rPr>
        <w:t>:</w:t>
      </w:r>
    </w:p>
    <w:p w14:paraId="4EB319EF" w14:textId="690B2FE5" w:rsidR="00105324" w:rsidRPr="00D15C35" w:rsidRDefault="001F121A" w:rsidP="00F0718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ú</w:t>
      </w:r>
      <w:r w:rsidR="00105324" w:rsidRPr="00D15C35">
        <w:rPr>
          <w:rFonts w:ascii="Arial" w:hAnsi="Arial" w:cs="Arial"/>
          <w:sz w:val="20"/>
          <w:szCs w:val="20"/>
        </w:rPr>
        <w:t xml:space="preserve">sek silnice </w:t>
      </w:r>
      <w:r w:rsidR="00AB3F91" w:rsidRPr="00D15C35">
        <w:rPr>
          <w:rFonts w:ascii="Arial" w:hAnsi="Arial" w:cs="Arial"/>
          <w:sz w:val="20"/>
          <w:szCs w:val="20"/>
        </w:rPr>
        <w:t>II</w:t>
      </w:r>
      <w:r w:rsidR="00105324" w:rsidRPr="00D15C35">
        <w:rPr>
          <w:rFonts w:ascii="Arial" w:hAnsi="Arial" w:cs="Arial"/>
          <w:sz w:val="20"/>
          <w:szCs w:val="20"/>
        </w:rPr>
        <w:t>/602 ve staničení km 79,</w:t>
      </w:r>
      <w:r w:rsidR="00054FC6" w:rsidRPr="00D15C35">
        <w:rPr>
          <w:rFonts w:ascii="Arial" w:hAnsi="Arial" w:cs="Arial"/>
          <w:sz w:val="20"/>
          <w:szCs w:val="20"/>
        </w:rPr>
        <w:t xml:space="preserve">884 </w:t>
      </w:r>
      <w:r w:rsidR="00105324" w:rsidRPr="00D15C35">
        <w:rPr>
          <w:rFonts w:ascii="Arial" w:hAnsi="Arial" w:cs="Arial"/>
          <w:sz w:val="20"/>
          <w:szCs w:val="20"/>
        </w:rPr>
        <w:t xml:space="preserve">— km </w:t>
      </w:r>
      <w:r w:rsidR="00054FC6" w:rsidRPr="00D15C35">
        <w:rPr>
          <w:rFonts w:ascii="Arial" w:hAnsi="Arial" w:cs="Arial"/>
          <w:sz w:val="20"/>
          <w:szCs w:val="20"/>
        </w:rPr>
        <w:t>82</w:t>
      </w:r>
      <w:r w:rsidR="00105324" w:rsidRPr="00D15C35">
        <w:rPr>
          <w:rFonts w:ascii="Arial" w:hAnsi="Arial" w:cs="Arial"/>
          <w:sz w:val="20"/>
          <w:szCs w:val="20"/>
        </w:rPr>
        <w:t>,</w:t>
      </w:r>
      <w:r w:rsidR="00054FC6" w:rsidRPr="00D15C35">
        <w:rPr>
          <w:rFonts w:ascii="Arial" w:hAnsi="Arial" w:cs="Arial"/>
          <w:sz w:val="20"/>
          <w:szCs w:val="20"/>
        </w:rPr>
        <w:t xml:space="preserve">085 </w:t>
      </w:r>
      <w:r w:rsidR="00105324" w:rsidRPr="00D15C35">
        <w:rPr>
          <w:rFonts w:ascii="Arial" w:hAnsi="Arial" w:cs="Arial"/>
          <w:sz w:val="20"/>
          <w:szCs w:val="20"/>
        </w:rPr>
        <w:t xml:space="preserve">tj. </w:t>
      </w:r>
      <w:r w:rsidRPr="00D15C35">
        <w:rPr>
          <w:rFonts w:ascii="Arial" w:hAnsi="Arial" w:cs="Arial"/>
          <w:sz w:val="20"/>
          <w:szCs w:val="20"/>
        </w:rPr>
        <w:t>ú</w:t>
      </w:r>
      <w:r w:rsidR="00105324" w:rsidRPr="00D15C35">
        <w:rPr>
          <w:rFonts w:ascii="Arial" w:hAnsi="Arial" w:cs="Arial"/>
          <w:sz w:val="20"/>
          <w:szCs w:val="20"/>
        </w:rPr>
        <w:t>sek od budoucí křižovatky s</w:t>
      </w:r>
      <w:r w:rsidR="00AB3F91" w:rsidRPr="00D15C35">
        <w:rPr>
          <w:rFonts w:ascii="Arial" w:hAnsi="Arial" w:cs="Arial"/>
          <w:sz w:val="20"/>
          <w:szCs w:val="20"/>
        </w:rPr>
        <w:t> </w:t>
      </w:r>
      <w:r w:rsidR="00105324" w:rsidRPr="00D15C35">
        <w:rPr>
          <w:rFonts w:ascii="Arial" w:hAnsi="Arial" w:cs="Arial"/>
          <w:sz w:val="20"/>
          <w:szCs w:val="20"/>
        </w:rPr>
        <w:t>trasou</w:t>
      </w:r>
      <w:r w:rsidR="00AB3F91" w:rsidRPr="00D15C35">
        <w:rPr>
          <w:rFonts w:ascii="Arial" w:hAnsi="Arial" w:cs="Arial"/>
          <w:sz w:val="20"/>
          <w:szCs w:val="20"/>
        </w:rPr>
        <w:t xml:space="preserve"> </w:t>
      </w:r>
      <w:r w:rsidR="00AB3F91" w:rsidRPr="00D15C35">
        <w:rPr>
          <w:rFonts w:ascii="Arial" w:hAnsi="Arial" w:cs="Arial"/>
          <w:sz w:val="20"/>
        </w:rPr>
        <w:t>„</w:t>
      </w:r>
      <w:r w:rsidRPr="00D15C35">
        <w:rPr>
          <w:rFonts w:ascii="Arial" w:hAnsi="Arial" w:cs="Arial"/>
        </w:rPr>
        <w:t>Propojení silnic II/405 a silnice II/602 se silnicí II. třídy (II/602 Jihlava – JV obchvat – část VÝCHOD)“</w:t>
      </w:r>
      <w:r w:rsidR="00105324" w:rsidRPr="00D15C35">
        <w:rPr>
          <w:rFonts w:ascii="Arial" w:hAnsi="Arial" w:cs="Arial"/>
          <w:sz w:val="20"/>
          <w:szCs w:val="20"/>
        </w:rPr>
        <w:t>po křižovatku se silnic</w:t>
      </w:r>
      <w:r w:rsidRPr="00D15C35">
        <w:rPr>
          <w:rFonts w:ascii="Arial" w:hAnsi="Arial" w:cs="Arial"/>
          <w:sz w:val="20"/>
          <w:szCs w:val="20"/>
        </w:rPr>
        <w:t>í</w:t>
      </w:r>
      <w:r w:rsidR="00105324" w:rsidRPr="00D15C35">
        <w:rPr>
          <w:rFonts w:ascii="Arial" w:hAnsi="Arial" w:cs="Arial"/>
          <w:sz w:val="20"/>
          <w:szCs w:val="20"/>
        </w:rPr>
        <w:t xml:space="preserve"> II/523 (uzlový bod 2323A008, křižovatka ulic Brněnsk</w:t>
      </w:r>
      <w:r w:rsidRPr="00D15C35">
        <w:rPr>
          <w:rFonts w:ascii="Arial" w:hAnsi="Arial" w:cs="Arial"/>
          <w:sz w:val="20"/>
          <w:szCs w:val="20"/>
        </w:rPr>
        <w:t>á</w:t>
      </w:r>
      <w:r w:rsidR="00105324" w:rsidRPr="00D15C35">
        <w:rPr>
          <w:rFonts w:ascii="Arial" w:hAnsi="Arial" w:cs="Arial"/>
          <w:sz w:val="20"/>
          <w:szCs w:val="20"/>
        </w:rPr>
        <w:t>, Znojemsk</w:t>
      </w:r>
      <w:r w:rsidRPr="00D15C35">
        <w:rPr>
          <w:rFonts w:ascii="Arial" w:hAnsi="Arial" w:cs="Arial"/>
          <w:sz w:val="20"/>
          <w:szCs w:val="20"/>
        </w:rPr>
        <w:t>á</w:t>
      </w:r>
      <w:r w:rsidR="00105324" w:rsidRPr="00D15C35">
        <w:rPr>
          <w:rFonts w:ascii="Arial" w:hAnsi="Arial" w:cs="Arial"/>
          <w:sz w:val="20"/>
          <w:szCs w:val="20"/>
        </w:rPr>
        <w:t>) včetně všech součást</w:t>
      </w:r>
      <w:r w:rsidRPr="00D15C35">
        <w:rPr>
          <w:rFonts w:ascii="Arial" w:hAnsi="Arial" w:cs="Arial"/>
          <w:sz w:val="20"/>
          <w:szCs w:val="20"/>
        </w:rPr>
        <w:t>í</w:t>
      </w:r>
      <w:r w:rsidR="00105324" w:rsidRPr="00D15C35">
        <w:rPr>
          <w:rFonts w:ascii="Arial" w:hAnsi="Arial" w:cs="Arial"/>
          <w:sz w:val="20"/>
          <w:szCs w:val="20"/>
        </w:rPr>
        <w:t xml:space="preserve"> a příslušenství zejména mostu ev. </w:t>
      </w:r>
      <w:r w:rsidR="00AB3F91" w:rsidRPr="00D15C35">
        <w:rPr>
          <w:rFonts w:ascii="Arial" w:hAnsi="Arial" w:cs="Arial"/>
          <w:sz w:val="20"/>
          <w:szCs w:val="20"/>
        </w:rPr>
        <w:t>č.</w:t>
      </w:r>
      <w:r w:rsidR="00105324" w:rsidRPr="00D15C35">
        <w:rPr>
          <w:rFonts w:ascii="Arial" w:hAnsi="Arial" w:cs="Arial"/>
          <w:sz w:val="20"/>
          <w:szCs w:val="20"/>
        </w:rPr>
        <w:t xml:space="preserve"> 602-043</w:t>
      </w:r>
      <w:r w:rsidR="009B727D" w:rsidRPr="00D15C35">
        <w:rPr>
          <w:rFonts w:ascii="Arial" w:hAnsi="Arial" w:cs="Arial"/>
          <w:sz w:val="20"/>
          <w:szCs w:val="20"/>
        </w:rPr>
        <w:t xml:space="preserve">. </w:t>
      </w:r>
    </w:p>
    <w:p w14:paraId="4DBB06BB" w14:textId="2B33A67E" w:rsidR="00105324" w:rsidRPr="00D15C35" w:rsidRDefault="001F121A" w:rsidP="001053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ú</w:t>
      </w:r>
      <w:r w:rsidR="00105324" w:rsidRPr="00D15C35">
        <w:rPr>
          <w:rFonts w:ascii="Arial" w:hAnsi="Arial" w:cs="Arial"/>
          <w:sz w:val="20"/>
          <w:szCs w:val="20"/>
        </w:rPr>
        <w:t xml:space="preserve">sek silnice II/602 ve staničení km </w:t>
      </w:r>
      <w:r w:rsidR="00054FC6" w:rsidRPr="00D15C35">
        <w:rPr>
          <w:rFonts w:ascii="Arial" w:hAnsi="Arial" w:cs="Arial"/>
          <w:sz w:val="20"/>
          <w:szCs w:val="20"/>
        </w:rPr>
        <w:t>82</w:t>
      </w:r>
      <w:r w:rsidR="00105324" w:rsidRPr="00D15C35">
        <w:rPr>
          <w:rFonts w:ascii="Arial" w:hAnsi="Arial" w:cs="Arial"/>
          <w:sz w:val="20"/>
          <w:szCs w:val="20"/>
        </w:rPr>
        <w:t>,</w:t>
      </w:r>
      <w:r w:rsidR="00054FC6" w:rsidRPr="00D15C35">
        <w:rPr>
          <w:rFonts w:ascii="Arial" w:hAnsi="Arial" w:cs="Arial"/>
          <w:sz w:val="20"/>
          <w:szCs w:val="20"/>
        </w:rPr>
        <w:t xml:space="preserve">085 </w:t>
      </w:r>
      <w:r w:rsidR="00105324" w:rsidRPr="00D15C35">
        <w:rPr>
          <w:rFonts w:ascii="Arial" w:hAnsi="Arial" w:cs="Arial"/>
          <w:sz w:val="20"/>
          <w:szCs w:val="20"/>
        </w:rPr>
        <w:t xml:space="preserve">— km </w:t>
      </w:r>
      <w:r w:rsidR="00054FC6" w:rsidRPr="00D15C35">
        <w:rPr>
          <w:rFonts w:ascii="Arial" w:hAnsi="Arial" w:cs="Arial"/>
          <w:sz w:val="20"/>
          <w:szCs w:val="20"/>
        </w:rPr>
        <w:t>83</w:t>
      </w:r>
      <w:r w:rsidR="00105324" w:rsidRPr="00D15C35">
        <w:rPr>
          <w:rFonts w:ascii="Arial" w:hAnsi="Arial" w:cs="Arial"/>
          <w:sz w:val="20"/>
          <w:szCs w:val="20"/>
        </w:rPr>
        <w:t>,</w:t>
      </w:r>
      <w:r w:rsidR="00054FC6" w:rsidRPr="00D15C35">
        <w:rPr>
          <w:rFonts w:ascii="Arial" w:hAnsi="Arial" w:cs="Arial"/>
          <w:sz w:val="20"/>
          <w:szCs w:val="20"/>
        </w:rPr>
        <w:t xml:space="preserve">420 </w:t>
      </w:r>
      <w:proofErr w:type="spellStart"/>
      <w:r w:rsidR="00105324" w:rsidRPr="00D15C35">
        <w:rPr>
          <w:rFonts w:ascii="Arial" w:hAnsi="Arial" w:cs="Arial"/>
          <w:sz w:val="20"/>
          <w:szCs w:val="20"/>
        </w:rPr>
        <w:t>tj</w:t>
      </w:r>
      <w:proofErr w:type="spellEnd"/>
      <w:r w:rsidR="00105324" w:rsidRPr="00D15C35">
        <w:rPr>
          <w:rFonts w:ascii="Arial" w:hAnsi="Arial" w:cs="Arial"/>
          <w:sz w:val="20"/>
          <w:szCs w:val="20"/>
        </w:rPr>
        <w:t xml:space="preserve"> </w:t>
      </w:r>
      <w:r w:rsidRPr="00D15C35">
        <w:rPr>
          <w:rFonts w:ascii="Arial" w:hAnsi="Arial" w:cs="Arial"/>
          <w:sz w:val="20"/>
          <w:szCs w:val="20"/>
        </w:rPr>
        <w:t>ú</w:t>
      </w:r>
      <w:r w:rsidR="00105324" w:rsidRPr="00D15C35">
        <w:rPr>
          <w:rFonts w:ascii="Arial" w:hAnsi="Arial" w:cs="Arial"/>
          <w:sz w:val="20"/>
          <w:szCs w:val="20"/>
        </w:rPr>
        <w:t>sek od křižovatky se silnic</w:t>
      </w:r>
      <w:r w:rsidRPr="00D15C35">
        <w:rPr>
          <w:rFonts w:ascii="Arial" w:hAnsi="Arial" w:cs="Arial"/>
          <w:sz w:val="20"/>
          <w:szCs w:val="20"/>
        </w:rPr>
        <w:t>í</w:t>
      </w:r>
      <w:r w:rsidR="00105324" w:rsidRPr="00D15C35">
        <w:rPr>
          <w:rFonts w:ascii="Arial" w:hAnsi="Arial" w:cs="Arial"/>
          <w:sz w:val="20"/>
          <w:szCs w:val="20"/>
        </w:rPr>
        <w:t xml:space="preserve"> II/523 (uzlový bod 2323A006, křižovatka ulic Hradební, Dvořákova, Žižkova) Po křižovatku se silnic</w:t>
      </w:r>
      <w:r w:rsidRPr="00D15C35">
        <w:rPr>
          <w:rFonts w:ascii="Arial" w:hAnsi="Arial" w:cs="Arial"/>
          <w:sz w:val="20"/>
          <w:szCs w:val="20"/>
        </w:rPr>
        <w:t>í</w:t>
      </w:r>
      <w:r w:rsidR="00105324" w:rsidRPr="00D15C35">
        <w:rPr>
          <w:rFonts w:ascii="Arial" w:hAnsi="Arial" w:cs="Arial"/>
          <w:sz w:val="20"/>
          <w:szCs w:val="20"/>
        </w:rPr>
        <w:t xml:space="preserve"> III/01945 (uzlový bod 2323A139, křižovatka ulic Žižkova, </w:t>
      </w:r>
      <w:proofErr w:type="spellStart"/>
      <w:r w:rsidR="00105324" w:rsidRPr="00D15C35">
        <w:rPr>
          <w:rFonts w:ascii="Arial" w:hAnsi="Arial" w:cs="Arial"/>
          <w:sz w:val="20"/>
          <w:szCs w:val="20"/>
        </w:rPr>
        <w:t>Rantířovská</w:t>
      </w:r>
      <w:proofErr w:type="spellEnd"/>
      <w:r w:rsidR="00105324" w:rsidRPr="00D15C35">
        <w:rPr>
          <w:rFonts w:ascii="Arial" w:hAnsi="Arial" w:cs="Arial"/>
          <w:sz w:val="20"/>
          <w:szCs w:val="20"/>
        </w:rPr>
        <w:t>) včetně všech součást</w:t>
      </w:r>
      <w:r w:rsidR="00F866B8" w:rsidRPr="00D15C35">
        <w:rPr>
          <w:rFonts w:ascii="Arial" w:hAnsi="Arial" w:cs="Arial"/>
          <w:sz w:val="20"/>
          <w:szCs w:val="20"/>
        </w:rPr>
        <w:t>í</w:t>
      </w:r>
      <w:r w:rsidR="00105324" w:rsidRPr="00D15C35">
        <w:rPr>
          <w:rFonts w:ascii="Arial" w:hAnsi="Arial" w:cs="Arial"/>
          <w:sz w:val="20"/>
          <w:szCs w:val="20"/>
        </w:rPr>
        <w:t xml:space="preserve"> a příslušenství</w:t>
      </w:r>
    </w:p>
    <w:p w14:paraId="41DBA45B" w14:textId="1A72D562" w:rsidR="00105324" w:rsidRPr="00D15C35" w:rsidRDefault="001F121A" w:rsidP="00FE327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ú</w:t>
      </w:r>
      <w:r w:rsidR="00105324" w:rsidRPr="00D15C35">
        <w:rPr>
          <w:rFonts w:ascii="Arial" w:hAnsi="Arial" w:cs="Arial"/>
          <w:sz w:val="20"/>
          <w:szCs w:val="20"/>
        </w:rPr>
        <w:t xml:space="preserve">sek silnice </w:t>
      </w:r>
      <w:r w:rsidR="00015087" w:rsidRPr="00D15C35">
        <w:rPr>
          <w:rFonts w:ascii="Arial" w:hAnsi="Arial" w:cs="Arial"/>
          <w:sz w:val="20"/>
          <w:szCs w:val="20"/>
        </w:rPr>
        <w:t>II</w:t>
      </w:r>
      <w:r w:rsidR="00105324" w:rsidRPr="00D15C35">
        <w:rPr>
          <w:rFonts w:ascii="Arial" w:hAnsi="Arial" w:cs="Arial"/>
          <w:sz w:val="20"/>
          <w:szCs w:val="20"/>
        </w:rPr>
        <w:t xml:space="preserve">/523 ve staničení km 0.000 — km 1,931 tj. </w:t>
      </w:r>
      <w:r w:rsidR="00F866B8" w:rsidRPr="00D15C35">
        <w:rPr>
          <w:rFonts w:ascii="Arial" w:hAnsi="Arial" w:cs="Arial"/>
          <w:sz w:val="20"/>
          <w:szCs w:val="20"/>
        </w:rPr>
        <w:t>ú</w:t>
      </w:r>
      <w:r w:rsidR="00105324" w:rsidRPr="00D15C35">
        <w:rPr>
          <w:rFonts w:ascii="Arial" w:hAnsi="Arial" w:cs="Arial"/>
          <w:sz w:val="20"/>
          <w:szCs w:val="20"/>
        </w:rPr>
        <w:t>sek od křižovatky se silnic</w:t>
      </w:r>
      <w:r w:rsidR="00F866B8" w:rsidRPr="00D15C35">
        <w:rPr>
          <w:rFonts w:ascii="Arial" w:hAnsi="Arial" w:cs="Arial"/>
          <w:sz w:val="20"/>
          <w:szCs w:val="20"/>
        </w:rPr>
        <w:t>í</w:t>
      </w:r>
      <w:r w:rsidR="00105324" w:rsidRPr="00D15C35">
        <w:rPr>
          <w:rFonts w:ascii="Arial" w:hAnsi="Arial" w:cs="Arial"/>
          <w:sz w:val="20"/>
          <w:szCs w:val="20"/>
        </w:rPr>
        <w:t xml:space="preserve"> </w:t>
      </w:r>
      <w:r w:rsidR="00F866B8" w:rsidRPr="00D15C35">
        <w:rPr>
          <w:rFonts w:ascii="Arial" w:hAnsi="Arial" w:cs="Arial"/>
          <w:sz w:val="20"/>
          <w:szCs w:val="20"/>
        </w:rPr>
        <w:t>I</w:t>
      </w:r>
      <w:r w:rsidR="00105324" w:rsidRPr="00D15C35">
        <w:rPr>
          <w:rFonts w:ascii="Arial" w:hAnsi="Arial" w:cs="Arial"/>
          <w:sz w:val="20"/>
          <w:szCs w:val="20"/>
        </w:rPr>
        <w:t>/38 (uzlový bod 2323A321) Po křižovatku se silnic</w:t>
      </w:r>
      <w:r w:rsidR="00F866B8" w:rsidRPr="00D15C35">
        <w:rPr>
          <w:rFonts w:ascii="Arial" w:hAnsi="Arial" w:cs="Arial"/>
          <w:sz w:val="20"/>
          <w:szCs w:val="20"/>
        </w:rPr>
        <w:t>í</w:t>
      </w:r>
      <w:r w:rsidR="00105324" w:rsidRPr="00D15C35">
        <w:rPr>
          <w:rFonts w:ascii="Arial" w:hAnsi="Arial" w:cs="Arial"/>
          <w:sz w:val="20"/>
          <w:szCs w:val="20"/>
        </w:rPr>
        <w:t xml:space="preserve"> </w:t>
      </w:r>
      <w:r w:rsidR="00015087" w:rsidRPr="00D15C35">
        <w:rPr>
          <w:rFonts w:ascii="Arial" w:hAnsi="Arial" w:cs="Arial"/>
          <w:sz w:val="20"/>
          <w:szCs w:val="20"/>
        </w:rPr>
        <w:t>II</w:t>
      </w:r>
      <w:r w:rsidR="00105324" w:rsidRPr="00D15C35">
        <w:rPr>
          <w:rFonts w:ascii="Arial" w:hAnsi="Arial" w:cs="Arial"/>
          <w:sz w:val="20"/>
          <w:szCs w:val="20"/>
        </w:rPr>
        <w:t>/405 (uzlový bod 2323A009, křižovatka ulic Znojemsk</w:t>
      </w:r>
      <w:r w:rsidR="00F866B8" w:rsidRPr="00D15C35">
        <w:rPr>
          <w:rFonts w:ascii="Arial" w:hAnsi="Arial" w:cs="Arial"/>
          <w:sz w:val="20"/>
          <w:szCs w:val="20"/>
        </w:rPr>
        <w:t>á</w:t>
      </w:r>
      <w:r w:rsidR="00105324" w:rsidRPr="00D15C35">
        <w:rPr>
          <w:rFonts w:ascii="Arial" w:hAnsi="Arial" w:cs="Arial"/>
          <w:sz w:val="20"/>
          <w:szCs w:val="20"/>
        </w:rPr>
        <w:t>, Brtnická) včetně všech součástí a příslušenství</w:t>
      </w:r>
      <w:r w:rsidR="00F866B8" w:rsidRPr="00D15C35">
        <w:rPr>
          <w:rFonts w:ascii="Arial" w:hAnsi="Arial" w:cs="Arial"/>
          <w:sz w:val="20"/>
          <w:szCs w:val="20"/>
        </w:rPr>
        <w:t>.</w:t>
      </w:r>
      <w:r w:rsidR="00D40438" w:rsidRPr="00D15C35">
        <w:rPr>
          <w:rFonts w:ascii="Arial" w:hAnsi="Arial" w:cs="Arial"/>
          <w:sz w:val="20"/>
          <w:szCs w:val="20"/>
        </w:rPr>
        <w:t xml:space="preserve"> </w:t>
      </w:r>
    </w:p>
    <w:p w14:paraId="315085D0" w14:textId="77C7F1F0" w:rsidR="00105324" w:rsidRPr="00D15C35" w:rsidRDefault="00105324" w:rsidP="001053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č</w:t>
      </w:r>
      <w:r w:rsidR="001F121A" w:rsidRPr="00D15C35">
        <w:rPr>
          <w:rFonts w:ascii="Arial" w:hAnsi="Arial" w:cs="Arial"/>
          <w:sz w:val="20"/>
          <w:szCs w:val="20"/>
        </w:rPr>
        <w:t>á</w:t>
      </w:r>
      <w:r w:rsidRPr="00D15C35">
        <w:rPr>
          <w:rFonts w:ascii="Arial" w:hAnsi="Arial" w:cs="Arial"/>
          <w:sz w:val="20"/>
          <w:szCs w:val="20"/>
        </w:rPr>
        <w:t xml:space="preserve">sti pozemků par č 161/1 v k u </w:t>
      </w:r>
      <w:proofErr w:type="spellStart"/>
      <w:r w:rsidRPr="00D15C35">
        <w:rPr>
          <w:rFonts w:ascii="Arial" w:hAnsi="Arial" w:cs="Arial"/>
          <w:sz w:val="20"/>
          <w:szCs w:val="20"/>
        </w:rPr>
        <w:t>Helen</w:t>
      </w:r>
      <w:r w:rsidR="008C3415" w:rsidRPr="00D15C35">
        <w:rPr>
          <w:rFonts w:ascii="Arial" w:hAnsi="Arial" w:cs="Arial"/>
          <w:sz w:val="20"/>
          <w:szCs w:val="20"/>
        </w:rPr>
        <w:t>í</w:t>
      </w:r>
      <w:r w:rsidRPr="00D15C35">
        <w:rPr>
          <w:rFonts w:ascii="Arial" w:hAnsi="Arial" w:cs="Arial"/>
          <w:sz w:val="20"/>
          <w:szCs w:val="20"/>
        </w:rPr>
        <w:t>n</w:t>
      </w:r>
      <w:proofErr w:type="spellEnd"/>
      <w:r w:rsidRPr="00D15C35">
        <w:rPr>
          <w:rFonts w:ascii="Arial" w:hAnsi="Arial" w:cs="Arial"/>
          <w:sz w:val="20"/>
          <w:szCs w:val="20"/>
        </w:rPr>
        <w:t>, par č 5812/1, 5994/1 v k u. Jihlava v rozsahu zastavěn</w:t>
      </w:r>
      <w:r w:rsidR="00F866B8" w:rsidRPr="00D15C35">
        <w:rPr>
          <w:rFonts w:ascii="Arial" w:hAnsi="Arial" w:cs="Arial"/>
          <w:sz w:val="20"/>
          <w:szCs w:val="20"/>
        </w:rPr>
        <w:t>í</w:t>
      </w:r>
      <w:r w:rsidRPr="00D15C35">
        <w:rPr>
          <w:rFonts w:ascii="Arial" w:hAnsi="Arial" w:cs="Arial"/>
          <w:sz w:val="20"/>
          <w:szCs w:val="20"/>
        </w:rPr>
        <w:t xml:space="preserve"> úseky silnic definovanými v Článku II, odst. 1, </w:t>
      </w:r>
      <w:proofErr w:type="spellStart"/>
      <w:r w:rsidRPr="00D15C35">
        <w:rPr>
          <w:rFonts w:ascii="Arial" w:hAnsi="Arial" w:cs="Arial"/>
          <w:sz w:val="20"/>
          <w:szCs w:val="20"/>
        </w:rPr>
        <w:t>pism</w:t>
      </w:r>
      <w:proofErr w:type="spellEnd"/>
      <w:r w:rsidRPr="00D15C35">
        <w:rPr>
          <w:rFonts w:ascii="Arial" w:hAnsi="Arial" w:cs="Arial"/>
          <w:sz w:val="20"/>
          <w:szCs w:val="20"/>
        </w:rPr>
        <w:t>. a), b), c) dle oddělovacích geometrických plánů pořízených před převodem</w:t>
      </w:r>
      <w:r w:rsidR="00015087" w:rsidRPr="00D15C35">
        <w:rPr>
          <w:rFonts w:ascii="Arial" w:hAnsi="Arial" w:cs="Arial"/>
          <w:sz w:val="20"/>
          <w:szCs w:val="20"/>
        </w:rPr>
        <w:t xml:space="preserve"> a po realizaci stavby</w:t>
      </w:r>
    </w:p>
    <w:p w14:paraId="2D90F512" w14:textId="356AE541" w:rsidR="00105324" w:rsidRPr="00D15C35" w:rsidRDefault="00105324" w:rsidP="001053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Pozemky par. č. 1576</w:t>
      </w:r>
      <w:r w:rsidR="00015087" w:rsidRPr="00D15C35">
        <w:rPr>
          <w:rFonts w:ascii="Arial" w:hAnsi="Arial" w:cs="Arial"/>
          <w:sz w:val="20"/>
          <w:szCs w:val="20"/>
        </w:rPr>
        <w:t>/1</w:t>
      </w:r>
      <w:r w:rsidRPr="00D15C35">
        <w:rPr>
          <w:rFonts w:ascii="Arial" w:hAnsi="Arial" w:cs="Arial"/>
          <w:sz w:val="20"/>
          <w:szCs w:val="20"/>
        </w:rPr>
        <w:t xml:space="preserve">, 6078/1, </w:t>
      </w:r>
      <w:proofErr w:type="gramStart"/>
      <w:r w:rsidRPr="00D15C35">
        <w:rPr>
          <w:rFonts w:ascii="Arial" w:hAnsi="Arial" w:cs="Arial"/>
          <w:sz w:val="20"/>
          <w:szCs w:val="20"/>
        </w:rPr>
        <w:t>6078/11, , 6078/18</w:t>
      </w:r>
      <w:proofErr w:type="gramEnd"/>
      <w:r w:rsidRPr="00D15C35">
        <w:rPr>
          <w:rFonts w:ascii="Arial" w:hAnsi="Arial" w:cs="Arial"/>
          <w:sz w:val="20"/>
          <w:szCs w:val="20"/>
        </w:rPr>
        <w:t>, , 6078/21, 6078/25, 6078/42, 6078/43, 6078/45, 6078/47, 6183/6v k u Jihlava</w:t>
      </w:r>
      <w:r w:rsidR="003A586B" w:rsidRPr="00D15C35">
        <w:rPr>
          <w:rFonts w:ascii="Arial" w:hAnsi="Arial" w:cs="Arial"/>
          <w:sz w:val="20"/>
          <w:szCs w:val="20"/>
        </w:rPr>
        <w:t xml:space="preserve">. </w:t>
      </w:r>
    </w:p>
    <w:p w14:paraId="138BE8E3" w14:textId="77777777" w:rsidR="00105324" w:rsidRPr="00D15C35" w:rsidRDefault="00105324" w:rsidP="008A6F09">
      <w:pPr>
        <w:pStyle w:val="zklad"/>
        <w:spacing w:after="120" w:line="259" w:lineRule="auto"/>
        <w:rPr>
          <w:rFonts w:ascii="Arial" w:eastAsiaTheme="minorHAnsi" w:hAnsi="Arial" w:cs="Arial"/>
          <w:sz w:val="20"/>
          <w:lang w:eastAsia="en-US"/>
        </w:rPr>
      </w:pPr>
    </w:p>
    <w:p w14:paraId="5161076B" w14:textId="77777777" w:rsidR="0059608E" w:rsidRPr="00D15C35" w:rsidRDefault="0059608E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A2FCA93" w14:textId="77777777" w:rsidR="008B4869" w:rsidRPr="00D15C35" w:rsidRDefault="008B4869" w:rsidP="0059608E">
      <w:pPr>
        <w:pStyle w:val="Odstavecseseznamem"/>
        <w:numPr>
          <w:ilvl w:val="0"/>
          <w:numId w:val="6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14:paraId="0DFC3820" w14:textId="09582981" w:rsidR="0059608E" w:rsidRPr="00D15C35" w:rsidRDefault="0059608E" w:rsidP="00BA6D21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Z čl. III. Smlouvy se z důvodu duplicity </w:t>
      </w:r>
      <w:r w:rsidR="00BA6D21" w:rsidRPr="00D15C35">
        <w:rPr>
          <w:rFonts w:ascii="Arial" w:hAnsi="Arial" w:cs="Arial"/>
          <w:sz w:val="20"/>
          <w:szCs w:val="20"/>
        </w:rPr>
        <w:t xml:space="preserve">s čl. IV. odst. 3 </w:t>
      </w:r>
      <w:r w:rsidRPr="00D15C35">
        <w:rPr>
          <w:rFonts w:ascii="Arial" w:hAnsi="Arial" w:cs="Arial"/>
          <w:sz w:val="20"/>
          <w:szCs w:val="20"/>
        </w:rPr>
        <w:t xml:space="preserve">a neúplnosti </w:t>
      </w:r>
      <w:r w:rsidR="00BA6D21" w:rsidRPr="00D15C35">
        <w:rPr>
          <w:rFonts w:ascii="Arial" w:hAnsi="Arial" w:cs="Arial"/>
          <w:sz w:val="20"/>
          <w:szCs w:val="20"/>
        </w:rPr>
        <w:t xml:space="preserve">údajů </w:t>
      </w:r>
      <w:r w:rsidRPr="00D15C35">
        <w:rPr>
          <w:rFonts w:ascii="Arial" w:hAnsi="Arial" w:cs="Arial"/>
          <w:sz w:val="20"/>
          <w:szCs w:val="20"/>
        </w:rPr>
        <w:t>vypouští odst. 4:</w:t>
      </w:r>
    </w:p>
    <w:p w14:paraId="2001C9FE" w14:textId="20F132A6" w:rsidR="0059608E" w:rsidRPr="00D15C35" w:rsidRDefault="0059608E" w:rsidP="00BA6D21">
      <w:pPr>
        <w:pStyle w:val="zklad"/>
        <w:spacing w:after="120" w:line="259" w:lineRule="auto"/>
        <w:ind w:left="708"/>
        <w:rPr>
          <w:rFonts w:ascii="Arial" w:hAnsi="Arial" w:cs="Arial"/>
          <w:sz w:val="20"/>
        </w:rPr>
      </w:pPr>
      <w:r w:rsidRPr="00D15C35">
        <w:rPr>
          <w:rFonts w:ascii="Arial" w:hAnsi="Arial" w:cs="Arial"/>
          <w:sz w:val="20"/>
        </w:rPr>
        <w:t xml:space="preserve">„Záměr darování převáděných nemovitých věcí uvedených v Článku III., odst. 1 byl zveřejněn na úřední desce Krajského úřadu Kraje Vysočina ve dnech </w:t>
      </w:r>
      <w:proofErr w:type="spellStart"/>
      <w:r w:rsidRPr="00D15C35">
        <w:rPr>
          <w:rFonts w:ascii="Arial" w:hAnsi="Arial" w:cs="Arial"/>
          <w:sz w:val="20"/>
        </w:rPr>
        <w:t>xx.x</w:t>
      </w:r>
      <w:proofErr w:type="spellEnd"/>
      <w:r w:rsidRPr="00D15C35">
        <w:rPr>
          <w:rFonts w:ascii="Arial" w:hAnsi="Arial" w:cs="Arial"/>
          <w:sz w:val="20"/>
        </w:rPr>
        <w:t>. 20xx –</w:t>
      </w:r>
      <w:proofErr w:type="spellStart"/>
      <w:r w:rsidRPr="00D15C35">
        <w:rPr>
          <w:rFonts w:ascii="Arial" w:hAnsi="Arial" w:cs="Arial"/>
          <w:sz w:val="20"/>
        </w:rPr>
        <w:t>xx</w:t>
      </w:r>
      <w:proofErr w:type="spellEnd"/>
      <w:r w:rsidRPr="00D15C35">
        <w:rPr>
          <w:rFonts w:ascii="Arial" w:hAnsi="Arial" w:cs="Arial"/>
          <w:sz w:val="20"/>
        </w:rPr>
        <w:t xml:space="preserve">. x. </w:t>
      </w:r>
      <w:proofErr w:type="gramStart"/>
      <w:r w:rsidRPr="00D15C35">
        <w:rPr>
          <w:rFonts w:ascii="Arial" w:hAnsi="Arial" w:cs="Arial"/>
          <w:sz w:val="20"/>
        </w:rPr>
        <w:t>20xx..“</w:t>
      </w:r>
      <w:proofErr w:type="gramEnd"/>
    </w:p>
    <w:p w14:paraId="34B9FF51" w14:textId="38B507F0" w:rsidR="0059608E" w:rsidRPr="00D15C35" w:rsidRDefault="0059608E" w:rsidP="00BA6D2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V čl. III. Smlouvy se </w:t>
      </w:r>
      <w:r w:rsidR="00BA6D21" w:rsidRPr="00D15C35">
        <w:rPr>
          <w:rFonts w:ascii="Arial" w:hAnsi="Arial" w:cs="Arial"/>
          <w:sz w:val="20"/>
          <w:szCs w:val="20"/>
        </w:rPr>
        <w:t xml:space="preserve">dosavadní </w:t>
      </w:r>
      <w:r w:rsidRPr="00D15C35">
        <w:rPr>
          <w:rFonts w:ascii="Arial" w:hAnsi="Arial" w:cs="Arial"/>
          <w:sz w:val="20"/>
          <w:szCs w:val="20"/>
        </w:rPr>
        <w:t xml:space="preserve">odst. 5. a 6. </w:t>
      </w:r>
      <w:r w:rsidR="00BA6D21" w:rsidRPr="00D15C35">
        <w:rPr>
          <w:rFonts w:ascii="Arial" w:hAnsi="Arial" w:cs="Arial"/>
          <w:sz w:val="20"/>
          <w:szCs w:val="20"/>
        </w:rPr>
        <w:t xml:space="preserve">nově </w:t>
      </w:r>
      <w:r w:rsidRPr="00D15C35">
        <w:rPr>
          <w:rFonts w:ascii="Arial" w:hAnsi="Arial" w:cs="Arial"/>
          <w:sz w:val="20"/>
          <w:szCs w:val="20"/>
        </w:rPr>
        <w:t>označují jako odst. 4. a 5.</w:t>
      </w:r>
    </w:p>
    <w:p w14:paraId="5E848F2E" w14:textId="77777777" w:rsidR="0059608E" w:rsidRPr="00D15C35" w:rsidRDefault="0059608E" w:rsidP="0059608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667B1F46" w14:textId="77777777" w:rsidR="008B4869" w:rsidRPr="00D15C35" w:rsidRDefault="008B4869" w:rsidP="00051035">
      <w:pPr>
        <w:pStyle w:val="Odstavecseseznamem"/>
        <w:numPr>
          <w:ilvl w:val="0"/>
          <w:numId w:val="6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14:paraId="6CDE4CB8" w14:textId="77777777" w:rsidR="00B05DC9" w:rsidRPr="00D15C35" w:rsidRDefault="00B05DC9" w:rsidP="00B05D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Ostatní ustanovení Smlouvy se nemění.</w:t>
      </w:r>
    </w:p>
    <w:p w14:paraId="3A8BFFA5" w14:textId="77777777" w:rsidR="008B4869" w:rsidRPr="00D15C35" w:rsidRDefault="008B4869" w:rsidP="00B05DC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7DB2686" w14:textId="77777777" w:rsidR="008B4869" w:rsidRPr="00D15C35" w:rsidRDefault="008B4869" w:rsidP="00051035">
      <w:pPr>
        <w:pStyle w:val="Odstavecseseznamem"/>
        <w:numPr>
          <w:ilvl w:val="0"/>
          <w:numId w:val="6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14:paraId="700EFF90" w14:textId="3DFD7902" w:rsidR="0029447E" w:rsidRPr="00D15C35" w:rsidRDefault="0029447E" w:rsidP="00C83E0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Tento </w:t>
      </w:r>
      <w:r w:rsidR="00F96AEF" w:rsidRPr="00D15C35">
        <w:rPr>
          <w:rFonts w:ascii="Arial" w:hAnsi="Arial" w:cs="Arial"/>
          <w:sz w:val="20"/>
          <w:szCs w:val="20"/>
        </w:rPr>
        <w:t>D</w:t>
      </w:r>
      <w:r w:rsidRPr="00D15C35">
        <w:rPr>
          <w:rFonts w:ascii="Arial" w:hAnsi="Arial" w:cs="Arial"/>
          <w:sz w:val="20"/>
          <w:szCs w:val="20"/>
        </w:rPr>
        <w:t xml:space="preserve">odatek nabývá platnosti dnem jeho podpisu smluvními stranami a účinnosti </w:t>
      </w:r>
      <w:r w:rsidR="00381ECB" w:rsidRPr="00D15C35">
        <w:rPr>
          <w:rFonts w:ascii="Arial" w:hAnsi="Arial" w:cs="Arial"/>
          <w:sz w:val="20"/>
          <w:szCs w:val="20"/>
        </w:rPr>
        <w:t>dne</w:t>
      </w:r>
      <w:r w:rsidR="00105324" w:rsidRPr="00D15C35">
        <w:rPr>
          <w:rFonts w:ascii="Arial" w:hAnsi="Arial" w:cs="Arial"/>
          <w:sz w:val="20"/>
          <w:szCs w:val="20"/>
        </w:rPr>
        <w:t xml:space="preserve">m </w:t>
      </w:r>
      <w:r w:rsidR="003A586B" w:rsidRPr="00D15C35">
        <w:rPr>
          <w:rFonts w:ascii="Arial" w:hAnsi="Arial" w:cs="Arial"/>
          <w:sz w:val="20"/>
          <w:szCs w:val="20"/>
        </w:rPr>
        <w:t>u</w:t>
      </w:r>
      <w:r w:rsidR="00105324" w:rsidRPr="00D15C35">
        <w:rPr>
          <w:rFonts w:ascii="Arial" w:hAnsi="Arial" w:cs="Arial"/>
          <w:sz w:val="20"/>
          <w:szCs w:val="20"/>
        </w:rPr>
        <w:t>veřejnění</w:t>
      </w:r>
      <w:r w:rsidR="00105324"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 v informačním systému veřejné správy – Registru smluv</w:t>
      </w:r>
    </w:p>
    <w:p w14:paraId="430FF226" w14:textId="038CE39F" w:rsidR="00204EE5" w:rsidRPr="00D15C35" w:rsidRDefault="00204EE5" w:rsidP="00C83E0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Tento </w:t>
      </w:r>
      <w:r w:rsidR="00F96AEF" w:rsidRPr="00D15C35">
        <w:rPr>
          <w:rFonts w:ascii="Arial" w:hAnsi="Arial" w:cs="Arial"/>
          <w:sz w:val="20"/>
          <w:szCs w:val="20"/>
        </w:rPr>
        <w:t>D</w:t>
      </w:r>
      <w:r w:rsidRPr="00D15C35">
        <w:rPr>
          <w:rFonts w:ascii="Arial" w:hAnsi="Arial" w:cs="Arial"/>
          <w:sz w:val="20"/>
          <w:szCs w:val="20"/>
        </w:rPr>
        <w:t>odatek je sepsán ve čtyřech vyhotoveních, přičemž každé z nich má platnost originálu. Každá smluvní strana obdrží dvě vyhotovení.</w:t>
      </w:r>
    </w:p>
    <w:p w14:paraId="4BA722D3" w14:textId="0C0AADD0" w:rsidR="00204EE5" w:rsidRPr="00D15C35" w:rsidRDefault="00204EE5" w:rsidP="00C83E0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Smluvní strany prohlašují, že tento </w:t>
      </w:r>
      <w:r w:rsidR="00F96AEF" w:rsidRPr="00D15C35">
        <w:rPr>
          <w:rFonts w:ascii="Arial" w:hAnsi="Arial" w:cs="Arial"/>
          <w:sz w:val="20"/>
          <w:szCs w:val="20"/>
        </w:rPr>
        <w:t>D</w:t>
      </w:r>
      <w:r w:rsidRPr="00D15C35">
        <w:rPr>
          <w:rFonts w:ascii="Arial" w:hAnsi="Arial" w:cs="Arial"/>
          <w:sz w:val="20"/>
          <w:szCs w:val="20"/>
        </w:rPr>
        <w:t>odatek je výsledkem jejich vážné a svobodné vůle a nebyl uzavřen v tísni ani pod nátlakem.</w:t>
      </w:r>
    </w:p>
    <w:p w14:paraId="7C38EA7B" w14:textId="72AC9C0C" w:rsidR="00560A48" w:rsidRPr="00D15C35" w:rsidRDefault="00051035" w:rsidP="00C83E0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eastAsia="Times New Roman" w:hAnsi="Arial" w:cs="Arial"/>
          <w:sz w:val="20"/>
          <w:szCs w:val="20"/>
          <w:lang w:eastAsia="cs-CZ"/>
        </w:rPr>
        <w:t>Ten</w:t>
      </w:r>
      <w:r w:rsidR="00560A48"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to 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>Dodatek</w:t>
      </w:r>
      <w:r w:rsidR="00560A48"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 podléhá </w:t>
      </w:r>
      <w:r w:rsidR="00D03E7D" w:rsidRPr="00D15C35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60A48" w:rsidRPr="00D15C35">
        <w:rPr>
          <w:rFonts w:ascii="Arial" w:eastAsia="Times New Roman" w:hAnsi="Arial" w:cs="Arial"/>
          <w:sz w:val="20"/>
          <w:szCs w:val="20"/>
          <w:lang w:eastAsia="cs-CZ"/>
        </w:rPr>
        <w:t>veřejnění podle ustanovení § 5 odst. 2 zákona č. 340/2015 Sb.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560A48"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 o registru smluv, tj. </w:t>
      </w:r>
      <w:r w:rsidR="00D03E7D" w:rsidRPr="00D15C35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60A48" w:rsidRPr="00D15C35">
        <w:rPr>
          <w:rFonts w:ascii="Arial" w:eastAsia="Times New Roman" w:hAnsi="Arial" w:cs="Arial"/>
          <w:sz w:val="20"/>
          <w:szCs w:val="20"/>
          <w:lang w:eastAsia="cs-CZ"/>
        </w:rPr>
        <w:t>veřejnění smlouvy v informačním systému veřejné správy – Registru smluv.</w:t>
      </w:r>
    </w:p>
    <w:p w14:paraId="42240E50" w14:textId="19C11D78" w:rsidR="00560A48" w:rsidRPr="00D15C35" w:rsidRDefault="00560A48" w:rsidP="00C83E0B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eastAsia="Times New Roman" w:hAnsi="Arial" w:cs="Arial"/>
          <w:sz w:val="20"/>
          <w:szCs w:val="20"/>
          <w:lang w:eastAsia="cs-CZ"/>
        </w:rPr>
        <w:t>Budoucí dárce se zavazuje, že splní zákonnou povinnost</w:t>
      </w:r>
      <w:r w:rsidR="00F539B3"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 a o </w:t>
      </w:r>
      <w:r w:rsidR="00D03E7D" w:rsidRPr="00D15C35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F539B3" w:rsidRPr="00D15C35">
        <w:rPr>
          <w:rFonts w:ascii="Arial" w:eastAsia="Times New Roman" w:hAnsi="Arial" w:cs="Arial"/>
          <w:sz w:val="20"/>
          <w:szCs w:val="20"/>
          <w:lang w:eastAsia="cs-CZ"/>
        </w:rPr>
        <w:t>veřejnění bude informovat B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udoucího obdarovaného. Budoucí obdarovaný souhlasí se </w:t>
      </w:r>
      <w:r w:rsidR="00D03E7D" w:rsidRPr="00D15C35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veřejněním </w:t>
      </w:r>
      <w:r w:rsidR="00F539B3" w:rsidRPr="00D15C35">
        <w:rPr>
          <w:rFonts w:ascii="Arial" w:eastAsia="Times New Roman" w:hAnsi="Arial" w:cs="Arial"/>
          <w:sz w:val="20"/>
          <w:szCs w:val="20"/>
          <w:lang w:eastAsia="cs-CZ"/>
        </w:rPr>
        <w:t>tohoto Dodatku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 v informačním systému veřejné správy – Registru smluv a dle svých vnitřních předpisů </w:t>
      </w:r>
      <w:r w:rsidR="00F539B3" w:rsidRPr="00D15C35">
        <w:rPr>
          <w:rFonts w:ascii="Arial" w:eastAsia="Times New Roman" w:hAnsi="Arial" w:cs="Arial"/>
          <w:sz w:val="20"/>
          <w:szCs w:val="20"/>
          <w:lang w:eastAsia="cs-CZ"/>
        </w:rPr>
        <w:t>Dodatek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 rovněž uveřejní v registru smluv.</w:t>
      </w:r>
    </w:p>
    <w:p w14:paraId="57AB9614" w14:textId="77777777" w:rsidR="00560A48" w:rsidRPr="00D15C35" w:rsidRDefault="00560A48" w:rsidP="00560A4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1462596" w14:textId="0D4F51A4" w:rsidR="00560A48" w:rsidRPr="00D15C35" w:rsidRDefault="00C83E0B" w:rsidP="00C83E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b/>
          <w:bCs/>
          <w:sz w:val="20"/>
          <w:szCs w:val="20"/>
        </w:rPr>
        <w:t>Doložk</w:t>
      </w:r>
      <w:r w:rsidR="00051035" w:rsidRPr="00D15C35">
        <w:rPr>
          <w:rFonts w:ascii="Arial" w:hAnsi="Arial" w:cs="Arial"/>
          <w:b/>
          <w:bCs/>
          <w:sz w:val="20"/>
          <w:szCs w:val="20"/>
        </w:rPr>
        <w:t>y</w:t>
      </w:r>
      <w:r w:rsidRPr="00D15C35">
        <w:rPr>
          <w:rFonts w:ascii="Arial" w:hAnsi="Arial" w:cs="Arial"/>
          <w:b/>
          <w:bCs/>
          <w:sz w:val="20"/>
          <w:szCs w:val="20"/>
        </w:rPr>
        <w:t>:</w:t>
      </w:r>
    </w:p>
    <w:p w14:paraId="6739D145" w14:textId="090A328F" w:rsidR="00560A48" w:rsidRPr="00D15C35" w:rsidRDefault="00560A48" w:rsidP="0005103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Uzavření tohoto </w:t>
      </w:r>
      <w:r w:rsidR="00051035" w:rsidRPr="00D15C35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>odatku bylo ve smyslu ustanovení § 36 ods</w:t>
      </w:r>
      <w:r w:rsidR="00051035" w:rsidRPr="00D15C35">
        <w:rPr>
          <w:rFonts w:ascii="Arial" w:eastAsia="Times New Roman" w:hAnsi="Arial" w:cs="Arial"/>
          <w:sz w:val="20"/>
          <w:szCs w:val="20"/>
          <w:lang w:eastAsia="cs-CZ"/>
        </w:rPr>
        <w:t>t. 1, písm. a) a § 37 zákona č. 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129/2000 Sb., o krajích, ve znění pozdějších předpisů, projednáno Zastupitelstvem Kraje Vysočina dne </w:t>
      </w:r>
      <w:r w:rsidR="004B268B">
        <w:rPr>
          <w:rFonts w:ascii="Arial" w:eastAsia="Times New Roman" w:hAnsi="Arial" w:cs="Arial"/>
          <w:sz w:val="20"/>
          <w:szCs w:val="20"/>
          <w:lang w:eastAsia="cs-CZ"/>
        </w:rPr>
        <w:t>26. 3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>. 202</w:t>
      </w:r>
      <w:r w:rsidR="00105324" w:rsidRPr="00D15C35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 a usnesením č. </w:t>
      </w:r>
      <w:r w:rsidR="004B268B" w:rsidRPr="004B268B">
        <w:rPr>
          <w:rFonts w:ascii="Arial" w:eastAsia="Times New Roman" w:hAnsi="Arial" w:cs="Arial"/>
          <w:sz w:val="20"/>
          <w:szCs w:val="20"/>
          <w:lang w:eastAsia="cs-CZ"/>
        </w:rPr>
        <w:t>0095/02/2024/ZK</w:t>
      </w:r>
      <w:r w:rsidRPr="00D15C35">
        <w:rPr>
          <w:rFonts w:ascii="Arial" w:eastAsia="Times New Roman" w:hAnsi="Arial" w:cs="Arial"/>
          <w:sz w:val="20"/>
          <w:szCs w:val="20"/>
          <w:lang w:eastAsia="cs-CZ"/>
        </w:rPr>
        <w:t xml:space="preserve"> bylo rozhodnuto uzavřít mezi Krajem Vysočina a statutárním městem Jihlava tento dodatek č. 1 ke Smlouvu o budoucí darovací smlouvě.</w:t>
      </w:r>
    </w:p>
    <w:p w14:paraId="738A2CFC" w14:textId="7269898D" w:rsidR="00C83E0B" w:rsidRPr="00D15C35" w:rsidRDefault="00983109" w:rsidP="0005103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lastRenderedPageBreak/>
        <w:t>Uzavření tohoto Dodatku schválil</w:t>
      </w:r>
      <w:r w:rsidR="00051035" w:rsidRPr="00D15C35">
        <w:rPr>
          <w:rFonts w:ascii="Arial" w:hAnsi="Arial" w:cs="Arial"/>
          <w:sz w:val="20"/>
          <w:szCs w:val="20"/>
        </w:rPr>
        <w:t>o</w:t>
      </w:r>
      <w:r w:rsidRPr="00D15C35">
        <w:rPr>
          <w:rFonts w:ascii="Arial" w:hAnsi="Arial" w:cs="Arial"/>
          <w:sz w:val="20"/>
          <w:szCs w:val="20"/>
        </w:rPr>
        <w:t xml:space="preserve"> </w:t>
      </w:r>
      <w:r w:rsidR="00560A48" w:rsidRPr="00D15C35">
        <w:rPr>
          <w:rFonts w:ascii="Arial" w:hAnsi="Arial" w:cs="Arial"/>
          <w:sz w:val="20"/>
          <w:szCs w:val="20"/>
        </w:rPr>
        <w:t>Zastupitelstvo</w:t>
      </w:r>
      <w:r w:rsidRPr="00D15C35">
        <w:rPr>
          <w:rFonts w:ascii="Arial" w:hAnsi="Arial" w:cs="Arial"/>
          <w:sz w:val="20"/>
          <w:szCs w:val="20"/>
        </w:rPr>
        <w:t xml:space="preserve"> města Jihlavy na své</w:t>
      </w:r>
      <w:r w:rsidR="00560A48" w:rsidRPr="00D15C35">
        <w:rPr>
          <w:rFonts w:ascii="Arial" w:hAnsi="Arial" w:cs="Arial"/>
          <w:sz w:val="20"/>
          <w:szCs w:val="20"/>
        </w:rPr>
        <w:t>m</w:t>
      </w:r>
      <w:r w:rsidRPr="00D15C35">
        <w:rPr>
          <w:rFonts w:ascii="Arial" w:hAnsi="Arial" w:cs="Arial"/>
          <w:sz w:val="20"/>
          <w:szCs w:val="20"/>
        </w:rPr>
        <w:t xml:space="preserve"> </w:t>
      </w:r>
      <w:r w:rsidR="00D64A2D">
        <w:rPr>
          <w:rFonts w:ascii="Arial" w:hAnsi="Arial" w:cs="Arial"/>
          <w:sz w:val="20"/>
          <w:szCs w:val="20"/>
        </w:rPr>
        <w:t>11</w:t>
      </w:r>
      <w:r w:rsidRPr="00D15C35">
        <w:rPr>
          <w:rFonts w:ascii="Arial" w:hAnsi="Arial" w:cs="Arial"/>
          <w:sz w:val="20"/>
          <w:szCs w:val="20"/>
        </w:rPr>
        <w:t xml:space="preserve">. </w:t>
      </w:r>
      <w:r w:rsidR="00560A48" w:rsidRPr="00D15C35">
        <w:rPr>
          <w:rFonts w:ascii="Arial" w:hAnsi="Arial" w:cs="Arial"/>
          <w:sz w:val="20"/>
          <w:szCs w:val="20"/>
        </w:rPr>
        <w:t>zasedání</w:t>
      </w:r>
      <w:r w:rsidR="00D64A2D">
        <w:rPr>
          <w:rFonts w:ascii="Arial" w:hAnsi="Arial" w:cs="Arial"/>
          <w:sz w:val="20"/>
          <w:szCs w:val="20"/>
        </w:rPr>
        <w:t xml:space="preserve"> dne 27.</w:t>
      </w:r>
      <w:r w:rsidR="00D64A2D">
        <w:t> </w:t>
      </w:r>
      <w:r w:rsidR="00D64A2D">
        <w:rPr>
          <w:rFonts w:ascii="Arial" w:hAnsi="Arial" w:cs="Arial"/>
          <w:sz w:val="20"/>
          <w:szCs w:val="20"/>
        </w:rPr>
        <w:t>2</w:t>
      </w:r>
      <w:r w:rsidRPr="00D15C35">
        <w:rPr>
          <w:rFonts w:ascii="Arial" w:hAnsi="Arial" w:cs="Arial"/>
          <w:sz w:val="20"/>
          <w:szCs w:val="20"/>
        </w:rPr>
        <w:t>. 202</w:t>
      </w:r>
      <w:r w:rsidR="00105324" w:rsidRPr="00D15C35">
        <w:rPr>
          <w:rFonts w:ascii="Arial" w:hAnsi="Arial" w:cs="Arial"/>
          <w:sz w:val="20"/>
          <w:szCs w:val="20"/>
        </w:rPr>
        <w:t>4</w:t>
      </w:r>
      <w:r w:rsidR="00D64A2D">
        <w:rPr>
          <w:rFonts w:ascii="Arial" w:hAnsi="Arial" w:cs="Arial"/>
          <w:sz w:val="20"/>
          <w:szCs w:val="20"/>
        </w:rPr>
        <w:t xml:space="preserve"> usnesením č. 540</w:t>
      </w:r>
      <w:r w:rsidRPr="00D15C35">
        <w:rPr>
          <w:rFonts w:ascii="Arial" w:hAnsi="Arial" w:cs="Arial"/>
          <w:sz w:val="20"/>
          <w:szCs w:val="20"/>
        </w:rPr>
        <w:t>/2</w:t>
      </w:r>
      <w:r w:rsidR="00105324" w:rsidRPr="00D15C35">
        <w:rPr>
          <w:rFonts w:ascii="Arial" w:hAnsi="Arial" w:cs="Arial"/>
          <w:sz w:val="20"/>
          <w:szCs w:val="20"/>
        </w:rPr>
        <w:t>4</w:t>
      </w:r>
      <w:r w:rsidRPr="00D15C35">
        <w:rPr>
          <w:rFonts w:ascii="Arial" w:hAnsi="Arial" w:cs="Arial"/>
          <w:sz w:val="20"/>
          <w:szCs w:val="20"/>
        </w:rPr>
        <w:t>-</w:t>
      </w:r>
      <w:r w:rsidR="00560A48" w:rsidRPr="00D15C35">
        <w:rPr>
          <w:rFonts w:ascii="Arial" w:hAnsi="Arial" w:cs="Arial"/>
          <w:sz w:val="20"/>
          <w:szCs w:val="20"/>
        </w:rPr>
        <w:t>Z</w:t>
      </w:r>
      <w:r w:rsidRPr="00D15C35">
        <w:rPr>
          <w:rFonts w:ascii="Arial" w:hAnsi="Arial" w:cs="Arial"/>
          <w:sz w:val="20"/>
          <w:szCs w:val="20"/>
        </w:rPr>
        <w:t>M.</w:t>
      </w:r>
    </w:p>
    <w:p w14:paraId="128AE5AD" w14:textId="7599DE22" w:rsidR="00C83E0B" w:rsidRPr="00D15C35" w:rsidRDefault="00C83E0B" w:rsidP="0005103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5B5E366" w14:textId="48DC437B" w:rsidR="00C83E0B" w:rsidRPr="00D15C35" w:rsidRDefault="00C83E0B" w:rsidP="00C83E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V Jihlavě dne</w:t>
      </w:r>
      <w:r w:rsidR="00A8448D">
        <w:rPr>
          <w:rFonts w:ascii="Arial" w:hAnsi="Arial" w:cs="Arial"/>
          <w:sz w:val="20"/>
          <w:szCs w:val="20"/>
        </w:rPr>
        <w:t xml:space="preserve"> 2. 4. 2024</w:t>
      </w:r>
      <w:r w:rsidR="00983109" w:rsidRPr="00D15C35">
        <w:rPr>
          <w:rFonts w:ascii="Arial" w:hAnsi="Arial" w:cs="Arial"/>
          <w:sz w:val="20"/>
          <w:szCs w:val="20"/>
        </w:rPr>
        <w:tab/>
      </w:r>
      <w:r w:rsidR="00983109"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  <w:t>V Jihlavě dne</w:t>
      </w:r>
      <w:r w:rsidR="003E7434" w:rsidRPr="00D15C35">
        <w:rPr>
          <w:rFonts w:ascii="Arial" w:hAnsi="Arial" w:cs="Arial"/>
          <w:sz w:val="20"/>
          <w:szCs w:val="20"/>
        </w:rPr>
        <w:t xml:space="preserve"> </w:t>
      </w:r>
      <w:r w:rsidR="00A8448D">
        <w:rPr>
          <w:rFonts w:ascii="Arial" w:hAnsi="Arial" w:cs="Arial"/>
          <w:sz w:val="20"/>
          <w:szCs w:val="20"/>
        </w:rPr>
        <w:t>27. 3. 2024</w:t>
      </w:r>
      <w:bookmarkStart w:id="2" w:name="_GoBack"/>
      <w:bookmarkEnd w:id="2"/>
    </w:p>
    <w:p w14:paraId="2AEBB8B6" w14:textId="50335662" w:rsidR="00C83E0B" w:rsidRPr="00D15C35" w:rsidRDefault="00C83E0B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C85D4A0" w14:textId="153AF4F7" w:rsidR="00C83E0B" w:rsidRPr="00D15C35" w:rsidRDefault="00C83E0B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633F064" w14:textId="7BA5AA7E" w:rsidR="00C83E0B" w:rsidRPr="00D15C35" w:rsidRDefault="00C83E0B" w:rsidP="00C83E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Za </w:t>
      </w:r>
      <w:r w:rsidR="008B4869" w:rsidRPr="00D15C35">
        <w:rPr>
          <w:rFonts w:ascii="Arial" w:hAnsi="Arial" w:cs="Arial"/>
          <w:sz w:val="20"/>
          <w:szCs w:val="20"/>
        </w:rPr>
        <w:t>Budoucího dárce</w:t>
      </w:r>
      <w:r w:rsidRPr="00D15C35">
        <w:rPr>
          <w:rFonts w:ascii="Arial" w:hAnsi="Arial" w:cs="Arial"/>
          <w:sz w:val="20"/>
          <w:szCs w:val="20"/>
        </w:rPr>
        <w:t>:</w:t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  <w:t xml:space="preserve">Za </w:t>
      </w:r>
      <w:r w:rsidR="008B4869" w:rsidRPr="00D15C35">
        <w:rPr>
          <w:rFonts w:ascii="Arial" w:hAnsi="Arial" w:cs="Arial"/>
          <w:sz w:val="20"/>
          <w:szCs w:val="20"/>
        </w:rPr>
        <w:t>Budoucího obdarovaného</w:t>
      </w:r>
      <w:r w:rsidRPr="00D15C35">
        <w:rPr>
          <w:rFonts w:ascii="Arial" w:hAnsi="Arial" w:cs="Arial"/>
          <w:sz w:val="20"/>
          <w:szCs w:val="20"/>
        </w:rPr>
        <w:t>:</w:t>
      </w:r>
    </w:p>
    <w:p w14:paraId="41B3D423" w14:textId="2ADE09AC" w:rsidR="00381ECB" w:rsidRPr="00D15C35" w:rsidRDefault="00381ECB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9B87CBD" w14:textId="77777777" w:rsidR="00051035" w:rsidRPr="00D15C35" w:rsidRDefault="00051035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25E5DA" w14:textId="7FEF91EA" w:rsidR="00381ECB" w:rsidRPr="00D15C35" w:rsidRDefault="00381ECB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74BEB" w14:textId="77777777" w:rsidR="00381ECB" w:rsidRPr="00D15C35" w:rsidRDefault="00381ECB" w:rsidP="00381E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>………………………………………</w:t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</w:r>
      <w:r w:rsidRPr="00D15C35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5A152731" w14:textId="0C652E7A" w:rsidR="008B4869" w:rsidRPr="00D15C35" w:rsidRDefault="008B4869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Mgr. </w:t>
      </w:r>
      <w:r w:rsidR="00DD4C1A" w:rsidRPr="00D15C35">
        <w:rPr>
          <w:rFonts w:ascii="Arial" w:hAnsi="Arial" w:cs="Arial"/>
          <w:sz w:val="20"/>
          <w:szCs w:val="20"/>
        </w:rPr>
        <w:t>Karel Janoušek</w:t>
      </w:r>
      <w:r w:rsidR="00AE3879" w:rsidRPr="00D15C35">
        <w:rPr>
          <w:rFonts w:ascii="Arial" w:hAnsi="Arial" w:cs="Arial"/>
          <w:sz w:val="20"/>
          <w:szCs w:val="20"/>
        </w:rPr>
        <w:tab/>
      </w:r>
      <w:r w:rsidR="00381ECB" w:rsidRPr="00D15C35">
        <w:rPr>
          <w:rFonts w:ascii="Arial" w:hAnsi="Arial" w:cs="Arial"/>
          <w:sz w:val="20"/>
          <w:szCs w:val="20"/>
        </w:rPr>
        <w:t xml:space="preserve"> </w:t>
      </w:r>
      <w:r w:rsidR="00381ECB" w:rsidRPr="00D15C35">
        <w:rPr>
          <w:rFonts w:ascii="Arial" w:hAnsi="Arial" w:cs="Arial"/>
          <w:sz w:val="20"/>
          <w:szCs w:val="20"/>
        </w:rPr>
        <w:tab/>
      </w:r>
      <w:r w:rsidR="00381ECB" w:rsidRPr="00D15C35">
        <w:rPr>
          <w:rFonts w:ascii="Arial" w:hAnsi="Arial" w:cs="Arial"/>
          <w:sz w:val="20"/>
          <w:szCs w:val="20"/>
        </w:rPr>
        <w:tab/>
      </w:r>
      <w:r w:rsidR="00D15C35" w:rsidRPr="00D15C35">
        <w:rPr>
          <w:rFonts w:ascii="Arial" w:hAnsi="Arial" w:cs="Arial"/>
          <w:sz w:val="20"/>
          <w:szCs w:val="20"/>
        </w:rPr>
        <w:t xml:space="preserve">                                    </w:t>
      </w:r>
      <w:r w:rsidRPr="00D15C35">
        <w:rPr>
          <w:rFonts w:ascii="Arial" w:hAnsi="Arial" w:cs="Arial"/>
          <w:sz w:val="20"/>
          <w:szCs w:val="20"/>
        </w:rPr>
        <w:t xml:space="preserve">Mgr. Petr Ryška </w:t>
      </w:r>
    </w:p>
    <w:p w14:paraId="7520D33A" w14:textId="6736AC1D" w:rsidR="00381ECB" w:rsidRPr="00F92D93" w:rsidRDefault="00DD4C1A" w:rsidP="008B48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5C35">
        <w:rPr>
          <w:rFonts w:ascii="Arial" w:hAnsi="Arial" w:cs="Arial"/>
          <w:sz w:val="20"/>
          <w:szCs w:val="20"/>
        </w:rPr>
        <w:t xml:space="preserve"> člen rady kraje</w:t>
      </w:r>
      <w:r w:rsidR="00381ECB" w:rsidRPr="00D15C35">
        <w:rPr>
          <w:rFonts w:ascii="Arial" w:hAnsi="Arial" w:cs="Arial"/>
          <w:sz w:val="20"/>
          <w:szCs w:val="20"/>
        </w:rPr>
        <w:tab/>
      </w:r>
      <w:r w:rsidR="00381ECB" w:rsidRPr="00D15C35">
        <w:rPr>
          <w:rFonts w:ascii="Arial" w:hAnsi="Arial" w:cs="Arial"/>
          <w:sz w:val="20"/>
          <w:szCs w:val="20"/>
        </w:rPr>
        <w:tab/>
      </w:r>
      <w:r w:rsidR="00381ECB" w:rsidRPr="00D15C35">
        <w:rPr>
          <w:rFonts w:ascii="Arial" w:hAnsi="Arial" w:cs="Arial"/>
          <w:sz w:val="20"/>
          <w:szCs w:val="20"/>
        </w:rPr>
        <w:tab/>
      </w:r>
      <w:r w:rsidR="00381ECB" w:rsidRPr="00D15C35">
        <w:rPr>
          <w:rFonts w:ascii="Arial" w:hAnsi="Arial" w:cs="Arial"/>
          <w:sz w:val="20"/>
          <w:szCs w:val="20"/>
        </w:rPr>
        <w:tab/>
      </w:r>
      <w:r w:rsidR="00381ECB" w:rsidRPr="00D15C35">
        <w:rPr>
          <w:rFonts w:ascii="Arial" w:hAnsi="Arial" w:cs="Arial"/>
          <w:sz w:val="20"/>
          <w:szCs w:val="20"/>
        </w:rPr>
        <w:tab/>
      </w:r>
      <w:r w:rsidR="00051035" w:rsidRPr="00D15C35">
        <w:rPr>
          <w:rFonts w:ascii="Arial" w:hAnsi="Arial" w:cs="Arial"/>
          <w:sz w:val="20"/>
          <w:szCs w:val="20"/>
        </w:rPr>
        <w:tab/>
      </w:r>
      <w:r w:rsidR="00D15C35" w:rsidRPr="00D15C35">
        <w:rPr>
          <w:rFonts w:ascii="Arial" w:hAnsi="Arial" w:cs="Arial"/>
          <w:sz w:val="20"/>
          <w:szCs w:val="20"/>
        </w:rPr>
        <w:t xml:space="preserve">           </w:t>
      </w:r>
      <w:r w:rsidR="008B4869" w:rsidRPr="00D15C35">
        <w:rPr>
          <w:rFonts w:ascii="Arial" w:hAnsi="Arial" w:cs="Arial"/>
          <w:sz w:val="20"/>
          <w:szCs w:val="20"/>
        </w:rPr>
        <w:t>primátor</w:t>
      </w:r>
    </w:p>
    <w:p w14:paraId="2EF0FE73" w14:textId="6E5E589E" w:rsidR="007B7FF5" w:rsidRPr="00F92D93" w:rsidRDefault="007B7FF5" w:rsidP="00C83E0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7B7FF5" w:rsidRPr="00F92D93" w:rsidSect="00D15C35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EEBDA" w14:textId="77777777" w:rsidR="0054691D" w:rsidRDefault="0054691D" w:rsidP="00DC4A46">
      <w:pPr>
        <w:spacing w:after="0" w:line="240" w:lineRule="auto"/>
      </w:pPr>
      <w:r>
        <w:separator/>
      </w:r>
    </w:p>
  </w:endnote>
  <w:endnote w:type="continuationSeparator" w:id="0">
    <w:p w14:paraId="089A6DC3" w14:textId="77777777" w:rsidR="0054691D" w:rsidRDefault="0054691D" w:rsidP="00DC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21476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A8BD27" w14:textId="48B0DEDC" w:rsidR="00DC4A46" w:rsidRPr="00DC4A46" w:rsidRDefault="00DC4A46" w:rsidP="00DC4A46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4A46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proofErr w:type="gramEnd"/>
            <w:r w:rsidRPr="00DC4A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A4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A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844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C4A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DC4A46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gramEnd"/>
            <w:r w:rsidRPr="00DC4A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A4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A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844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DC4A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703F9C" w14:textId="77777777" w:rsidR="00DC4A46" w:rsidRDefault="00DC4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443D" w14:textId="77777777" w:rsidR="0054691D" w:rsidRDefault="0054691D" w:rsidP="00DC4A46">
      <w:pPr>
        <w:spacing w:after="0" w:line="240" w:lineRule="auto"/>
      </w:pPr>
      <w:r>
        <w:separator/>
      </w:r>
    </w:p>
  </w:footnote>
  <w:footnote w:type="continuationSeparator" w:id="0">
    <w:p w14:paraId="41C66C19" w14:textId="77777777" w:rsidR="0054691D" w:rsidRDefault="0054691D" w:rsidP="00DC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FD5"/>
    <w:multiLevelType w:val="hybridMultilevel"/>
    <w:tmpl w:val="D4C42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E3FA6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1C2E"/>
    <w:multiLevelType w:val="hybridMultilevel"/>
    <w:tmpl w:val="F3FE1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44C1"/>
    <w:multiLevelType w:val="hybridMultilevel"/>
    <w:tmpl w:val="EFAA1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AD8"/>
    <w:multiLevelType w:val="hybridMultilevel"/>
    <w:tmpl w:val="2C5C5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7C22"/>
    <w:multiLevelType w:val="hybridMultilevel"/>
    <w:tmpl w:val="0532AEDE"/>
    <w:lvl w:ilvl="0" w:tplc="1870E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3FCC"/>
    <w:multiLevelType w:val="hybridMultilevel"/>
    <w:tmpl w:val="FD80A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182"/>
    <w:multiLevelType w:val="hybridMultilevel"/>
    <w:tmpl w:val="1A660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04A8"/>
    <w:multiLevelType w:val="hybridMultilevel"/>
    <w:tmpl w:val="BBD0B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0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2AC7E40"/>
    <w:multiLevelType w:val="hybridMultilevel"/>
    <w:tmpl w:val="D4C42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6F0B66"/>
    <w:multiLevelType w:val="hybridMultilevel"/>
    <w:tmpl w:val="481A94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F08EF"/>
    <w:multiLevelType w:val="hybridMultilevel"/>
    <w:tmpl w:val="32660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00E"/>
    <w:multiLevelType w:val="hybridMultilevel"/>
    <w:tmpl w:val="3C4458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1F69"/>
    <w:multiLevelType w:val="hybridMultilevel"/>
    <w:tmpl w:val="6C6263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7C9D"/>
    <w:multiLevelType w:val="hybridMultilevel"/>
    <w:tmpl w:val="D4C42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B32641"/>
    <w:multiLevelType w:val="hybridMultilevel"/>
    <w:tmpl w:val="D780080E"/>
    <w:lvl w:ilvl="0" w:tplc="BED46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88294F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2574A0"/>
    <w:multiLevelType w:val="hybridMultilevel"/>
    <w:tmpl w:val="9740F278"/>
    <w:lvl w:ilvl="0" w:tplc="830A916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17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F7"/>
    <w:rsid w:val="00015087"/>
    <w:rsid w:val="00051035"/>
    <w:rsid w:val="00054FC6"/>
    <w:rsid w:val="0010016D"/>
    <w:rsid w:val="00105324"/>
    <w:rsid w:val="00107989"/>
    <w:rsid w:val="00126ECA"/>
    <w:rsid w:val="00146E6D"/>
    <w:rsid w:val="00170140"/>
    <w:rsid w:val="00176E88"/>
    <w:rsid w:val="00185A42"/>
    <w:rsid w:val="001F121A"/>
    <w:rsid w:val="00204EE5"/>
    <w:rsid w:val="00224196"/>
    <w:rsid w:val="00251D5E"/>
    <w:rsid w:val="0025717E"/>
    <w:rsid w:val="0029447E"/>
    <w:rsid w:val="002C3F3F"/>
    <w:rsid w:val="002D0B57"/>
    <w:rsid w:val="003564ED"/>
    <w:rsid w:val="00360A09"/>
    <w:rsid w:val="00381ECB"/>
    <w:rsid w:val="003A45BD"/>
    <w:rsid w:val="003A586B"/>
    <w:rsid w:val="003D464E"/>
    <w:rsid w:val="003E6F29"/>
    <w:rsid w:val="003E7434"/>
    <w:rsid w:val="00401C37"/>
    <w:rsid w:val="00465543"/>
    <w:rsid w:val="00472607"/>
    <w:rsid w:val="004B268B"/>
    <w:rsid w:val="004C10C5"/>
    <w:rsid w:val="00527C9A"/>
    <w:rsid w:val="0054691D"/>
    <w:rsid w:val="00560A48"/>
    <w:rsid w:val="005669F1"/>
    <w:rsid w:val="00571819"/>
    <w:rsid w:val="00580A07"/>
    <w:rsid w:val="0059608E"/>
    <w:rsid w:val="005C3346"/>
    <w:rsid w:val="005C4A43"/>
    <w:rsid w:val="005D179B"/>
    <w:rsid w:val="006014F7"/>
    <w:rsid w:val="006053B9"/>
    <w:rsid w:val="006128B1"/>
    <w:rsid w:val="006473F6"/>
    <w:rsid w:val="006810DC"/>
    <w:rsid w:val="006B7227"/>
    <w:rsid w:val="006C12AA"/>
    <w:rsid w:val="006C504F"/>
    <w:rsid w:val="006E7D25"/>
    <w:rsid w:val="00715BBC"/>
    <w:rsid w:val="00755781"/>
    <w:rsid w:val="007B4FCD"/>
    <w:rsid w:val="007B5C72"/>
    <w:rsid w:val="007B7FF5"/>
    <w:rsid w:val="008066C5"/>
    <w:rsid w:val="0085565E"/>
    <w:rsid w:val="00882DEF"/>
    <w:rsid w:val="00891404"/>
    <w:rsid w:val="008A51ED"/>
    <w:rsid w:val="008A6F09"/>
    <w:rsid w:val="008B4869"/>
    <w:rsid w:val="008C3415"/>
    <w:rsid w:val="008C7A8F"/>
    <w:rsid w:val="00930FE1"/>
    <w:rsid w:val="0095656C"/>
    <w:rsid w:val="00973458"/>
    <w:rsid w:val="00983109"/>
    <w:rsid w:val="009B727D"/>
    <w:rsid w:val="009F2B0A"/>
    <w:rsid w:val="009F7C82"/>
    <w:rsid w:val="00A221E3"/>
    <w:rsid w:val="00A44CD4"/>
    <w:rsid w:val="00A8448D"/>
    <w:rsid w:val="00AB3F91"/>
    <w:rsid w:val="00AD46CD"/>
    <w:rsid w:val="00AE3879"/>
    <w:rsid w:val="00B05DC9"/>
    <w:rsid w:val="00B0635E"/>
    <w:rsid w:val="00B423B8"/>
    <w:rsid w:val="00B526B7"/>
    <w:rsid w:val="00B65A15"/>
    <w:rsid w:val="00B75B59"/>
    <w:rsid w:val="00BA6D21"/>
    <w:rsid w:val="00BB439F"/>
    <w:rsid w:val="00BB4440"/>
    <w:rsid w:val="00BD6C3A"/>
    <w:rsid w:val="00BF470B"/>
    <w:rsid w:val="00C06080"/>
    <w:rsid w:val="00C3656A"/>
    <w:rsid w:val="00C51EA3"/>
    <w:rsid w:val="00C5618A"/>
    <w:rsid w:val="00C6636F"/>
    <w:rsid w:val="00C83E0B"/>
    <w:rsid w:val="00C96A0B"/>
    <w:rsid w:val="00CB5DAA"/>
    <w:rsid w:val="00D03E7D"/>
    <w:rsid w:val="00D1102A"/>
    <w:rsid w:val="00D15C35"/>
    <w:rsid w:val="00D40438"/>
    <w:rsid w:val="00D64A2D"/>
    <w:rsid w:val="00DB66F6"/>
    <w:rsid w:val="00DC4A46"/>
    <w:rsid w:val="00DD4C1A"/>
    <w:rsid w:val="00E30853"/>
    <w:rsid w:val="00E46DE6"/>
    <w:rsid w:val="00E71B92"/>
    <w:rsid w:val="00E9147E"/>
    <w:rsid w:val="00EB3307"/>
    <w:rsid w:val="00ED5903"/>
    <w:rsid w:val="00EF55A1"/>
    <w:rsid w:val="00F07188"/>
    <w:rsid w:val="00F32886"/>
    <w:rsid w:val="00F32D9F"/>
    <w:rsid w:val="00F539B3"/>
    <w:rsid w:val="00F866B8"/>
    <w:rsid w:val="00F91017"/>
    <w:rsid w:val="00F92D93"/>
    <w:rsid w:val="00F96AEF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B805"/>
  <w15:docId w15:val="{B7732E51-9B33-42BA-8890-EC9729FF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4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A46"/>
  </w:style>
  <w:style w:type="paragraph" w:styleId="Zpat">
    <w:name w:val="footer"/>
    <w:basedOn w:val="Normln"/>
    <w:link w:val="ZpatChar"/>
    <w:uiPriority w:val="99"/>
    <w:unhideWhenUsed/>
    <w:rsid w:val="00DC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A46"/>
  </w:style>
  <w:style w:type="paragraph" w:styleId="Revize">
    <w:name w:val="Revision"/>
    <w:hidden/>
    <w:uiPriority w:val="99"/>
    <w:semiHidden/>
    <w:rsid w:val="005669F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669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69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9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9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9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781"/>
    <w:rPr>
      <w:rFonts w:ascii="Segoe UI" w:hAnsi="Segoe UI" w:cs="Segoe UI"/>
      <w:sz w:val="18"/>
      <w:szCs w:val="18"/>
    </w:rPr>
  </w:style>
  <w:style w:type="paragraph" w:customStyle="1" w:styleId="zklad">
    <w:name w:val="základ"/>
    <w:rsid w:val="00560A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4423-A355-496A-9E23-277140B7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Součková</dc:creator>
  <cp:lastModifiedBy>TROJAN Karel Ing. Bc. Ph.D.</cp:lastModifiedBy>
  <cp:revision>5</cp:revision>
  <dcterms:created xsi:type="dcterms:W3CDTF">2024-02-23T06:40:00Z</dcterms:created>
  <dcterms:modified xsi:type="dcterms:W3CDTF">2024-04-08T07:51:00Z</dcterms:modified>
</cp:coreProperties>
</file>