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8FE4C" w14:textId="179FD5CB" w:rsidR="002C3F3F" w:rsidRPr="007B69F5" w:rsidRDefault="00DB66F6" w:rsidP="00DB66F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B69F5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176E88" w:rsidRPr="007B69F5">
        <w:rPr>
          <w:rFonts w:ascii="Arial" w:hAnsi="Arial" w:cs="Arial"/>
          <w:b/>
          <w:bCs/>
          <w:sz w:val="24"/>
          <w:szCs w:val="24"/>
        </w:rPr>
        <w:t>1</w:t>
      </w:r>
    </w:p>
    <w:p w14:paraId="5096CBCE" w14:textId="77FBF09B" w:rsidR="00DB66F6" w:rsidRPr="007B69F5" w:rsidRDefault="00DB66F6" w:rsidP="00DB66F6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Hlk85019706"/>
      <w:r w:rsidRPr="007B69F5">
        <w:rPr>
          <w:rFonts w:ascii="Arial" w:hAnsi="Arial" w:cs="Arial"/>
          <w:sz w:val="20"/>
          <w:szCs w:val="20"/>
        </w:rPr>
        <w:t>ke</w:t>
      </w:r>
      <w:r w:rsidRPr="007B69F5">
        <w:rPr>
          <w:rFonts w:ascii="Arial" w:hAnsi="Arial" w:cs="Arial"/>
          <w:sz w:val="24"/>
          <w:szCs w:val="24"/>
        </w:rPr>
        <w:t xml:space="preserve"> </w:t>
      </w:r>
      <w:r w:rsidRPr="007B69F5">
        <w:rPr>
          <w:rFonts w:ascii="Arial" w:hAnsi="Arial" w:cs="Arial"/>
          <w:b/>
          <w:bCs/>
          <w:sz w:val="20"/>
          <w:szCs w:val="20"/>
        </w:rPr>
        <w:t xml:space="preserve">Smlouvě </w:t>
      </w:r>
      <w:bookmarkStart w:id="1" w:name="_Hlk85019203"/>
      <w:r w:rsidR="00176E88" w:rsidRPr="007B69F5">
        <w:rPr>
          <w:rFonts w:ascii="Arial" w:hAnsi="Arial" w:cs="Arial"/>
          <w:b/>
          <w:bCs/>
          <w:sz w:val="20"/>
          <w:szCs w:val="20"/>
        </w:rPr>
        <w:t>o budoucí darovací smlouvě</w:t>
      </w:r>
      <w:r w:rsidR="009E762E" w:rsidRPr="007B69F5">
        <w:rPr>
          <w:rFonts w:ascii="Arial" w:hAnsi="Arial" w:cs="Arial"/>
          <w:b/>
          <w:bCs/>
          <w:sz w:val="20"/>
          <w:szCs w:val="20"/>
        </w:rPr>
        <w:t xml:space="preserve">  ze dne </w:t>
      </w:r>
      <w:proofErr w:type="gramStart"/>
      <w:r w:rsidR="009E762E" w:rsidRPr="007B69F5">
        <w:rPr>
          <w:rFonts w:ascii="Arial" w:hAnsi="Arial" w:cs="Arial"/>
          <w:b/>
          <w:bCs/>
          <w:sz w:val="20"/>
          <w:szCs w:val="20"/>
        </w:rPr>
        <w:t>19.5.2017</w:t>
      </w:r>
      <w:proofErr w:type="gramEnd"/>
    </w:p>
    <w:bookmarkEnd w:id="1"/>
    <w:p w14:paraId="6D3B209A" w14:textId="174A6D5C" w:rsidR="00DB66F6" w:rsidRPr="007B69F5" w:rsidRDefault="00DB66F6" w:rsidP="00DB66F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ev. č.</w:t>
      </w:r>
      <w:r w:rsidR="00051035" w:rsidRPr="007B69F5">
        <w:rPr>
          <w:rFonts w:ascii="Arial" w:hAnsi="Arial" w:cs="Arial"/>
          <w:sz w:val="20"/>
          <w:szCs w:val="20"/>
        </w:rPr>
        <w:t xml:space="preserve"> Budoucího dárce</w:t>
      </w:r>
      <w:r w:rsidRPr="007B69F5">
        <w:rPr>
          <w:rFonts w:ascii="Arial" w:hAnsi="Arial" w:cs="Arial"/>
          <w:sz w:val="20"/>
          <w:szCs w:val="20"/>
        </w:rPr>
        <w:t xml:space="preserve"> </w:t>
      </w:r>
      <w:r w:rsidR="0025717E" w:rsidRPr="007B69F5">
        <w:rPr>
          <w:rFonts w:ascii="Arial" w:hAnsi="Arial" w:cs="Arial"/>
          <w:sz w:val="20"/>
          <w:szCs w:val="20"/>
        </w:rPr>
        <w:t>KUJI</w:t>
      </w:r>
      <w:r w:rsidR="00B04E0C" w:rsidRPr="007B69F5">
        <w:rPr>
          <w:rFonts w:ascii="Arial" w:hAnsi="Arial" w:cs="Arial"/>
          <w:sz w:val="20"/>
          <w:szCs w:val="20"/>
        </w:rPr>
        <w:t xml:space="preserve">P0187TTC </w:t>
      </w:r>
    </w:p>
    <w:p w14:paraId="44250CC4" w14:textId="1D52306D" w:rsidR="00051035" w:rsidRPr="007B69F5" w:rsidRDefault="00051035" w:rsidP="0005103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ev. č. Budoucího obdarovaného</w:t>
      </w:r>
      <w:r w:rsidR="00B04E0C" w:rsidRPr="007B69F5">
        <w:rPr>
          <w:rFonts w:ascii="Arial" w:hAnsi="Arial" w:cs="Arial"/>
          <w:sz w:val="20"/>
          <w:szCs w:val="20"/>
        </w:rPr>
        <w:t xml:space="preserve"> 685/MO/2017 </w:t>
      </w:r>
    </w:p>
    <w:p w14:paraId="5C67818F" w14:textId="77777777" w:rsidR="00051035" w:rsidRPr="007B69F5" w:rsidRDefault="00051035" w:rsidP="0005103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A4C5DC" w14:textId="77777777" w:rsidR="00051035" w:rsidRPr="007B69F5" w:rsidRDefault="00051035" w:rsidP="00051035">
      <w:pPr>
        <w:spacing w:after="0"/>
        <w:rPr>
          <w:rFonts w:ascii="Arial" w:hAnsi="Arial" w:cs="Arial"/>
          <w:sz w:val="20"/>
          <w:szCs w:val="20"/>
        </w:rPr>
      </w:pPr>
    </w:p>
    <w:bookmarkEnd w:id="0"/>
    <w:p w14:paraId="7C963413" w14:textId="2958BFA7" w:rsidR="00DB66F6" w:rsidRPr="007B69F5" w:rsidRDefault="00DB66F6" w:rsidP="00DB66F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BD4228" w14:textId="1E695F85" w:rsidR="00DB66F6" w:rsidRPr="007B69F5" w:rsidRDefault="00DB66F6" w:rsidP="00DB66F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B69F5">
        <w:rPr>
          <w:rFonts w:ascii="Arial" w:hAnsi="Arial" w:cs="Arial"/>
          <w:b/>
          <w:bCs/>
          <w:sz w:val="20"/>
          <w:szCs w:val="20"/>
        </w:rPr>
        <w:t>Smluvní strany:</w:t>
      </w:r>
    </w:p>
    <w:p w14:paraId="4B823A25" w14:textId="5DFD8C8F" w:rsidR="00DB66F6" w:rsidRPr="007B69F5" w:rsidRDefault="00DB66F6" w:rsidP="00DB66F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5171F3A" w14:textId="0315C1DA" w:rsidR="00CB5DAA" w:rsidRPr="007B69F5" w:rsidRDefault="00CB5DAA" w:rsidP="00DB66F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17D953" w14:textId="65CA3077" w:rsidR="00CB5DAA" w:rsidRPr="007B69F5" w:rsidRDefault="00176E88" w:rsidP="00DB66F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B69F5">
        <w:rPr>
          <w:rFonts w:ascii="Arial" w:hAnsi="Arial" w:cs="Arial"/>
          <w:b/>
          <w:bCs/>
          <w:sz w:val="20"/>
          <w:szCs w:val="20"/>
        </w:rPr>
        <w:t>Kraj Vysočina</w:t>
      </w:r>
    </w:p>
    <w:p w14:paraId="3801EB37" w14:textId="7EE370D8" w:rsidR="00176E88" w:rsidRPr="007B69F5" w:rsidRDefault="00051035" w:rsidP="00176E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se sídlem: Ž</w:t>
      </w:r>
      <w:r w:rsidR="00176E88" w:rsidRPr="007B69F5">
        <w:rPr>
          <w:rFonts w:ascii="Arial" w:hAnsi="Arial" w:cs="Arial"/>
          <w:sz w:val="20"/>
          <w:szCs w:val="20"/>
        </w:rPr>
        <w:t>ižkova 1882/57, 586 01 Jihlava</w:t>
      </w:r>
    </w:p>
    <w:p w14:paraId="3CA9753F" w14:textId="54DB7525" w:rsidR="00176E88" w:rsidRPr="007B69F5" w:rsidRDefault="00176E88" w:rsidP="00176E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IČO: 70890749</w:t>
      </w:r>
    </w:p>
    <w:p w14:paraId="66EF2D69" w14:textId="4E42F88A" w:rsidR="008B4869" w:rsidRPr="007B69F5" w:rsidRDefault="00051035" w:rsidP="00176E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DIČ</w:t>
      </w:r>
      <w:r w:rsidR="008B4869" w:rsidRPr="007B69F5">
        <w:rPr>
          <w:rFonts w:ascii="Arial" w:hAnsi="Arial" w:cs="Arial"/>
          <w:sz w:val="20"/>
          <w:szCs w:val="20"/>
        </w:rPr>
        <w:t xml:space="preserve"> CZ70890749</w:t>
      </w:r>
    </w:p>
    <w:p w14:paraId="4C03CAAD" w14:textId="59E9FDDC" w:rsidR="00176E88" w:rsidRPr="007B69F5" w:rsidRDefault="00176E88" w:rsidP="00176E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Zastoupený: Mgr. Vítěz</w:t>
      </w:r>
      <w:r w:rsidR="008B4869" w:rsidRPr="007B69F5">
        <w:rPr>
          <w:rFonts w:ascii="Arial" w:hAnsi="Arial" w:cs="Arial"/>
          <w:sz w:val="20"/>
          <w:szCs w:val="20"/>
        </w:rPr>
        <w:t xml:space="preserve">slavem </w:t>
      </w:r>
      <w:proofErr w:type="spellStart"/>
      <w:r w:rsidR="008B4869" w:rsidRPr="007B69F5">
        <w:rPr>
          <w:rFonts w:ascii="Arial" w:hAnsi="Arial" w:cs="Arial"/>
          <w:sz w:val="20"/>
          <w:szCs w:val="20"/>
        </w:rPr>
        <w:t>Schrekem</w:t>
      </w:r>
      <w:proofErr w:type="spellEnd"/>
      <w:r w:rsidR="008B4869" w:rsidRPr="007B69F5">
        <w:rPr>
          <w:rFonts w:ascii="Arial" w:hAnsi="Arial" w:cs="Arial"/>
          <w:sz w:val="20"/>
          <w:szCs w:val="20"/>
        </w:rPr>
        <w:t xml:space="preserve">, MBA, hejtmanem </w:t>
      </w:r>
    </w:p>
    <w:p w14:paraId="2F060512" w14:textId="5C82ED09" w:rsidR="008B4869" w:rsidRPr="007B69F5" w:rsidRDefault="008B4869" w:rsidP="00176E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K podpisu smlouvy pověřen: </w:t>
      </w:r>
      <w:r w:rsidR="003F0766" w:rsidRPr="007B69F5">
        <w:rPr>
          <w:rFonts w:ascii="Arial" w:hAnsi="Arial" w:cs="Arial"/>
          <w:sz w:val="20"/>
          <w:szCs w:val="20"/>
        </w:rPr>
        <w:t>Mgr. Karel Janoušek, člen rady kraje</w:t>
      </w:r>
    </w:p>
    <w:p w14:paraId="17030F84" w14:textId="6D80514E" w:rsidR="00AE3879" w:rsidRPr="007B69F5" w:rsidRDefault="0028005F" w:rsidP="00176E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Bankovní spojení: Komerční banka, </w:t>
      </w:r>
      <w:proofErr w:type="spellStart"/>
      <w:r w:rsidRPr="007B69F5">
        <w:rPr>
          <w:rFonts w:ascii="Arial" w:hAnsi="Arial" w:cs="Arial"/>
          <w:sz w:val="20"/>
          <w:szCs w:val="20"/>
        </w:rPr>
        <w:t>a.</w:t>
      </w:r>
      <w:proofErr w:type="gramStart"/>
      <w:r w:rsidRPr="007B69F5">
        <w:rPr>
          <w:rFonts w:ascii="Arial" w:hAnsi="Arial" w:cs="Arial"/>
          <w:sz w:val="20"/>
          <w:szCs w:val="20"/>
        </w:rPr>
        <w:t>s.Číslo</w:t>
      </w:r>
      <w:proofErr w:type="spellEnd"/>
      <w:proofErr w:type="gramEnd"/>
      <w:r w:rsidRPr="007B69F5">
        <w:rPr>
          <w:rFonts w:ascii="Arial" w:hAnsi="Arial" w:cs="Arial"/>
          <w:sz w:val="20"/>
          <w:szCs w:val="20"/>
        </w:rPr>
        <w:t xml:space="preserve"> účtu: 123-6403280227/0100 </w:t>
      </w:r>
      <w:r w:rsidR="00AE3879" w:rsidRPr="007B69F5">
        <w:rPr>
          <w:rFonts w:ascii="Arial" w:hAnsi="Arial" w:cs="Arial"/>
          <w:sz w:val="20"/>
          <w:szCs w:val="20"/>
        </w:rPr>
        <w:t xml:space="preserve">dále jen </w:t>
      </w:r>
      <w:r w:rsidR="00176E88" w:rsidRPr="007B69F5">
        <w:rPr>
          <w:rFonts w:ascii="Arial" w:hAnsi="Arial" w:cs="Arial"/>
          <w:b/>
          <w:bCs/>
          <w:i/>
          <w:iCs/>
          <w:sz w:val="20"/>
          <w:szCs w:val="20"/>
        </w:rPr>
        <w:t xml:space="preserve">Budoucí dárce </w:t>
      </w:r>
      <w:r w:rsidR="00AE3879" w:rsidRPr="007B69F5">
        <w:rPr>
          <w:rFonts w:ascii="Arial" w:hAnsi="Arial" w:cs="Arial"/>
          <w:sz w:val="20"/>
          <w:szCs w:val="20"/>
        </w:rPr>
        <w:t xml:space="preserve">na straně </w:t>
      </w:r>
      <w:r w:rsidR="00176E88" w:rsidRPr="007B69F5">
        <w:rPr>
          <w:rFonts w:ascii="Arial" w:hAnsi="Arial" w:cs="Arial"/>
          <w:sz w:val="20"/>
          <w:szCs w:val="20"/>
        </w:rPr>
        <w:t>jedn</w:t>
      </w:r>
      <w:r w:rsidR="00AE3879" w:rsidRPr="007B69F5">
        <w:rPr>
          <w:rFonts w:ascii="Arial" w:hAnsi="Arial" w:cs="Arial"/>
          <w:sz w:val="20"/>
          <w:szCs w:val="20"/>
        </w:rPr>
        <w:t>é</w:t>
      </w:r>
    </w:p>
    <w:p w14:paraId="24484845" w14:textId="77777777" w:rsidR="008B4869" w:rsidRPr="007B69F5" w:rsidRDefault="008B4869" w:rsidP="00176E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95C851" w14:textId="77777777" w:rsidR="008B4869" w:rsidRPr="007B69F5" w:rsidRDefault="008B4869" w:rsidP="008B4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a</w:t>
      </w:r>
    </w:p>
    <w:p w14:paraId="78FFDC76" w14:textId="77777777" w:rsidR="008B4869" w:rsidRPr="007B69F5" w:rsidRDefault="008B4869" w:rsidP="00176E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3A58D9" w14:textId="77777777" w:rsidR="008B4869" w:rsidRPr="007B69F5" w:rsidRDefault="008B4869" w:rsidP="008B486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B69F5">
        <w:rPr>
          <w:rFonts w:ascii="Arial" w:hAnsi="Arial" w:cs="Arial"/>
          <w:b/>
          <w:bCs/>
          <w:sz w:val="20"/>
          <w:szCs w:val="20"/>
        </w:rPr>
        <w:t>statutární město Jihlava</w:t>
      </w:r>
    </w:p>
    <w:p w14:paraId="7B6F39D2" w14:textId="1A971F93" w:rsidR="008B4869" w:rsidRPr="007B69F5" w:rsidRDefault="008B4869" w:rsidP="008B4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se sídlem: Masarykovo náměstí 97/1, 586 01 Jihlava</w:t>
      </w:r>
    </w:p>
    <w:p w14:paraId="750A27F2" w14:textId="6C16CFB8" w:rsidR="008B4869" w:rsidRPr="007B69F5" w:rsidRDefault="008B4869" w:rsidP="008B4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IČO: 00286010</w:t>
      </w:r>
    </w:p>
    <w:p w14:paraId="21AB5618" w14:textId="126AC077" w:rsidR="008B4869" w:rsidRPr="007B69F5" w:rsidRDefault="008B4869" w:rsidP="008B4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DIČ: CZ 00286010</w:t>
      </w:r>
    </w:p>
    <w:p w14:paraId="45128ED7" w14:textId="6DFC40F2" w:rsidR="008B4869" w:rsidRPr="007B69F5" w:rsidRDefault="008B4869" w:rsidP="008B4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Zastoupené: Mgr. Petr</w:t>
      </w:r>
      <w:r w:rsidR="009E762E" w:rsidRPr="007B69F5">
        <w:rPr>
          <w:rFonts w:ascii="Arial" w:hAnsi="Arial" w:cs="Arial"/>
          <w:sz w:val="20"/>
          <w:szCs w:val="20"/>
        </w:rPr>
        <w:t>em</w:t>
      </w:r>
      <w:r w:rsidRPr="007B69F5">
        <w:rPr>
          <w:rFonts w:ascii="Arial" w:hAnsi="Arial" w:cs="Arial"/>
          <w:sz w:val="20"/>
          <w:szCs w:val="20"/>
        </w:rPr>
        <w:t xml:space="preserve"> Ryšk</w:t>
      </w:r>
      <w:r w:rsidR="009E762E" w:rsidRPr="007B69F5">
        <w:rPr>
          <w:rFonts w:ascii="Arial" w:hAnsi="Arial" w:cs="Arial"/>
          <w:sz w:val="20"/>
          <w:szCs w:val="20"/>
        </w:rPr>
        <w:t>ou</w:t>
      </w:r>
      <w:r w:rsidRPr="007B69F5">
        <w:rPr>
          <w:rFonts w:ascii="Arial" w:hAnsi="Arial" w:cs="Arial"/>
          <w:sz w:val="20"/>
          <w:szCs w:val="20"/>
        </w:rPr>
        <w:t>, primátor</w:t>
      </w:r>
      <w:r w:rsidR="00051035" w:rsidRPr="007B69F5">
        <w:rPr>
          <w:rFonts w:ascii="Arial" w:hAnsi="Arial" w:cs="Arial"/>
          <w:sz w:val="20"/>
          <w:szCs w:val="20"/>
        </w:rPr>
        <w:t>em</w:t>
      </w:r>
    </w:p>
    <w:p w14:paraId="73FEA9D1" w14:textId="77777777" w:rsidR="008B4869" w:rsidRPr="007B69F5" w:rsidRDefault="008B4869" w:rsidP="008B4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Bankovní spojení: Česká spořitelna, a.s.</w:t>
      </w:r>
    </w:p>
    <w:p w14:paraId="0BC59D5B" w14:textId="77777777" w:rsidR="008B4869" w:rsidRPr="007B69F5" w:rsidRDefault="008B4869" w:rsidP="008B4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Číslo účtu: 5002072/0800</w:t>
      </w:r>
    </w:p>
    <w:p w14:paraId="37326B39" w14:textId="77777777" w:rsidR="008B4869" w:rsidRPr="007B69F5" w:rsidRDefault="008B4869" w:rsidP="008B4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dále jen </w:t>
      </w:r>
      <w:r w:rsidRPr="007B69F5">
        <w:rPr>
          <w:rFonts w:ascii="Arial" w:hAnsi="Arial" w:cs="Arial"/>
          <w:b/>
          <w:bCs/>
          <w:i/>
          <w:iCs/>
          <w:sz w:val="20"/>
          <w:szCs w:val="20"/>
        </w:rPr>
        <w:t xml:space="preserve">Budoucí obdarovaný </w:t>
      </w:r>
      <w:r w:rsidRPr="007B69F5">
        <w:rPr>
          <w:rFonts w:ascii="Arial" w:hAnsi="Arial" w:cs="Arial"/>
          <w:sz w:val="20"/>
          <w:szCs w:val="20"/>
        </w:rPr>
        <w:t>na straně druhé</w:t>
      </w:r>
    </w:p>
    <w:p w14:paraId="0AB98545" w14:textId="77777777" w:rsidR="008B4869" w:rsidRPr="007B69F5" w:rsidRDefault="008B4869" w:rsidP="00176E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6E9A71" w14:textId="2827C3F5" w:rsidR="008C7A8F" w:rsidRPr="007B69F5" w:rsidRDefault="008C7A8F" w:rsidP="00DB66F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D27E8B" w14:textId="3E0AD393" w:rsidR="00560A48" w:rsidRPr="007B69F5" w:rsidRDefault="008C7A8F" w:rsidP="00560A48">
      <w:pPr>
        <w:pStyle w:val="zklad"/>
        <w:rPr>
          <w:rFonts w:ascii="Arial" w:hAnsi="Arial" w:cs="Arial"/>
          <w:sz w:val="20"/>
        </w:rPr>
      </w:pPr>
      <w:r w:rsidRPr="007B69F5">
        <w:rPr>
          <w:rFonts w:ascii="Arial" w:hAnsi="Arial" w:cs="Arial"/>
          <w:sz w:val="20"/>
        </w:rPr>
        <w:t xml:space="preserve">uzavřely níže uvedeného dne, měsíce a roku tento Dodatek č. </w:t>
      </w:r>
      <w:r w:rsidR="00176E88" w:rsidRPr="007B69F5">
        <w:rPr>
          <w:rFonts w:ascii="Arial" w:hAnsi="Arial" w:cs="Arial"/>
          <w:sz w:val="20"/>
        </w:rPr>
        <w:t>1</w:t>
      </w:r>
      <w:r w:rsidRPr="007B69F5">
        <w:rPr>
          <w:rFonts w:ascii="Arial" w:hAnsi="Arial" w:cs="Arial"/>
          <w:sz w:val="20"/>
        </w:rPr>
        <w:t xml:space="preserve"> ke Smlouvě </w:t>
      </w:r>
      <w:r w:rsidR="00176E88" w:rsidRPr="007B69F5">
        <w:rPr>
          <w:rFonts w:ascii="Arial" w:hAnsi="Arial" w:cs="Arial"/>
          <w:sz w:val="20"/>
        </w:rPr>
        <w:t xml:space="preserve">o budoucí darovací smlouvě, </w:t>
      </w:r>
      <w:r w:rsidR="00560A48" w:rsidRPr="007B69F5">
        <w:rPr>
          <w:rFonts w:ascii="Arial" w:hAnsi="Arial" w:cs="Arial"/>
          <w:sz w:val="20"/>
        </w:rPr>
        <w:t>uzavřené podle ustanovení § 1785 a násl. ve spojení s ustanovením § 2055 a násl. zákona č. 89/2012 Sb., občanský zákoník, ve znění pozdějších předpisů (dále jen „</w:t>
      </w:r>
      <w:r w:rsidR="00560A48" w:rsidRPr="007B69F5">
        <w:rPr>
          <w:rFonts w:ascii="Arial" w:hAnsi="Arial" w:cs="Arial"/>
          <w:b/>
          <w:bCs/>
          <w:sz w:val="20"/>
        </w:rPr>
        <w:t>Dodatek</w:t>
      </w:r>
      <w:r w:rsidR="00560A48" w:rsidRPr="007B69F5">
        <w:rPr>
          <w:rFonts w:ascii="Arial" w:hAnsi="Arial" w:cs="Arial"/>
          <w:sz w:val="20"/>
        </w:rPr>
        <w:t>“).</w:t>
      </w:r>
    </w:p>
    <w:p w14:paraId="1C68809E" w14:textId="7D3C1353" w:rsidR="00AD46CD" w:rsidRPr="007B69F5" w:rsidRDefault="00AD46CD" w:rsidP="007B7FF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66AFBB" w14:textId="77777777" w:rsidR="008B4869" w:rsidRPr="007B69F5" w:rsidRDefault="008B4869" w:rsidP="00051035">
      <w:pPr>
        <w:pStyle w:val="Odstavecseseznamem"/>
        <w:numPr>
          <w:ilvl w:val="0"/>
          <w:numId w:val="6"/>
        </w:numPr>
        <w:spacing w:after="120"/>
        <w:jc w:val="center"/>
        <w:rPr>
          <w:rFonts w:ascii="Arial" w:hAnsi="Arial" w:cs="Arial"/>
          <w:sz w:val="20"/>
          <w:szCs w:val="20"/>
        </w:rPr>
      </w:pPr>
    </w:p>
    <w:p w14:paraId="08208321" w14:textId="6170C8E1" w:rsidR="00DA60D4" w:rsidRPr="007B69F5" w:rsidRDefault="006128B1" w:rsidP="009E762E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Smluvní strany uzavřely dne </w:t>
      </w:r>
      <w:r w:rsidR="00B04E0C" w:rsidRPr="007B69F5">
        <w:rPr>
          <w:rFonts w:ascii="Arial" w:hAnsi="Arial" w:cs="Arial"/>
          <w:sz w:val="20"/>
          <w:szCs w:val="20"/>
        </w:rPr>
        <w:t>19</w:t>
      </w:r>
      <w:r w:rsidRPr="007B69F5">
        <w:rPr>
          <w:rFonts w:ascii="Arial" w:hAnsi="Arial" w:cs="Arial"/>
          <w:sz w:val="20"/>
          <w:szCs w:val="20"/>
        </w:rPr>
        <w:t xml:space="preserve">. </w:t>
      </w:r>
      <w:r w:rsidR="005A10A8" w:rsidRPr="007B69F5">
        <w:rPr>
          <w:rFonts w:ascii="Arial" w:hAnsi="Arial" w:cs="Arial"/>
          <w:sz w:val="20"/>
          <w:szCs w:val="20"/>
        </w:rPr>
        <w:t>5</w:t>
      </w:r>
      <w:r w:rsidR="00B04E0C" w:rsidRPr="007B69F5">
        <w:rPr>
          <w:rFonts w:ascii="Arial" w:hAnsi="Arial" w:cs="Arial"/>
          <w:sz w:val="20"/>
          <w:szCs w:val="20"/>
        </w:rPr>
        <w:t xml:space="preserve">. </w:t>
      </w:r>
      <w:r w:rsidR="005A10A8" w:rsidRPr="007B69F5">
        <w:rPr>
          <w:rFonts w:ascii="Arial" w:hAnsi="Arial" w:cs="Arial"/>
          <w:sz w:val="20"/>
          <w:szCs w:val="20"/>
        </w:rPr>
        <w:t xml:space="preserve">2017 </w:t>
      </w:r>
      <w:r w:rsidRPr="007B69F5">
        <w:rPr>
          <w:rFonts w:ascii="Arial" w:hAnsi="Arial" w:cs="Arial"/>
          <w:sz w:val="20"/>
          <w:szCs w:val="20"/>
        </w:rPr>
        <w:t>Smlouvu</w:t>
      </w:r>
      <w:r w:rsidRPr="007B69F5">
        <w:t xml:space="preserve"> </w:t>
      </w:r>
      <w:r w:rsidR="008B4869" w:rsidRPr="007B69F5">
        <w:rPr>
          <w:rFonts w:ascii="Arial" w:hAnsi="Arial" w:cs="Arial"/>
          <w:sz w:val="20"/>
          <w:szCs w:val="20"/>
        </w:rPr>
        <w:t>o budoucí darovací smlouvě,</w:t>
      </w:r>
      <w:r w:rsidR="0025717E" w:rsidRPr="007B69F5">
        <w:rPr>
          <w:rFonts w:ascii="Arial" w:hAnsi="Arial" w:cs="Arial"/>
          <w:sz w:val="20"/>
          <w:szCs w:val="20"/>
        </w:rPr>
        <w:t xml:space="preserve"> ev. č.</w:t>
      </w:r>
      <w:r w:rsidR="00051035" w:rsidRPr="007B69F5">
        <w:rPr>
          <w:rFonts w:ascii="Arial" w:hAnsi="Arial" w:cs="Arial"/>
          <w:sz w:val="20"/>
          <w:szCs w:val="20"/>
        </w:rPr>
        <w:t xml:space="preserve"> Budoucího dárce </w:t>
      </w:r>
      <w:r w:rsidR="00B04E0C" w:rsidRPr="007B69F5">
        <w:rPr>
          <w:rFonts w:ascii="Arial" w:hAnsi="Arial" w:cs="Arial"/>
          <w:sz w:val="20"/>
          <w:szCs w:val="20"/>
        </w:rPr>
        <w:t>KUJIP0187TTC</w:t>
      </w:r>
      <w:r w:rsidR="00051035" w:rsidRPr="007B69F5">
        <w:rPr>
          <w:rFonts w:ascii="Arial" w:hAnsi="Arial" w:cs="Arial"/>
          <w:sz w:val="20"/>
          <w:szCs w:val="20"/>
        </w:rPr>
        <w:t xml:space="preserve">, </w:t>
      </w:r>
      <w:r w:rsidR="008B4869" w:rsidRPr="007B69F5">
        <w:rPr>
          <w:rFonts w:ascii="Arial" w:hAnsi="Arial" w:cs="Arial"/>
          <w:sz w:val="20"/>
          <w:szCs w:val="20"/>
        </w:rPr>
        <w:t xml:space="preserve"> ev. č.</w:t>
      </w:r>
      <w:r w:rsidR="00051035" w:rsidRPr="007B69F5">
        <w:rPr>
          <w:rFonts w:ascii="Arial" w:hAnsi="Arial" w:cs="Arial"/>
          <w:sz w:val="20"/>
          <w:szCs w:val="20"/>
        </w:rPr>
        <w:t xml:space="preserve"> Budoucího obdarovaného</w:t>
      </w:r>
      <w:r w:rsidR="008B4869" w:rsidRPr="007B69F5">
        <w:rPr>
          <w:rFonts w:ascii="Arial" w:hAnsi="Arial" w:cs="Arial"/>
          <w:sz w:val="20"/>
          <w:szCs w:val="20"/>
        </w:rPr>
        <w:t xml:space="preserve"> </w:t>
      </w:r>
      <w:r w:rsidR="00B04E0C" w:rsidRPr="007B69F5">
        <w:rPr>
          <w:rFonts w:ascii="Arial" w:hAnsi="Arial" w:cs="Arial"/>
          <w:sz w:val="20"/>
          <w:szCs w:val="20"/>
        </w:rPr>
        <w:t xml:space="preserve">685/MO/2017 </w:t>
      </w:r>
      <w:r w:rsidR="008B4869" w:rsidRPr="007B69F5">
        <w:rPr>
          <w:rFonts w:ascii="Arial" w:hAnsi="Arial" w:cs="Arial"/>
          <w:sz w:val="20"/>
          <w:szCs w:val="20"/>
        </w:rPr>
        <w:t xml:space="preserve"> </w:t>
      </w:r>
      <w:r w:rsidR="00F96AEF" w:rsidRPr="007B69F5">
        <w:rPr>
          <w:rFonts w:ascii="Arial" w:hAnsi="Arial" w:cs="Arial"/>
          <w:sz w:val="20"/>
          <w:szCs w:val="20"/>
        </w:rPr>
        <w:t>(dále jen „</w:t>
      </w:r>
      <w:r w:rsidR="00F96AEF" w:rsidRPr="007B69F5">
        <w:rPr>
          <w:rFonts w:ascii="Arial" w:hAnsi="Arial" w:cs="Arial"/>
          <w:b/>
          <w:bCs/>
          <w:sz w:val="20"/>
          <w:szCs w:val="20"/>
        </w:rPr>
        <w:t>Smlouva</w:t>
      </w:r>
      <w:r w:rsidR="00F96AEF" w:rsidRPr="007B69F5">
        <w:rPr>
          <w:rFonts w:ascii="Arial" w:hAnsi="Arial" w:cs="Arial"/>
          <w:sz w:val="20"/>
          <w:szCs w:val="20"/>
        </w:rPr>
        <w:t>“)</w:t>
      </w:r>
      <w:r w:rsidR="00051035" w:rsidRPr="007B69F5">
        <w:rPr>
          <w:rFonts w:ascii="Arial" w:hAnsi="Arial" w:cs="Arial"/>
          <w:sz w:val="20"/>
          <w:szCs w:val="20"/>
        </w:rPr>
        <w:t xml:space="preserve">, </w:t>
      </w:r>
      <w:r w:rsidR="009E762E" w:rsidRPr="007B69F5">
        <w:rPr>
          <w:rFonts w:ascii="Arial" w:hAnsi="Arial" w:cs="Arial"/>
          <w:sz w:val="20"/>
          <w:szCs w:val="20"/>
        </w:rPr>
        <w:t>na základě níž se s</w:t>
      </w:r>
      <w:r w:rsidR="00DA60D4" w:rsidRPr="007B69F5">
        <w:rPr>
          <w:rFonts w:ascii="Arial" w:hAnsi="Arial" w:cs="Arial"/>
          <w:sz w:val="20"/>
          <w:szCs w:val="20"/>
        </w:rPr>
        <w:t>mluvní strany se dohodly, že budoucí obdarovaný převezme do svého vlastnictví:</w:t>
      </w:r>
    </w:p>
    <w:p w14:paraId="1E19F89E" w14:textId="2CBC582F" w:rsidR="00DA60D4" w:rsidRPr="007B69F5" w:rsidRDefault="00294479" w:rsidP="00305A5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ú</w:t>
      </w:r>
      <w:r w:rsidR="00DA60D4" w:rsidRPr="007B69F5">
        <w:rPr>
          <w:rFonts w:ascii="Arial" w:hAnsi="Arial" w:cs="Arial"/>
          <w:sz w:val="20"/>
          <w:szCs w:val="20"/>
        </w:rPr>
        <w:t>sek silnice III/</w:t>
      </w:r>
      <w:r w:rsidRPr="007B69F5">
        <w:rPr>
          <w:rFonts w:ascii="Arial" w:hAnsi="Arial" w:cs="Arial"/>
          <w:sz w:val="20"/>
          <w:szCs w:val="20"/>
        </w:rPr>
        <w:t>4062 od křižovatky se silnic</w:t>
      </w:r>
      <w:r w:rsidR="008C000C" w:rsidRPr="007B69F5">
        <w:rPr>
          <w:rFonts w:ascii="Arial" w:hAnsi="Arial" w:cs="Arial"/>
          <w:sz w:val="20"/>
          <w:szCs w:val="20"/>
        </w:rPr>
        <w:t>í</w:t>
      </w:r>
      <w:r w:rsidRPr="007B69F5">
        <w:rPr>
          <w:rFonts w:ascii="Arial" w:hAnsi="Arial" w:cs="Arial"/>
          <w:sz w:val="20"/>
          <w:szCs w:val="20"/>
        </w:rPr>
        <w:t xml:space="preserve"> II</w:t>
      </w:r>
      <w:r w:rsidR="00DA60D4" w:rsidRPr="007B69F5">
        <w:rPr>
          <w:rFonts w:ascii="Arial" w:hAnsi="Arial" w:cs="Arial"/>
          <w:sz w:val="20"/>
          <w:szCs w:val="20"/>
        </w:rPr>
        <w:t>/602 (uzlový bod A037 — křižovatka ulic</w:t>
      </w:r>
      <w:r w:rsidR="007B69F5" w:rsidRPr="007B69F5">
        <w:rPr>
          <w:rFonts w:ascii="Arial" w:hAnsi="Arial" w:cs="Arial"/>
          <w:sz w:val="20"/>
          <w:szCs w:val="20"/>
        </w:rPr>
        <w:t xml:space="preserve"> </w:t>
      </w:r>
      <w:r w:rsidR="00DA60D4" w:rsidRPr="007B69F5">
        <w:rPr>
          <w:rFonts w:ascii="Arial" w:hAnsi="Arial" w:cs="Arial"/>
          <w:sz w:val="20"/>
          <w:szCs w:val="20"/>
        </w:rPr>
        <w:t>Žižkova a Wolkerova) po křižovatku s místní komunikac</w:t>
      </w:r>
      <w:r w:rsidR="008C000C" w:rsidRPr="007B69F5">
        <w:rPr>
          <w:rFonts w:ascii="Arial" w:hAnsi="Arial" w:cs="Arial"/>
          <w:sz w:val="20"/>
          <w:szCs w:val="20"/>
        </w:rPr>
        <w:t>í</w:t>
      </w:r>
      <w:r w:rsidR="00DA60D4" w:rsidRPr="007B69F5">
        <w:rPr>
          <w:rFonts w:ascii="Arial" w:hAnsi="Arial" w:cs="Arial"/>
          <w:sz w:val="20"/>
          <w:szCs w:val="20"/>
        </w:rPr>
        <w:t xml:space="preserve"> na pozemk</w:t>
      </w:r>
      <w:r w:rsidRPr="007B69F5">
        <w:rPr>
          <w:rFonts w:ascii="Arial" w:hAnsi="Arial" w:cs="Arial"/>
          <w:sz w:val="20"/>
          <w:szCs w:val="20"/>
        </w:rPr>
        <w:t xml:space="preserve">u par. č. 832/1 v k. </w:t>
      </w:r>
      <w:proofErr w:type="spellStart"/>
      <w:r w:rsidR="008C000C" w:rsidRPr="007B69F5">
        <w:rPr>
          <w:rFonts w:ascii="Arial" w:hAnsi="Arial" w:cs="Arial"/>
          <w:sz w:val="20"/>
          <w:szCs w:val="20"/>
        </w:rPr>
        <w:t>ú</w:t>
      </w:r>
      <w:r w:rsidR="00DA60D4" w:rsidRPr="007B69F5">
        <w:rPr>
          <w:rFonts w:ascii="Arial" w:hAnsi="Arial" w:cs="Arial"/>
          <w:sz w:val="20"/>
          <w:szCs w:val="20"/>
        </w:rPr>
        <w:t>.</w:t>
      </w:r>
      <w:proofErr w:type="spellEnd"/>
      <w:r w:rsidR="007B69F5">
        <w:rPr>
          <w:rFonts w:ascii="Arial" w:hAnsi="Arial" w:cs="Arial"/>
          <w:sz w:val="20"/>
          <w:szCs w:val="20"/>
        </w:rPr>
        <w:t xml:space="preserve"> </w:t>
      </w:r>
      <w:r w:rsidR="00DA60D4" w:rsidRPr="007B69F5">
        <w:rPr>
          <w:rFonts w:ascii="Arial" w:hAnsi="Arial" w:cs="Arial"/>
          <w:sz w:val="20"/>
          <w:szCs w:val="20"/>
        </w:rPr>
        <w:t>Popice u Jihlavy včetně všech součástí a příslušenství.</w:t>
      </w:r>
    </w:p>
    <w:p w14:paraId="503459C1" w14:textId="7F919DE6" w:rsidR="00DA60D4" w:rsidRPr="007B69F5" w:rsidRDefault="00DA60D4" w:rsidP="00980B1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pozemky v k. </w:t>
      </w:r>
      <w:proofErr w:type="spellStart"/>
      <w:r w:rsidR="008C000C" w:rsidRPr="007B69F5">
        <w:rPr>
          <w:rFonts w:ascii="Arial" w:hAnsi="Arial" w:cs="Arial"/>
          <w:sz w:val="20"/>
          <w:szCs w:val="20"/>
        </w:rPr>
        <w:t>ú</w:t>
      </w:r>
      <w:r w:rsidRPr="007B69F5">
        <w:rPr>
          <w:rFonts w:ascii="Arial" w:hAnsi="Arial" w:cs="Arial"/>
          <w:sz w:val="20"/>
          <w:szCs w:val="20"/>
        </w:rPr>
        <w:t>.</w:t>
      </w:r>
      <w:proofErr w:type="spellEnd"/>
      <w:r w:rsidRPr="007B69F5">
        <w:rPr>
          <w:rFonts w:ascii="Arial" w:hAnsi="Arial" w:cs="Arial"/>
          <w:sz w:val="20"/>
          <w:szCs w:val="20"/>
        </w:rPr>
        <w:t xml:space="preserve"> Jihlava p. č. 5812/6, p. č. 5958/1, p. č. 5961/3, p. č. 5962/1 a p. č. 5963/1,</w:t>
      </w:r>
      <w:r w:rsidR="007B69F5" w:rsidRPr="007B69F5">
        <w:rPr>
          <w:rFonts w:ascii="Arial" w:hAnsi="Arial" w:cs="Arial"/>
          <w:sz w:val="20"/>
          <w:szCs w:val="20"/>
        </w:rPr>
        <w:t xml:space="preserve"> </w:t>
      </w:r>
      <w:r w:rsidRPr="007B69F5">
        <w:rPr>
          <w:rFonts w:ascii="Arial" w:hAnsi="Arial" w:cs="Arial"/>
          <w:sz w:val="20"/>
          <w:szCs w:val="20"/>
        </w:rPr>
        <w:t xml:space="preserve">pozemky v k. </w:t>
      </w:r>
      <w:proofErr w:type="spellStart"/>
      <w:r w:rsidR="008C000C" w:rsidRPr="007B69F5">
        <w:rPr>
          <w:rFonts w:ascii="Arial" w:hAnsi="Arial" w:cs="Arial"/>
          <w:sz w:val="20"/>
          <w:szCs w:val="20"/>
        </w:rPr>
        <w:t>ú</w:t>
      </w:r>
      <w:r w:rsidRPr="007B69F5">
        <w:rPr>
          <w:rFonts w:ascii="Arial" w:hAnsi="Arial" w:cs="Arial"/>
          <w:sz w:val="20"/>
          <w:szCs w:val="20"/>
        </w:rPr>
        <w:t>.</w:t>
      </w:r>
      <w:proofErr w:type="spellEnd"/>
      <w:r w:rsidRPr="007B69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69F5">
        <w:rPr>
          <w:rFonts w:ascii="Arial" w:hAnsi="Arial" w:cs="Arial"/>
          <w:sz w:val="20"/>
          <w:szCs w:val="20"/>
        </w:rPr>
        <w:t>Pístov</w:t>
      </w:r>
      <w:proofErr w:type="spellEnd"/>
      <w:r w:rsidRPr="007B69F5">
        <w:rPr>
          <w:rFonts w:ascii="Arial" w:hAnsi="Arial" w:cs="Arial"/>
          <w:sz w:val="20"/>
          <w:szCs w:val="20"/>
        </w:rPr>
        <w:t xml:space="preserve"> u Jihlavy p. č. 3/2, p. č. 124/1, p. č. 124/2, p. č. 124/3, p. č. 124/4,</w:t>
      </w:r>
      <w:r w:rsidR="007B69F5" w:rsidRPr="007B69F5">
        <w:rPr>
          <w:rFonts w:ascii="Arial" w:hAnsi="Arial" w:cs="Arial"/>
          <w:sz w:val="20"/>
          <w:szCs w:val="20"/>
        </w:rPr>
        <w:t xml:space="preserve"> </w:t>
      </w:r>
      <w:r w:rsidRPr="007B69F5">
        <w:rPr>
          <w:rFonts w:ascii="Arial" w:hAnsi="Arial" w:cs="Arial"/>
          <w:sz w:val="20"/>
          <w:szCs w:val="20"/>
        </w:rPr>
        <w:t>p. č. 124/5, p. č. 124/9, p. č. 124/10, p. č. 124/20, p. č. 124/23, p. č. 124/29, p. Č. 124/30,</w:t>
      </w:r>
      <w:r w:rsidR="007B69F5" w:rsidRPr="007B69F5">
        <w:rPr>
          <w:rFonts w:ascii="Arial" w:hAnsi="Arial" w:cs="Arial"/>
          <w:sz w:val="20"/>
          <w:szCs w:val="20"/>
        </w:rPr>
        <w:t xml:space="preserve"> </w:t>
      </w:r>
      <w:r w:rsidRPr="007B69F5">
        <w:rPr>
          <w:rFonts w:ascii="Arial" w:hAnsi="Arial" w:cs="Arial"/>
          <w:sz w:val="20"/>
          <w:szCs w:val="20"/>
        </w:rPr>
        <w:t>p. č. 124/31, p. č. 125/4, p. č. 500/21, p. č. 500/61, p. č. 500/63, p. č. 500/64, p. č. 500/65,</w:t>
      </w:r>
      <w:r w:rsidR="007B69F5" w:rsidRPr="007B69F5">
        <w:rPr>
          <w:rFonts w:ascii="Arial" w:hAnsi="Arial" w:cs="Arial"/>
          <w:sz w:val="20"/>
          <w:szCs w:val="20"/>
        </w:rPr>
        <w:t xml:space="preserve"> </w:t>
      </w:r>
      <w:r w:rsidRPr="007B69F5">
        <w:rPr>
          <w:rFonts w:ascii="Arial" w:hAnsi="Arial" w:cs="Arial"/>
          <w:sz w:val="20"/>
          <w:szCs w:val="20"/>
        </w:rPr>
        <w:t>p. č. 516/2, p. č. 516/11, p. č. 516/12, p. č. 516/15, p. č. 723/30, p. č. 723/31, p. č. 723/45,</w:t>
      </w:r>
      <w:r w:rsidR="007B69F5" w:rsidRPr="007B69F5">
        <w:rPr>
          <w:rFonts w:ascii="Arial" w:hAnsi="Arial" w:cs="Arial"/>
          <w:sz w:val="20"/>
          <w:szCs w:val="20"/>
        </w:rPr>
        <w:t xml:space="preserve"> </w:t>
      </w:r>
      <w:r w:rsidRPr="007B69F5">
        <w:rPr>
          <w:rFonts w:ascii="Arial" w:hAnsi="Arial" w:cs="Arial"/>
          <w:sz w:val="20"/>
          <w:szCs w:val="20"/>
        </w:rPr>
        <w:t xml:space="preserve">p. č. 723/46 a p. č. 723/61, pozemek v k. </w:t>
      </w:r>
      <w:proofErr w:type="spellStart"/>
      <w:r w:rsidR="008C000C" w:rsidRPr="007B69F5">
        <w:rPr>
          <w:rFonts w:ascii="Arial" w:hAnsi="Arial" w:cs="Arial"/>
          <w:sz w:val="20"/>
          <w:szCs w:val="20"/>
        </w:rPr>
        <w:t>ú</w:t>
      </w:r>
      <w:r w:rsidRPr="007B69F5">
        <w:rPr>
          <w:rFonts w:ascii="Arial" w:hAnsi="Arial" w:cs="Arial"/>
          <w:sz w:val="20"/>
          <w:szCs w:val="20"/>
        </w:rPr>
        <w:t>.</w:t>
      </w:r>
      <w:proofErr w:type="spellEnd"/>
      <w:r w:rsidRPr="007B69F5">
        <w:rPr>
          <w:rFonts w:ascii="Arial" w:hAnsi="Arial" w:cs="Arial"/>
          <w:sz w:val="20"/>
          <w:szCs w:val="20"/>
        </w:rPr>
        <w:t xml:space="preserve"> Vysok</w:t>
      </w:r>
      <w:r w:rsidR="008C000C" w:rsidRPr="007B69F5">
        <w:rPr>
          <w:rFonts w:ascii="Arial" w:hAnsi="Arial" w:cs="Arial"/>
          <w:sz w:val="20"/>
          <w:szCs w:val="20"/>
        </w:rPr>
        <w:t>á</w:t>
      </w:r>
      <w:r w:rsidRPr="007B69F5">
        <w:rPr>
          <w:rFonts w:ascii="Arial" w:hAnsi="Arial" w:cs="Arial"/>
          <w:sz w:val="20"/>
          <w:szCs w:val="20"/>
        </w:rPr>
        <w:t xml:space="preserve"> u Jihlavy p. č. 1528, část pozemku</w:t>
      </w:r>
      <w:r w:rsidR="007B69F5" w:rsidRPr="007B69F5">
        <w:rPr>
          <w:rFonts w:ascii="Arial" w:hAnsi="Arial" w:cs="Arial"/>
          <w:sz w:val="20"/>
          <w:szCs w:val="20"/>
        </w:rPr>
        <w:t xml:space="preserve"> </w:t>
      </w:r>
      <w:r w:rsidRPr="007B69F5">
        <w:rPr>
          <w:rFonts w:ascii="Arial" w:hAnsi="Arial" w:cs="Arial"/>
          <w:sz w:val="20"/>
          <w:szCs w:val="20"/>
        </w:rPr>
        <w:t xml:space="preserve">v k. </w:t>
      </w:r>
      <w:proofErr w:type="spellStart"/>
      <w:r w:rsidR="008C000C" w:rsidRPr="007B69F5">
        <w:rPr>
          <w:rFonts w:ascii="Arial" w:hAnsi="Arial" w:cs="Arial"/>
          <w:sz w:val="20"/>
          <w:szCs w:val="20"/>
        </w:rPr>
        <w:t>ú</w:t>
      </w:r>
      <w:r w:rsidRPr="007B69F5">
        <w:rPr>
          <w:rFonts w:ascii="Arial" w:hAnsi="Arial" w:cs="Arial"/>
          <w:sz w:val="20"/>
          <w:szCs w:val="20"/>
        </w:rPr>
        <w:t>.</w:t>
      </w:r>
      <w:proofErr w:type="spellEnd"/>
      <w:r w:rsidRPr="007B69F5">
        <w:rPr>
          <w:rFonts w:ascii="Arial" w:hAnsi="Arial" w:cs="Arial"/>
          <w:sz w:val="20"/>
          <w:szCs w:val="20"/>
        </w:rPr>
        <w:t xml:space="preserve"> Popice u Jihlavy p. č. 834 v rozsahu dle přílohy č. 1 t</w:t>
      </w:r>
      <w:r w:rsidR="008C000C" w:rsidRPr="007B69F5">
        <w:rPr>
          <w:rFonts w:ascii="Arial" w:hAnsi="Arial" w:cs="Arial"/>
          <w:sz w:val="20"/>
          <w:szCs w:val="20"/>
        </w:rPr>
        <w:t>é</w:t>
      </w:r>
      <w:r w:rsidRPr="007B69F5">
        <w:rPr>
          <w:rFonts w:ascii="Arial" w:hAnsi="Arial" w:cs="Arial"/>
          <w:sz w:val="20"/>
          <w:szCs w:val="20"/>
        </w:rPr>
        <w:t xml:space="preserve">to smlouvy a pozemek v k. </w:t>
      </w:r>
      <w:proofErr w:type="spellStart"/>
      <w:r w:rsidR="008C000C" w:rsidRPr="007B69F5">
        <w:rPr>
          <w:rFonts w:ascii="Arial" w:hAnsi="Arial" w:cs="Arial"/>
          <w:sz w:val="20"/>
          <w:szCs w:val="20"/>
        </w:rPr>
        <w:t>ú</w:t>
      </w:r>
      <w:r w:rsidRPr="007B69F5">
        <w:rPr>
          <w:rFonts w:ascii="Arial" w:hAnsi="Arial" w:cs="Arial"/>
          <w:sz w:val="20"/>
          <w:szCs w:val="20"/>
        </w:rPr>
        <w:t>.</w:t>
      </w:r>
      <w:proofErr w:type="spellEnd"/>
      <w:r w:rsidR="007B69F5">
        <w:rPr>
          <w:rFonts w:ascii="Arial" w:hAnsi="Arial" w:cs="Arial"/>
          <w:sz w:val="20"/>
          <w:szCs w:val="20"/>
        </w:rPr>
        <w:t xml:space="preserve"> </w:t>
      </w:r>
      <w:r w:rsidRPr="007B69F5">
        <w:rPr>
          <w:rFonts w:ascii="Arial" w:hAnsi="Arial" w:cs="Arial"/>
          <w:sz w:val="20"/>
          <w:szCs w:val="20"/>
        </w:rPr>
        <w:t>Rančířov p. č. 895.</w:t>
      </w:r>
    </w:p>
    <w:p w14:paraId="0B2ED895" w14:textId="77777777" w:rsidR="00560A48" w:rsidRPr="007B69F5" w:rsidRDefault="00560A48" w:rsidP="00560A48">
      <w:pPr>
        <w:pStyle w:val="zklad"/>
        <w:rPr>
          <w:rFonts w:ascii="Arial" w:hAnsi="Arial" w:cs="Arial"/>
          <w:sz w:val="20"/>
        </w:rPr>
      </w:pPr>
    </w:p>
    <w:p w14:paraId="2112B226" w14:textId="77777777" w:rsidR="009E762E" w:rsidRPr="007B69F5" w:rsidRDefault="009E762E" w:rsidP="00560A48">
      <w:pPr>
        <w:pStyle w:val="zklad"/>
        <w:rPr>
          <w:rFonts w:ascii="Arial" w:hAnsi="Arial" w:cs="Arial"/>
          <w:sz w:val="20"/>
        </w:rPr>
      </w:pPr>
    </w:p>
    <w:p w14:paraId="654919EB" w14:textId="1420402C" w:rsidR="009E762E" w:rsidRDefault="009E762E" w:rsidP="00560A48">
      <w:pPr>
        <w:pStyle w:val="zklad"/>
        <w:rPr>
          <w:rFonts w:ascii="Arial" w:hAnsi="Arial" w:cs="Arial"/>
          <w:sz w:val="20"/>
        </w:rPr>
      </w:pPr>
    </w:p>
    <w:p w14:paraId="344A91AE" w14:textId="408478D7" w:rsidR="007C0E85" w:rsidRDefault="007C0E85" w:rsidP="00560A48">
      <w:pPr>
        <w:pStyle w:val="zklad"/>
        <w:rPr>
          <w:rFonts w:ascii="Arial" w:hAnsi="Arial" w:cs="Arial"/>
          <w:sz w:val="20"/>
        </w:rPr>
      </w:pPr>
    </w:p>
    <w:p w14:paraId="351CB855" w14:textId="77777777" w:rsidR="007C0E85" w:rsidRPr="007B69F5" w:rsidRDefault="007C0E85" w:rsidP="00560A48">
      <w:pPr>
        <w:pStyle w:val="zklad"/>
        <w:rPr>
          <w:rFonts w:ascii="Arial" w:hAnsi="Arial" w:cs="Arial"/>
          <w:sz w:val="20"/>
        </w:rPr>
      </w:pPr>
    </w:p>
    <w:p w14:paraId="40743C77" w14:textId="77777777" w:rsidR="009E762E" w:rsidRPr="007B69F5" w:rsidRDefault="009E762E" w:rsidP="00560A48">
      <w:pPr>
        <w:pStyle w:val="zklad"/>
        <w:rPr>
          <w:rFonts w:ascii="Arial" w:hAnsi="Arial" w:cs="Arial"/>
          <w:sz w:val="20"/>
        </w:rPr>
      </w:pPr>
    </w:p>
    <w:p w14:paraId="12093196" w14:textId="77777777" w:rsidR="008B4869" w:rsidRPr="007B69F5" w:rsidRDefault="008B4869" w:rsidP="00051035">
      <w:pPr>
        <w:pStyle w:val="Odstavecseseznamem"/>
        <w:numPr>
          <w:ilvl w:val="0"/>
          <w:numId w:val="6"/>
        </w:numPr>
        <w:spacing w:after="120"/>
        <w:jc w:val="center"/>
        <w:rPr>
          <w:rFonts w:ascii="Arial" w:hAnsi="Arial" w:cs="Arial"/>
          <w:sz w:val="20"/>
          <w:szCs w:val="20"/>
        </w:rPr>
      </w:pPr>
    </w:p>
    <w:p w14:paraId="0E3472BF" w14:textId="56638DA7" w:rsidR="00E30853" w:rsidRPr="007B69F5" w:rsidRDefault="00E30853" w:rsidP="00C83E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S</w:t>
      </w:r>
      <w:r w:rsidR="00051035" w:rsidRPr="007B69F5">
        <w:rPr>
          <w:rFonts w:ascii="Arial" w:hAnsi="Arial" w:cs="Arial"/>
          <w:sz w:val="20"/>
          <w:szCs w:val="20"/>
        </w:rPr>
        <w:t>mluvní strany se dohodly na změně uvedené Smlouvy takto:</w:t>
      </w:r>
    </w:p>
    <w:p w14:paraId="13034FBA" w14:textId="42ECDC23" w:rsidR="0025717E" w:rsidRPr="007B69F5" w:rsidRDefault="0025717E" w:rsidP="00C83E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Z důvodu </w:t>
      </w:r>
      <w:r w:rsidR="00DA60D4" w:rsidRPr="007B69F5">
        <w:rPr>
          <w:rFonts w:ascii="Arial" w:hAnsi="Arial" w:cs="Arial"/>
          <w:sz w:val="20"/>
          <w:szCs w:val="20"/>
        </w:rPr>
        <w:t xml:space="preserve">nevyřešených majetkoprávních vztahů k vybraným pozemkům, na kterých se nachází těleso silnice III/4062 </w:t>
      </w:r>
      <w:r w:rsidRPr="007B69F5">
        <w:rPr>
          <w:rFonts w:ascii="Arial" w:hAnsi="Arial" w:cs="Arial"/>
          <w:sz w:val="20"/>
          <w:szCs w:val="20"/>
        </w:rPr>
        <w:t xml:space="preserve">budou uzavřeny </w:t>
      </w:r>
      <w:r w:rsidR="005A10A8" w:rsidRPr="007B69F5">
        <w:rPr>
          <w:rFonts w:ascii="Arial" w:hAnsi="Arial" w:cs="Arial"/>
          <w:sz w:val="20"/>
          <w:szCs w:val="20"/>
        </w:rPr>
        <w:t>tři</w:t>
      </w:r>
      <w:r w:rsidRPr="007B69F5">
        <w:rPr>
          <w:rFonts w:ascii="Arial" w:hAnsi="Arial" w:cs="Arial"/>
          <w:sz w:val="20"/>
          <w:szCs w:val="20"/>
        </w:rPr>
        <w:t xml:space="preserve"> darovací smlouvy</w:t>
      </w:r>
      <w:r w:rsidR="005A10A8" w:rsidRPr="007B69F5">
        <w:rPr>
          <w:rFonts w:ascii="Arial" w:hAnsi="Arial" w:cs="Arial"/>
          <w:sz w:val="20"/>
          <w:szCs w:val="20"/>
        </w:rPr>
        <w:t>. Současně dojde k</w:t>
      </w:r>
      <w:r w:rsidR="00B21902">
        <w:rPr>
          <w:rFonts w:ascii="Arial" w:hAnsi="Arial" w:cs="Arial"/>
          <w:sz w:val="20"/>
          <w:szCs w:val="20"/>
        </w:rPr>
        <w:t> </w:t>
      </w:r>
      <w:r w:rsidR="005A10A8" w:rsidRPr="007B69F5">
        <w:rPr>
          <w:rFonts w:ascii="Arial" w:hAnsi="Arial" w:cs="Arial"/>
          <w:sz w:val="20"/>
          <w:szCs w:val="20"/>
        </w:rPr>
        <w:t>prodloužení</w:t>
      </w:r>
      <w:r w:rsidR="00B21902">
        <w:rPr>
          <w:rFonts w:ascii="Arial" w:hAnsi="Arial" w:cs="Arial"/>
          <w:sz w:val="20"/>
          <w:szCs w:val="20"/>
        </w:rPr>
        <w:t xml:space="preserve"> předávaného</w:t>
      </w:r>
      <w:r w:rsidR="005A10A8" w:rsidRPr="007B69F5">
        <w:rPr>
          <w:rFonts w:ascii="Arial" w:hAnsi="Arial" w:cs="Arial"/>
          <w:sz w:val="20"/>
          <w:szCs w:val="20"/>
        </w:rPr>
        <w:t xml:space="preserve"> úseku silnice III. třídy III/4062 o úsek od křižovatky s místní komunikací na pozemku </w:t>
      </w:r>
      <w:proofErr w:type="spellStart"/>
      <w:r w:rsidR="005A10A8" w:rsidRPr="007B69F5">
        <w:rPr>
          <w:rFonts w:ascii="Arial" w:hAnsi="Arial" w:cs="Arial"/>
          <w:sz w:val="20"/>
          <w:szCs w:val="20"/>
        </w:rPr>
        <w:t>parc</w:t>
      </w:r>
      <w:proofErr w:type="spellEnd"/>
      <w:r w:rsidR="005A10A8" w:rsidRPr="007B69F5">
        <w:rPr>
          <w:rFonts w:ascii="Arial" w:hAnsi="Arial" w:cs="Arial"/>
          <w:sz w:val="20"/>
          <w:szCs w:val="20"/>
        </w:rPr>
        <w:t xml:space="preserve">. </w:t>
      </w:r>
      <w:r w:rsidR="00F812AA">
        <w:rPr>
          <w:rFonts w:ascii="Arial" w:hAnsi="Arial" w:cs="Arial"/>
          <w:sz w:val="20"/>
          <w:szCs w:val="20"/>
        </w:rPr>
        <w:t>č</w:t>
      </w:r>
      <w:r w:rsidR="005A10A8" w:rsidRPr="007B69F5">
        <w:rPr>
          <w:rFonts w:ascii="Arial" w:hAnsi="Arial" w:cs="Arial"/>
          <w:sz w:val="20"/>
          <w:szCs w:val="20"/>
        </w:rPr>
        <w:t>. 832/1  v </w:t>
      </w:r>
      <w:proofErr w:type="spellStart"/>
      <w:proofErr w:type="gramStart"/>
      <w:r w:rsidR="005A10A8" w:rsidRPr="007B69F5">
        <w:rPr>
          <w:rFonts w:ascii="Arial" w:hAnsi="Arial" w:cs="Arial"/>
          <w:sz w:val="20"/>
          <w:szCs w:val="20"/>
        </w:rPr>
        <w:t>k.ú</w:t>
      </w:r>
      <w:proofErr w:type="spellEnd"/>
      <w:r w:rsidR="005A10A8" w:rsidRPr="007B69F5">
        <w:rPr>
          <w:rFonts w:ascii="Arial" w:hAnsi="Arial" w:cs="Arial"/>
          <w:sz w:val="20"/>
          <w:szCs w:val="20"/>
        </w:rPr>
        <w:t>.</w:t>
      </w:r>
      <w:proofErr w:type="gramEnd"/>
      <w:r w:rsidR="005A10A8" w:rsidRPr="007B69F5">
        <w:rPr>
          <w:rFonts w:ascii="Arial" w:hAnsi="Arial" w:cs="Arial"/>
          <w:sz w:val="20"/>
          <w:szCs w:val="20"/>
        </w:rPr>
        <w:t xml:space="preserve"> Popice u Jihlavy po </w:t>
      </w:r>
      <w:r w:rsidRPr="007B69F5">
        <w:rPr>
          <w:rFonts w:ascii="Arial" w:hAnsi="Arial" w:cs="Arial"/>
          <w:sz w:val="20"/>
          <w:szCs w:val="20"/>
        </w:rPr>
        <w:t xml:space="preserve"> </w:t>
      </w:r>
      <w:r w:rsidR="005A10A8" w:rsidRPr="00F812AA">
        <w:rPr>
          <w:rFonts w:ascii="Arial" w:hAnsi="Arial" w:cs="Arial"/>
          <w:sz w:val="20"/>
        </w:rPr>
        <w:t xml:space="preserve">konec katastrálního území Popice u Jihlavy na pozemku par. č. </w:t>
      </w:r>
      <w:r w:rsidR="008C26DC">
        <w:rPr>
          <w:rFonts w:ascii="Arial" w:hAnsi="Arial" w:cs="Arial"/>
          <w:sz w:val="20"/>
        </w:rPr>
        <w:t>834</w:t>
      </w:r>
      <w:r w:rsidR="005A10A8" w:rsidRPr="00F812AA">
        <w:rPr>
          <w:rFonts w:ascii="Arial" w:hAnsi="Arial" w:cs="Arial"/>
          <w:sz w:val="20"/>
        </w:rPr>
        <w:t xml:space="preserve"> v </w:t>
      </w:r>
      <w:proofErr w:type="spellStart"/>
      <w:proofErr w:type="gramStart"/>
      <w:r w:rsidR="005A10A8" w:rsidRPr="00F812AA">
        <w:rPr>
          <w:rFonts w:ascii="Arial" w:hAnsi="Arial" w:cs="Arial"/>
          <w:sz w:val="20"/>
        </w:rPr>
        <w:t>k.ú</w:t>
      </w:r>
      <w:proofErr w:type="spellEnd"/>
      <w:r w:rsidR="005A10A8" w:rsidRPr="00F812AA">
        <w:rPr>
          <w:rFonts w:ascii="Arial" w:hAnsi="Arial" w:cs="Arial"/>
          <w:sz w:val="20"/>
        </w:rPr>
        <w:t>.</w:t>
      </w:r>
      <w:proofErr w:type="gramEnd"/>
      <w:r w:rsidR="005A10A8" w:rsidRPr="00F812AA">
        <w:rPr>
          <w:rFonts w:ascii="Arial" w:hAnsi="Arial" w:cs="Arial"/>
          <w:sz w:val="20"/>
        </w:rPr>
        <w:t xml:space="preserve"> Popice u Jihlavy</w:t>
      </w:r>
      <w:r w:rsidR="005A10A8" w:rsidRPr="007B69F5">
        <w:rPr>
          <w:rFonts w:ascii="Arial" w:hAnsi="Arial" w:cs="Arial"/>
          <w:i/>
          <w:sz w:val="20"/>
        </w:rPr>
        <w:t xml:space="preserve"> </w:t>
      </w:r>
      <w:r w:rsidRPr="007B69F5">
        <w:rPr>
          <w:rFonts w:ascii="Arial" w:hAnsi="Arial" w:cs="Arial"/>
          <w:sz w:val="20"/>
          <w:szCs w:val="20"/>
        </w:rPr>
        <w:t>a dojde ke změně znění:</w:t>
      </w:r>
    </w:p>
    <w:p w14:paraId="7CC7B203" w14:textId="77777777" w:rsidR="0025717E" w:rsidRPr="007B69F5" w:rsidRDefault="0025717E" w:rsidP="00C83E0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43E13F6" w14:textId="5F6EC664" w:rsidR="0025717E" w:rsidRPr="007B69F5" w:rsidRDefault="00DA60D4" w:rsidP="00C83E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v čl. II</w:t>
      </w:r>
      <w:r w:rsidR="0025717E" w:rsidRPr="007B69F5">
        <w:rPr>
          <w:rFonts w:ascii="Arial" w:hAnsi="Arial" w:cs="Arial"/>
          <w:sz w:val="20"/>
          <w:szCs w:val="20"/>
        </w:rPr>
        <w:t xml:space="preserve">, </w:t>
      </w:r>
      <w:r w:rsidRPr="007B69F5">
        <w:rPr>
          <w:rFonts w:ascii="Arial" w:hAnsi="Arial" w:cs="Arial"/>
          <w:sz w:val="20"/>
          <w:szCs w:val="20"/>
        </w:rPr>
        <w:t>se původní text</w:t>
      </w:r>
      <w:r w:rsidR="0025717E" w:rsidRPr="007B69F5">
        <w:rPr>
          <w:rFonts w:ascii="Arial" w:hAnsi="Arial" w:cs="Arial"/>
          <w:sz w:val="20"/>
          <w:szCs w:val="20"/>
        </w:rPr>
        <w:t xml:space="preserve"> </w:t>
      </w:r>
    </w:p>
    <w:p w14:paraId="364C9AE8" w14:textId="05312EBC" w:rsidR="00DA60D4" w:rsidRPr="007B69F5" w:rsidRDefault="00DA60D4" w:rsidP="00294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69F5">
        <w:rPr>
          <w:rFonts w:ascii="Arial" w:hAnsi="Arial" w:cs="Arial"/>
          <w:i/>
          <w:sz w:val="20"/>
          <w:szCs w:val="20"/>
        </w:rPr>
        <w:t xml:space="preserve">Po realizaci stavební akce „ III/4062 Jihlava —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Pístov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>“ navrhne budoucí dárce vyřazení</w:t>
      </w:r>
      <w:r w:rsidR="00294479" w:rsidRPr="007B69F5">
        <w:rPr>
          <w:rFonts w:ascii="Arial" w:hAnsi="Arial" w:cs="Arial"/>
          <w:i/>
          <w:sz w:val="20"/>
          <w:szCs w:val="20"/>
        </w:rPr>
        <w:t xml:space="preserve"> </w:t>
      </w:r>
      <w:r w:rsidRPr="007B69F5">
        <w:rPr>
          <w:rFonts w:ascii="Arial" w:hAnsi="Arial" w:cs="Arial"/>
          <w:i/>
          <w:sz w:val="20"/>
          <w:szCs w:val="20"/>
        </w:rPr>
        <w:t xml:space="preserve">citovaného úseku silnice III/4062 ze silniční sítě silnic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Il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. a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Ill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>. třidy na území</w:t>
      </w:r>
      <w:r w:rsidR="00294479" w:rsidRPr="007B69F5">
        <w:rPr>
          <w:rFonts w:ascii="Arial" w:hAnsi="Arial" w:cs="Arial"/>
          <w:i/>
          <w:sz w:val="20"/>
          <w:szCs w:val="20"/>
        </w:rPr>
        <w:t xml:space="preserve"> Kraje Vysočina </w:t>
      </w:r>
      <w:r w:rsidRPr="007B69F5">
        <w:rPr>
          <w:rFonts w:ascii="Arial" w:hAnsi="Arial" w:cs="Arial"/>
          <w:i/>
          <w:sz w:val="20"/>
          <w:szCs w:val="20"/>
        </w:rPr>
        <w:t>a následně převeden</w:t>
      </w:r>
      <w:r w:rsidR="002D2636" w:rsidRPr="007B69F5">
        <w:rPr>
          <w:rFonts w:ascii="Arial" w:hAnsi="Arial" w:cs="Arial"/>
          <w:i/>
          <w:sz w:val="20"/>
          <w:szCs w:val="20"/>
        </w:rPr>
        <w:t>í</w:t>
      </w:r>
      <w:r w:rsidRPr="007B69F5">
        <w:rPr>
          <w:rFonts w:ascii="Arial" w:hAnsi="Arial" w:cs="Arial"/>
          <w:i/>
          <w:sz w:val="20"/>
          <w:szCs w:val="20"/>
        </w:rPr>
        <w:t xml:space="preserve"> do vlastnictví budoucí obdarovaného.</w:t>
      </w:r>
    </w:p>
    <w:p w14:paraId="35B416A8" w14:textId="77777777" w:rsidR="00DA60D4" w:rsidRPr="007B69F5" w:rsidRDefault="00DA60D4" w:rsidP="00294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E22A070" w14:textId="20B40678" w:rsidR="00DA60D4" w:rsidRPr="007B69F5" w:rsidRDefault="00DA60D4" w:rsidP="00294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69F5">
        <w:rPr>
          <w:rFonts w:ascii="Arial" w:hAnsi="Arial" w:cs="Arial"/>
          <w:i/>
          <w:sz w:val="20"/>
          <w:szCs w:val="20"/>
        </w:rPr>
        <w:t>Účastnici t</w:t>
      </w:r>
      <w:r w:rsidR="00B21902">
        <w:rPr>
          <w:rFonts w:ascii="Arial" w:hAnsi="Arial" w:cs="Arial"/>
          <w:i/>
          <w:sz w:val="20"/>
          <w:szCs w:val="20"/>
        </w:rPr>
        <w:t>é</w:t>
      </w:r>
      <w:r w:rsidRPr="007B69F5">
        <w:rPr>
          <w:rFonts w:ascii="Arial" w:hAnsi="Arial" w:cs="Arial"/>
          <w:i/>
          <w:sz w:val="20"/>
          <w:szCs w:val="20"/>
        </w:rPr>
        <w:t xml:space="preserve">to smlouvy se dohodli, že po realizaci stavební akce „III/4062 Jihlava —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Pí</w:t>
      </w:r>
      <w:r w:rsidR="00294479" w:rsidRPr="007B69F5">
        <w:rPr>
          <w:rFonts w:ascii="Arial" w:hAnsi="Arial" w:cs="Arial"/>
          <w:i/>
          <w:sz w:val="20"/>
          <w:szCs w:val="20"/>
        </w:rPr>
        <w:t>stov</w:t>
      </w:r>
      <w:proofErr w:type="spellEnd"/>
      <w:r w:rsidR="00294479" w:rsidRPr="007B69F5">
        <w:rPr>
          <w:rFonts w:ascii="Arial" w:hAnsi="Arial" w:cs="Arial"/>
          <w:i/>
          <w:sz w:val="20"/>
          <w:szCs w:val="20"/>
        </w:rPr>
        <w:t xml:space="preserve">“ a </w:t>
      </w:r>
      <w:r w:rsidRPr="007B69F5">
        <w:rPr>
          <w:rFonts w:ascii="Arial" w:hAnsi="Arial" w:cs="Arial"/>
          <w:i/>
          <w:sz w:val="20"/>
          <w:szCs w:val="20"/>
        </w:rPr>
        <w:t>případných nezbytných opravách povrchu vozovky dle Čl. IV t</w:t>
      </w:r>
      <w:r w:rsidR="00B21902">
        <w:rPr>
          <w:rFonts w:ascii="Arial" w:hAnsi="Arial" w:cs="Arial"/>
          <w:i/>
          <w:sz w:val="20"/>
          <w:szCs w:val="20"/>
        </w:rPr>
        <w:t>é</w:t>
      </w:r>
      <w:r w:rsidRPr="007B69F5">
        <w:rPr>
          <w:rFonts w:ascii="Arial" w:hAnsi="Arial" w:cs="Arial"/>
          <w:i/>
          <w:sz w:val="20"/>
          <w:szCs w:val="20"/>
        </w:rPr>
        <w:t>to smlouvy a po vyřazení výše</w:t>
      </w:r>
      <w:r w:rsidR="00B21902">
        <w:rPr>
          <w:rFonts w:ascii="Arial" w:hAnsi="Arial" w:cs="Arial"/>
          <w:i/>
          <w:sz w:val="20"/>
          <w:szCs w:val="20"/>
        </w:rPr>
        <w:t xml:space="preserve"> </w:t>
      </w:r>
      <w:r w:rsidRPr="007B69F5">
        <w:rPr>
          <w:rFonts w:ascii="Arial" w:hAnsi="Arial" w:cs="Arial"/>
          <w:i/>
          <w:sz w:val="20"/>
          <w:szCs w:val="20"/>
        </w:rPr>
        <w:t>uvedeného úseku</w:t>
      </w:r>
      <w:r w:rsidR="00294479" w:rsidRPr="007B69F5">
        <w:rPr>
          <w:rFonts w:ascii="Arial" w:hAnsi="Arial" w:cs="Arial"/>
          <w:i/>
          <w:sz w:val="20"/>
          <w:szCs w:val="20"/>
        </w:rPr>
        <w:t xml:space="preserve"> silnice III</w:t>
      </w:r>
      <w:r w:rsidRPr="007B69F5">
        <w:rPr>
          <w:rFonts w:ascii="Arial" w:hAnsi="Arial" w:cs="Arial"/>
          <w:i/>
          <w:sz w:val="20"/>
          <w:szCs w:val="20"/>
        </w:rPr>
        <w:t xml:space="preserve">/4062 ze silniční sítě uzavřou nejpozději </w:t>
      </w:r>
      <w:proofErr w:type="gramStart"/>
      <w:r w:rsidRPr="007B69F5">
        <w:rPr>
          <w:rFonts w:ascii="Arial" w:hAnsi="Arial" w:cs="Arial"/>
          <w:i/>
          <w:sz w:val="20"/>
          <w:szCs w:val="20"/>
        </w:rPr>
        <w:t>do 6-ti</w:t>
      </w:r>
      <w:proofErr w:type="gramEnd"/>
      <w:r w:rsidRPr="007B69F5">
        <w:rPr>
          <w:rFonts w:ascii="Arial" w:hAnsi="Arial" w:cs="Arial"/>
          <w:i/>
          <w:sz w:val="20"/>
          <w:szCs w:val="20"/>
        </w:rPr>
        <w:t xml:space="preserve"> měsíců</w:t>
      </w:r>
      <w:r w:rsidR="00294479" w:rsidRPr="007B69F5">
        <w:rPr>
          <w:rFonts w:ascii="Arial" w:hAnsi="Arial" w:cs="Arial"/>
          <w:i/>
          <w:sz w:val="20"/>
          <w:szCs w:val="20"/>
        </w:rPr>
        <w:t xml:space="preserve"> za </w:t>
      </w:r>
      <w:r w:rsidRPr="007B69F5">
        <w:rPr>
          <w:rFonts w:ascii="Arial" w:hAnsi="Arial" w:cs="Arial"/>
          <w:i/>
          <w:sz w:val="20"/>
          <w:szCs w:val="20"/>
        </w:rPr>
        <w:t xml:space="preserve">podmínky, že veškeré pozemky, na nichž je </w:t>
      </w:r>
      <w:r w:rsidR="00B21902">
        <w:rPr>
          <w:rFonts w:ascii="Arial" w:hAnsi="Arial" w:cs="Arial"/>
          <w:i/>
          <w:sz w:val="20"/>
          <w:szCs w:val="20"/>
        </w:rPr>
        <w:t>ú</w:t>
      </w:r>
      <w:r w:rsidRPr="007B69F5">
        <w:rPr>
          <w:rFonts w:ascii="Arial" w:hAnsi="Arial" w:cs="Arial"/>
          <w:i/>
          <w:sz w:val="20"/>
          <w:szCs w:val="20"/>
        </w:rPr>
        <w:t xml:space="preserve">sek silnice </w:t>
      </w:r>
      <w:r w:rsidR="00294479" w:rsidRPr="007B69F5">
        <w:rPr>
          <w:rFonts w:ascii="Arial" w:hAnsi="Arial" w:cs="Arial"/>
          <w:i/>
          <w:sz w:val="20"/>
          <w:szCs w:val="20"/>
        </w:rPr>
        <w:t>III</w:t>
      </w:r>
      <w:r w:rsidRPr="007B69F5">
        <w:rPr>
          <w:rFonts w:ascii="Arial" w:hAnsi="Arial" w:cs="Arial"/>
          <w:i/>
          <w:sz w:val="20"/>
          <w:szCs w:val="20"/>
        </w:rPr>
        <w:t>/4062 dle odst. 1 tohoto článku</w:t>
      </w:r>
      <w:r w:rsidR="00294479" w:rsidRPr="007B69F5">
        <w:rPr>
          <w:rFonts w:ascii="Arial" w:hAnsi="Arial" w:cs="Arial"/>
          <w:i/>
          <w:sz w:val="20"/>
          <w:szCs w:val="20"/>
        </w:rPr>
        <w:t xml:space="preserve"> </w:t>
      </w:r>
      <w:r w:rsidRPr="007B69F5">
        <w:rPr>
          <w:rFonts w:ascii="Arial" w:hAnsi="Arial" w:cs="Arial"/>
          <w:i/>
          <w:sz w:val="20"/>
          <w:szCs w:val="20"/>
        </w:rPr>
        <w:t>situován budou ve vlastnictví budoucího dárce, darovací smlouvu, jejíž podstatné náležitosti</w:t>
      </w:r>
      <w:r w:rsidR="00294479" w:rsidRPr="007B69F5">
        <w:rPr>
          <w:rFonts w:ascii="Arial" w:hAnsi="Arial" w:cs="Arial"/>
          <w:i/>
          <w:sz w:val="20"/>
          <w:szCs w:val="20"/>
        </w:rPr>
        <w:t xml:space="preserve"> </w:t>
      </w:r>
      <w:r w:rsidRPr="007B69F5">
        <w:rPr>
          <w:rFonts w:ascii="Arial" w:hAnsi="Arial" w:cs="Arial"/>
          <w:i/>
          <w:sz w:val="20"/>
          <w:szCs w:val="20"/>
        </w:rPr>
        <w:t xml:space="preserve">jsou obsaženy v článku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Ill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>. t</w:t>
      </w:r>
      <w:r w:rsidR="00B21902">
        <w:rPr>
          <w:rFonts w:ascii="Arial" w:hAnsi="Arial" w:cs="Arial"/>
          <w:i/>
          <w:sz w:val="20"/>
          <w:szCs w:val="20"/>
        </w:rPr>
        <w:t>é</w:t>
      </w:r>
      <w:r w:rsidRPr="007B69F5">
        <w:rPr>
          <w:rFonts w:ascii="Arial" w:hAnsi="Arial" w:cs="Arial"/>
          <w:i/>
          <w:sz w:val="20"/>
          <w:szCs w:val="20"/>
        </w:rPr>
        <w:t>to smlouvy.</w:t>
      </w:r>
    </w:p>
    <w:p w14:paraId="6719D521" w14:textId="77777777" w:rsidR="00294479" w:rsidRPr="007B69F5" w:rsidRDefault="00294479" w:rsidP="00294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67F62D7" w14:textId="4A7C9B5E" w:rsidR="00DA60D4" w:rsidRPr="007B69F5" w:rsidRDefault="00DA60D4" w:rsidP="00294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69F5">
        <w:rPr>
          <w:rFonts w:ascii="Arial" w:hAnsi="Arial" w:cs="Arial"/>
          <w:i/>
          <w:sz w:val="20"/>
          <w:szCs w:val="20"/>
        </w:rPr>
        <w:t>V případě, že by některý z pozemků pod výše uvedeným úsekem silnice nebyl v</w:t>
      </w:r>
      <w:r w:rsidR="00294479" w:rsidRPr="007B69F5">
        <w:rPr>
          <w:rFonts w:ascii="Arial" w:hAnsi="Arial" w:cs="Arial"/>
          <w:i/>
          <w:sz w:val="20"/>
          <w:szCs w:val="20"/>
        </w:rPr>
        <w:t> </w:t>
      </w:r>
      <w:r w:rsidRPr="007B69F5">
        <w:rPr>
          <w:rFonts w:ascii="Arial" w:hAnsi="Arial" w:cs="Arial"/>
          <w:i/>
          <w:sz w:val="20"/>
          <w:szCs w:val="20"/>
        </w:rPr>
        <w:t>uvedené</w:t>
      </w:r>
      <w:r w:rsidR="00294479" w:rsidRPr="007B69F5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7B69F5">
        <w:rPr>
          <w:rFonts w:ascii="Arial" w:hAnsi="Arial" w:cs="Arial"/>
          <w:i/>
          <w:sz w:val="20"/>
          <w:szCs w:val="20"/>
        </w:rPr>
        <w:t>lhůtě 6-ti</w:t>
      </w:r>
      <w:proofErr w:type="gramEnd"/>
      <w:r w:rsidRPr="007B69F5">
        <w:rPr>
          <w:rFonts w:ascii="Arial" w:hAnsi="Arial" w:cs="Arial"/>
          <w:i/>
          <w:sz w:val="20"/>
          <w:szCs w:val="20"/>
        </w:rPr>
        <w:t xml:space="preserve"> měsíců ve vlastnictví budoucího dárce, dohodli se účastnici</w:t>
      </w:r>
      <w:r w:rsidR="00294479" w:rsidRPr="007B69F5">
        <w:rPr>
          <w:rFonts w:ascii="Arial" w:hAnsi="Arial" w:cs="Arial"/>
          <w:i/>
          <w:sz w:val="20"/>
          <w:szCs w:val="20"/>
        </w:rPr>
        <w:t xml:space="preserve"> t</w:t>
      </w:r>
      <w:r w:rsidR="00B21902">
        <w:rPr>
          <w:rFonts w:ascii="Arial" w:hAnsi="Arial" w:cs="Arial"/>
          <w:i/>
          <w:sz w:val="20"/>
          <w:szCs w:val="20"/>
        </w:rPr>
        <w:t>é</w:t>
      </w:r>
      <w:r w:rsidR="00294479" w:rsidRPr="007B69F5">
        <w:rPr>
          <w:rFonts w:ascii="Arial" w:hAnsi="Arial" w:cs="Arial"/>
          <w:i/>
          <w:sz w:val="20"/>
          <w:szCs w:val="20"/>
        </w:rPr>
        <w:t xml:space="preserve">to smlouvy, že </w:t>
      </w:r>
      <w:r w:rsidRPr="007B69F5">
        <w:rPr>
          <w:rFonts w:ascii="Arial" w:hAnsi="Arial" w:cs="Arial"/>
          <w:i/>
          <w:sz w:val="20"/>
          <w:szCs w:val="20"/>
        </w:rPr>
        <w:t>darovací smlouvu uzavřou nejpozději do tř</w:t>
      </w:r>
      <w:r w:rsidR="00B21902">
        <w:rPr>
          <w:rFonts w:ascii="Arial" w:hAnsi="Arial" w:cs="Arial"/>
          <w:i/>
          <w:sz w:val="20"/>
          <w:szCs w:val="20"/>
        </w:rPr>
        <w:t>í</w:t>
      </w:r>
      <w:r w:rsidRPr="007B69F5">
        <w:rPr>
          <w:rFonts w:ascii="Arial" w:hAnsi="Arial" w:cs="Arial"/>
          <w:i/>
          <w:sz w:val="20"/>
          <w:szCs w:val="20"/>
        </w:rPr>
        <w:t xml:space="preserve"> měsíců ode dne vkladu vlastnického pr</w:t>
      </w:r>
      <w:r w:rsidR="00B21902">
        <w:rPr>
          <w:rFonts w:ascii="Arial" w:hAnsi="Arial" w:cs="Arial"/>
          <w:i/>
          <w:sz w:val="20"/>
          <w:szCs w:val="20"/>
        </w:rPr>
        <w:t>á</w:t>
      </w:r>
      <w:r w:rsidRPr="007B69F5">
        <w:rPr>
          <w:rFonts w:ascii="Arial" w:hAnsi="Arial" w:cs="Arial"/>
          <w:i/>
          <w:sz w:val="20"/>
          <w:szCs w:val="20"/>
        </w:rPr>
        <w:t>v</w:t>
      </w:r>
      <w:r w:rsidR="00B21902">
        <w:rPr>
          <w:rFonts w:ascii="Arial" w:hAnsi="Arial" w:cs="Arial"/>
          <w:i/>
          <w:sz w:val="20"/>
          <w:szCs w:val="20"/>
        </w:rPr>
        <w:t>a</w:t>
      </w:r>
      <w:r w:rsidR="00294479" w:rsidRPr="007B69F5">
        <w:rPr>
          <w:rFonts w:ascii="Arial" w:hAnsi="Arial" w:cs="Arial"/>
          <w:i/>
          <w:sz w:val="20"/>
          <w:szCs w:val="20"/>
        </w:rPr>
        <w:t xml:space="preserve"> ve </w:t>
      </w:r>
      <w:r w:rsidRPr="007B69F5">
        <w:rPr>
          <w:rFonts w:ascii="Arial" w:hAnsi="Arial" w:cs="Arial"/>
          <w:i/>
          <w:sz w:val="20"/>
          <w:szCs w:val="20"/>
        </w:rPr>
        <w:t>prospěch budoucího dárce k poslednímu vykupovanému pozemku.</w:t>
      </w:r>
    </w:p>
    <w:p w14:paraId="3A6E11F7" w14:textId="4292C175" w:rsidR="008A6F09" w:rsidRPr="007B69F5" w:rsidRDefault="008A6F09" w:rsidP="00DA60D4">
      <w:pPr>
        <w:pStyle w:val="zklad"/>
        <w:spacing w:after="120" w:line="259" w:lineRule="auto"/>
        <w:rPr>
          <w:rFonts w:ascii="Arial" w:hAnsi="Arial" w:cs="Arial"/>
          <w:sz w:val="20"/>
        </w:rPr>
      </w:pPr>
    </w:p>
    <w:p w14:paraId="21302349" w14:textId="0DAC2D81" w:rsidR="00DA60D4" w:rsidRPr="007B69F5" w:rsidRDefault="00DA60D4" w:rsidP="00DA60D4">
      <w:pPr>
        <w:pStyle w:val="zklad"/>
        <w:spacing w:after="120" w:line="259" w:lineRule="auto"/>
        <w:rPr>
          <w:rFonts w:ascii="Arial" w:hAnsi="Arial" w:cs="Arial"/>
          <w:sz w:val="20"/>
        </w:rPr>
      </w:pPr>
      <w:r w:rsidRPr="007B69F5">
        <w:rPr>
          <w:rFonts w:ascii="Arial" w:hAnsi="Arial" w:cs="Arial"/>
          <w:sz w:val="20"/>
        </w:rPr>
        <w:t>ruší a nahrazuje novým zněním</w:t>
      </w:r>
      <w:r w:rsidR="008C26DC">
        <w:rPr>
          <w:rFonts w:ascii="Arial" w:hAnsi="Arial" w:cs="Arial"/>
          <w:sz w:val="20"/>
        </w:rPr>
        <w:t>:</w:t>
      </w:r>
    </w:p>
    <w:p w14:paraId="6329DD15" w14:textId="11F10AA3" w:rsidR="002D2636" w:rsidRPr="007B69F5" w:rsidRDefault="00294479" w:rsidP="002D2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B69F5">
        <w:rPr>
          <w:rFonts w:ascii="Arial" w:hAnsi="Arial" w:cs="Arial"/>
          <w:i/>
          <w:sz w:val="20"/>
        </w:rPr>
        <w:t xml:space="preserve">Budoucí dárce se zavazuje, že do 30 dní od nabytí účinnosti tohoto dodatku, </w:t>
      </w:r>
      <w:r w:rsidRPr="007B69F5">
        <w:rPr>
          <w:rFonts w:ascii="Arial" w:hAnsi="Arial" w:cs="Arial"/>
          <w:i/>
          <w:sz w:val="20"/>
          <w:szCs w:val="20"/>
        </w:rPr>
        <w:t>navrhne vyřazení úseku silnice III/4062 od křižovatky se silnici II/602 (uzlový bod A037 — křižovatka ulic</w:t>
      </w:r>
      <w:r w:rsidR="002D2636" w:rsidRPr="007B69F5">
        <w:rPr>
          <w:rFonts w:ascii="Arial" w:hAnsi="Arial" w:cs="Arial"/>
          <w:i/>
          <w:sz w:val="20"/>
          <w:szCs w:val="20"/>
        </w:rPr>
        <w:t xml:space="preserve"> </w:t>
      </w:r>
      <w:r w:rsidRPr="007B69F5">
        <w:rPr>
          <w:rFonts w:ascii="Arial" w:hAnsi="Arial" w:cs="Arial"/>
          <w:i/>
          <w:sz w:val="20"/>
          <w:szCs w:val="20"/>
        </w:rPr>
        <w:t xml:space="preserve">Žižkova a Wolkerova) po napojení účelové komunikace na pozemku par. č. </w:t>
      </w:r>
      <w:r w:rsidR="00C350C4" w:rsidRPr="007B69F5">
        <w:rPr>
          <w:rFonts w:ascii="Arial" w:hAnsi="Arial" w:cs="Arial"/>
          <w:i/>
          <w:sz w:val="20"/>
          <w:szCs w:val="20"/>
        </w:rPr>
        <w:t>500/</w:t>
      </w:r>
      <w:r w:rsidR="008C26DC">
        <w:rPr>
          <w:rFonts w:ascii="Arial" w:hAnsi="Arial" w:cs="Arial"/>
          <w:i/>
          <w:sz w:val="20"/>
          <w:szCs w:val="20"/>
        </w:rPr>
        <w:t>15</w:t>
      </w:r>
      <w:r w:rsidRPr="007B69F5">
        <w:rPr>
          <w:rFonts w:ascii="Arial" w:hAnsi="Arial" w:cs="Arial"/>
          <w:i/>
          <w:sz w:val="20"/>
          <w:szCs w:val="20"/>
        </w:rPr>
        <w:t xml:space="preserve"> v k. </w:t>
      </w:r>
      <w:proofErr w:type="spellStart"/>
      <w:r w:rsidR="00B161E6" w:rsidRPr="007B69F5">
        <w:rPr>
          <w:rFonts w:ascii="Arial" w:hAnsi="Arial" w:cs="Arial"/>
          <w:i/>
          <w:sz w:val="20"/>
          <w:szCs w:val="20"/>
        </w:rPr>
        <w:t>ú</w:t>
      </w:r>
      <w:r w:rsidRPr="007B69F5">
        <w:rPr>
          <w:rFonts w:ascii="Arial" w:hAnsi="Arial" w:cs="Arial"/>
          <w:i/>
          <w:sz w:val="20"/>
          <w:szCs w:val="20"/>
        </w:rPr>
        <w:t>.</w:t>
      </w:r>
      <w:proofErr w:type="spellEnd"/>
      <w:r w:rsidR="002D2636" w:rsidRPr="007B69F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B69F5">
        <w:rPr>
          <w:rFonts w:ascii="Arial" w:hAnsi="Arial" w:cs="Arial"/>
          <w:i/>
          <w:sz w:val="20"/>
        </w:rPr>
        <w:t>Pístov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 u Jihlavy včetně všech součástí a příslušenství</w:t>
      </w:r>
      <w:r w:rsidR="006B4793" w:rsidRPr="007B69F5">
        <w:rPr>
          <w:rFonts w:ascii="Arial" w:hAnsi="Arial" w:cs="Arial"/>
          <w:i/>
          <w:sz w:val="20"/>
        </w:rPr>
        <w:t xml:space="preserve">, zejména mostu ev. č. 4062-1 </w:t>
      </w:r>
      <w:r w:rsidR="002D2636" w:rsidRPr="007B69F5">
        <w:rPr>
          <w:rFonts w:ascii="Arial" w:hAnsi="Arial" w:cs="Arial"/>
          <w:i/>
          <w:sz w:val="20"/>
          <w:szCs w:val="20"/>
        </w:rPr>
        <w:t xml:space="preserve">ze silniční sítě silnic </w:t>
      </w:r>
      <w:proofErr w:type="spellStart"/>
      <w:r w:rsidR="002D2636" w:rsidRPr="007B69F5">
        <w:rPr>
          <w:rFonts w:ascii="Arial" w:hAnsi="Arial" w:cs="Arial"/>
          <w:i/>
          <w:sz w:val="20"/>
          <w:szCs w:val="20"/>
        </w:rPr>
        <w:t>Il</w:t>
      </w:r>
      <w:proofErr w:type="spellEnd"/>
      <w:r w:rsidR="002D2636" w:rsidRPr="007B69F5">
        <w:rPr>
          <w:rFonts w:ascii="Arial" w:hAnsi="Arial" w:cs="Arial"/>
          <w:i/>
          <w:sz w:val="20"/>
          <w:szCs w:val="20"/>
        </w:rPr>
        <w:t xml:space="preserve">. a </w:t>
      </w:r>
      <w:proofErr w:type="spellStart"/>
      <w:r w:rsidR="002D2636" w:rsidRPr="007B69F5">
        <w:rPr>
          <w:rFonts w:ascii="Arial" w:hAnsi="Arial" w:cs="Arial"/>
          <w:i/>
          <w:sz w:val="20"/>
          <w:szCs w:val="20"/>
        </w:rPr>
        <w:t>Ill</w:t>
      </w:r>
      <w:proofErr w:type="spellEnd"/>
      <w:r w:rsidR="002D2636" w:rsidRPr="007B69F5">
        <w:rPr>
          <w:rFonts w:ascii="Arial" w:hAnsi="Arial" w:cs="Arial"/>
          <w:i/>
          <w:sz w:val="20"/>
          <w:szCs w:val="20"/>
        </w:rPr>
        <w:t xml:space="preserve">. třidy na území Kraje Vysočina a následně </w:t>
      </w:r>
      <w:r w:rsidR="003F0766" w:rsidRPr="007B69F5">
        <w:rPr>
          <w:rFonts w:ascii="Arial" w:hAnsi="Arial" w:cs="Arial"/>
          <w:i/>
          <w:sz w:val="20"/>
          <w:szCs w:val="20"/>
        </w:rPr>
        <w:t xml:space="preserve">jej </w:t>
      </w:r>
      <w:r w:rsidR="009E762E" w:rsidRPr="007B69F5">
        <w:rPr>
          <w:rFonts w:ascii="Arial" w:hAnsi="Arial" w:cs="Arial"/>
          <w:i/>
          <w:sz w:val="20"/>
          <w:szCs w:val="20"/>
        </w:rPr>
        <w:t xml:space="preserve">převede </w:t>
      </w:r>
      <w:r w:rsidR="002D2636" w:rsidRPr="007B69F5">
        <w:rPr>
          <w:rFonts w:ascii="Arial" w:hAnsi="Arial" w:cs="Arial"/>
          <w:i/>
          <w:sz w:val="20"/>
          <w:szCs w:val="20"/>
        </w:rPr>
        <w:t>do vlastnictví budoucí</w:t>
      </w:r>
      <w:r w:rsidR="00024617" w:rsidRPr="007B69F5">
        <w:rPr>
          <w:rFonts w:ascii="Arial" w:hAnsi="Arial" w:cs="Arial"/>
          <w:i/>
          <w:sz w:val="20"/>
          <w:szCs w:val="20"/>
        </w:rPr>
        <w:t>ho</w:t>
      </w:r>
      <w:r w:rsidR="002D2636" w:rsidRPr="007B69F5">
        <w:rPr>
          <w:rFonts w:ascii="Arial" w:hAnsi="Arial" w:cs="Arial"/>
          <w:i/>
          <w:sz w:val="20"/>
          <w:szCs w:val="20"/>
        </w:rPr>
        <w:t xml:space="preserve"> obdarovaného</w:t>
      </w:r>
      <w:r w:rsidR="002D2636" w:rsidRPr="007B69F5">
        <w:rPr>
          <w:rFonts w:ascii="Arial" w:hAnsi="Arial" w:cs="Arial"/>
          <w:i/>
          <w:sz w:val="20"/>
        </w:rPr>
        <w:t>.</w:t>
      </w:r>
    </w:p>
    <w:p w14:paraId="2565721D" w14:textId="77777777" w:rsidR="002D2636" w:rsidRPr="007B69F5" w:rsidRDefault="002D2636" w:rsidP="002D2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</w:p>
    <w:p w14:paraId="76F38833" w14:textId="7DF23058" w:rsidR="00C350C4" w:rsidRPr="007B69F5" w:rsidRDefault="00C350C4" w:rsidP="00C35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69F5">
        <w:rPr>
          <w:rFonts w:ascii="Arial" w:hAnsi="Arial" w:cs="Arial"/>
          <w:i/>
          <w:sz w:val="20"/>
        </w:rPr>
        <w:t xml:space="preserve">Budoucí dárce se zavazuje, že po majetkoprávním vypořádání všech pozemků, na kterých se nachází těleso silnice III/4062 v úseku od </w:t>
      </w:r>
      <w:r w:rsidRPr="007B69F5">
        <w:rPr>
          <w:rFonts w:ascii="Arial" w:hAnsi="Arial" w:cs="Arial"/>
          <w:i/>
          <w:sz w:val="20"/>
          <w:szCs w:val="20"/>
        </w:rPr>
        <w:t>napojení účelové komunikace na pozemku par. č. 500/</w:t>
      </w:r>
      <w:r w:rsidR="008C26DC">
        <w:rPr>
          <w:rFonts w:ascii="Arial" w:hAnsi="Arial" w:cs="Arial"/>
          <w:i/>
          <w:sz w:val="20"/>
          <w:szCs w:val="20"/>
        </w:rPr>
        <w:t>15</w:t>
      </w:r>
      <w:r w:rsidRPr="007B69F5">
        <w:rPr>
          <w:rFonts w:ascii="Arial" w:hAnsi="Arial" w:cs="Arial"/>
          <w:i/>
          <w:sz w:val="20"/>
          <w:szCs w:val="20"/>
        </w:rPr>
        <w:t xml:space="preserve"> v k.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ú.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B69F5">
        <w:rPr>
          <w:rFonts w:ascii="Arial" w:hAnsi="Arial" w:cs="Arial"/>
          <w:i/>
          <w:sz w:val="20"/>
        </w:rPr>
        <w:t>Pístov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 u Jihlavy po napojení účelové komunikace na pozemku par. č. 484/1 v k.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ú.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B69F5">
        <w:rPr>
          <w:rFonts w:ascii="Arial" w:hAnsi="Arial" w:cs="Arial"/>
          <w:i/>
          <w:sz w:val="20"/>
        </w:rPr>
        <w:t>Pístov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 u Jihlavy</w:t>
      </w:r>
      <w:r w:rsidRPr="007B69F5">
        <w:rPr>
          <w:rFonts w:ascii="Arial" w:hAnsi="Arial" w:cs="Arial"/>
          <w:i/>
          <w:sz w:val="20"/>
        </w:rPr>
        <w:t xml:space="preserve"> </w:t>
      </w:r>
      <w:r w:rsidRPr="007B69F5">
        <w:rPr>
          <w:rFonts w:ascii="Arial" w:hAnsi="Arial" w:cs="Arial"/>
          <w:i/>
          <w:sz w:val="20"/>
          <w:szCs w:val="20"/>
        </w:rPr>
        <w:t xml:space="preserve">navrhne vyřazení </w:t>
      </w:r>
      <w:r w:rsidRPr="007B69F5">
        <w:rPr>
          <w:rFonts w:ascii="Arial" w:hAnsi="Arial" w:cs="Arial"/>
          <w:i/>
          <w:sz w:val="20"/>
        </w:rPr>
        <w:t xml:space="preserve">úseku od </w:t>
      </w:r>
      <w:r w:rsidRPr="007B69F5">
        <w:rPr>
          <w:rFonts w:ascii="Arial" w:hAnsi="Arial" w:cs="Arial"/>
          <w:i/>
          <w:sz w:val="20"/>
          <w:szCs w:val="20"/>
        </w:rPr>
        <w:t>napojení účelové komunikace na pozemku par. č. 500/</w:t>
      </w:r>
      <w:r w:rsidR="00FD3586">
        <w:rPr>
          <w:rFonts w:ascii="Arial" w:hAnsi="Arial" w:cs="Arial"/>
          <w:i/>
          <w:sz w:val="20"/>
          <w:szCs w:val="20"/>
        </w:rPr>
        <w:t>15</w:t>
      </w:r>
      <w:r w:rsidRPr="007B69F5">
        <w:rPr>
          <w:rFonts w:ascii="Arial" w:hAnsi="Arial" w:cs="Arial"/>
          <w:i/>
          <w:sz w:val="20"/>
          <w:szCs w:val="20"/>
        </w:rPr>
        <w:t xml:space="preserve"> v k.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ú.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B69F5">
        <w:rPr>
          <w:rFonts w:ascii="Arial" w:hAnsi="Arial" w:cs="Arial"/>
          <w:i/>
          <w:sz w:val="20"/>
        </w:rPr>
        <w:t>Pístov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 u Jihlavy po napojení účelové komunikace na pozemku par. č. 484/1 v k.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ú.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B69F5">
        <w:rPr>
          <w:rFonts w:ascii="Arial" w:hAnsi="Arial" w:cs="Arial"/>
          <w:i/>
          <w:sz w:val="20"/>
        </w:rPr>
        <w:t>Pístov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 u Jihlavy</w:t>
      </w:r>
      <w:r w:rsidRPr="007B69F5">
        <w:rPr>
          <w:rFonts w:ascii="Arial" w:hAnsi="Arial" w:cs="Arial"/>
          <w:i/>
          <w:sz w:val="20"/>
        </w:rPr>
        <w:t xml:space="preserve"> </w:t>
      </w:r>
      <w:r w:rsidRPr="007B69F5">
        <w:rPr>
          <w:rFonts w:ascii="Arial" w:hAnsi="Arial" w:cs="Arial"/>
          <w:i/>
          <w:sz w:val="20"/>
          <w:szCs w:val="20"/>
        </w:rPr>
        <w:t xml:space="preserve">včetně všech součástí a příslušenství ze silniční sítě silnic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Il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. a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Ill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>. třidy na území Kraje Vysočina a následně převede do vlastnictví budoucí obdarovaného.</w:t>
      </w:r>
    </w:p>
    <w:p w14:paraId="74613EE2" w14:textId="77777777" w:rsidR="00C350C4" w:rsidRPr="007B69F5" w:rsidRDefault="00C350C4" w:rsidP="002D2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</w:p>
    <w:p w14:paraId="6D9C1F3F" w14:textId="77777777" w:rsidR="00C350C4" w:rsidRPr="007B69F5" w:rsidRDefault="00C350C4" w:rsidP="002D2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</w:p>
    <w:p w14:paraId="3B2264F2" w14:textId="67471402" w:rsidR="00294479" w:rsidRPr="007B69F5" w:rsidRDefault="00294479" w:rsidP="002D2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69F5">
        <w:rPr>
          <w:rFonts w:ascii="Arial" w:hAnsi="Arial" w:cs="Arial"/>
          <w:i/>
          <w:sz w:val="20"/>
        </w:rPr>
        <w:t xml:space="preserve">Budoucí dárce se zavazuje, že po majetkoprávním </w:t>
      </w:r>
      <w:r w:rsidRPr="00A43EC9">
        <w:rPr>
          <w:rFonts w:ascii="Arial" w:hAnsi="Arial" w:cs="Arial"/>
          <w:i/>
          <w:sz w:val="20"/>
        </w:rPr>
        <w:t xml:space="preserve">vypořádání všech pozemků, na kterých se nachází těleso silnice III/4062 v úseku od </w:t>
      </w:r>
      <w:r w:rsidRPr="00A43EC9">
        <w:rPr>
          <w:rFonts w:ascii="Arial" w:hAnsi="Arial" w:cs="Arial"/>
          <w:i/>
          <w:sz w:val="20"/>
          <w:szCs w:val="20"/>
        </w:rPr>
        <w:t xml:space="preserve">napojení účelové komunikace na pozemku par. č. 484/1 v k. </w:t>
      </w:r>
      <w:proofErr w:type="spellStart"/>
      <w:r w:rsidR="00B161E6" w:rsidRPr="00A43EC9">
        <w:rPr>
          <w:rFonts w:ascii="Arial" w:hAnsi="Arial" w:cs="Arial"/>
          <w:i/>
          <w:sz w:val="20"/>
          <w:szCs w:val="20"/>
        </w:rPr>
        <w:t>ú</w:t>
      </w:r>
      <w:r w:rsidRPr="00A43EC9">
        <w:rPr>
          <w:rFonts w:ascii="Arial" w:hAnsi="Arial" w:cs="Arial"/>
          <w:i/>
          <w:sz w:val="20"/>
          <w:szCs w:val="20"/>
        </w:rPr>
        <w:t>.</w:t>
      </w:r>
      <w:proofErr w:type="spellEnd"/>
      <w:r w:rsidR="002D2636" w:rsidRPr="00A43E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43EC9">
        <w:rPr>
          <w:rFonts w:ascii="Arial" w:hAnsi="Arial" w:cs="Arial"/>
          <w:i/>
          <w:sz w:val="20"/>
        </w:rPr>
        <w:t>Pístov</w:t>
      </w:r>
      <w:proofErr w:type="spellEnd"/>
      <w:r w:rsidRPr="00A43EC9">
        <w:rPr>
          <w:rFonts w:ascii="Arial" w:hAnsi="Arial" w:cs="Arial"/>
          <w:i/>
          <w:sz w:val="20"/>
          <w:szCs w:val="20"/>
        </w:rPr>
        <w:t xml:space="preserve"> u Jihlavy</w:t>
      </w:r>
      <w:r w:rsidRPr="00A43EC9">
        <w:rPr>
          <w:rFonts w:ascii="Arial" w:hAnsi="Arial" w:cs="Arial"/>
          <w:i/>
          <w:sz w:val="20"/>
        </w:rPr>
        <w:t xml:space="preserve"> po</w:t>
      </w:r>
      <w:r w:rsidR="00A43EC9" w:rsidRPr="00A43EC9">
        <w:rPr>
          <w:rFonts w:ascii="Arial" w:hAnsi="Arial" w:cs="Arial"/>
          <w:i/>
          <w:sz w:val="20"/>
        </w:rPr>
        <w:t xml:space="preserve"> konec katastrálního území Popice u Jihlavy na pozemku par. č. 8</w:t>
      </w:r>
      <w:r w:rsidR="00A43EC9">
        <w:rPr>
          <w:rFonts w:ascii="Arial" w:hAnsi="Arial" w:cs="Arial"/>
          <w:i/>
          <w:sz w:val="20"/>
        </w:rPr>
        <w:t>34</w:t>
      </w:r>
      <w:r w:rsidRPr="00A43EC9">
        <w:rPr>
          <w:rFonts w:ascii="Arial" w:hAnsi="Arial" w:cs="Arial"/>
          <w:i/>
          <w:sz w:val="20"/>
          <w:szCs w:val="20"/>
        </w:rPr>
        <w:t xml:space="preserve"> v k. u. Popice u Jihlavy navrhne vyřazení úseku </w:t>
      </w:r>
      <w:r w:rsidRPr="00A43EC9">
        <w:rPr>
          <w:rFonts w:ascii="Arial" w:hAnsi="Arial" w:cs="Arial"/>
          <w:i/>
          <w:sz w:val="20"/>
        </w:rPr>
        <w:t xml:space="preserve">od </w:t>
      </w:r>
      <w:r w:rsidRPr="00A43EC9">
        <w:rPr>
          <w:rFonts w:ascii="Arial" w:hAnsi="Arial" w:cs="Arial"/>
          <w:i/>
          <w:sz w:val="20"/>
          <w:szCs w:val="20"/>
        </w:rPr>
        <w:t>napojení účelové komunikace na pozemku par. č. 484/1 v k. u.</w:t>
      </w:r>
      <w:r w:rsidR="002D2636" w:rsidRPr="00A43E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43EC9">
        <w:rPr>
          <w:rFonts w:ascii="Arial" w:hAnsi="Arial" w:cs="Arial"/>
          <w:i/>
          <w:sz w:val="20"/>
        </w:rPr>
        <w:t>Pístov</w:t>
      </w:r>
      <w:proofErr w:type="spellEnd"/>
      <w:r w:rsidRPr="00A43EC9">
        <w:rPr>
          <w:rFonts w:ascii="Arial" w:hAnsi="Arial" w:cs="Arial"/>
          <w:i/>
          <w:sz w:val="20"/>
          <w:szCs w:val="20"/>
        </w:rPr>
        <w:t xml:space="preserve"> u Jihlavy</w:t>
      </w:r>
      <w:r w:rsidRPr="00A43EC9">
        <w:rPr>
          <w:rFonts w:ascii="Arial" w:hAnsi="Arial" w:cs="Arial"/>
          <w:i/>
          <w:sz w:val="20"/>
        </w:rPr>
        <w:t xml:space="preserve"> po </w:t>
      </w:r>
      <w:r w:rsidR="003F0766" w:rsidRPr="00A43EC9">
        <w:rPr>
          <w:rFonts w:ascii="Arial" w:hAnsi="Arial" w:cs="Arial"/>
          <w:i/>
          <w:sz w:val="20"/>
        </w:rPr>
        <w:t>konec katastrálního území Popice u Jihlavy na pozemku par. č. 83</w:t>
      </w:r>
      <w:r w:rsidR="00A43EC9">
        <w:rPr>
          <w:rFonts w:ascii="Arial" w:hAnsi="Arial" w:cs="Arial"/>
          <w:i/>
          <w:sz w:val="20"/>
        </w:rPr>
        <w:t>4</w:t>
      </w:r>
      <w:r w:rsidR="003F0766" w:rsidRPr="00A43EC9">
        <w:rPr>
          <w:rFonts w:ascii="Arial" w:hAnsi="Arial" w:cs="Arial"/>
          <w:i/>
          <w:sz w:val="20"/>
        </w:rPr>
        <w:t xml:space="preserve"> v </w:t>
      </w:r>
      <w:proofErr w:type="spellStart"/>
      <w:proofErr w:type="gramStart"/>
      <w:r w:rsidR="003F0766" w:rsidRPr="00A43EC9">
        <w:rPr>
          <w:rFonts w:ascii="Arial" w:hAnsi="Arial" w:cs="Arial"/>
          <w:i/>
          <w:sz w:val="20"/>
        </w:rPr>
        <w:t>k.ú</w:t>
      </w:r>
      <w:proofErr w:type="spellEnd"/>
      <w:r w:rsidR="003F0766" w:rsidRPr="00A43EC9">
        <w:rPr>
          <w:rFonts w:ascii="Arial" w:hAnsi="Arial" w:cs="Arial"/>
          <w:i/>
          <w:sz w:val="20"/>
        </w:rPr>
        <w:t>.</w:t>
      </w:r>
      <w:proofErr w:type="gramEnd"/>
      <w:r w:rsidR="003F0766" w:rsidRPr="00A43EC9">
        <w:rPr>
          <w:rFonts w:ascii="Arial" w:hAnsi="Arial" w:cs="Arial"/>
          <w:i/>
          <w:sz w:val="20"/>
        </w:rPr>
        <w:t xml:space="preserve"> Popice u Jihlavy </w:t>
      </w:r>
      <w:r w:rsidRPr="00A43EC9">
        <w:rPr>
          <w:rFonts w:ascii="Arial" w:hAnsi="Arial" w:cs="Arial"/>
          <w:i/>
          <w:sz w:val="20"/>
          <w:szCs w:val="20"/>
        </w:rPr>
        <w:t>včetně všech součástí a příslušenství</w:t>
      </w:r>
      <w:r w:rsidR="002D2636" w:rsidRPr="00A43EC9">
        <w:rPr>
          <w:rFonts w:ascii="Arial" w:hAnsi="Arial" w:cs="Arial"/>
          <w:i/>
          <w:sz w:val="20"/>
          <w:szCs w:val="20"/>
        </w:rPr>
        <w:t xml:space="preserve"> ze silniční sítě silnic </w:t>
      </w:r>
      <w:proofErr w:type="spellStart"/>
      <w:r w:rsidR="002D2636" w:rsidRPr="00A43EC9">
        <w:rPr>
          <w:rFonts w:ascii="Arial" w:hAnsi="Arial" w:cs="Arial"/>
          <w:i/>
          <w:sz w:val="20"/>
          <w:szCs w:val="20"/>
        </w:rPr>
        <w:t>Il</w:t>
      </w:r>
      <w:proofErr w:type="spellEnd"/>
      <w:r w:rsidR="002D2636" w:rsidRPr="00A43EC9">
        <w:rPr>
          <w:rFonts w:ascii="Arial" w:hAnsi="Arial" w:cs="Arial"/>
          <w:i/>
          <w:sz w:val="20"/>
          <w:szCs w:val="20"/>
        </w:rPr>
        <w:t xml:space="preserve">. a </w:t>
      </w:r>
      <w:proofErr w:type="spellStart"/>
      <w:r w:rsidR="002D2636" w:rsidRPr="00A43EC9">
        <w:rPr>
          <w:rFonts w:ascii="Arial" w:hAnsi="Arial" w:cs="Arial"/>
          <w:i/>
          <w:sz w:val="20"/>
          <w:szCs w:val="20"/>
        </w:rPr>
        <w:t>Ill</w:t>
      </w:r>
      <w:proofErr w:type="spellEnd"/>
      <w:r w:rsidR="002D2636" w:rsidRPr="00A43EC9">
        <w:rPr>
          <w:rFonts w:ascii="Arial" w:hAnsi="Arial" w:cs="Arial"/>
          <w:i/>
          <w:sz w:val="20"/>
          <w:szCs w:val="20"/>
        </w:rPr>
        <w:t>. třidy na území Kraje Vysočina a následně převede do vlastnictví budoucí obdarovaného.</w:t>
      </w:r>
    </w:p>
    <w:p w14:paraId="71D43D21" w14:textId="26667CD0" w:rsidR="00294479" w:rsidRPr="007B69F5" w:rsidRDefault="00294479" w:rsidP="00294479">
      <w:pPr>
        <w:pStyle w:val="zklad"/>
        <w:spacing w:after="120" w:line="259" w:lineRule="auto"/>
        <w:rPr>
          <w:rFonts w:ascii="Arial" w:hAnsi="Arial" w:cs="Arial"/>
          <w:i/>
          <w:sz w:val="20"/>
        </w:rPr>
      </w:pPr>
    </w:p>
    <w:p w14:paraId="307134B0" w14:textId="67952D87" w:rsidR="002D2636" w:rsidRPr="007B69F5" w:rsidRDefault="002D2636" w:rsidP="002D2636">
      <w:pPr>
        <w:pStyle w:val="zklad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7B69F5">
        <w:rPr>
          <w:rFonts w:ascii="Arial" w:eastAsiaTheme="minorHAnsi" w:hAnsi="Arial" w:cs="Arial"/>
          <w:i/>
          <w:sz w:val="20"/>
          <w:szCs w:val="22"/>
          <w:lang w:eastAsia="en-US"/>
        </w:rPr>
        <w:t xml:space="preserve">Smluvní strany se dohodly, že po nabytí právní moci rozhodnutí o vyřazení výše uvedených úseků silnice III/4062 ze silniční sítě uzavřou nejpozději </w:t>
      </w:r>
      <w:proofErr w:type="gramStart"/>
      <w:r w:rsidRPr="007B69F5">
        <w:rPr>
          <w:rFonts w:ascii="Arial" w:eastAsiaTheme="minorHAnsi" w:hAnsi="Arial" w:cs="Arial"/>
          <w:i/>
          <w:sz w:val="20"/>
          <w:szCs w:val="22"/>
          <w:lang w:eastAsia="en-US"/>
        </w:rPr>
        <w:t>do 6-ti</w:t>
      </w:r>
      <w:proofErr w:type="gramEnd"/>
      <w:r w:rsidRPr="007B69F5">
        <w:rPr>
          <w:rFonts w:ascii="Arial" w:eastAsiaTheme="minorHAnsi" w:hAnsi="Arial" w:cs="Arial"/>
          <w:i/>
          <w:sz w:val="20"/>
          <w:szCs w:val="22"/>
          <w:lang w:eastAsia="en-US"/>
        </w:rPr>
        <w:t xml:space="preserve"> měsíců ode dne doručení písemné výzvy budoucího dárce budoucímu obdarovanému darovací smlouvy, jejíž podstatné náležitosti jsou obsaženy v Článku III. této smlouvy. Přílohou výzvy k uzavření darovací smlouvy budou doklady o splnění podmínek uvedených v tomto odstavci. Specifikace stanovení zbytkové životnosti vozovek a způsob stanovení stavebního stavu mostního objektu je předmětem přílohy č. 1 k této smlouvě.</w:t>
      </w:r>
    </w:p>
    <w:p w14:paraId="44CEEF16" w14:textId="77777777" w:rsidR="002D2636" w:rsidRPr="007B69F5" w:rsidRDefault="002D2636" w:rsidP="00294479">
      <w:pPr>
        <w:pStyle w:val="zklad"/>
        <w:spacing w:after="120" w:line="259" w:lineRule="auto"/>
        <w:rPr>
          <w:rFonts w:ascii="Arial" w:eastAsiaTheme="minorHAnsi" w:hAnsi="Arial" w:cs="Arial"/>
          <w:i/>
          <w:sz w:val="20"/>
          <w:szCs w:val="22"/>
          <w:lang w:eastAsia="en-US"/>
        </w:rPr>
      </w:pPr>
    </w:p>
    <w:p w14:paraId="5A556B7B" w14:textId="77777777" w:rsidR="00294479" w:rsidRPr="007B69F5" w:rsidRDefault="00294479" w:rsidP="008A6F09">
      <w:pPr>
        <w:pStyle w:val="zklad"/>
        <w:spacing w:after="120" w:line="259" w:lineRule="auto"/>
        <w:rPr>
          <w:rFonts w:ascii="Arial" w:eastAsiaTheme="minorHAnsi" w:hAnsi="Arial" w:cs="Arial"/>
          <w:sz w:val="20"/>
          <w:lang w:eastAsia="en-US"/>
        </w:rPr>
      </w:pPr>
    </w:p>
    <w:p w14:paraId="7BDD9DE0" w14:textId="241FEC94" w:rsidR="008A6F09" w:rsidRPr="007B69F5" w:rsidRDefault="008A6F09" w:rsidP="008A6F0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čl. I</w:t>
      </w:r>
      <w:r w:rsidR="002D2636" w:rsidRPr="007B69F5">
        <w:rPr>
          <w:rFonts w:ascii="Arial" w:hAnsi="Arial" w:cs="Arial"/>
          <w:sz w:val="20"/>
          <w:szCs w:val="20"/>
        </w:rPr>
        <w:t>I</w:t>
      </w:r>
      <w:r w:rsidRPr="007B69F5">
        <w:rPr>
          <w:rFonts w:ascii="Arial" w:hAnsi="Arial" w:cs="Arial"/>
          <w:sz w:val="20"/>
          <w:szCs w:val="20"/>
        </w:rPr>
        <w:t xml:space="preserve">I, odst. </w:t>
      </w:r>
      <w:r w:rsidR="00011F26" w:rsidRPr="007B69F5">
        <w:rPr>
          <w:rFonts w:ascii="Arial" w:hAnsi="Arial" w:cs="Arial"/>
          <w:sz w:val="20"/>
          <w:szCs w:val="20"/>
        </w:rPr>
        <w:t>1</w:t>
      </w:r>
      <w:r w:rsidRPr="007B69F5">
        <w:rPr>
          <w:rFonts w:ascii="Arial" w:hAnsi="Arial" w:cs="Arial"/>
          <w:sz w:val="20"/>
          <w:szCs w:val="20"/>
        </w:rPr>
        <w:t xml:space="preserve">, který bude nově znít </w:t>
      </w:r>
    </w:p>
    <w:p w14:paraId="36E021E4" w14:textId="48FFFD07" w:rsidR="002D2636" w:rsidRPr="007B69F5" w:rsidRDefault="002D2636" w:rsidP="002D2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7B69F5">
        <w:rPr>
          <w:rFonts w:ascii="Arial" w:hAnsi="Arial" w:cs="Arial"/>
          <w:sz w:val="20"/>
        </w:rPr>
        <w:t>Předmětem darovacích smluv bude:</w:t>
      </w:r>
    </w:p>
    <w:p w14:paraId="022F83DC" w14:textId="2CD78C6F" w:rsidR="002D2636" w:rsidRPr="007B69F5" w:rsidRDefault="002D2636" w:rsidP="007B69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7B69F5">
        <w:rPr>
          <w:rFonts w:ascii="Arial" w:hAnsi="Arial" w:cs="Arial"/>
          <w:sz w:val="20"/>
        </w:rPr>
        <w:t xml:space="preserve">úsek od křižovatky se </w:t>
      </w:r>
      <w:r w:rsidRPr="007B69F5">
        <w:rPr>
          <w:rFonts w:ascii="Arial" w:hAnsi="Arial" w:cs="Arial"/>
          <w:sz w:val="20"/>
          <w:szCs w:val="20"/>
        </w:rPr>
        <w:t xml:space="preserve">silnici II/602 (uzlový bod A037 — křižovatka ulic Žižkova a Wolkerova) po napojení účelové komunikace na pozemku par. č. </w:t>
      </w:r>
      <w:r w:rsidR="00317925" w:rsidRPr="007B69F5">
        <w:rPr>
          <w:rFonts w:ascii="Arial" w:hAnsi="Arial" w:cs="Arial"/>
          <w:sz w:val="20"/>
          <w:szCs w:val="20"/>
        </w:rPr>
        <w:t>500/</w:t>
      </w:r>
      <w:r w:rsidR="00F929B0">
        <w:rPr>
          <w:rFonts w:ascii="Arial" w:hAnsi="Arial" w:cs="Arial"/>
          <w:sz w:val="20"/>
          <w:szCs w:val="20"/>
        </w:rPr>
        <w:t>15</w:t>
      </w:r>
      <w:r w:rsidRPr="007B69F5">
        <w:rPr>
          <w:rFonts w:ascii="Arial" w:hAnsi="Arial" w:cs="Arial"/>
          <w:sz w:val="20"/>
          <w:szCs w:val="20"/>
        </w:rPr>
        <w:t xml:space="preserve"> v k. u. </w:t>
      </w:r>
      <w:proofErr w:type="spellStart"/>
      <w:r w:rsidRPr="007B69F5">
        <w:rPr>
          <w:rFonts w:ascii="Arial" w:hAnsi="Arial" w:cs="Arial"/>
          <w:sz w:val="20"/>
        </w:rPr>
        <w:t>Pístov</w:t>
      </w:r>
      <w:proofErr w:type="spellEnd"/>
      <w:r w:rsidRPr="007B69F5">
        <w:rPr>
          <w:rFonts w:ascii="Arial" w:hAnsi="Arial" w:cs="Arial"/>
          <w:sz w:val="20"/>
          <w:szCs w:val="20"/>
        </w:rPr>
        <w:t xml:space="preserve"> u Jihlavy </w:t>
      </w:r>
      <w:r w:rsidRPr="007B69F5">
        <w:rPr>
          <w:rFonts w:ascii="Arial" w:hAnsi="Arial" w:cs="Arial"/>
          <w:sz w:val="20"/>
        </w:rPr>
        <w:t>včetně všech součástí a příslušenství</w:t>
      </w:r>
      <w:r w:rsidR="00550B21" w:rsidRPr="007B69F5">
        <w:rPr>
          <w:rFonts w:ascii="Arial" w:hAnsi="Arial" w:cs="Arial"/>
          <w:sz w:val="20"/>
        </w:rPr>
        <w:t xml:space="preserve"> zejména mostu ev. č. 4062-1</w:t>
      </w:r>
      <w:r w:rsidRPr="007B69F5">
        <w:rPr>
          <w:rFonts w:ascii="Arial" w:hAnsi="Arial" w:cs="Arial"/>
          <w:sz w:val="20"/>
        </w:rPr>
        <w:t>.</w:t>
      </w:r>
    </w:p>
    <w:p w14:paraId="3D423DD6" w14:textId="643353E4" w:rsidR="00317925" w:rsidRPr="007B69F5" w:rsidRDefault="00317925" w:rsidP="007B69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B69F5">
        <w:rPr>
          <w:rFonts w:ascii="Arial" w:hAnsi="Arial" w:cs="Arial"/>
          <w:sz w:val="20"/>
        </w:rPr>
        <w:t xml:space="preserve">úsek od </w:t>
      </w:r>
      <w:r w:rsidRPr="007B69F5">
        <w:rPr>
          <w:rFonts w:ascii="Arial" w:hAnsi="Arial" w:cs="Arial"/>
          <w:sz w:val="20"/>
          <w:szCs w:val="20"/>
        </w:rPr>
        <w:t>napojení účelové komunikace na pozemku par. č. 500/</w:t>
      </w:r>
      <w:r w:rsidR="00F929B0">
        <w:rPr>
          <w:rFonts w:ascii="Arial" w:hAnsi="Arial" w:cs="Arial"/>
          <w:sz w:val="20"/>
          <w:szCs w:val="20"/>
        </w:rPr>
        <w:t>15</w:t>
      </w:r>
      <w:r w:rsidRPr="007B69F5">
        <w:rPr>
          <w:rFonts w:ascii="Arial" w:hAnsi="Arial" w:cs="Arial"/>
          <w:sz w:val="20"/>
          <w:szCs w:val="20"/>
        </w:rPr>
        <w:t xml:space="preserve"> v k. </w:t>
      </w:r>
      <w:proofErr w:type="spellStart"/>
      <w:r w:rsidRPr="007B69F5">
        <w:rPr>
          <w:rFonts w:ascii="Arial" w:hAnsi="Arial" w:cs="Arial"/>
          <w:sz w:val="20"/>
          <w:szCs w:val="20"/>
        </w:rPr>
        <w:t>ú.</w:t>
      </w:r>
      <w:proofErr w:type="spellEnd"/>
      <w:r w:rsidRPr="007B69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69F5">
        <w:rPr>
          <w:rFonts w:ascii="Arial" w:hAnsi="Arial" w:cs="Arial"/>
          <w:sz w:val="20"/>
        </w:rPr>
        <w:t>Pístov</w:t>
      </w:r>
      <w:proofErr w:type="spellEnd"/>
      <w:r w:rsidRPr="007B69F5">
        <w:rPr>
          <w:rFonts w:ascii="Arial" w:hAnsi="Arial" w:cs="Arial"/>
          <w:sz w:val="20"/>
          <w:szCs w:val="20"/>
        </w:rPr>
        <w:t xml:space="preserve"> u Jihlavy po napojení účelové komunikace na pozemku par. č. 484/1 v k. </w:t>
      </w:r>
      <w:proofErr w:type="spellStart"/>
      <w:r w:rsidRPr="007B69F5">
        <w:rPr>
          <w:rFonts w:ascii="Arial" w:hAnsi="Arial" w:cs="Arial"/>
          <w:sz w:val="20"/>
          <w:szCs w:val="20"/>
        </w:rPr>
        <w:t>ú.</w:t>
      </w:r>
      <w:proofErr w:type="spellEnd"/>
      <w:r w:rsidRPr="007B69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69F5">
        <w:rPr>
          <w:rFonts w:ascii="Arial" w:hAnsi="Arial" w:cs="Arial"/>
          <w:sz w:val="20"/>
        </w:rPr>
        <w:t>Pístov</w:t>
      </w:r>
      <w:proofErr w:type="spellEnd"/>
      <w:r w:rsidRPr="007B69F5">
        <w:rPr>
          <w:rFonts w:ascii="Arial" w:hAnsi="Arial" w:cs="Arial"/>
          <w:sz w:val="20"/>
          <w:szCs w:val="20"/>
        </w:rPr>
        <w:t xml:space="preserve"> u Jihlavy</w:t>
      </w:r>
      <w:r w:rsidRPr="007B69F5">
        <w:rPr>
          <w:rFonts w:ascii="Arial" w:hAnsi="Arial" w:cs="Arial"/>
          <w:i/>
          <w:sz w:val="20"/>
        </w:rPr>
        <w:t>.</w:t>
      </w:r>
    </w:p>
    <w:p w14:paraId="7392AB11" w14:textId="20263C4E" w:rsidR="002D2636" w:rsidRPr="007B69F5" w:rsidRDefault="002D2636" w:rsidP="007B69F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7B69F5">
        <w:rPr>
          <w:rFonts w:ascii="Arial" w:hAnsi="Arial" w:cs="Arial"/>
          <w:sz w:val="20"/>
          <w:szCs w:val="20"/>
        </w:rPr>
        <w:t xml:space="preserve">úsek </w:t>
      </w:r>
      <w:r w:rsidRPr="007B69F5">
        <w:rPr>
          <w:rFonts w:ascii="Arial" w:hAnsi="Arial" w:cs="Arial"/>
          <w:sz w:val="20"/>
        </w:rPr>
        <w:t xml:space="preserve">od </w:t>
      </w:r>
      <w:r w:rsidRPr="007B69F5">
        <w:rPr>
          <w:rFonts w:ascii="Arial" w:hAnsi="Arial" w:cs="Arial"/>
          <w:sz w:val="20"/>
          <w:szCs w:val="20"/>
        </w:rPr>
        <w:t xml:space="preserve">napojení účelové komunikace na pozemku par. č. 484/1 v k. u. </w:t>
      </w:r>
      <w:proofErr w:type="spellStart"/>
      <w:r w:rsidRPr="007B69F5">
        <w:rPr>
          <w:rFonts w:ascii="Arial" w:hAnsi="Arial" w:cs="Arial"/>
          <w:sz w:val="20"/>
        </w:rPr>
        <w:t>Pístov</w:t>
      </w:r>
      <w:proofErr w:type="spellEnd"/>
      <w:r w:rsidRPr="007B69F5">
        <w:rPr>
          <w:rFonts w:ascii="Arial" w:hAnsi="Arial" w:cs="Arial"/>
          <w:sz w:val="20"/>
          <w:szCs w:val="20"/>
        </w:rPr>
        <w:t xml:space="preserve"> u Jihlavy</w:t>
      </w:r>
      <w:r w:rsidRPr="007B69F5">
        <w:rPr>
          <w:rFonts w:ascii="Arial" w:hAnsi="Arial" w:cs="Arial"/>
          <w:sz w:val="20"/>
        </w:rPr>
        <w:t xml:space="preserve"> po </w:t>
      </w:r>
      <w:r w:rsidRPr="007B69F5">
        <w:rPr>
          <w:rFonts w:ascii="Arial" w:hAnsi="Arial" w:cs="Arial"/>
          <w:sz w:val="20"/>
          <w:szCs w:val="20"/>
        </w:rPr>
        <w:t xml:space="preserve"> </w:t>
      </w:r>
      <w:r w:rsidR="00686808" w:rsidRPr="00F812AA">
        <w:rPr>
          <w:rFonts w:ascii="Arial" w:hAnsi="Arial" w:cs="Arial"/>
          <w:sz w:val="20"/>
        </w:rPr>
        <w:t>konec katastrálního území Popice u Jihlavy na pozemku par. č. 83</w:t>
      </w:r>
      <w:r w:rsidR="00997097">
        <w:rPr>
          <w:rFonts w:ascii="Arial" w:hAnsi="Arial" w:cs="Arial"/>
          <w:sz w:val="20"/>
        </w:rPr>
        <w:t>4</w:t>
      </w:r>
      <w:r w:rsidR="00686808" w:rsidRPr="00F812AA">
        <w:rPr>
          <w:rFonts w:ascii="Arial" w:hAnsi="Arial" w:cs="Arial"/>
          <w:sz w:val="20"/>
        </w:rPr>
        <w:t xml:space="preserve"> v </w:t>
      </w:r>
      <w:proofErr w:type="spellStart"/>
      <w:proofErr w:type="gramStart"/>
      <w:r w:rsidR="00686808" w:rsidRPr="00F812AA">
        <w:rPr>
          <w:rFonts w:ascii="Arial" w:hAnsi="Arial" w:cs="Arial"/>
          <w:sz w:val="20"/>
        </w:rPr>
        <w:t>k.ú</w:t>
      </w:r>
      <w:proofErr w:type="spellEnd"/>
      <w:r w:rsidR="00686808" w:rsidRPr="00F812AA">
        <w:rPr>
          <w:rFonts w:ascii="Arial" w:hAnsi="Arial" w:cs="Arial"/>
          <w:sz w:val="20"/>
        </w:rPr>
        <w:t>.</w:t>
      </w:r>
      <w:proofErr w:type="gramEnd"/>
      <w:r w:rsidR="00686808" w:rsidRPr="00F812AA">
        <w:rPr>
          <w:rFonts w:ascii="Arial" w:hAnsi="Arial" w:cs="Arial"/>
          <w:sz w:val="20"/>
        </w:rPr>
        <w:t xml:space="preserve"> Popice u Jihlavy</w:t>
      </w:r>
      <w:r w:rsidR="00686808" w:rsidRPr="007B69F5">
        <w:rPr>
          <w:rFonts w:ascii="Arial" w:hAnsi="Arial" w:cs="Arial"/>
          <w:i/>
          <w:sz w:val="20"/>
        </w:rPr>
        <w:t xml:space="preserve"> </w:t>
      </w:r>
      <w:r w:rsidRPr="007B69F5">
        <w:rPr>
          <w:rFonts w:ascii="Arial" w:hAnsi="Arial" w:cs="Arial"/>
          <w:sz w:val="20"/>
          <w:szCs w:val="20"/>
        </w:rPr>
        <w:t>včetně všech součástí a příslušenství</w:t>
      </w:r>
    </w:p>
    <w:p w14:paraId="00EA8E68" w14:textId="7402AA15" w:rsidR="001837D7" w:rsidRPr="00E32AD2" w:rsidRDefault="001837D7" w:rsidP="00E32AD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2AD2">
        <w:rPr>
          <w:rFonts w:ascii="Arial" w:hAnsi="Arial" w:cs="Arial"/>
          <w:sz w:val="20"/>
          <w:szCs w:val="20"/>
        </w:rPr>
        <w:t xml:space="preserve">pozemky </w:t>
      </w:r>
      <w:proofErr w:type="spellStart"/>
      <w:r w:rsidRPr="00E32AD2">
        <w:rPr>
          <w:rFonts w:ascii="Arial" w:hAnsi="Arial" w:cs="Arial"/>
          <w:sz w:val="20"/>
          <w:szCs w:val="20"/>
        </w:rPr>
        <w:t>parc</w:t>
      </w:r>
      <w:proofErr w:type="spellEnd"/>
      <w:r w:rsidRPr="00E32AD2">
        <w:rPr>
          <w:rFonts w:ascii="Arial" w:hAnsi="Arial" w:cs="Arial"/>
          <w:sz w:val="20"/>
          <w:szCs w:val="20"/>
        </w:rPr>
        <w:t>. č. v </w:t>
      </w:r>
      <w:proofErr w:type="spellStart"/>
      <w:proofErr w:type="gramStart"/>
      <w:r w:rsidRPr="00E32AD2">
        <w:rPr>
          <w:rFonts w:ascii="Arial" w:hAnsi="Arial" w:cs="Arial"/>
          <w:sz w:val="20"/>
          <w:szCs w:val="20"/>
        </w:rPr>
        <w:t>k.ú</w:t>
      </w:r>
      <w:proofErr w:type="spellEnd"/>
      <w:r w:rsidRPr="00E32AD2">
        <w:rPr>
          <w:rFonts w:ascii="Arial" w:hAnsi="Arial" w:cs="Arial"/>
          <w:sz w:val="20"/>
          <w:szCs w:val="20"/>
        </w:rPr>
        <w:t>.</w:t>
      </w:r>
      <w:proofErr w:type="gramEnd"/>
      <w:r w:rsidRPr="00E32AD2">
        <w:rPr>
          <w:rFonts w:ascii="Arial" w:hAnsi="Arial" w:cs="Arial"/>
          <w:sz w:val="20"/>
          <w:szCs w:val="20"/>
        </w:rPr>
        <w:t xml:space="preserve"> Jihlava 5812/6, 5963/1,5961/3, 5962/1, 5958/1, pozemky </w:t>
      </w:r>
      <w:proofErr w:type="spellStart"/>
      <w:r w:rsidRPr="00E32AD2">
        <w:rPr>
          <w:rFonts w:ascii="Arial" w:hAnsi="Arial" w:cs="Arial"/>
          <w:sz w:val="20"/>
          <w:szCs w:val="20"/>
        </w:rPr>
        <w:t>parc</w:t>
      </w:r>
      <w:proofErr w:type="spellEnd"/>
      <w:r w:rsidRPr="00E32AD2">
        <w:rPr>
          <w:rFonts w:ascii="Arial" w:hAnsi="Arial" w:cs="Arial"/>
          <w:sz w:val="20"/>
          <w:szCs w:val="20"/>
        </w:rPr>
        <w:t xml:space="preserve">. č. v </w:t>
      </w:r>
      <w:proofErr w:type="spellStart"/>
      <w:proofErr w:type="gramStart"/>
      <w:r w:rsidRPr="00E32AD2">
        <w:rPr>
          <w:rFonts w:ascii="Arial" w:hAnsi="Arial" w:cs="Arial"/>
          <w:sz w:val="20"/>
          <w:szCs w:val="20"/>
        </w:rPr>
        <w:t>k.ú</w:t>
      </w:r>
      <w:proofErr w:type="spellEnd"/>
      <w:r w:rsidRPr="00E32AD2">
        <w:rPr>
          <w:rFonts w:ascii="Arial" w:hAnsi="Arial" w:cs="Arial"/>
          <w:sz w:val="20"/>
          <w:szCs w:val="20"/>
        </w:rPr>
        <w:t>.</w:t>
      </w:r>
      <w:proofErr w:type="gramEnd"/>
      <w:r w:rsidRPr="00E32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AD2">
        <w:rPr>
          <w:rFonts w:ascii="Arial" w:hAnsi="Arial" w:cs="Arial"/>
          <w:sz w:val="20"/>
          <w:szCs w:val="20"/>
        </w:rPr>
        <w:t>Pístov</w:t>
      </w:r>
      <w:proofErr w:type="spellEnd"/>
      <w:r w:rsidRPr="00E32AD2">
        <w:rPr>
          <w:rFonts w:ascii="Arial" w:hAnsi="Arial" w:cs="Arial"/>
          <w:sz w:val="20"/>
          <w:szCs w:val="20"/>
        </w:rPr>
        <w:t xml:space="preserve"> u Jihlavy 124/29, 516/11, 124/6, 124/2, 516/15, 500/61, 500/63, 500/65, 500/64, 124/7, 124/8, 124/9, 723/45, 124/1, 723/31, 723/30, 124/36, 124/35, 3/2, 3/14, 124/26, 125/4, 124/31, 124/20, 124/25, 124/23, 164/2, 124/24, 124/21, 172/11 (část), 163/3 (část), 124/28 , pozemky </w:t>
      </w:r>
      <w:proofErr w:type="spellStart"/>
      <w:r w:rsidRPr="00E32AD2">
        <w:rPr>
          <w:rFonts w:ascii="Arial" w:hAnsi="Arial" w:cs="Arial"/>
          <w:sz w:val="20"/>
          <w:szCs w:val="20"/>
        </w:rPr>
        <w:t>parc</w:t>
      </w:r>
      <w:proofErr w:type="spellEnd"/>
      <w:r w:rsidRPr="00E32AD2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E32AD2">
        <w:rPr>
          <w:rFonts w:ascii="Arial" w:hAnsi="Arial" w:cs="Arial"/>
          <w:sz w:val="20"/>
          <w:szCs w:val="20"/>
        </w:rPr>
        <w:t>č.</w:t>
      </w:r>
      <w:proofErr w:type="gramEnd"/>
      <w:r w:rsidRPr="00E32AD2">
        <w:rPr>
          <w:rFonts w:ascii="Arial" w:hAnsi="Arial" w:cs="Arial"/>
          <w:sz w:val="20"/>
          <w:szCs w:val="20"/>
        </w:rPr>
        <w:t xml:space="preserve"> v k. </w:t>
      </w:r>
      <w:proofErr w:type="spellStart"/>
      <w:r w:rsidRPr="00E32AD2">
        <w:rPr>
          <w:rFonts w:ascii="Arial" w:hAnsi="Arial" w:cs="Arial"/>
          <w:sz w:val="20"/>
          <w:szCs w:val="20"/>
        </w:rPr>
        <w:t>ú.</w:t>
      </w:r>
      <w:proofErr w:type="spellEnd"/>
      <w:r w:rsidRPr="00E32AD2">
        <w:rPr>
          <w:rFonts w:ascii="Arial" w:hAnsi="Arial" w:cs="Arial"/>
          <w:sz w:val="20"/>
          <w:szCs w:val="20"/>
        </w:rPr>
        <w:t xml:space="preserve"> Vysoká u Jihlavy 222 (část), 853/1 (část), 228/5 (část), 254 (část) , 261 (část), 251 (část), 244 (část), 546/1,537/11, 607/58 (část), 607/56 (část), 532 (část), 530/31 (část), 1527, (část), 404/1 (část),  404/2 (část), 404/3 (část), 537/2, 280/12 (část) 1528, 228/6, pozemky </w:t>
      </w:r>
      <w:proofErr w:type="spellStart"/>
      <w:r w:rsidRPr="00E32AD2">
        <w:rPr>
          <w:rFonts w:ascii="Arial" w:hAnsi="Arial" w:cs="Arial"/>
          <w:sz w:val="20"/>
          <w:szCs w:val="20"/>
        </w:rPr>
        <w:t>parc</w:t>
      </w:r>
      <w:proofErr w:type="spellEnd"/>
      <w:r w:rsidRPr="00E32AD2">
        <w:rPr>
          <w:rFonts w:ascii="Arial" w:hAnsi="Arial" w:cs="Arial"/>
          <w:sz w:val="20"/>
          <w:szCs w:val="20"/>
        </w:rPr>
        <w:t xml:space="preserve">. č. v </w:t>
      </w:r>
      <w:proofErr w:type="spellStart"/>
      <w:proofErr w:type="gramStart"/>
      <w:r w:rsidRPr="00E32AD2">
        <w:rPr>
          <w:rFonts w:ascii="Arial" w:hAnsi="Arial" w:cs="Arial"/>
          <w:sz w:val="20"/>
          <w:szCs w:val="20"/>
        </w:rPr>
        <w:t>k.ú</w:t>
      </w:r>
      <w:proofErr w:type="spellEnd"/>
      <w:r w:rsidRPr="00E32AD2">
        <w:rPr>
          <w:rFonts w:ascii="Arial" w:hAnsi="Arial" w:cs="Arial"/>
          <w:sz w:val="20"/>
          <w:szCs w:val="20"/>
        </w:rPr>
        <w:t>.</w:t>
      </w:r>
      <w:proofErr w:type="gramEnd"/>
      <w:r w:rsidRPr="00E32AD2">
        <w:rPr>
          <w:rFonts w:ascii="Arial" w:hAnsi="Arial" w:cs="Arial"/>
          <w:sz w:val="20"/>
          <w:szCs w:val="20"/>
        </w:rPr>
        <w:t xml:space="preserve"> Rančířov 895/1, 853/2, 895/2, 153/1 (část), pozemky </w:t>
      </w:r>
      <w:proofErr w:type="spellStart"/>
      <w:r w:rsidRPr="00E32AD2">
        <w:rPr>
          <w:rFonts w:ascii="Arial" w:hAnsi="Arial" w:cs="Arial"/>
          <w:sz w:val="20"/>
          <w:szCs w:val="20"/>
        </w:rPr>
        <w:t>parc</w:t>
      </w:r>
      <w:proofErr w:type="spellEnd"/>
      <w:r w:rsidRPr="00E32AD2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E32AD2">
        <w:rPr>
          <w:rFonts w:ascii="Arial" w:hAnsi="Arial" w:cs="Arial"/>
          <w:sz w:val="20"/>
          <w:szCs w:val="20"/>
        </w:rPr>
        <w:t>č.</w:t>
      </w:r>
      <w:proofErr w:type="gramEnd"/>
      <w:r w:rsidRPr="00E32AD2">
        <w:rPr>
          <w:rFonts w:ascii="Arial" w:hAnsi="Arial" w:cs="Arial"/>
          <w:sz w:val="20"/>
          <w:szCs w:val="20"/>
        </w:rPr>
        <w:t xml:space="preserve"> v k. </w:t>
      </w:r>
      <w:proofErr w:type="spellStart"/>
      <w:r w:rsidRPr="00E32AD2">
        <w:rPr>
          <w:rFonts w:ascii="Arial" w:hAnsi="Arial" w:cs="Arial"/>
          <w:sz w:val="20"/>
          <w:szCs w:val="20"/>
        </w:rPr>
        <w:t>ú.</w:t>
      </w:r>
      <w:proofErr w:type="spellEnd"/>
      <w:r w:rsidRPr="00E32AD2">
        <w:rPr>
          <w:rFonts w:ascii="Arial" w:hAnsi="Arial" w:cs="Arial"/>
          <w:sz w:val="20"/>
          <w:szCs w:val="20"/>
        </w:rPr>
        <w:t xml:space="preserve"> Popice u Jihlavy 834, 332/3 (část), 332/5 (část),  332/11, 59/9, 59/10,  332/13, 835/6, 318/7, 318/6, 64/3, 318/1 (část), 318/8, 304/3, 304/2, 836/2, 236/2, 166/10 (část), 227 (část), 228 (část), 226/2, 283/16, 839/3,  839/2, 209 (část), 180/6 (část), 180/3 (část), 181/2, 181/3, 795/2, 793/4, 791/3, 166/20, 166/10, 332/8, 329/4, 336/2, 336/1, 546/1 (část), 366/2 (část)</w:t>
      </w:r>
    </w:p>
    <w:p w14:paraId="4782CD37" w14:textId="119ADCF9" w:rsidR="00E01B7E" w:rsidRPr="007B69F5" w:rsidRDefault="00E01B7E" w:rsidP="00E01B7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AC8138" w14:textId="3AAADB8E" w:rsidR="00E01B7E" w:rsidRPr="007B69F5" w:rsidRDefault="00E01B7E" w:rsidP="00E01B7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v čl. IV, se původní text </w:t>
      </w:r>
    </w:p>
    <w:p w14:paraId="432DB8F6" w14:textId="75E43414" w:rsidR="00E01B7E" w:rsidRPr="007B69F5" w:rsidRDefault="00E01B7E" w:rsidP="00E01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69F5">
        <w:rPr>
          <w:rFonts w:ascii="Arial" w:hAnsi="Arial" w:cs="Arial"/>
          <w:i/>
          <w:sz w:val="20"/>
          <w:szCs w:val="20"/>
        </w:rPr>
        <w:t>V roce 2017 se předpokládá realizace stav</w:t>
      </w:r>
      <w:r w:rsidR="002E0803">
        <w:rPr>
          <w:rFonts w:ascii="Arial" w:hAnsi="Arial" w:cs="Arial"/>
          <w:i/>
          <w:sz w:val="20"/>
          <w:szCs w:val="20"/>
        </w:rPr>
        <w:t xml:space="preserve">ební akce „III/4062 Jihlava — </w:t>
      </w:r>
      <w:proofErr w:type="spellStart"/>
      <w:r w:rsidR="002E0803">
        <w:rPr>
          <w:rFonts w:ascii="Arial" w:hAnsi="Arial" w:cs="Arial"/>
          <w:i/>
          <w:sz w:val="20"/>
          <w:szCs w:val="20"/>
        </w:rPr>
        <w:t>Pí</w:t>
      </w:r>
      <w:r w:rsidRPr="007B69F5">
        <w:rPr>
          <w:rFonts w:ascii="Arial" w:hAnsi="Arial" w:cs="Arial"/>
          <w:i/>
          <w:sz w:val="20"/>
          <w:szCs w:val="20"/>
        </w:rPr>
        <w:t>stov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>“. Jedn</w:t>
      </w:r>
      <w:r w:rsidR="00997097">
        <w:rPr>
          <w:rFonts w:ascii="Arial" w:hAnsi="Arial" w:cs="Arial"/>
          <w:i/>
          <w:sz w:val="20"/>
          <w:szCs w:val="20"/>
        </w:rPr>
        <w:t>á</w:t>
      </w:r>
      <w:r w:rsidRPr="007B69F5">
        <w:rPr>
          <w:rFonts w:ascii="Arial" w:hAnsi="Arial" w:cs="Arial"/>
          <w:i/>
          <w:sz w:val="20"/>
          <w:szCs w:val="20"/>
        </w:rPr>
        <w:t xml:space="preserve"> se o společnou investici Krajské správy a údržby silnic Vysočiny, p. o. a statutárního města Jihlava, kterou </w:t>
      </w:r>
      <w:proofErr w:type="gramStart"/>
      <w:r w:rsidRPr="007B69F5">
        <w:rPr>
          <w:rFonts w:ascii="Arial" w:hAnsi="Arial" w:cs="Arial"/>
          <w:i/>
          <w:sz w:val="20"/>
          <w:szCs w:val="20"/>
        </w:rPr>
        <w:t>bude</w:t>
      </w:r>
      <w:proofErr w:type="gramEnd"/>
      <w:r w:rsidRPr="007B69F5">
        <w:rPr>
          <w:rFonts w:ascii="Arial" w:hAnsi="Arial" w:cs="Arial"/>
          <w:i/>
          <w:sz w:val="20"/>
          <w:szCs w:val="20"/>
        </w:rPr>
        <w:t xml:space="preserve"> zajištěna rekonstrukce </w:t>
      </w:r>
      <w:proofErr w:type="gramStart"/>
      <w:r w:rsidRPr="007B69F5">
        <w:rPr>
          <w:rFonts w:ascii="Arial" w:hAnsi="Arial" w:cs="Arial"/>
          <w:i/>
          <w:sz w:val="20"/>
          <w:szCs w:val="20"/>
        </w:rPr>
        <w:t>časti</w:t>
      </w:r>
      <w:proofErr w:type="gramEnd"/>
      <w:r w:rsidRPr="007B69F5">
        <w:rPr>
          <w:rFonts w:ascii="Arial" w:hAnsi="Arial" w:cs="Arial"/>
          <w:i/>
          <w:sz w:val="20"/>
          <w:szCs w:val="20"/>
        </w:rPr>
        <w:t xml:space="preserve"> předmětu darovací smlouvy dle článku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Ill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. U zbývající časti předmětu darovací smlouvy dle článku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Ill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 xml:space="preserve">., bude posouzen stav vozovky a dle </w:t>
      </w:r>
      <w:proofErr w:type="gramStart"/>
      <w:r w:rsidRPr="007B69F5">
        <w:rPr>
          <w:rFonts w:ascii="Arial" w:hAnsi="Arial" w:cs="Arial"/>
          <w:i/>
          <w:sz w:val="20"/>
          <w:szCs w:val="20"/>
        </w:rPr>
        <w:t>posouzeni</w:t>
      </w:r>
      <w:proofErr w:type="gramEnd"/>
      <w:r w:rsidRPr="007B69F5">
        <w:rPr>
          <w:rFonts w:ascii="Arial" w:hAnsi="Arial" w:cs="Arial"/>
          <w:i/>
          <w:sz w:val="20"/>
          <w:szCs w:val="20"/>
        </w:rPr>
        <w:t xml:space="preserve"> stavu se Kraj Vysočina zavazuje, že před převodem silnice, bude provedena nezbytná oprava povrchu vozovky vhodnou technologii v závislosti na zjištěném stavu. </w:t>
      </w:r>
    </w:p>
    <w:p w14:paraId="70EC7EDF" w14:textId="77777777" w:rsidR="00E01B7E" w:rsidRPr="007B69F5" w:rsidRDefault="00E01B7E" w:rsidP="00E01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146861E" w14:textId="2BDA4DEE" w:rsidR="00E01B7E" w:rsidRPr="007B69F5" w:rsidRDefault="00E01B7E" w:rsidP="00E01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69F5">
        <w:rPr>
          <w:rFonts w:ascii="Arial" w:hAnsi="Arial" w:cs="Arial"/>
          <w:i/>
          <w:sz w:val="20"/>
          <w:szCs w:val="20"/>
        </w:rPr>
        <w:t xml:space="preserve">Účelem uzavřeni budoucí darovací smlouvy na převod úseku silnice III/4062 a tímto úsekem silnice zastavěných pozemků je vyřazeni silnic ze silniční sítě silnic II. a </w:t>
      </w:r>
      <w:proofErr w:type="spellStart"/>
      <w:r w:rsidRPr="007B69F5">
        <w:rPr>
          <w:rFonts w:ascii="Arial" w:hAnsi="Arial" w:cs="Arial"/>
          <w:i/>
          <w:sz w:val="20"/>
          <w:szCs w:val="20"/>
        </w:rPr>
        <w:t>Ill</w:t>
      </w:r>
      <w:proofErr w:type="spellEnd"/>
      <w:r w:rsidRPr="007B69F5">
        <w:rPr>
          <w:rFonts w:ascii="Arial" w:hAnsi="Arial" w:cs="Arial"/>
          <w:i/>
          <w:sz w:val="20"/>
          <w:szCs w:val="20"/>
        </w:rPr>
        <w:t>, třidy na území Kraje Vysočina.</w:t>
      </w:r>
    </w:p>
    <w:p w14:paraId="230637B1" w14:textId="3ACFFBB2" w:rsidR="00E01B7E" w:rsidRPr="007B69F5" w:rsidRDefault="00E01B7E" w:rsidP="00C83E0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C16CF4E" w14:textId="77777777" w:rsidR="00E01B7E" w:rsidRPr="007B69F5" w:rsidRDefault="00E01B7E" w:rsidP="00E01B7E">
      <w:pPr>
        <w:pStyle w:val="zklad"/>
        <w:spacing w:after="120" w:line="259" w:lineRule="auto"/>
        <w:rPr>
          <w:rFonts w:ascii="Arial" w:hAnsi="Arial" w:cs="Arial"/>
          <w:sz w:val="20"/>
        </w:rPr>
      </w:pPr>
      <w:r w:rsidRPr="007B69F5">
        <w:rPr>
          <w:rFonts w:ascii="Arial" w:hAnsi="Arial" w:cs="Arial"/>
          <w:sz w:val="20"/>
        </w:rPr>
        <w:t>ruší a nahrazuje novým zněním</w:t>
      </w:r>
    </w:p>
    <w:p w14:paraId="011A315F" w14:textId="1B4453BC" w:rsidR="00E01B7E" w:rsidRPr="00461181" w:rsidRDefault="00E01B7E" w:rsidP="00BF393D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461181">
        <w:rPr>
          <w:rFonts w:ascii="Arial" w:hAnsi="Arial" w:cs="Arial"/>
          <w:i/>
          <w:sz w:val="20"/>
          <w:szCs w:val="20"/>
        </w:rPr>
        <w:t xml:space="preserve">Do </w:t>
      </w:r>
      <w:r w:rsidR="00317925" w:rsidRPr="00461181">
        <w:rPr>
          <w:rFonts w:ascii="Arial" w:hAnsi="Arial" w:cs="Arial"/>
          <w:i/>
          <w:sz w:val="20"/>
          <w:szCs w:val="20"/>
        </w:rPr>
        <w:t>doby předání úseku</w:t>
      </w:r>
      <w:r w:rsidR="00317925" w:rsidRPr="00461181">
        <w:rPr>
          <w:rFonts w:ascii="Arial" w:hAnsi="Arial" w:cs="Arial"/>
          <w:i/>
          <w:sz w:val="20"/>
        </w:rPr>
        <w:t xml:space="preserve"> od </w:t>
      </w:r>
      <w:r w:rsidR="00317925" w:rsidRPr="00461181">
        <w:rPr>
          <w:rFonts w:ascii="Arial" w:hAnsi="Arial" w:cs="Arial"/>
          <w:i/>
          <w:sz w:val="20"/>
          <w:szCs w:val="20"/>
        </w:rPr>
        <w:t>napojení účelové komunikace na pozemku par. č. 500/</w:t>
      </w:r>
      <w:r w:rsidR="00A0422B">
        <w:rPr>
          <w:rFonts w:ascii="Arial" w:hAnsi="Arial" w:cs="Arial"/>
          <w:i/>
          <w:sz w:val="20"/>
          <w:szCs w:val="20"/>
        </w:rPr>
        <w:t>15</w:t>
      </w:r>
      <w:r w:rsidR="00317925" w:rsidRPr="00461181">
        <w:rPr>
          <w:rFonts w:ascii="Arial" w:hAnsi="Arial" w:cs="Arial"/>
          <w:i/>
          <w:sz w:val="20"/>
          <w:szCs w:val="20"/>
        </w:rPr>
        <w:t xml:space="preserve"> v k. </w:t>
      </w:r>
      <w:proofErr w:type="spellStart"/>
      <w:r w:rsidR="00317925" w:rsidRPr="00461181">
        <w:rPr>
          <w:rFonts w:ascii="Arial" w:hAnsi="Arial" w:cs="Arial"/>
          <w:i/>
          <w:sz w:val="20"/>
          <w:szCs w:val="20"/>
        </w:rPr>
        <w:t>ú.</w:t>
      </w:r>
      <w:proofErr w:type="spellEnd"/>
      <w:r w:rsidR="00317925" w:rsidRPr="00461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17925" w:rsidRPr="00461181">
        <w:rPr>
          <w:rFonts w:ascii="Arial" w:hAnsi="Arial" w:cs="Arial"/>
          <w:i/>
          <w:sz w:val="20"/>
        </w:rPr>
        <w:t>Pístov</w:t>
      </w:r>
      <w:proofErr w:type="spellEnd"/>
      <w:r w:rsidR="00317925" w:rsidRPr="00461181">
        <w:rPr>
          <w:rFonts w:ascii="Arial" w:hAnsi="Arial" w:cs="Arial"/>
          <w:i/>
          <w:sz w:val="20"/>
          <w:szCs w:val="20"/>
        </w:rPr>
        <w:t xml:space="preserve"> u Jihlavy po napojení účelové komunikace na pozemku par. č. 484/1 v k. </w:t>
      </w:r>
      <w:proofErr w:type="spellStart"/>
      <w:r w:rsidR="00317925" w:rsidRPr="00461181">
        <w:rPr>
          <w:rFonts w:ascii="Arial" w:hAnsi="Arial" w:cs="Arial"/>
          <w:i/>
          <w:sz w:val="20"/>
          <w:szCs w:val="20"/>
        </w:rPr>
        <w:t>ú.</w:t>
      </w:r>
      <w:proofErr w:type="spellEnd"/>
      <w:r w:rsidR="00317925" w:rsidRPr="00461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17925" w:rsidRPr="00461181">
        <w:rPr>
          <w:rFonts w:ascii="Arial" w:hAnsi="Arial" w:cs="Arial"/>
          <w:i/>
          <w:sz w:val="20"/>
        </w:rPr>
        <w:t>Pístov</w:t>
      </w:r>
      <w:proofErr w:type="spellEnd"/>
      <w:r w:rsidR="00317925" w:rsidRPr="00461181">
        <w:rPr>
          <w:rFonts w:ascii="Arial" w:hAnsi="Arial" w:cs="Arial"/>
          <w:i/>
          <w:sz w:val="20"/>
          <w:szCs w:val="20"/>
        </w:rPr>
        <w:t xml:space="preserve"> u </w:t>
      </w:r>
      <w:proofErr w:type="gramStart"/>
      <w:r w:rsidR="00317925" w:rsidRPr="00461181">
        <w:rPr>
          <w:rFonts w:ascii="Arial" w:hAnsi="Arial" w:cs="Arial"/>
          <w:i/>
          <w:sz w:val="20"/>
          <w:szCs w:val="20"/>
        </w:rPr>
        <w:t xml:space="preserve">Jihlavy </w:t>
      </w:r>
      <w:r w:rsidRPr="00461181">
        <w:rPr>
          <w:rFonts w:ascii="Arial" w:hAnsi="Arial" w:cs="Arial"/>
          <w:i/>
          <w:sz w:val="20"/>
          <w:szCs w:val="20"/>
        </w:rPr>
        <w:t xml:space="preserve"> </w:t>
      </w:r>
      <w:r w:rsidR="00317925" w:rsidRPr="00461181">
        <w:rPr>
          <w:rFonts w:ascii="Arial" w:hAnsi="Arial" w:cs="Arial"/>
          <w:i/>
          <w:sz w:val="20"/>
        </w:rPr>
        <w:t xml:space="preserve"> </w:t>
      </w:r>
      <w:r w:rsidRPr="00461181">
        <w:rPr>
          <w:rFonts w:ascii="Arial" w:hAnsi="Arial" w:cs="Arial"/>
          <w:i/>
          <w:sz w:val="20"/>
          <w:szCs w:val="20"/>
        </w:rPr>
        <w:t>proběhne</w:t>
      </w:r>
      <w:proofErr w:type="gramEnd"/>
      <w:r w:rsidRPr="00461181">
        <w:rPr>
          <w:rFonts w:ascii="Arial" w:hAnsi="Arial" w:cs="Arial"/>
          <w:i/>
          <w:sz w:val="20"/>
          <w:szCs w:val="20"/>
        </w:rPr>
        <w:t xml:space="preserve"> realizace obnovy povrchu komunikace</w:t>
      </w:r>
      <w:r w:rsidR="00BF393D" w:rsidRPr="00461181">
        <w:rPr>
          <w:rFonts w:ascii="Arial" w:hAnsi="Arial" w:cs="Arial"/>
          <w:i/>
          <w:sz w:val="20"/>
          <w:szCs w:val="20"/>
        </w:rPr>
        <w:t xml:space="preserve"> a homogenizace šířky zpevněné části komunikace alespoň na šířku </w:t>
      </w:r>
      <w:r w:rsidR="00F812AA" w:rsidRPr="00461181">
        <w:rPr>
          <w:rFonts w:ascii="Arial" w:hAnsi="Arial" w:cs="Arial"/>
          <w:i/>
          <w:sz w:val="20"/>
          <w:szCs w:val="20"/>
        </w:rPr>
        <w:t xml:space="preserve">5,8 </w:t>
      </w:r>
      <w:r w:rsidR="00BF393D" w:rsidRPr="00461181">
        <w:rPr>
          <w:rFonts w:ascii="Arial" w:hAnsi="Arial" w:cs="Arial"/>
          <w:i/>
          <w:sz w:val="20"/>
          <w:szCs w:val="20"/>
        </w:rPr>
        <w:t>m</w:t>
      </w:r>
      <w:r w:rsidR="00317925" w:rsidRPr="00461181">
        <w:rPr>
          <w:rFonts w:ascii="Arial" w:hAnsi="Arial" w:cs="Arial"/>
          <w:i/>
          <w:sz w:val="20"/>
          <w:szCs w:val="20"/>
        </w:rPr>
        <w:t>, s možnými lokálními zúžen</w:t>
      </w:r>
      <w:r w:rsidR="002E0803" w:rsidRPr="00461181">
        <w:rPr>
          <w:rFonts w:ascii="Arial" w:hAnsi="Arial" w:cs="Arial"/>
          <w:i/>
          <w:sz w:val="20"/>
          <w:szCs w:val="20"/>
        </w:rPr>
        <w:t xml:space="preserve">ími v místech vzrostlých stromů, </w:t>
      </w:r>
      <w:r w:rsidRPr="00461181">
        <w:rPr>
          <w:rFonts w:ascii="Arial" w:hAnsi="Arial" w:cs="Arial"/>
          <w:i/>
          <w:sz w:val="20"/>
          <w:szCs w:val="20"/>
        </w:rPr>
        <w:t xml:space="preserve">v úseku od konce zastavěného území místní části </w:t>
      </w:r>
      <w:proofErr w:type="spellStart"/>
      <w:r w:rsidRPr="00461181">
        <w:rPr>
          <w:rFonts w:ascii="Arial" w:hAnsi="Arial" w:cs="Arial"/>
          <w:i/>
          <w:sz w:val="20"/>
          <w:szCs w:val="20"/>
        </w:rPr>
        <w:t>Pístov</w:t>
      </w:r>
      <w:proofErr w:type="spellEnd"/>
      <w:r w:rsidRPr="00461181">
        <w:rPr>
          <w:rFonts w:ascii="Arial" w:hAnsi="Arial" w:cs="Arial"/>
          <w:i/>
          <w:sz w:val="20"/>
          <w:szCs w:val="20"/>
        </w:rPr>
        <w:t xml:space="preserve"> po napojení účelové komunikace na pozemku par. č. 484/1 v k. </w:t>
      </w:r>
      <w:proofErr w:type="spellStart"/>
      <w:r w:rsidR="00E03BB9" w:rsidRPr="00461181">
        <w:rPr>
          <w:rFonts w:ascii="Arial" w:hAnsi="Arial" w:cs="Arial"/>
          <w:i/>
          <w:sz w:val="20"/>
          <w:szCs w:val="20"/>
        </w:rPr>
        <w:t>ú</w:t>
      </w:r>
      <w:r w:rsidRPr="00461181">
        <w:rPr>
          <w:rFonts w:ascii="Arial" w:hAnsi="Arial" w:cs="Arial"/>
          <w:i/>
          <w:sz w:val="20"/>
          <w:szCs w:val="20"/>
        </w:rPr>
        <w:t>.</w:t>
      </w:r>
      <w:proofErr w:type="spellEnd"/>
      <w:r w:rsidRPr="0046118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61181">
        <w:rPr>
          <w:rFonts w:ascii="Arial" w:hAnsi="Arial" w:cs="Arial"/>
          <w:i/>
          <w:sz w:val="20"/>
          <w:szCs w:val="20"/>
        </w:rPr>
        <w:t>Pístov</w:t>
      </w:r>
      <w:proofErr w:type="spellEnd"/>
      <w:r w:rsidRPr="00461181">
        <w:rPr>
          <w:rFonts w:ascii="Arial" w:hAnsi="Arial" w:cs="Arial"/>
          <w:i/>
          <w:sz w:val="20"/>
          <w:szCs w:val="20"/>
        </w:rPr>
        <w:t xml:space="preserve"> u Jihlavy,</w:t>
      </w:r>
      <w:r w:rsidR="00BF393D" w:rsidRPr="00461181">
        <w:rPr>
          <w:rFonts w:ascii="Arial" w:hAnsi="Arial" w:cs="Arial"/>
          <w:i/>
          <w:sz w:val="20"/>
          <w:szCs w:val="20"/>
        </w:rPr>
        <w:t xml:space="preserve"> tak aby</w:t>
      </w:r>
      <w:r w:rsidRPr="00461181">
        <w:rPr>
          <w:rFonts w:ascii="Arial" w:hAnsi="Arial" w:cs="Arial"/>
          <w:i/>
          <w:sz w:val="20"/>
          <w:szCs w:val="20"/>
        </w:rPr>
        <w:t xml:space="preserve"> vozovka </w:t>
      </w:r>
      <w:r w:rsidR="00BF393D" w:rsidRPr="00461181">
        <w:rPr>
          <w:rFonts w:ascii="Arial" w:hAnsi="Arial" w:cs="Arial"/>
          <w:i/>
          <w:sz w:val="20"/>
          <w:szCs w:val="20"/>
        </w:rPr>
        <w:t xml:space="preserve">ve </w:t>
      </w:r>
      <w:r w:rsidRPr="00461181">
        <w:rPr>
          <w:rFonts w:ascii="Arial" w:hAnsi="Arial" w:cs="Arial"/>
          <w:i/>
          <w:sz w:val="20"/>
          <w:szCs w:val="20"/>
        </w:rPr>
        <w:t>výše uveden</w:t>
      </w:r>
      <w:r w:rsidR="00BF393D" w:rsidRPr="00461181">
        <w:rPr>
          <w:rFonts w:ascii="Arial" w:hAnsi="Arial" w:cs="Arial"/>
          <w:i/>
          <w:sz w:val="20"/>
          <w:szCs w:val="20"/>
        </w:rPr>
        <w:t>ém</w:t>
      </w:r>
      <w:r w:rsidRPr="00461181">
        <w:rPr>
          <w:rFonts w:ascii="Arial" w:hAnsi="Arial" w:cs="Arial"/>
          <w:i/>
          <w:sz w:val="20"/>
          <w:szCs w:val="20"/>
        </w:rPr>
        <w:t xml:space="preserve"> úseků silnic vykazova</w:t>
      </w:r>
      <w:r w:rsidR="00BF393D" w:rsidRPr="00461181">
        <w:rPr>
          <w:rFonts w:ascii="Arial" w:hAnsi="Arial" w:cs="Arial"/>
          <w:i/>
          <w:sz w:val="20"/>
          <w:szCs w:val="20"/>
        </w:rPr>
        <w:t>la</w:t>
      </w:r>
      <w:r w:rsidRPr="00461181">
        <w:rPr>
          <w:rFonts w:ascii="Arial" w:hAnsi="Arial" w:cs="Arial"/>
          <w:i/>
          <w:sz w:val="20"/>
          <w:szCs w:val="20"/>
        </w:rPr>
        <w:t xml:space="preserve"> zbytkovou živostnost vozovky delší než </w:t>
      </w:r>
      <w:r w:rsidR="00BF393D" w:rsidRPr="00461181">
        <w:rPr>
          <w:rFonts w:ascii="Arial" w:hAnsi="Arial" w:cs="Arial"/>
          <w:i/>
          <w:sz w:val="20"/>
          <w:szCs w:val="20"/>
        </w:rPr>
        <w:t>15</w:t>
      </w:r>
      <w:r w:rsidRPr="00461181">
        <w:rPr>
          <w:rFonts w:ascii="Arial" w:hAnsi="Arial" w:cs="Arial"/>
          <w:i/>
          <w:sz w:val="20"/>
          <w:szCs w:val="20"/>
        </w:rPr>
        <w:t xml:space="preserve"> let (pro stanovení zbytkové životnosti vozovky bude postupováno dle Technických podmínek TP 87 Navrhování údržby a oprav netuhých vozovek vydaných Ministerstvem dopravy)</w:t>
      </w:r>
    </w:p>
    <w:p w14:paraId="28C0872B" w14:textId="51F840DE" w:rsidR="00BF393D" w:rsidRPr="00461181" w:rsidRDefault="00BF393D" w:rsidP="00BF393D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461181">
        <w:rPr>
          <w:rFonts w:ascii="Arial" w:hAnsi="Arial" w:cs="Arial"/>
          <w:i/>
          <w:sz w:val="20"/>
          <w:szCs w:val="20"/>
        </w:rPr>
        <w:t xml:space="preserve">Do doby předání úseku od napojení účelové komunikace na pozemku par. č. 484/1 v k. u. </w:t>
      </w:r>
      <w:proofErr w:type="spellStart"/>
      <w:r w:rsidRPr="00461181">
        <w:rPr>
          <w:rFonts w:ascii="Arial" w:hAnsi="Arial" w:cs="Arial"/>
          <w:i/>
          <w:sz w:val="20"/>
          <w:szCs w:val="20"/>
        </w:rPr>
        <w:t>Pístov</w:t>
      </w:r>
      <w:proofErr w:type="spellEnd"/>
      <w:r w:rsidRPr="00461181">
        <w:rPr>
          <w:rFonts w:ascii="Arial" w:hAnsi="Arial" w:cs="Arial"/>
          <w:i/>
          <w:sz w:val="20"/>
          <w:szCs w:val="20"/>
        </w:rPr>
        <w:t xml:space="preserve"> u Jihlavy po  </w:t>
      </w:r>
      <w:r w:rsidR="00686808" w:rsidRPr="00461181">
        <w:rPr>
          <w:rFonts w:ascii="Arial" w:hAnsi="Arial" w:cs="Arial"/>
          <w:i/>
          <w:sz w:val="20"/>
        </w:rPr>
        <w:t>konec katastrálního území Popice u Jihlavy na pozemku par. č. 8</w:t>
      </w:r>
      <w:r w:rsidR="005C0F1F">
        <w:rPr>
          <w:rFonts w:ascii="Arial" w:hAnsi="Arial" w:cs="Arial"/>
          <w:i/>
          <w:sz w:val="20"/>
        </w:rPr>
        <w:t>34</w:t>
      </w:r>
      <w:r w:rsidR="00686808" w:rsidRPr="00461181">
        <w:rPr>
          <w:rFonts w:ascii="Arial" w:hAnsi="Arial" w:cs="Arial"/>
          <w:i/>
          <w:sz w:val="20"/>
        </w:rPr>
        <w:t xml:space="preserve"> v </w:t>
      </w:r>
      <w:proofErr w:type="spellStart"/>
      <w:proofErr w:type="gramStart"/>
      <w:r w:rsidR="00686808" w:rsidRPr="00461181">
        <w:rPr>
          <w:rFonts w:ascii="Arial" w:hAnsi="Arial" w:cs="Arial"/>
          <w:i/>
          <w:sz w:val="20"/>
        </w:rPr>
        <w:t>k.ú</w:t>
      </w:r>
      <w:proofErr w:type="spellEnd"/>
      <w:r w:rsidR="00686808" w:rsidRPr="00461181">
        <w:rPr>
          <w:rFonts w:ascii="Arial" w:hAnsi="Arial" w:cs="Arial"/>
          <w:i/>
          <w:sz w:val="20"/>
        </w:rPr>
        <w:t>.</w:t>
      </w:r>
      <w:proofErr w:type="gramEnd"/>
      <w:r w:rsidR="00686808" w:rsidRPr="00461181">
        <w:rPr>
          <w:rFonts w:ascii="Arial" w:hAnsi="Arial" w:cs="Arial"/>
          <w:i/>
          <w:sz w:val="20"/>
        </w:rPr>
        <w:t xml:space="preserve"> Popice u Jihlavy </w:t>
      </w:r>
      <w:r w:rsidRPr="00461181">
        <w:rPr>
          <w:rFonts w:ascii="Arial" w:hAnsi="Arial" w:cs="Arial"/>
          <w:i/>
          <w:sz w:val="20"/>
          <w:szCs w:val="20"/>
        </w:rPr>
        <w:t xml:space="preserve">proběhne realizace celoplošné obnovy povrchu komunikace a homogenizace šířky zpevněné části komunikace alespoň na šířku </w:t>
      </w:r>
      <w:r w:rsidR="00F812AA" w:rsidRPr="00461181">
        <w:rPr>
          <w:rFonts w:ascii="Arial" w:hAnsi="Arial" w:cs="Arial"/>
          <w:i/>
          <w:sz w:val="20"/>
          <w:szCs w:val="20"/>
        </w:rPr>
        <w:t xml:space="preserve">5,8 </w:t>
      </w:r>
      <w:r w:rsidRPr="00461181">
        <w:rPr>
          <w:rFonts w:ascii="Arial" w:hAnsi="Arial" w:cs="Arial"/>
          <w:i/>
          <w:sz w:val="20"/>
          <w:szCs w:val="20"/>
        </w:rPr>
        <w:t>m</w:t>
      </w:r>
      <w:r w:rsidR="00F812AA" w:rsidRPr="00461181">
        <w:rPr>
          <w:rFonts w:ascii="Arial" w:hAnsi="Arial" w:cs="Arial"/>
          <w:i/>
          <w:sz w:val="20"/>
          <w:szCs w:val="20"/>
        </w:rPr>
        <w:t xml:space="preserve"> (v úseku od napojení účelové komunikace na pozemku par. č. 484/1 v k. u. </w:t>
      </w:r>
      <w:proofErr w:type="spellStart"/>
      <w:r w:rsidR="00F812AA" w:rsidRPr="00461181">
        <w:rPr>
          <w:rFonts w:ascii="Arial" w:hAnsi="Arial" w:cs="Arial"/>
          <w:i/>
          <w:sz w:val="20"/>
          <w:szCs w:val="20"/>
        </w:rPr>
        <w:t>Pístov</w:t>
      </w:r>
      <w:proofErr w:type="spellEnd"/>
      <w:r w:rsidR="00F812AA" w:rsidRPr="00461181">
        <w:rPr>
          <w:rFonts w:ascii="Arial" w:hAnsi="Arial" w:cs="Arial"/>
          <w:i/>
          <w:sz w:val="20"/>
          <w:szCs w:val="20"/>
        </w:rPr>
        <w:t xml:space="preserve"> u Jihlavy po </w:t>
      </w:r>
      <w:r w:rsidR="00461181" w:rsidRPr="00461181">
        <w:rPr>
          <w:rFonts w:ascii="Arial" w:hAnsi="Arial" w:cs="Arial"/>
          <w:i/>
          <w:sz w:val="20"/>
          <w:szCs w:val="20"/>
        </w:rPr>
        <w:t xml:space="preserve">křižovatku s místní komunikací na pozemku </w:t>
      </w:r>
      <w:proofErr w:type="spellStart"/>
      <w:r w:rsidR="00461181" w:rsidRPr="00461181">
        <w:rPr>
          <w:rFonts w:ascii="Arial" w:hAnsi="Arial" w:cs="Arial"/>
          <w:i/>
          <w:sz w:val="20"/>
          <w:szCs w:val="20"/>
        </w:rPr>
        <w:t>parc</w:t>
      </w:r>
      <w:proofErr w:type="spellEnd"/>
      <w:r w:rsidR="00461181" w:rsidRPr="00461181">
        <w:rPr>
          <w:rFonts w:ascii="Arial" w:hAnsi="Arial" w:cs="Arial"/>
          <w:i/>
          <w:sz w:val="20"/>
          <w:szCs w:val="20"/>
        </w:rPr>
        <w:t>. č. 832/1  v </w:t>
      </w:r>
      <w:proofErr w:type="spellStart"/>
      <w:proofErr w:type="gramStart"/>
      <w:r w:rsidR="00461181" w:rsidRPr="00461181">
        <w:rPr>
          <w:rFonts w:ascii="Arial" w:hAnsi="Arial" w:cs="Arial"/>
          <w:i/>
          <w:sz w:val="20"/>
          <w:szCs w:val="20"/>
        </w:rPr>
        <w:t>k.ú</w:t>
      </w:r>
      <w:proofErr w:type="spellEnd"/>
      <w:r w:rsidR="00461181" w:rsidRPr="00461181">
        <w:rPr>
          <w:rFonts w:ascii="Arial" w:hAnsi="Arial" w:cs="Arial"/>
          <w:i/>
          <w:sz w:val="20"/>
          <w:szCs w:val="20"/>
        </w:rPr>
        <w:t>.</w:t>
      </w:r>
      <w:proofErr w:type="gramEnd"/>
      <w:r w:rsidR="00461181" w:rsidRPr="00461181">
        <w:rPr>
          <w:rFonts w:ascii="Arial" w:hAnsi="Arial" w:cs="Arial"/>
          <w:i/>
          <w:sz w:val="20"/>
          <w:szCs w:val="20"/>
        </w:rPr>
        <w:t xml:space="preserve"> Popice u Jihlavy) a na šířku 5,5 m (v úseku od křižovatky s místní komunikací na pozemku </w:t>
      </w:r>
      <w:proofErr w:type="spellStart"/>
      <w:r w:rsidR="00461181" w:rsidRPr="00461181">
        <w:rPr>
          <w:rFonts w:ascii="Arial" w:hAnsi="Arial" w:cs="Arial"/>
          <w:i/>
          <w:sz w:val="20"/>
          <w:szCs w:val="20"/>
        </w:rPr>
        <w:t>parc</w:t>
      </w:r>
      <w:proofErr w:type="spellEnd"/>
      <w:r w:rsidR="00461181" w:rsidRPr="00461181">
        <w:rPr>
          <w:rFonts w:ascii="Arial" w:hAnsi="Arial" w:cs="Arial"/>
          <w:i/>
          <w:sz w:val="20"/>
          <w:szCs w:val="20"/>
        </w:rPr>
        <w:t>. č. 832/1  v </w:t>
      </w:r>
      <w:proofErr w:type="spellStart"/>
      <w:proofErr w:type="gramStart"/>
      <w:r w:rsidR="00461181" w:rsidRPr="00461181">
        <w:rPr>
          <w:rFonts w:ascii="Arial" w:hAnsi="Arial" w:cs="Arial"/>
          <w:i/>
          <w:sz w:val="20"/>
          <w:szCs w:val="20"/>
        </w:rPr>
        <w:t>k.ú</w:t>
      </w:r>
      <w:proofErr w:type="spellEnd"/>
      <w:r w:rsidR="00461181" w:rsidRPr="00461181">
        <w:rPr>
          <w:rFonts w:ascii="Arial" w:hAnsi="Arial" w:cs="Arial"/>
          <w:i/>
          <w:sz w:val="20"/>
          <w:szCs w:val="20"/>
        </w:rPr>
        <w:t>.</w:t>
      </w:r>
      <w:proofErr w:type="gramEnd"/>
      <w:r w:rsidR="00461181" w:rsidRPr="00461181">
        <w:rPr>
          <w:rFonts w:ascii="Arial" w:hAnsi="Arial" w:cs="Arial"/>
          <w:i/>
          <w:sz w:val="20"/>
          <w:szCs w:val="20"/>
        </w:rPr>
        <w:t xml:space="preserve"> Popice u Jihlavy </w:t>
      </w:r>
      <w:proofErr w:type="gramStart"/>
      <w:r w:rsidR="00461181" w:rsidRPr="00461181">
        <w:rPr>
          <w:rFonts w:ascii="Arial" w:hAnsi="Arial" w:cs="Arial"/>
          <w:i/>
          <w:sz w:val="20"/>
          <w:szCs w:val="20"/>
        </w:rPr>
        <w:t xml:space="preserve">po  </w:t>
      </w:r>
      <w:r w:rsidR="00461181" w:rsidRPr="00461181">
        <w:rPr>
          <w:rFonts w:ascii="Arial" w:hAnsi="Arial" w:cs="Arial"/>
          <w:i/>
          <w:sz w:val="20"/>
        </w:rPr>
        <w:t>konec</w:t>
      </w:r>
      <w:proofErr w:type="gramEnd"/>
      <w:r w:rsidR="00461181" w:rsidRPr="00461181">
        <w:rPr>
          <w:rFonts w:ascii="Arial" w:hAnsi="Arial" w:cs="Arial"/>
          <w:i/>
          <w:sz w:val="20"/>
        </w:rPr>
        <w:t xml:space="preserve"> katastrálního území Popice u Jihlavy(</w:t>
      </w:r>
      <w:r w:rsidR="00A5256F" w:rsidRPr="00461181">
        <w:rPr>
          <w:rFonts w:ascii="Arial" w:hAnsi="Arial" w:cs="Arial"/>
          <w:i/>
          <w:sz w:val="20"/>
          <w:szCs w:val="20"/>
        </w:rPr>
        <w:t>, s možnými lokálními zúženími v místech vzrostlých stromů.</w:t>
      </w:r>
      <w:r w:rsidRPr="00461181">
        <w:rPr>
          <w:rFonts w:ascii="Arial" w:hAnsi="Arial" w:cs="Arial"/>
          <w:i/>
          <w:sz w:val="20"/>
          <w:szCs w:val="20"/>
        </w:rPr>
        <w:t>, tak aby vozovka ve výše uvedeném úseků silnic vykazovala zbytkovou živostnost vozovky delší než 15 let (pro stanovení zbytkové životnosti vozovky bude postupováno dle Technických podmínek TP 87 Navrhování údržby a oprav netuhých vozovek vydaných Ministerstvem dopravy)</w:t>
      </w:r>
    </w:p>
    <w:p w14:paraId="40F96423" w14:textId="5E27982A" w:rsidR="00BF393D" w:rsidRPr="007B69F5" w:rsidRDefault="00BF393D" w:rsidP="00BF39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B69F5">
        <w:rPr>
          <w:rFonts w:ascii="Arial" w:hAnsi="Arial" w:cs="Arial"/>
          <w:i/>
          <w:sz w:val="20"/>
          <w:szCs w:val="20"/>
        </w:rPr>
        <w:lastRenderedPageBreak/>
        <w:t>Úsek od křižovatky se silnici II/602 (uzlový bod A037 — křižovatka ulic Žižkova a Wolkerova) po křižovatku s ul. Seifertova</w:t>
      </w:r>
      <w:r w:rsidRPr="007B69F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bude opraven</w:t>
      </w:r>
      <w:r w:rsidR="0046118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461181" w:rsidRPr="0046118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budoucím obdarovaným, přičemž budoucí dárce poskytne budoucímu </w:t>
      </w:r>
      <w:r w:rsidR="00C81C0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obdarovanému </w:t>
      </w:r>
      <w:r w:rsidR="00461181" w:rsidRPr="0046118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dar ve výši nákladů na provedení obrusné vrstvy. Příslušná darovací smlouva bude uzavřena do dvou let od předání </w:t>
      </w:r>
      <w:r w:rsidR="00461181" w:rsidRPr="00461181">
        <w:rPr>
          <w:rFonts w:ascii="Arial" w:hAnsi="Arial" w:cs="Arial"/>
          <w:i/>
          <w:sz w:val="20"/>
        </w:rPr>
        <w:t>úsek</w:t>
      </w:r>
      <w:r w:rsidR="00461181">
        <w:rPr>
          <w:rFonts w:ascii="Arial" w:hAnsi="Arial" w:cs="Arial"/>
          <w:i/>
          <w:sz w:val="20"/>
        </w:rPr>
        <w:t>u komunikace</w:t>
      </w:r>
      <w:r w:rsidR="00461181" w:rsidRPr="00461181">
        <w:rPr>
          <w:rFonts w:ascii="Arial" w:hAnsi="Arial" w:cs="Arial"/>
          <w:i/>
          <w:sz w:val="20"/>
        </w:rPr>
        <w:t xml:space="preserve"> od křižovatky se </w:t>
      </w:r>
      <w:r w:rsidR="00461181" w:rsidRPr="00461181">
        <w:rPr>
          <w:rFonts w:ascii="Arial" w:hAnsi="Arial" w:cs="Arial"/>
          <w:i/>
          <w:sz w:val="20"/>
          <w:szCs w:val="20"/>
        </w:rPr>
        <w:t>silnici II/602 (uzlový bod A037 — křižovatka ulic Žižkova a Wolkerova) po napojení účelové komunikace na pozemku par. č. 500/</w:t>
      </w:r>
      <w:r w:rsidR="00C81C08">
        <w:rPr>
          <w:rFonts w:ascii="Arial" w:hAnsi="Arial" w:cs="Arial"/>
          <w:i/>
          <w:sz w:val="20"/>
          <w:szCs w:val="20"/>
        </w:rPr>
        <w:t>15</w:t>
      </w:r>
      <w:r w:rsidR="00461181" w:rsidRPr="00461181">
        <w:rPr>
          <w:rFonts w:ascii="Arial" w:hAnsi="Arial" w:cs="Arial"/>
          <w:i/>
          <w:sz w:val="20"/>
          <w:szCs w:val="20"/>
        </w:rPr>
        <w:t xml:space="preserve"> v k. u. </w:t>
      </w:r>
      <w:proofErr w:type="spellStart"/>
      <w:r w:rsidR="00461181" w:rsidRPr="00461181">
        <w:rPr>
          <w:rFonts w:ascii="Arial" w:hAnsi="Arial" w:cs="Arial"/>
          <w:i/>
          <w:sz w:val="20"/>
        </w:rPr>
        <w:t>Pístov</w:t>
      </w:r>
      <w:proofErr w:type="spellEnd"/>
      <w:r w:rsidR="00461181" w:rsidRPr="00461181">
        <w:rPr>
          <w:rFonts w:ascii="Arial" w:hAnsi="Arial" w:cs="Arial"/>
          <w:i/>
          <w:sz w:val="20"/>
          <w:szCs w:val="20"/>
        </w:rPr>
        <w:t xml:space="preserve"> u Jihlavy</w:t>
      </w:r>
      <w:r w:rsidR="00461181" w:rsidRPr="00461181">
        <w:rPr>
          <w:rFonts w:ascii="Arial" w:hAnsi="Arial" w:cs="Arial"/>
          <w:sz w:val="20"/>
          <w:szCs w:val="20"/>
        </w:rPr>
        <w:t>.</w:t>
      </w:r>
      <w:r w:rsidR="0046118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7B69F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14:paraId="17A1492A" w14:textId="77777777" w:rsidR="00004A96" w:rsidRPr="007B69F5" w:rsidRDefault="00004A96" w:rsidP="00BF39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667B1F46" w14:textId="77777777" w:rsidR="008B4869" w:rsidRPr="007B69F5" w:rsidRDefault="008B4869" w:rsidP="00051035">
      <w:pPr>
        <w:pStyle w:val="Odstavecseseznamem"/>
        <w:numPr>
          <w:ilvl w:val="0"/>
          <w:numId w:val="6"/>
        </w:numPr>
        <w:spacing w:after="120"/>
        <w:jc w:val="center"/>
        <w:rPr>
          <w:rFonts w:ascii="Arial" w:hAnsi="Arial" w:cs="Arial"/>
          <w:sz w:val="20"/>
          <w:szCs w:val="20"/>
        </w:rPr>
      </w:pPr>
    </w:p>
    <w:p w14:paraId="6CDE4CB8" w14:textId="77777777" w:rsidR="00B05DC9" w:rsidRPr="007B69F5" w:rsidRDefault="00B05DC9" w:rsidP="00B05DC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Ostatní ustanovení Smlouvy se nemění.</w:t>
      </w:r>
    </w:p>
    <w:p w14:paraId="3A8BFFA5" w14:textId="77777777" w:rsidR="008B4869" w:rsidRPr="007B69F5" w:rsidRDefault="008B4869" w:rsidP="00B05DC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7DB2686" w14:textId="77777777" w:rsidR="008B4869" w:rsidRPr="007B69F5" w:rsidRDefault="008B4869" w:rsidP="00051035">
      <w:pPr>
        <w:pStyle w:val="Odstavecseseznamem"/>
        <w:numPr>
          <w:ilvl w:val="0"/>
          <w:numId w:val="6"/>
        </w:numPr>
        <w:spacing w:after="120"/>
        <w:jc w:val="center"/>
        <w:rPr>
          <w:rFonts w:ascii="Arial" w:hAnsi="Arial" w:cs="Arial"/>
          <w:sz w:val="20"/>
          <w:szCs w:val="20"/>
        </w:rPr>
      </w:pPr>
    </w:p>
    <w:p w14:paraId="700EFF90" w14:textId="1C317A0B" w:rsidR="0029447E" w:rsidRPr="007B69F5" w:rsidRDefault="0029447E" w:rsidP="00C83E0B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Tento </w:t>
      </w:r>
      <w:r w:rsidR="00F96AEF" w:rsidRPr="007B69F5">
        <w:rPr>
          <w:rFonts w:ascii="Arial" w:hAnsi="Arial" w:cs="Arial"/>
          <w:sz w:val="20"/>
          <w:szCs w:val="20"/>
        </w:rPr>
        <w:t>D</w:t>
      </w:r>
      <w:r w:rsidRPr="007B69F5">
        <w:rPr>
          <w:rFonts w:ascii="Arial" w:hAnsi="Arial" w:cs="Arial"/>
          <w:sz w:val="20"/>
          <w:szCs w:val="20"/>
        </w:rPr>
        <w:t xml:space="preserve">odatek nabývá platnosti dnem jeho podpisu smluvními stranami a účinnosti </w:t>
      </w:r>
      <w:r w:rsidR="00381ECB" w:rsidRPr="007B69F5">
        <w:rPr>
          <w:rFonts w:ascii="Arial" w:hAnsi="Arial" w:cs="Arial"/>
          <w:sz w:val="20"/>
          <w:szCs w:val="20"/>
        </w:rPr>
        <w:t>dne</w:t>
      </w:r>
      <w:r w:rsidR="00105324" w:rsidRPr="007B69F5">
        <w:rPr>
          <w:rFonts w:ascii="Arial" w:hAnsi="Arial" w:cs="Arial"/>
          <w:sz w:val="20"/>
          <w:szCs w:val="20"/>
        </w:rPr>
        <w:t xml:space="preserve">m </w:t>
      </w:r>
      <w:r w:rsidR="00383B6A" w:rsidRPr="007B69F5">
        <w:rPr>
          <w:rFonts w:ascii="Arial" w:hAnsi="Arial" w:cs="Arial"/>
          <w:sz w:val="20"/>
          <w:szCs w:val="20"/>
        </w:rPr>
        <w:t>u</w:t>
      </w:r>
      <w:r w:rsidR="00105324" w:rsidRPr="007B69F5">
        <w:rPr>
          <w:rFonts w:ascii="Arial" w:hAnsi="Arial" w:cs="Arial"/>
          <w:sz w:val="20"/>
          <w:szCs w:val="20"/>
        </w:rPr>
        <w:t>veřejnění</w:t>
      </w:r>
      <w:r w:rsidR="00105324"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 v informačním systému veřejné správy – Registru smluv</w:t>
      </w:r>
    </w:p>
    <w:p w14:paraId="430FF226" w14:textId="038CE39F" w:rsidR="00204EE5" w:rsidRPr="007B69F5" w:rsidRDefault="00204EE5" w:rsidP="00C83E0B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Tento </w:t>
      </w:r>
      <w:r w:rsidR="00F96AEF" w:rsidRPr="007B69F5">
        <w:rPr>
          <w:rFonts w:ascii="Arial" w:hAnsi="Arial" w:cs="Arial"/>
          <w:sz w:val="20"/>
          <w:szCs w:val="20"/>
        </w:rPr>
        <w:t>D</w:t>
      </w:r>
      <w:r w:rsidRPr="007B69F5">
        <w:rPr>
          <w:rFonts w:ascii="Arial" w:hAnsi="Arial" w:cs="Arial"/>
          <w:sz w:val="20"/>
          <w:szCs w:val="20"/>
        </w:rPr>
        <w:t>odatek je sepsán ve čtyřech vyhotoveních, přičemž každé z nich má platnost originálu. Každá smluvní strana obdrží dvě vyhotovení.</w:t>
      </w:r>
    </w:p>
    <w:p w14:paraId="4BA722D3" w14:textId="0C0AADD0" w:rsidR="00204EE5" w:rsidRPr="007B69F5" w:rsidRDefault="00204EE5" w:rsidP="00C83E0B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Smluvní strany prohlašují, že tento </w:t>
      </w:r>
      <w:r w:rsidR="00F96AEF" w:rsidRPr="007B69F5">
        <w:rPr>
          <w:rFonts w:ascii="Arial" w:hAnsi="Arial" w:cs="Arial"/>
          <w:sz w:val="20"/>
          <w:szCs w:val="20"/>
        </w:rPr>
        <w:t>D</w:t>
      </w:r>
      <w:r w:rsidRPr="007B69F5">
        <w:rPr>
          <w:rFonts w:ascii="Arial" w:hAnsi="Arial" w:cs="Arial"/>
          <w:sz w:val="20"/>
          <w:szCs w:val="20"/>
        </w:rPr>
        <w:t>odatek je výsledkem jejich vážné a svobodné vůle a nebyl uzavřen v tísni ani pod nátlakem.</w:t>
      </w:r>
    </w:p>
    <w:p w14:paraId="7C38EA7B" w14:textId="753CB0F8" w:rsidR="00560A48" w:rsidRPr="007B69F5" w:rsidRDefault="00051035" w:rsidP="00C83E0B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eastAsia="Times New Roman" w:hAnsi="Arial" w:cs="Arial"/>
          <w:sz w:val="20"/>
          <w:szCs w:val="20"/>
          <w:lang w:eastAsia="cs-CZ"/>
        </w:rPr>
        <w:t>Ten</w:t>
      </w:r>
      <w:r w:rsidR="00560A48"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to 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>Dodatek</w:t>
      </w:r>
      <w:r w:rsidR="00560A48"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 podléhá </w:t>
      </w:r>
      <w:r w:rsidR="00383B6A" w:rsidRPr="007B69F5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560A48" w:rsidRPr="007B69F5">
        <w:rPr>
          <w:rFonts w:ascii="Arial" w:eastAsia="Times New Roman" w:hAnsi="Arial" w:cs="Arial"/>
          <w:sz w:val="20"/>
          <w:szCs w:val="20"/>
          <w:lang w:eastAsia="cs-CZ"/>
        </w:rPr>
        <w:t>veřejnění podle ustanovení § 5 odst. 2 zákona č. 340/2015 Sb.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560A48"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 o registru smluv, tj. </w:t>
      </w:r>
      <w:r w:rsidR="00383B6A" w:rsidRPr="007B69F5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560A48" w:rsidRPr="007B69F5">
        <w:rPr>
          <w:rFonts w:ascii="Arial" w:eastAsia="Times New Roman" w:hAnsi="Arial" w:cs="Arial"/>
          <w:sz w:val="20"/>
          <w:szCs w:val="20"/>
          <w:lang w:eastAsia="cs-CZ"/>
        </w:rPr>
        <w:t>veřejnění smlouvy v informačním systému veřejné správy – Registru smluv.</w:t>
      </w:r>
    </w:p>
    <w:p w14:paraId="42240E50" w14:textId="746C25BF" w:rsidR="00560A48" w:rsidRPr="007B69F5" w:rsidRDefault="00560A48" w:rsidP="00C83E0B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eastAsia="Times New Roman" w:hAnsi="Arial" w:cs="Arial"/>
          <w:sz w:val="20"/>
          <w:szCs w:val="20"/>
          <w:lang w:eastAsia="cs-CZ"/>
        </w:rPr>
        <w:t>Budoucí dárce se zavazuje, že splní zákonnou povinnost</w:t>
      </w:r>
      <w:r w:rsidR="00F539B3"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 a o </w:t>
      </w:r>
      <w:r w:rsidR="00383B6A" w:rsidRPr="007B69F5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F539B3" w:rsidRPr="007B69F5">
        <w:rPr>
          <w:rFonts w:ascii="Arial" w:eastAsia="Times New Roman" w:hAnsi="Arial" w:cs="Arial"/>
          <w:sz w:val="20"/>
          <w:szCs w:val="20"/>
          <w:lang w:eastAsia="cs-CZ"/>
        </w:rPr>
        <w:t>veřejnění bude informovat B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>udoucího obdarovaného. Budoucí obda</w:t>
      </w:r>
      <w:r w:rsidR="00383B6A" w:rsidRPr="007B69F5">
        <w:rPr>
          <w:rFonts w:ascii="Arial" w:eastAsia="Times New Roman" w:hAnsi="Arial" w:cs="Arial"/>
          <w:sz w:val="20"/>
          <w:szCs w:val="20"/>
          <w:lang w:eastAsia="cs-CZ"/>
        </w:rPr>
        <w:t>rovaný souhlasí s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83B6A" w:rsidRPr="007B69F5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veřejněním </w:t>
      </w:r>
      <w:r w:rsidR="00F539B3" w:rsidRPr="007B69F5">
        <w:rPr>
          <w:rFonts w:ascii="Arial" w:eastAsia="Times New Roman" w:hAnsi="Arial" w:cs="Arial"/>
          <w:sz w:val="20"/>
          <w:szCs w:val="20"/>
          <w:lang w:eastAsia="cs-CZ"/>
        </w:rPr>
        <w:t>tohoto Dodatku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 v informačním systému veřejné správy – Registru smluv a dle svých vnitřních předpisů </w:t>
      </w:r>
      <w:r w:rsidR="00F539B3" w:rsidRPr="007B69F5">
        <w:rPr>
          <w:rFonts w:ascii="Arial" w:eastAsia="Times New Roman" w:hAnsi="Arial" w:cs="Arial"/>
          <w:sz w:val="20"/>
          <w:szCs w:val="20"/>
          <w:lang w:eastAsia="cs-CZ"/>
        </w:rPr>
        <w:t>Dodatek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 rovněž uveřejní v registru smluv.</w:t>
      </w:r>
    </w:p>
    <w:p w14:paraId="57AB9614" w14:textId="77777777" w:rsidR="00560A48" w:rsidRPr="007B69F5" w:rsidRDefault="00560A48" w:rsidP="00560A4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1462596" w14:textId="0D4F51A4" w:rsidR="00560A48" w:rsidRPr="007B69F5" w:rsidRDefault="00C83E0B" w:rsidP="00C83E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b/>
          <w:bCs/>
          <w:sz w:val="20"/>
          <w:szCs w:val="20"/>
        </w:rPr>
        <w:t>Doložk</w:t>
      </w:r>
      <w:r w:rsidR="00051035" w:rsidRPr="007B69F5">
        <w:rPr>
          <w:rFonts w:ascii="Arial" w:hAnsi="Arial" w:cs="Arial"/>
          <w:b/>
          <w:bCs/>
          <w:sz w:val="20"/>
          <w:szCs w:val="20"/>
        </w:rPr>
        <w:t>y</w:t>
      </w:r>
      <w:r w:rsidRPr="007B69F5">
        <w:rPr>
          <w:rFonts w:ascii="Arial" w:hAnsi="Arial" w:cs="Arial"/>
          <w:b/>
          <w:bCs/>
          <w:sz w:val="20"/>
          <w:szCs w:val="20"/>
        </w:rPr>
        <w:t>:</w:t>
      </w:r>
    </w:p>
    <w:p w14:paraId="6739D145" w14:textId="53DCBACC" w:rsidR="00560A48" w:rsidRPr="007B69F5" w:rsidRDefault="00560A48" w:rsidP="00051035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Uzavření tohoto </w:t>
      </w:r>
      <w:r w:rsidR="00051035" w:rsidRPr="007B69F5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>odatku bylo ve smyslu ustanovení § 36 ods</w:t>
      </w:r>
      <w:r w:rsidR="00051035" w:rsidRPr="007B69F5">
        <w:rPr>
          <w:rFonts w:ascii="Arial" w:eastAsia="Times New Roman" w:hAnsi="Arial" w:cs="Arial"/>
          <w:sz w:val="20"/>
          <w:szCs w:val="20"/>
          <w:lang w:eastAsia="cs-CZ"/>
        </w:rPr>
        <w:t>t. 1, písm. a) a § 37 zákona č. 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129/2000 Sb., o krajích, ve znění pozdějších předpisů, projednáno Zastupitelstvem Kraje Vysočina dne </w:t>
      </w:r>
      <w:r w:rsidR="00665EEC">
        <w:rPr>
          <w:rFonts w:ascii="Arial" w:eastAsia="Times New Roman" w:hAnsi="Arial" w:cs="Arial"/>
          <w:sz w:val="20"/>
          <w:szCs w:val="20"/>
          <w:lang w:eastAsia="cs-CZ"/>
        </w:rPr>
        <w:t>26. 3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>. 202</w:t>
      </w:r>
      <w:r w:rsidR="00105324" w:rsidRPr="007B69F5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 a usnesením č. </w:t>
      </w:r>
      <w:r w:rsidR="00665EEC" w:rsidRPr="00665EEC">
        <w:rPr>
          <w:rFonts w:ascii="Arial" w:eastAsia="Times New Roman" w:hAnsi="Arial" w:cs="Arial"/>
          <w:sz w:val="20"/>
          <w:szCs w:val="20"/>
          <w:lang w:eastAsia="cs-CZ"/>
        </w:rPr>
        <w:t>0094/02/2024/ZK</w:t>
      </w:r>
      <w:r w:rsidR="00665EEC">
        <w:t xml:space="preserve"> </w:t>
      </w:r>
      <w:r w:rsidRPr="007B69F5">
        <w:rPr>
          <w:rFonts w:ascii="Arial" w:eastAsia="Times New Roman" w:hAnsi="Arial" w:cs="Arial"/>
          <w:sz w:val="20"/>
          <w:szCs w:val="20"/>
          <w:lang w:eastAsia="cs-CZ"/>
        </w:rPr>
        <w:t xml:space="preserve"> bylo rozhodnuto uzavřít mezi Krajem Vysočina a statutárním městem Jihlava tento dodatek č. 1 ke Smlouvu o budoucí darovací smlouvě.</w:t>
      </w:r>
    </w:p>
    <w:p w14:paraId="738A2CFC" w14:textId="39710564" w:rsidR="00C83E0B" w:rsidRPr="007B69F5" w:rsidRDefault="00983109" w:rsidP="00051035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Uzavření tohoto Dodatku schválil</w:t>
      </w:r>
      <w:r w:rsidR="00051035" w:rsidRPr="007B69F5">
        <w:rPr>
          <w:rFonts w:ascii="Arial" w:hAnsi="Arial" w:cs="Arial"/>
          <w:sz w:val="20"/>
          <w:szCs w:val="20"/>
        </w:rPr>
        <w:t>o</w:t>
      </w:r>
      <w:r w:rsidRPr="007B69F5">
        <w:rPr>
          <w:rFonts w:ascii="Arial" w:hAnsi="Arial" w:cs="Arial"/>
          <w:sz w:val="20"/>
          <w:szCs w:val="20"/>
        </w:rPr>
        <w:t xml:space="preserve"> </w:t>
      </w:r>
      <w:r w:rsidR="00560A48" w:rsidRPr="007B69F5">
        <w:rPr>
          <w:rFonts w:ascii="Arial" w:hAnsi="Arial" w:cs="Arial"/>
          <w:sz w:val="20"/>
          <w:szCs w:val="20"/>
        </w:rPr>
        <w:t>Zastupitelstvo</w:t>
      </w:r>
      <w:r w:rsidRPr="007B69F5">
        <w:rPr>
          <w:rFonts w:ascii="Arial" w:hAnsi="Arial" w:cs="Arial"/>
          <w:sz w:val="20"/>
          <w:szCs w:val="20"/>
        </w:rPr>
        <w:t xml:space="preserve"> města Jihlavy na své</w:t>
      </w:r>
      <w:r w:rsidR="00560A48" w:rsidRPr="007B69F5">
        <w:rPr>
          <w:rFonts w:ascii="Arial" w:hAnsi="Arial" w:cs="Arial"/>
          <w:sz w:val="20"/>
          <w:szCs w:val="20"/>
        </w:rPr>
        <w:t>m</w:t>
      </w:r>
      <w:r w:rsidRPr="007B69F5">
        <w:rPr>
          <w:rFonts w:ascii="Arial" w:hAnsi="Arial" w:cs="Arial"/>
          <w:sz w:val="20"/>
          <w:szCs w:val="20"/>
        </w:rPr>
        <w:t xml:space="preserve"> </w:t>
      </w:r>
      <w:r w:rsidR="00665EEC">
        <w:rPr>
          <w:rFonts w:ascii="Arial" w:hAnsi="Arial" w:cs="Arial"/>
          <w:sz w:val="20"/>
          <w:szCs w:val="20"/>
        </w:rPr>
        <w:t>11</w:t>
      </w:r>
      <w:r w:rsidRPr="007B69F5">
        <w:rPr>
          <w:rFonts w:ascii="Arial" w:hAnsi="Arial" w:cs="Arial"/>
          <w:sz w:val="20"/>
          <w:szCs w:val="20"/>
        </w:rPr>
        <w:t xml:space="preserve">. </w:t>
      </w:r>
      <w:r w:rsidR="00560A48" w:rsidRPr="007B69F5">
        <w:rPr>
          <w:rFonts w:ascii="Arial" w:hAnsi="Arial" w:cs="Arial"/>
          <w:sz w:val="20"/>
          <w:szCs w:val="20"/>
        </w:rPr>
        <w:t>zasedání</w:t>
      </w:r>
      <w:r w:rsidRPr="007B69F5">
        <w:rPr>
          <w:rFonts w:ascii="Arial" w:hAnsi="Arial" w:cs="Arial"/>
          <w:sz w:val="20"/>
          <w:szCs w:val="20"/>
        </w:rPr>
        <w:t xml:space="preserve"> dne </w:t>
      </w:r>
      <w:r w:rsidR="00665EEC">
        <w:rPr>
          <w:rFonts w:ascii="Arial" w:hAnsi="Arial" w:cs="Arial"/>
          <w:sz w:val="20"/>
          <w:szCs w:val="20"/>
        </w:rPr>
        <w:t>27. 2</w:t>
      </w:r>
      <w:r w:rsidRPr="007B69F5">
        <w:rPr>
          <w:rFonts w:ascii="Arial" w:hAnsi="Arial" w:cs="Arial"/>
          <w:sz w:val="20"/>
          <w:szCs w:val="20"/>
        </w:rPr>
        <w:t>. 202</w:t>
      </w:r>
      <w:r w:rsidR="00105324" w:rsidRPr="007B69F5">
        <w:rPr>
          <w:rFonts w:ascii="Arial" w:hAnsi="Arial" w:cs="Arial"/>
          <w:sz w:val="20"/>
          <w:szCs w:val="20"/>
        </w:rPr>
        <w:t>4</w:t>
      </w:r>
      <w:r w:rsidRPr="007B69F5">
        <w:rPr>
          <w:rFonts w:ascii="Arial" w:hAnsi="Arial" w:cs="Arial"/>
          <w:sz w:val="20"/>
          <w:szCs w:val="20"/>
        </w:rPr>
        <w:t xml:space="preserve"> usnesením č. </w:t>
      </w:r>
      <w:r w:rsidR="00665EEC" w:rsidRPr="00665EEC">
        <w:rPr>
          <w:rFonts w:ascii="Arial" w:hAnsi="Arial" w:cs="Arial"/>
          <w:sz w:val="20"/>
          <w:szCs w:val="20"/>
        </w:rPr>
        <w:t>539/24-ZM</w:t>
      </w:r>
      <w:r w:rsidRPr="007B69F5">
        <w:rPr>
          <w:rFonts w:ascii="Arial" w:hAnsi="Arial" w:cs="Arial"/>
          <w:sz w:val="20"/>
          <w:szCs w:val="20"/>
        </w:rPr>
        <w:t>.</w:t>
      </w:r>
    </w:p>
    <w:p w14:paraId="128AE5AD" w14:textId="7599DE22" w:rsidR="00C83E0B" w:rsidRPr="007B69F5" w:rsidRDefault="00C83E0B" w:rsidP="0005103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0437EF" w14:textId="77777777" w:rsidR="00A915FB" w:rsidRDefault="00A915FB" w:rsidP="00A915F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Jihlavě dne 2. 4. 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Jihlavě dne 27. 3. 2024</w:t>
      </w:r>
    </w:p>
    <w:p w14:paraId="2AEBB8B6" w14:textId="50335662" w:rsidR="00C83E0B" w:rsidRPr="007B69F5" w:rsidRDefault="00C83E0B" w:rsidP="00C83E0B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5C85D4A0" w14:textId="153AF4F7" w:rsidR="00C83E0B" w:rsidRPr="007B69F5" w:rsidRDefault="00C83E0B" w:rsidP="00C83E0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633F064" w14:textId="7BA5AA7E" w:rsidR="00C83E0B" w:rsidRPr="007B69F5" w:rsidRDefault="00C83E0B" w:rsidP="00C83E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Za </w:t>
      </w:r>
      <w:r w:rsidR="008B4869" w:rsidRPr="007B69F5">
        <w:rPr>
          <w:rFonts w:ascii="Arial" w:hAnsi="Arial" w:cs="Arial"/>
          <w:sz w:val="20"/>
          <w:szCs w:val="20"/>
        </w:rPr>
        <w:t>Budoucího dárce</w:t>
      </w:r>
      <w:r w:rsidRPr="007B69F5">
        <w:rPr>
          <w:rFonts w:ascii="Arial" w:hAnsi="Arial" w:cs="Arial"/>
          <w:sz w:val="20"/>
          <w:szCs w:val="20"/>
        </w:rPr>
        <w:t>:</w:t>
      </w:r>
      <w:r w:rsidRPr="007B69F5">
        <w:rPr>
          <w:rFonts w:ascii="Arial" w:hAnsi="Arial" w:cs="Arial"/>
          <w:sz w:val="20"/>
          <w:szCs w:val="20"/>
        </w:rPr>
        <w:tab/>
      </w:r>
      <w:r w:rsidRPr="007B69F5">
        <w:rPr>
          <w:rFonts w:ascii="Arial" w:hAnsi="Arial" w:cs="Arial"/>
          <w:sz w:val="20"/>
          <w:szCs w:val="20"/>
        </w:rPr>
        <w:tab/>
      </w:r>
      <w:r w:rsidRPr="007B69F5">
        <w:rPr>
          <w:rFonts w:ascii="Arial" w:hAnsi="Arial" w:cs="Arial"/>
          <w:sz w:val="20"/>
          <w:szCs w:val="20"/>
        </w:rPr>
        <w:tab/>
      </w:r>
      <w:r w:rsidRPr="007B69F5">
        <w:rPr>
          <w:rFonts w:ascii="Arial" w:hAnsi="Arial" w:cs="Arial"/>
          <w:sz w:val="20"/>
          <w:szCs w:val="20"/>
        </w:rPr>
        <w:tab/>
      </w:r>
      <w:r w:rsidRPr="007B69F5">
        <w:rPr>
          <w:rFonts w:ascii="Arial" w:hAnsi="Arial" w:cs="Arial"/>
          <w:sz w:val="20"/>
          <w:szCs w:val="20"/>
        </w:rPr>
        <w:tab/>
      </w:r>
      <w:r w:rsidRPr="007B69F5">
        <w:rPr>
          <w:rFonts w:ascii="Arial" w:hAnsi="Arial" w:cs="Arial"/>
          <w:sz w:val="20"/>
          <w:szCs w:val="20"/>
        </w:rPr>
        <w:tab/>
        <w:t xml:space="preserve">Za </w:t>
      </w:r>
      <w:r w:rsidR="008B4869" w:rsidRPr="007B69F5">
        <w:rPr>
          <w:rFonts w:ascii="Arial" w:hAnsi="Arial" w:cs="Arial"/>
          <w:sz w:val="20"/>
          <w:szCs w:val="20"/>
        </w:rPr>
        <w:t>Budoucího obdarovaného</w:t>
      </w:r>
      <w:r w:rsidRPr="007B69F5">
        <w:rPr>
          <w:rFonts w:ascii="Arial" w:hAnsi="Arial" w:cs="Arial"/>
          <w:sz w:val="20"/>
          <w:szCs w:val="20"/>
        </w:rPr>
        <w:t>:</w:t>
      </w:r>
    </w:p>
    <w:p w14:paraId="41B3D423" w14:textId="2ADE09AC" w:rsidR="00381ECB" w:rsidRPr="007B69F5" w:rsidRDefault="00381ECB" w:rsidP="00C83E0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9B87CBD" w14:textId="77777777" w:rsidR="00051035" w:rsidRPr="007B69F5" w:rsidRDefault="00051035" w:rsidP="00C83E0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25E5DA" w14:textId="7FEF91EA" w:rsidR="00381ECB" w:rsidRPr="007B69F5" w:rsidRDefault="00381ECB" w:rsidP="00C83E0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BB74BEB" w14:textId="77777777" w:rsidR="00381ECB" w:rsidRPr="007B69F5" w:rsidRDefault="00381ECB" w:rsidP="00381E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>………………………………………</w:t>
      </w:r>
      <w:r w:rsidRPr="007B69F5">
        <w:rPr>
          <w:rFonts w:ascii="Arial" w:hAnsi="Arial" w:cs="Arial"/>
          <w:sz w:val="20"/>
          <w:szCs w:val="20"/>
        </w:rPr>
        <w:tab/>
      </w:r>
      <w:r w:rsidRPr="007B69F5">
        <w:rPr>
          <w:rFonts w:ascii="Arial" w:hAnsi="Arial" w:cs="Arial"/>
          <w:sz w:val="20"/>
          <w:szCs w:val="20"/>
        </w:rPr>
        <w:tab/>
      </w:r>
      <w:r w:rsidRPr="007B69F5">
        <w:rPr>
          <w:rFonts w:ascii="Arial" w:hAnsi="Arial" w:cs="Arial"/>
          <w:sz w:val="20"/>
          <w:szCs w:val="20"/>
        </w:rPr>
        <w:tab/>
      </w:r>
      <w:r w:rsidRPr="007B69F5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5A152731" w14:textId="1C8EDB48" w:rsidR="008B4869" w:rsidRPr="007B69F5" w:rsidRDefault="008B4869" w:rsidP="008B4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Mgr. </w:t>
      </w:r>
      <w:r w:rsidR="00686808" w:rsidRPr="007B69F5">
        <w:rPr>
          <w:rFonts w:ascii="Arial" w:hAnsi="Arial" w:cs="Arial"/>
          <w:sz w:val="20"/>
          <w:szCs w:val="20"/>
        </w:rPr>
        <w:t>Karel Janoušek</w:t>
      </w:r>
      <w:r w:rsidR="00AE3879" w:rsidRPr="007B69F5">
        <w:rPr>
          <w:rFonts w:ascii="Arial" w:hAnsi="Arial" w:cs="Arial"/>
          <w:sz w:val="20"/>
          <w:szCs w:val="20"/>
        </w:rPr>
        <w:tab/>
      </w:r>
      <w:r w:rsidR="00381ECB" w:rsidRPr="007B69F5">
        <w:rPr>
          <w:rFonts w:ascii="Arial" w:hAnsi="Arial" w:cs="Arial"/>
          <w:sz w:val="20"/>
          <w:szCs w:val="20"/>
        </w:rPr>
        <w:t xml:space="preserve"> </w:t>
      </w:r>
      <w:r w:rsidR="00381ECB" w:rsidRPr="007B69F5">
        <w:rPr>
          <w:rFonts w:ascii="Arial" w:hAnsi="Arial" w:cs="Arial"/>
          <w:sz w:val="20"/>
          <w:szCs w:val="20"/>
        </w:rPr>
        <w:tab/>
      </w:r>
      <w:r w:rsidR="00381ECB" w:rsidRPr="007B69F5">
        <w:rPr>
          <w:rFonts w:ascii="Arial" w:hAnsi="Arial" w:cs="Arial"/>
          <w:sz w:val="20"/>
          <w:szCs w:val="20"/>
        </w:rPr>
        <w:tab/>
      </w:r>
      <w:r w:rsidR="00665EEC">
        <w:rPr>
          <w:rFonts w:ascii="Arial" w:hAnsi="Arial" w:cs="Arial"/>
          <w:sz w:val="20"/>
          <w:szCs w:val="20"/>
        </w:rPr>
        <w:t xml:space="preserve">                                      </w:t>
      </w:r>
      <w:r w:rsidRPr="007B69F5">
        <w:rPr>
          <w:rFonts w:ascii="Arial" w:hAnsi="Arial" w:cs="Arial"/>
          <w:sz w:val="20"/>
          <w:szCs w:val="20"/>
        </w:rPr>
        <w:t xml:space="preserve">Mgr. Petr Ryška </w:t>
      </w:r>
    </w:p>
    <w:p w14:paraId="7520D33A" w14:textId="50F27194" w:rsidR="00381ECB" w:rsidRPr="00011F26" w:rsidRDefault="00686808" w:rsidP="008B48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69F5">
        <w:rPr>
          <w:rFonts w:ascii="Arial" w:hAnsi="Arial" w:cs="Arial"/>
          <w:sz w:val="20"/>
          <w:szCs w:val="20"/>
        </w:rPr>
        <w:t xml:space="preserve"> člen rady kraje</w:t>
      </w:r>
      <w:r w:rsidR="00381ECB" w:rsidRPr="007B69F5">
        <w:rPr>
          <w:rFonts w:ascii="Arial" w:hAnsi="Arial" w:cs="Arial"/>
          <w:sz w:val="20"/>
          <w:szCs w:val="20"/>
        </w:rPr>
        <w:tab/>
      </w:r>
      <w:r w:rsidR="00381ECB" w:rsidRPr="007B69F5">
        <w:rPr>
          <w:rFonts w:ascii="Arial" w:hAnsi="Arial" w:cs="Arial"/>
          <w:sz w:val="20"/>
          <w:szCs w:val="20"/>
        </w:rPr>
        <w:tab/>
      </w:r>
      <w:r w:rsidR="00381ECB" w:rsidRPr="007B69F5">
        <w:rPr>
          <w:rFonts w:ascii="Arial" w:hAnsi="Arial" w:cs="Arial"/>
          <w:sz w:val="20"/>
          <w:szCs w:val="20"/>
        </w:rPr>
        <w:tab/>
      </w:r>
      <w:r w:rsidR="00381ECB" w:rsidRPr="007B69F5">
        <w:rPr>
          <w:rFonts w:ascii="Arial" w:hAnsi="Arial" w:cs="Arial"/>
          <w:sz w:val="20"/>
          <w:szCs w:val="20"/>
        </w:rPr>
        <w:tab/>
      </w:r>
      <w:r w:rsidR="00381ECB" w:rsidRPr="007B69F5">
        <w:rPr>
          <w:rFonts w:ascii="Arial" w:hAnsi="Arial" w:cs="Arial"/>
          <w:sz w:val="20"/>
          <w:szCs w:val="20"/>
        </w:rPr>
        <w:tab/>
      </w:r>
      <w:r w:rsidR="00051035" w:rsidRPr="007B69F5">
        <w:rPr>
          <w:rFonts w:ascii="Arial" w:hAnsi="Arial" w:cs="Arial"/>
          <w:sz w:val="20"/>
          <w:szCs w:val="20"/>
        </w:rPr>
        <w:tab/>
      </w:r>
      <w:r w:rsidR="00665EEC">
        <w:rPr>
          <w:rFonts w:ascii="Arial" w:hAnsi="Arial" w:cs="Arial"/>
          <w:sz w:val="20"/>
          <w:szCs w:val="20"/>
        </w:rPr>
        <w:t xml:space="preserve">            </w:t>
      </w:r>
      <w:r w:rsidR="008B4869" w:rsidRPr="007B69F5">
        <w:rPr>
          <w:rFonts w:ascii="Arial" w:hAnsi="Arial" w:cs="Arial"/>
          <w:sz w:val="20"/>
          <w:szCs w:val="20"/>
        </w:rPr>
        <w:t>primátor</w:t>
      </w:r>
    </w:p>
    <w:p w14:paraId="2EF0FE73" w14:textId="6E5E589E" w:rsidR="007B7FF5" w:rsidRPr="00011F26" w:rsidRDefault="007B7FF5" w:rsidP="00C83E0B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7B7FF5" w:rsidRPr="00011F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428CD" w14:textId="77777777" w:rsidR="001654ED" w:rsidRDefault="001654ED" w:rsidP="00DC4A46">
      <w:pPr>
        <w:spacing w:after="0" w:line="240" w:lineRule="auto"/>
      </w:pPr>
      <w:r>
        <w:separator/>
      </w:r>
    </w:p>
  </w:endnote>
  <w:endnote w:type="continuationSeparator" w:id="0">
    <w:p w14:paraId="06F04701" w14:textId="77777777" w:rsidR="001654ED" w:rsidRDefault="001654ED" w:rsidP="00DC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21476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A8BD27" w14:textId="1FEEC4EC" w:rsidR="00317925" w:rsidRPr="00DC4A46" w:rsidRDefault="00317925" w:rsidP="00DC4A46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C4A46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proofErr w:type="gramEnd"/>
            <w:r w:rsidRPr="00DC4A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4A4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C4A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915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DC4A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proofErr w:type="gramStart"/>
            <w:r w:rsidRPr="00DC4A46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gramEnd"/>
            <w:r w:rsidRPr="00DC4A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4A4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C4A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915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DC4A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703F9C" w14:textId="77777777" w:rsidR="00317925" w:rsidRDefault="003179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B75DF" w14:textId="77777777" w:rsidR="001654ED" w:rsidRDefault="001654ED" w:rsidP="00DC4A46">
      <w:pPr>
        <w:spacing w:after="0" w:line="240" w:lineRule="auto"/>
      </w:pPr>
      <w:r>
        <w:separator/>
      </w:r>
    </w:p>
  </w:footnote>
  <w:footnote w:type="continuationSeparator" w:id="0">
    <w:p w14:paraId="444ACC84" w14:textId="77777777" w:rsidR="001654ED" w:rsidRDefault="001654ED" w:rsidP="00DC4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FD5"/>
    <w:multiLevelType w:val="hybridMultilevel"/>
    <w:tmpl w:val="D4C42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E3FA6"/>
    <w:multiLevelType w:val="hybridMultilevel"/>
    <w:tmpl w:val="92D0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1C2E"/>
    <w:multiLevelType w:val="hybridMultilevel"/>
    <w:tmpl w:val="F3FE1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44C1"/>
    <w:multiLevelType w:val="hybridMultilevel"/>
    <w:tmpl w:val="EFAA1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E56F1"/>
    <w:multiLevelType w:val="hybridMultilevel"/>
    <w:tmpl w:val="FFA02C42"/>
    <w:lvl w:ilvl="0" w:tplc="D282737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0743AD8"/>
    <w:multiLevelType w:val="hybridMultilevel"/>
    <w:tmpl w:val="2C5C5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D7C22"/>
    <w:multiLevelType w:val="hybridMultilevel"/>
    <w:tmpl w:val="0532AEDE"/>
    <w:lvl w:ilvl="0" w:tplc="1870EF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83FCC"/>
    <w:multiLevelType w:val="hybridMultilevel"/>
    <w:tmpl w:val="FD80A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2182"/>
    <w:multiLevelType w:val="hybridMultilevel"/>
    <w:tmpl w:val="1A660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F5A4F"/>
    <w:multiLevelType w:val="hybridMultilevel"/>
    <w:tmpl w:val="808A915A"/>
    <w:lvl w:ilvl="0" w:tplc="FEC0C51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04A8"/>
    <w:multiLevelType w:val="hybridMultilevel"/>
    <w:tmpl w:val="BBD0B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C472F"/>
    <w:multiLevelType w:val="hybridMultilevel"/>
    <w:tmpl w:val="8DD8331C"/>
    <w:lvl w:ilvl="0" w:tplc="FEC0C51E">
      <w:start w:val="16"/>
      <w:numFmt w:val="bullet"/>
      <w:lvlText w:val="-"/>
      <w:lvlJc w:val="left"/>
      <w:pPr>
        <w:ind w:left="360" w:firstLine="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900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42AC7E40"/>
    <w:multiLevelType w:val="hybridMultilevel"/>
    <w:tmpl w:val="D4C42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E15C28"/>
    <w:multiLevelType w:val="hybridMultilevel"/>
    <w:tmpl w:val="5D0C2756"/>
    <w:lvl w:ilvl="0" w:tplc="FEC0C51E">
      <w:start w:val="16"/>
      <w:numFmt w:val="bullet"/>
      <w:lvlText w:val="-"/>
      <w:lvlJc w:val="left"/>
      <w:pPr>
        <w:ind w:left="720" w:firstLine="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6F0B66"/>
    <w:multiLevelType w:val="hybridMultilevel"/>
    <w:tmpl w:val="481A94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F08EF"/>
    <w:multiLevelType w:val="hybridMultilevel"/>
    <w:tmpl w:val="32660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0700E"/>
    <w:multiLevelType w:val="hybridMultilevel"/>
    <w:tmpl w:val="3C4458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E1F69"/>
    <w:multiLevelType w:val="hybridMultilevel"/>
    <w:tmpl w:val="6C6263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1646D"/>
    <w:multiLevelType w:val="hybridMultilevel"/>
    <w:tmpl w:val="458C5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3FE7"/>
    <w:multiLevelType w:val="hybridMultilevel"/>
    <w:tmpl w:val="7EE0C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C9D"/>
    <w:multiLevelType w:val="hybridMultilevel"/>
    <w:tmpl w:val="D4C42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B32641"/>
    <w:multiLevelType w:val="hybridMultilevel"/>
    <w:tmpl w:val="D780080E"/>
    <w:lvl w:ilvl="0" w:tplc="BED462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88294F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FC0F80"/>
    <w:multiLevelType w:val="hybridMultilevel"/>
    <w:tmpl w:val="AF68BF9C"/>
    <w:lvl w:ilvl="0" w:tplc="4E8A7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574A0"/>
    <w:multiLevelType w:val="hybridMultilevel"/>
    <w:tmpl w:val="9740F278"/>
    <w:lvl w:ilvl="0" w:tplc="830A916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8"/>
  </w:num>
  <w:num w:numId="6">
    <w:abstractNumId w:val="15"/>
  </w:num>
  <w:num w:numId="7">
    <w:abstractNumId w:val="12"/>
  </w:num>
  <w:num w:numId="8">
    <w:abstractNumId w:val="0"/>
  </w:num>
  <w:num w:numId="9">
    <w:abstractNumId w:val="24"/>
  </w:num>
  <w:num w:numId="10">
    <w:abstractNumId w:val="16"/>
  </w:num>
  <w:num w:numId="11">
    <w:abstractNumId w:val="22"/>
  </w:num>
  <w:num w:numId="12">
    <w:abstractNumId w:val="2"/>
  </w:num>
  <w:num w:numId="13">
    <w:abstractNumId w:val="21"/>
  </w:num>
  <w:num w:numId="14">
    <w:abstractNumId w:val="13"/>
  </w:num>
  <w:num w:numId="15">
    <w:abstractNumId w:val="7"/>
  </w:num>
  <w:num w:numId="16">
    <w:abstractNumId w:val="10"/>
  </w:num>
  <w:num w:numId="17">
    <w:abstractNumId w:val="17"/>
  </w:num>
  <w:num w:numId="18">
    <w:abstractNumId w:val="3"/>
  </w:num>
  <w:num w:numId="19">
    <w:abstractNumId w:val="19"/>
  </w:num>
  <w:num w:numId="20">
    <w:abstractNumId w:val="4"/>
  </w:num>
  <w:num w:numId="21">
    <w:abstractNumId w:val="23"/>
  </w:num>
  <w:num w:numId="22">
    <w:abstractNumId w:val="11"/>
  </w:num>
  <w:num w:numId="23">
    <w:abstractNumId w:val="14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F7"/>
    <w:rsid w:val="00004A96"/>
    <w:rsid w:val="00011F26"/>
    <w:rsid w:val="00024617"/>
    <w:rsid w:val="00051035"/>
    <w:rsid w:val="00066E04"/>
    <w:rsid w:val="000B5CEC"/>
    <w:rsid w:val="000E77F3"/>
    <w:rsid w:val="0010016D"/>
    <w:rsid w:val="00105324"/>
    <w:rsid w:val="001654ED"/>
    <w:rsid w:val="00176E88"/>
    <w:rsid w:val="001837D7"/>
    <w:rsid w:val="001A774B"/>
    <w:rsid w:val="001F2FF5"/>
    <w:rsid w:val="00204EE5"/>
    <w:rsid w:val="00224196"/>
    <w:rsid w:val="0025717E"/>
    <w:rsid w:val="0028005F"/>
    <w:rsid w:val="00294479"/>
    <w:rsid w:val="0029447E"/>
    <w:rsid w:val="002B32AB"/>
    <w:rsid w:val="002C3F3F"/>
    <w:rsid w:val="002D0B57"/>
    <w:rsid w:val="002D2636"/>
    <w:rsid w:val="002E0803"/>
    <w:rsid w:val="00317925"/>
    <w:rsid w:val="0035370C"/>
    <w:rsid w:val="00381ECB"/>
    <w:rsid w:val="00383B6A"/>
    <w:rsid w:val="003D464E"/>
    <w:rsid w:val="003E7434"/>
    <w:rsid w:val="003F0766"/>
    <w:rsid w:val="00461181"/>
    <w:rsid w:val="004C10C5"/>
    <w:rsid w:val="00501257"/>
    <w:rsid w:val="00502318"/>
    <w:rsid w:val="00524F8A"/>
    <w:rsid w:val="00550B21"/>
    <w:rsid w:val="00560A48"/>
    <w:rsid w:val="005669F1"/>
    <w:rsid w:val="00580A07"/>
    <w:rsid w:val="0059608E"/>
    <w:rsid w:val="005A10A8"/>
    <w:rsid w:val="005C0F1F"/>
    <w:rsid w:val="005C4A43"/>
    <w:rsid w:val="006014F7"/>
    <w:rsid w:val="006128B1"/>
    <w:rsid w:val="006473F6"/>
    <w:rsid w:val="00665EEC"/>
    <w:rsid w:val="00686808"/>
    <w:rsid w:val="006B0105"/>
    <w:rsid w:val="006B4793"/>
    <w:rsid w:val="006C0AC7"/>
    <w:rsid w:val="006C12AA"/>
    <w:rsid w:val="006C504F"/>
    <w:rsid w:val="00715BBC"/>
    <w:rsid w:val="00723130"/>
    <w:rsid w:val="00736F82"/>
    <w:rsid w:val="00755781"/>
    <w:rsid w:val="00760A14"/>
    <w:rsid w:val="007B4FCD"/>
    <w:rsid w:val="007B5C72"/>
    <w:rsid w:val="007B69F5"/>
    <w:rsid w:val="007B7FF5"/>
    <w:rsid w:val="007C0E85"/>
    <w:rsid w:val="008066C5"/>
    <w:rsid w:val="00832C58"/>
    <w:rsid w:val="00841D9C"/>
    <w:rsid w:val="0085565E"/>
    <w:rsid w:val="0088069D"/>
    <w:rsid w:val="00882DEF"/>
    <w:rsid w:val="00893ED8"/>
    <w:rsid w:val="008A6F09"/>
    <w:rsid w:val="008B05CF"/>
    <w:rsid w:val="008B4869"/>
    <w:rsid w:val="008C000C"/>
    <w:rsid w:val="008C26DC"/>
    <w:rsid w:val="008C5656"/>
    <w:rsid w:val="008C7A8F"/>
    <w:rsid w:val="0095656C"/>
    <w:rsid w:val="00967535"/>
    <w:rsid w:val="00973458"/>
    <w:rsid w:val="00983109"/>
    <w:rsid w:val="00997097"/>
    <w:rsid w:val="009E762E"/>
    <w:rsid w:val="00A0422B"/>
    <w:rsid w:val="00A105D8"/>
    <w:rsid w:val="00A221E3"/>
    <w:rsid w:val="00A43EC9"/>
    <w:rsid w:val="00A44CD4"/>
    <w:rsid w:val="00A5256F"/>
    <w:rsid w:val="00A915FB"/>
    <w:rsid w:val="00AC7043"/>
    <w:rsid w:val="00AD46CD"/>
    <w:rsid w:val="00AE3879"/>
    <w:rsid w:val="00B04E0C"/>
    <w:rsid w:val="00B05DC9"/>
    <w:rsid w:val="00B161E6"/>
    <w:rsid w:val="00B21902"/>
    <w:rsid w:val="00B50CE9"/>
    <w:rsid w:val="00B526B7"/>
    <w:rsid w:val="00B75B59"/>
    <w:rsid w:val="00BA6D21"/>
    <w:rsid w:val="00BB439F"/>
    <w:rsid w:val="00BB4440"/>
    <w:rsid w:val="00BD6C3A"/>
    <w:rsid w:val="00BF393D"/>
    <w:rsid w:val="00BF45BA"/>
    <w:rsid w:val="00BF792A"/>
    <w:rsid w:val="00C350C4"/>
    <w:rsid w:val="00C36394"/>
    <w:rsid w:val="00C3656A"/>
    <w:rsid w:val="00C766E0"/>
    <w:rsid w:val="00C81C08"/>
    <w:rsid w:val="00C83E0B"/>
    <w:rsid w:val="00C9150C"/>
    <w:rsid w:val="00CB5DAA"/>
    <w:rsid w:val="00CD0585"/>
    <w:rsid w:val="00DA60D4"/>
    <w:rsid w:val="00DB66F6"/>
    <w:rsid w:val="00DC4A46"/>
    <w:rsid w:val="00DF5F11"/>
    <w:rsid w:val="00E01B7E"/>
    <w:rsid w:val="00E03BB9"/>
    <w:rsid w:val="00E30853"/>
    <w:rsid w:val="00E31C0F"/>
    <w:rsid w:val="00E3235B"/>
    <w:rsid w:val="00E32AD2"/>
    <w:rsid w:val="00E71B92"/>
    <w:rsid w:val="00E9147E"/>
    <w:rsid w:val="00EA22CB"/>
    <w:rsid w:val="00ED5903"/>
    <w:rsid w:val="00EF55A1"/>
    <w:rsid w:val="00F32886"/>
    <w:rsid w:val="00F539B3"/>
    <w:rsid w:val="00F812AA"/>
    <w:rsid w:val="00F929B0"/>
    <w:rsid w:val="00F96AEF"/>
    <w:rsid w:val="00F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B805"/>
  <w15:docId w15:val="{2220C7FD-EB57-4944-9A35-0F352C2B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4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4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A46"/>
  </w:style>
  <w:style w:type="paragraph" w:styleId="Zpat">
    <w:name w:val="footer"/>
    <w:basedOn w:val="Normln"/>
    <w:link w:val="ZpatChar"/>
    <w:uiPriority w:val="99"/>
    <w:unhideWhenUsed/>
    <w:rsid w:val="00DC4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A46"/>
  </w:style>
  <w:style w:type="paragraph" w:styleId="Revize">
    <w:name w:val="Revision"/>
    <w:hidden/>
    <w:uiPriority w:val="99"/>
    <w:semiHidden/>
    <w:rsid w:val="005669F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669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69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69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9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9F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781"/>
    <w:rPr>
      <w:rFonts w:ascii="Segoe UI" w:hAnsi="Segoe UI" w:cs="Segoe UI"/>
      <w:sz w:val="18"/>
      <w:szCs w:val="18"/>
    </w:rPr>
  </w:style>
  <w:style w:type="paragraph" w:customStyle="1" w:styleId="zklad">
    <w:name w:val="základ"/>
    <w:rsid w:val="00560A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970C-18C4-4B44-8FAF-68F23A50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1853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Součková</dc:creator>
  <cp:lastModifiedBy>TROJAN Karel Ing. Bc. Ph.D.</cp:lastModifiedBy>
  <cp:revision>4</cp:revision>
  <dcterms:created xsi:type="dcterms:W3CDTF">2024-02-23T13:04:00Z</dcterms:created>
  <dcterms:modified xsi:type="dcterms:W3CDTF">2024-04-08T07:51:00Z</dcterms:modified>
</cp:coreProperties>
</file>