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56" w:rsidRDefault="00B6105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61056" w:rsidRDefault="005C4DC6">
      <w:pPr>
        <w:pStyle w:val="Nzev"/>
        <w:spacing w:before="99"/>
        <w:ind w:left="3143" w:right="3168"/>
      </w:pPr>
      <w:r>
        <w:rPr>
          <w:color w:val="808080"/>
        </w:rPr>
        <w:t>Smlouva č. 7221200110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61056" w:rsidRDefault="005C4DC6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61056" w:rsidRDefault="00B61056">
      <w:pPr>
        <w:pStyle w:val="Zkladntext"/>
        <w:spacing w:before="11"/>
        <w:rPr>
          <w:sz w:val="59"/>
        </w:rPr>
      </w:pPr>
    </w:p>
    <w:p w:rsidR="00B61056" w:rsidRDefault="005C4DC6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61056" w:rsidRDefault="00B61056">
      <w:pPr>
        <w:pStyle w:val="Zkladntext"/>
        <w:rPr>
          <w:sz w:val="26"/>
        </w:rPr>
      </w:pPr>
    </w:p>
    <w:p w:rsidR="00B61056" w:rsidRDefault="005C4DC6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61056" w:rsidRDefault="005C4DC6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61056" w:rsidRDefault="005C4DC6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61056" w:rsidRDefault="005C4DC6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61056" w:rsidRDefault="005C4DC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61056" w:rsidRDefault="005C4DC6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61056" w:rsidRDefault="005C4DC6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61056" w:rsidRDefault="00B61056">
      <w:pPr>
        <w:pStyle w:val="Zkladntext"/>
        <w:spacing w:before="12"/>
        <w:rPr>
          <w:sz w:val="19"/>
        </w:rPr>
      </w:pPr>
    </w:p>
    <w:p w:rsidR="00B61056" w:rsidRDefault="005C4DC6">
      <w:pPr>
        <w:pStyle w:val="Zkladntext"/>
        <w:ind w:left="102"/>
      </w:pPr>
      <w:r>
        <w:rPr>
          <w:w w:val="99"/>
        </w:rPr>
        <w:t>a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Nadpis2"/>
        <w:jc w:val="left"/>
      </w:pPr>
      <w:r>
        <w:t>ČEZ,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</w:p>
    <w:p w:rsidR="00B61056" w:rsidRDefault="005C4DC6">
      <w:pPr>
        <w:pStyle w:val="Zkladntext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Městským</w:t>
      </w:r>
      <w:r>
        <w:rPr>
          <w:spacing w:val="11"/>
        </w:rPr>
        <w:t xml:space="preserve"> </w:t>
      </w:r>
      <w:r>
        <w:t>soudem</w:t>
      </w:r>
      <w:r>
        <w:rPr>
          <w:spacing w:val="11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1581</w:t>
      </w:r>
    </w:p>
    <w:p w:rsidR="00B61056" w:rsidRDefault="005C4DC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Duhová</w:t>
      </w:r>
      <w:r>
        <w:rPr>
          <w:spacing w:val="-3"/>
        </w:rPr>
        <w:t xml:space="preserve"> </w:t>
      </w:r>
      <w:r>
        <w:t>1444/2,</w:t>
      </w:r>
      <w:r>
        <w:rPr>
          <w:spacing w:val="-4"/>
        </w:rPr>
        <w:t xml:space="preserve"> </w:t>
      </w:r>
      <w:r>
        <w:t>Michle,</w:t>
      </w:r>
      <w:r>
        <w:rPr>
          <w:spacing w:val="-4"/>
        </w:rPr>
        <w:t xml:space="preserve"> </w:t>
      </w:r>
      <w:r>
        <w:t>140 00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61056" w:rsidRDefault="005C4DC6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45274649</w:t>
      </w:r>
    </w:p>
    <w:p w:rsidR="00B61056" w:rsidRDefault="005C4DC6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JUDr.</w:t>
      </w:r>
      <w:r>
        <w:rPr>
          <w:spacing w:val="13"/>
        </w:rPr>
        <w:t xml:space="preserve"> </w:t>
      </w:r>
      <w:r>
        <w:t>Zuzanou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j</w:t>
      </w:r>
      <w:r>
        <w:rPr>
          <w:spacing w:val="13"/>
        </w:rPr>
        <w:t xml:space="preserve"> </w:t>
      </w:r>
      <w:r>
        <w:t>č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ř</w:t>
      </w:r>
      <w:r>
        <w:rPr>
          <w:spacing w:val="14"/>
        </w:rPr>
        <w:t xml:space="preserve"> </w:t>
      </w:r>
      <w:r>
        <w:t>í</w:t>
      </w:r>
      <w:r>
        <w:rPr>
          <w:spacing w:val="1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u,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základě</w:t>
      </w:r>
      <w:r>
        <w:rPr>
          <w:spacing w:val="12"/>
        </w:rPr>
        <w:t xml:space="preserve"> </w:t>
      </w:r>
      <w:r>
        <w:t>plné</w:t>
      </w:r>
      <w:r>
        <w:rPr>
          <w:spacing w:val="14"/>
        </w:rPr>
        <w:t xml:space="preserve"> </w:t>
      </w:r>
      <w:r>
        <w:t>moci</w:t>
      </w:r>
      <w:r>
        <w:rPr>
          <w:spacing w:val="13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t>20.</w:t>
      </w:r>
      <w:r>
        <w:rPr>
          <w:spacing w:val="13"/>
        </w:rPr>
        <w:t xml:space="preserve"> </w:t>
      </w:r>
      <w:r>
        <w:t>5.</w:t>
      </w:r>
    </w:p>
    <w:p w:rsidR="00B61056" w:rsidRDefault="005C4DC6">
      <w:pPr>
        <w:pStyle w:val="Zkladntext"/>
        <w:ind w:left="2982"/>
      </w:pPr>
      <w:r>
        <w:t>2021</w:t>
      </w:r>
    </w:p>
    <w:p w:rsidR="00B61056" w:rsidRDefault="005C4DC6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B61056" w:rsidRDefault="005C4DC6">
      <w:pPr>
        <w:pStyle w:val="Zkladntext"/>
        <w:tabs>
          <w:tab w:val="left" w:pos="2982"/>
        </w:tabs>
        <w:ind w:left="10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71504011/0100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61056" w:rsidRDefault="00B61056">
      <w:pPr>
        <w:pStyle w:val="Zkladntext"/>
        <w:spacing w:before="12"/>
        <w:rPr>
          <w:sz w:val="19"/>
        </w:rPr>
      </w:pPr>
    </w:p>
    <w:p w:rsidR="00B61056" w:rsidRDefault="005C4DC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Nadpis1"/>
        <w:ind w:left="2277" w:right="2306"/>
      </w:pPr>
      <w:r>
        <w:t>I.</w:t>
      </w:r>
    </w:p>
    <w:p w:rsidR="00B61056" w:rsidRDefault="005C4DC6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61056" w:rsidRDefault="00B61056">
      <w:pPr>
        <w:pStyle w:val="Zkladntext"/>
        <w:spacing w:before="12"/>
        <w:rPr>
          <w:b/>
          <w:sz w:val="19"/>
        </w:rPr>
      </w:pPr>
    </w:p>
    <w:p w:rsidR="00B61056" w:rsidRDefault="005C4DC6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61056" w:rsidRDefault="005C4DC6">
      <w:pPr>
        <w:pStyle w:val="Zkladntext"/>
        <w:ind w:left="385" w:right="131"/>
        <w:jc w:val="both"/>
      </w:pPr>
      <w:r>
        <w:t>„Smlouva“) se uzavírá na základě Rozhodnutí ministra životního prostředí č. 7221200110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2023, ve znění změny</w:t>
      </w:r>
      <w:r>
        <w:rPr>
          <w:spacing w:val="1"/>
        </w:rPr>
        <w:t xml:space="preserve"> </w:t>
      </w:r>
      <w:r>
        <w:t>Rozhodnutí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21.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financovaného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Modernizačního</w:t>
      </w:r>
      <w:r>
        <w:rPr>
          <w:spacing w:val="-9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„Rozhodnutí“).</w:t>
      </w:r>
    </w:p>
    <w:p w:rsidR="00B61056" w:rsidRDefault="005C4DC6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2/2022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61056" w:rsidRDefault="00B61056">
      <w:pPr>
        <w:jc w:val="both"/>
        <w:rPr>
          <w:sz w:val="20"/>
        </w:rPr>
        <w:sectPr w:rsidR="00B6105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61056" w:rsidRDefault="00B61056">
      <w:pPr>
        <w:pStyle w:val="Zkladntext"/>
      </w:pPr>
    </w:p>
    <w:p w:rsidR="00B61056" w:rsidRDefault="00B61056">
      <w:pPr>
        <w:pStyle w:val="Zkladntext"/>
        <w:spacing w:before="12"/>
        <w:rPr>
          <w:sz w:val="18"/>
        </w:rPr>
      </w:pPr>
    </w:p>
    <w:p w:rsidR="00B61056" w:rsidRDefault="00B61056">
      <w:pPr>
        <w:rPr>
          <w:sz w:val="18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5C4DC6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61056" w:rsidRDefault="00B61056">
      <w:pPr>
        <w:pStyle w:val="Zkladntext"/>
        <w:spacing w:before="12"/>
        <w:rPr>
          <w:sz w:val="37"/>
        </w:rPr>
      </w:pPr>
    </w:p>
    <w:p w:rsidR="00B61056" w:rsidRDefault="005C4DC6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61056" w:rsidRDefault="005C4DC6">
      <w:pPr>
        <w:spacing w:before="5"/>
        <w:rPr>
          <w:sz w:val="36"/>
        </w:rPr>
      </w:pPr>
      <w:r>
        <w:br w:type="column"/>
      </w:r>
    </w:p>
    <w:p w:rsidR="00B61056" w:rsidRDefault="005C4DC6">
      <w:pPr>
        <w:pStyle w:val="Nadpis2"/>
        <w:jc w:val="left"/>
      </w:pPr>
      <w:r>
        <w:t>„FVE</w:t>
      </w:r>
      <w:r>
        <w:rPr>
          <w:spacing w:val="-3"/>
        </w:rPr>
        <w:t xml:space="preserve"> </w:t>
      </w:r>
      <w:r>
        <w:t>Prunéřov</w:t>
      </w:r>
      <w:r>
        <w:rPr>
          <w:spacing w:val="-4"/>
        </w:rPr>
        <w:t xml:space="preserve"> </w:t>
      </w:r>
      <w:r>
        <w:t>I“</w:t>
      </w:r>
    </w:p>
    <w:p w:rsidR="00B61056" w:rsidRDefault="00B61056">
      <w:pPr>
        <w:sectPr w:rsidR="00B61056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306"/>
            <w:col w:w="5725"/>
          </w:cols>
        </w:sectPr>
      </w:pPr>
    </w:p>
    <w:p w:rsidR="00B61056" w:rsidRDefault="005C4DC6">
      <w:pPr>
        <w:pStyle w:val="Odstavecseseznamem"/>
        <w:numPr>
          <w:ilvl w:val="0"/>
          <w:numId w:val="8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-2"/>
          <w:sz w:val="20"/>
        </w:rPr>
        <w:t xml:space="preserve"> </w:t>
      </w:r>
      <w:r>
        <w:rPr>
          <w:sz w:val="20"/>
        </w:rPr>
        <w:t>SA.63670.</w:t>
      </w:r>
    </w:p>
    <w:p w:rsidR="00B61056" w:rsidRDefault="00B61056">
      <w:pPr>
        <w:pStyle w:val="Zkladntext"/>
      </w:pPr>
    </w:p>
    <w:p w:rsidR="00B61056" w:rsidRDefault="005C4DC6">
      <w:pPr>
        <w:pStyle w:val="Nadpis1"/>
        <w:ind w:left="3143" w:right="2819"/>
      </w:pPr>
      <w:r>
        <w:t>II.</w:t>
      </w:r>
    </w:p>
    <w:p w:rsidR="00B61056" w:rsidRDefault="005C4DC6">
      <w:pPr>
        <w:pStyle w:val="Nadpis2"/>
        <w:spacing w:before="1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61056" w:rsidRDefault="00B61056">
      <w:pPr>
        <w:pStyle w:val="Zkladntext"/>
        <w:rPr>
          <w:b/>
        </w:rPr>
      </w:pPr>
    </w:p>
    <w:p w:rsidR="00B61056" w:rsidRDefault="005C4DC6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038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189,59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jedna</w:t>
      </w:r>
      <w:r>
        <w:rPr>
          <w:spacing w:val="-5"/>
          <w:sz w:val="20"/>
        </w:rPr>
        <w:t xml:space="preserve"> </w:t>
      </w:r>
      <w:r>
        <w:rPr>
          <w:sz w:val="20"/>
        </w:rPr>
        <w:t>miliarda</w:t>
      </w:r>
      <w:r>
        <w:rPr>
          <w:spacing w:val="-4"/>
          <w:sz w:val="20"/>
        </w:rPr>
        <w:t xml:space="preserve"> </w:t>
      </w:r>
      <w:r>
        <w:rPr>
          <w:sz w:val="20"/>
        </w:rPr>
        <w:t>třicet</w:t>
      </w:r>
      <w:r>
        <w:rPr>
          <w:spacing w:val="-5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milionů</w:t>
      </w:r>
      <w:r>
        <w:rPr>
          <w:spacing w:val="-4"/>
          <w:sz w:val="20"/>
        </w:rPr>
        <w:t xml:space="preserve"> </w:t>
      </w:r>
      <w:r>
        <w:rPr>
          <w:sz w:val="20"/>
        </w:rPr>
        <w:t>osm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dvacet</w:t>
      </w:r>
      <w:r>
        <w:rPr>
          <w:spacing w:val="-5"/>
          <w:sz w:val="20"/>
        </w:rPr>
        <w:t xml:space="preserve"> </w:t>
      </w:r>
      <w:r>
        <w:rPr>
          <w:sz w:val="20"/>
        </w:rPr>
        <w:t>pět</w:t>
      </w:r>
      <w:r>
        <w:rPr>
          <w:spacing w:val="-52"/>
          <w:sz w:val="20"/>
        </w:rPr>
        <w:t xml:space="preserve"> </w:t>
      </w:r>
      <w:r>
        <w:rPr>
          <w:sz w:val="20"/>
        </w:rPr>
        <w:t>tisíc sto osmdesát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3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61056" w:rsidRDefault="005C4DC6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241</w:t>
      </w:r>
      <w:r>
        <w:rPr>
          <w:spacing w:val="1"/>
          <w:sz w:val="20"/>
        </w:rPr>
        <w:t xml:space="preserve"> </w:t>
      </w:r>
      <w:r>
        <w:rPr>
          <w:sz w:val="20"/>
        </w:rPr>
        <w:t>045</w:t>
      </w:r>
      <w:r>
        <w:rPr>
          <w:spacing w:val="1"/>
          <w:sz w:val="20"/>
        </w:rPr>
        <w:t xml:space="preserve"> </w:t>
      </w:r>
      <w:r>
        <w:rPr>
          <w:sz w:val="20"/>
        </w:rPr>
        <w:t>516,00 Kč.</w:t>
      </w:r>
    </w:p>
    <w:p w:rsidR="00B61056" w:rsidRDefault="005C4DC6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hanging="28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B61056" w:rsidRDefault="005C4DC6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61056" w:rsidRDefault="005C4DC6">
      <w:pPr>
        <w:pStyle w:val="Odstavecseseznamem"/>
        <w:numPr>
          <w:ilvl w:val="0"/>
          <w:numId w:val="7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Nadpis1"/>
      </w:pPr>
      <w:r>
        <w:t>III.</w:t>
      </w:r>
    </w:p>
    <w:p w:rsidR="00B61056" w:rsidRDefault="005C4DC6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61056" w:rsidRDefault="00B61056">
      <w:pPr>
        <w:pStyle w:val="Zkladntext"/>
        <w:spacing w:before="12"/>
        <w:rPr>
          <w:b/>
          <w:sz w:val="19"/>
        </w:rPr>
      </w:pP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</w:t>
      </w:r>
      <w:r>
        <w:rPr>
          <w:sz w:val="20"/>
        </w:rPr>
        <w:t>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2"/>
          <w:sz w:val="20"/>
        </w:rPr>
        <w:t xml:space="preserve"> </w:t>
      </w:r>
      <w:r>
        <w:rPr>
          <w:sz w:val="20"/>
        </w:rPr>
        <w:t>je plnění</w:t>
      </w:r>
      <w:r>
        <w:rPr>
          <w:spacing w:val="2"/>
          <w:sz w:val="20"/>
        </w:rPr>
        <w:t xml:space="preserve"> </w:t>
      </w:r>
      <w:r>
        <w:rPr>
          <w:sz w:val="20"/>
        </w:rPr>
        <w:t>některé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2"/>
          <w:sz w:val="20"/>
        </w:rPr>
        <w:t xml:space="preserve"> </w:t>
      </w:r>
      <w:r>
        <w:rPr>
          <w:sz w:val="20"/>
        </w:rPr>
        <w:t>vážně</w:t>
      </w:r>
      <w:r>
        <w:rPr>
          <w:spacing w:val="2"/>
          <w:sz w:val="20"/>
        </w:rPr>
        <w:t xml:space="preserve"> </w:t>
      </w:r>
      <w:r>
        <w:rPr>
          <w:sz w:val="20"/>
        </w:rPr>
        <w:t>ohroženo.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</w:p>
    <w:p w:rsidR="00B61056" w:rsidRDefault="00B61056">
      <w:pPr>
        <w:jc w:val="both"/>
        <w:rPr>
          <w:sz w:val="20"/>
        </w:rPr>
        <w:sectPr w:rsidR="00B61056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12"/>
        <w:rPr>
          <w:sz w:val="9"/>
        </w:rPr>
      </w:pPr>
    </w:p>
    <w:p w:rsidR="00B61056" w:rsidRDefault="005C4DC6">
      <w:pPr>
        <w:pStyle w:val="Zkladntext"/>
        <w:spacing w:before="99"/>
        <w:ind w:left="385" w:right="132"/>
        <w:jc w:val="both"/>
      </w:pP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</w:t>
      </w:r>
      <w:r>
        <w:rPr>
          <w:sz w:val="20"/>
        </w:rPr>
        <w:t>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61056" w:rsidRDefault="005C4DC6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61056" w:rsidRDefault="00B61056">
      <w:pPr>
        <w:pStyle w:val="Zkladntext"/>
        <w:spacing w:before="2"/>
      </w:pPr>
    </w:p>
    <w:p w:rsidR="00B61056" w:rsidRDefault="005C4DC6">
      <w:pPr>
        <w:pStyle w:val="Nadpis1"/>
        <w:ind w:left="3140"/>
      </w:pPr>
      <w:r>
        <w:t>IV.</w:t>
      </w:r>
    </w:p>
    <w:p w:rsidR="00B61056" w:rsidRDefault="005C4DC6">
      <w:pPr>
        <w:pStyle w:val="Nadpis2"/>
        <w:ind w:left="2277" w:right="2311"/>
      </w:pPr>
      <w:r>
        <w:t>Základn</w:t>
      </w:r>
      <w:r>
        <w:t>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61056" w:rsidRDefault="00B61056">
      <w:pPr>
        <w:pStyle w:val="Zkladntext"/>
        <w:spacing w:before="12"/>
        <w:rPr>
          <w:b/>
          <w:sz w:val="19"/>
        </w:rPr>
      </w:pPr>
    </w:p>
    <w:p w:rsidR="00B61056" w:rsidRDefault="005C4DC6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ind w:right="133"/>
        <w:rPr>
          <w:sz w:val="20"/>
        </w:rPr>
      </w:pPr>
      <w:r>
        <w:rPr>
          <w:sz w:val="20"/>
        </w:rPr>
        <w:t>splní</w:t>
      </w:r>
      <w:r>
        <w:rPr>
          <w:spacing w:val="-7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„FVE</w:t>
      </w:r>
      <w:r>
        <w:rPr>
          <w:spacing w:val="-6"/>
          <w:sz w:val="20"/>
        </w:rPr>
        <w:t xml:space="preserve"> </w:t>
      </w:r>
      <w:r>
        <w:rPr>
          <w:sz w:val="20"/>
        </w:rPr>
        <w:t>Prunéřov</w:t>
      </w:r>
      <w:r>
        <w:rPr>
          <w:spacing w:val="-6"/>
          <w:sz w:val="20"/>
        </w:rPr>
        <w:t xml:space="preserve"> </w:t>
      </w:r>
      <w:r>
        <w:rPr>
          <w:sz w:val="20"/>
        </w:rPr>
        <w:t>I“</w:t>
      </w:r>
      <w:r>
        <w:rPr>
          <w:spacing w:val="-7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2"/>
        <w:rPr>
          <w:sz w:val="20"/>
        </w:rPr>
      </w:pPr>
      <w:r>
        <w:rPr>
          <w:sz w:val="20"/>
        </w:rPr>
        <w:t>realizací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dojde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výstavbě</w:t>
      </w:r>
      <w:r>
        <w:rPr>
          <w:spacing w:val="-13"/>
          <w:sz w:val="20"/>
        </w:rPr>
        <w:t xml:space="preserve"> </w:t>
      </w:r>
      <w:r>
        <w:rPr>
          <w:sz w:val="20"/>
        </w:rPr>
        <w:t>nové</w:t>
      </w:r>
      <w:r>
        <w:rPr>
          <w:spacing w:val="-1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-12"/>
          <w:sz w:val="20"/>
        </w:rPr>
        <w:t xml:space="preserve"> </w:t>
      </w:r>
      <w:r>
        <w:rPr>
          <w:sz w:val="20"/>
        </w:rPr>
        <w:t>elektrárny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pozemní</w:t>
      </w:r>
      <w:r>
        <w:rPr>
          <w:spacing w:val="-5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242 602 kWp,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61056" w:rsidRDefault="00B61056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1666"/>
        <w:gridCol w:w="1675"/>
        <w:gridCol w:w="1829"/>
      </w:tblGrid>
      <w:tr w:rsidR="00B61056">
        <w:trPr>
          <w:trHeight w:val="772"/>
        </w:trPr>
        <w:tc>
          <w:tcPr>
            <w:tcW w:w="3658" w:type="dxa"/>
          </w:tcPr>
          <w:p w:rsidR="00B61056" w:rsidRDefault="005C4DC6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66" w:type="dxa"/>
          </w:tcPr>
          <w:p w:rsidR="00B61056" w:rsidRDefault="005C4DC6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75" w:type="dxa"/>
          </w:tcPr>
          <w:p w:rsidR="00B61056" w:rsidRDefault="005C4DC6">
            <w:pPr>
              <w:pStyle w:val="TableParagraph"/>
              <w:spacing w:before="120"/>
              <w:ind w:left="105" w:right="751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829" w:type="dxa"/>
          </w:tcPr>
          <w:p w:rsidR="00B61056" w:rsidRDefault="005C4DC6">
            <w:pPr>
              <w:pStyle w:val="TableParagraph"/>
              <w:spacing w:before="120"/>
              <w:ind w:left="9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61056">
        <w:trPr>
          <w:trHeight w:val="505"/>
        </w:trPr>
        <w:tc>
          <w:tcPr>
            <w:tcW w:w="3658" w:type="dxa"/>
          </w:tcPr>
          <w:p w:rsidR="00B61056" w:rsidRDefault="005C4DC6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66" w:type="dxa"/>
          </w:tcPr>
          <w:p w:rsidR="00B61056" w:rsidRDefault="005C4D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75" w:type="dxa"/>
          </w:tcPr>
          <w:p w:rsidR="00B61056" w:rsidRDefault="005C4D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29" w:type="dxa"/>
          </w:tcPr>
          <w:p w:rsidR="00B61056" w:rsidRDefault="005C4DC6">
            <w:pPr>
              <w:pStyle w:val="TableParagraph"/>
              <w:spacing w:before="120"/>
              <w:ind w:left="90" w:right="217"/>
              <w:jc w:val="center"/>
              <w:rPr>
                <w:sz w:val="20"/>
              </w:rPr>
            </w:pPr>
            <w:r>
              <w:rPr>
                <w:sz w:val="20"/>
              </w:rPr>
              <w:t>242602.80</w:t>
            </w:r>
          </w:p>
        </w:tc>
      </w:tr>
      <w:tr w:rsidR="00B61056">
        <w:trPr>
          <w:trHeight w:val="505"/>
        </w:trPr>
        <w:tc>
          <w:tcPr>
            <w:tcW w:w="3658" w:type="dxa"/>
          </w:tcPr>
          <w:p w:rsidR="00B61056" w:rsidRDefault="005C4DC6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66" w:type="dxa"/>
          </w:tcPr>
          <w:p w:rsidR="00B61056" w:rsidRDefault="005C4DC6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75" w:type="dxa"/>
          </w:tcPr>
          <w:p w:rsidR="00B61056" w:rsidRDefault="005C4D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29" w:type="dxa"/>
          </w:tcPr>
          <w:p w:rsidR="00B61056" w:rsidRDefault="005C4DC6">
            <w:pPr>
              <w:pStyle w:val="TableParagraph"/>
              <w:spacing w:before="120"/>
              <w:ind w:left="90" w:right="217"/>
              <w:jc w:val="center"/>
              <w:rPr>
                <w:sz w:val="20"/>
              </w:rPr>
            </w:pPr>
            <w:r>
              <w:rPr>
                <w:sz w:val="20"/>
              </w:rPr>
              <w:t>189529.53</w:t>
            </w:r>
          </w:p>
        </w:tc>
      </w:tr>
      <w:tr w:rsidR="00B61056">
        <w:trPr>
          <w:trHeight w:val="530"/>
        </w:trPr>
        <w:tc>
          <w:tcPr>
            <w:tcW w:w="3658" w:type="dxa"/>
          </w:tcPr>
          <w:p w:rsidR="00B61056" w:rsidRDefault="005C4DC6">
            <w:pPr>
              <w:pStyle w:val="TableParagraph"/>
              <w:spacing w:before="0" w:line="264" w:lineRule="exact"/>
              <w:ind w:left="388" w:right="14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66" w:type="dxa"/>
          </w:tcPr>
          <w:p w:rsidR="00B61056" w:rsidRDefault="005C4DC6">
            <w:pPr>
              <w:pStyle w:val="TableParagraph"/>
              <w:spacing w:before="120"/>
              <w:ind w:left="0" w:right="422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75" w:type="dxa"/>
          </w:tcPr>
          <w:p w:rsidR="00B61056" w:rsidRDefault="005C4D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29" w:type="dxa"/>
          </w:tcPr>
          <w:p w:rsidR="00B61056" w:rsidRDefault="005C4DC6">
            <w:pPr>
              <w:pStyle w:val="TableParagraph"/>
              <w:spacing w:before="120"/>
              <w:ind w:left="90" w:right="217"/>
              <w:jc w:val="center"/>
              <w:rPr>
                <w:sz w:val="20"/>
              </w:rPr>
            </w:pPr>
            <w:r>
              <w:rPr>
                <w:sz w:val="20"/>
              </w:rPr>
              <w:t>571128.25</w:t>
            </w:r>
          </w:p>
        </w:tc>
      </w:tr>
      <w:tr w:rsidR="00B61056">
        <w:trPr>
          <w:trHeight w:val="509"/>
        </w:trPr>
        <w:tc>
          <w:tcPr>
            <w:tcW w:w="3658" w:type="dxa"/>
          </w:tcPr>
          <w:p w:rsidR="00B61056" w:rsidRDefault="005C4DC6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66" w:type="dxa"/>
          </w:tcPr>
          <w:p w:rsidR="00B61056" w:rsidRDefault="005C4DC6">
            <w:pPr>
              <w:pStyle w:val="TableParagraph"/>
              <w:spacing w:before="123"/>
              <w:ind w:left="0" w:right="422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75" w:type="dxa"/>
          </w:tcPr>
          <w:p w:rsidR="00B61056" w:rsidRDefault="005C4DC6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29" w:type="dxa"/>
          </w:tcPr>
          <w:p w:rsidR="00B61056" w:rsidRDefault="005C4DC6">
            <w:pPr>
              <w:pStyle w:val="TableParagraph"/>
              <w:spacing w:before="123"/>
              <w:ind w:left="90" w:right="217"/>
              <w:jc w:val="center"/>
              <w:rPr>
                <w:sz w:val="20"/>
              </w:rPr>
            </w:pPr>
            <w:r>
              <w:rPr>
                <w:sz w:val="20"/>
              </w:rPr>
              <w:t>220990.65</w:t>
            </w:r>
          </w:p>
        </w:tc>
      </w:tr>
    </w:tbl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B61056" w:rsidRDefault="00B61056">
      <w:pPr>
        <w:spacing w:line="276" w:lineRule="auto"/>
        <w:jc w:val="both"/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9"/>
        <w:rPr>
          <w:sz w:val="9"/>
        </w:rPr>
      </w:pPr>
    </w:p>
    <w:p w:rsidR="00B61056" w:rsidRDefault="005C4DC6">
      <w:pPr>
        <w:pStyle w:val="Zkladntext"/>
        <w:spacing w:before="100" w:line="276" w:lineRule="auto"/>
        <w:ind w:left="745" w:right="131"/>
        <w:jc w:val="both"/>
      </w:pPr>
      <w:r>
        <w:t>podle příslušných ustanovení zákona č. 183/2006 Sb.,</w:t>
      </w:r>
      <w:r>
        <w:rPr>
          <w:spacing w:val="1"/>
        </w:rPr>
        <w:t xml:space="preserve"> </w:t>
      </w:r>
      <w:r>
        <w:t>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 xml:space="preserve">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</w:t>
      </w:r>
      <w:r>
        <w:rPr>
          <w:sz w:val="20"/>
        </w:rPr>
        <w:t>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</w:t>
      </w:r>
      <w:r>
        <w:rPr>
          <w:sz w:val="20"/>
        </w:rPr>
        <w:t>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</w:t>
      </w:r>
      <w:r>
        <w:rPr>
          <w:w w:val="95"/>
          <w:sz w:val="20"/>
        </w:rPr>
        <w:t>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61056" w:rsidRDefault="005C4DC6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</w:t>
      </w:r>
      <w:r>
        <w:rPr>
          <w:sz w:val="20"/>
        </w:rPr>
        <w:t>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61056" w:rsidRDefault="00B61056">
      <w:pPr>
        <w:jc w:val="both"/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12"/>
        <w:rPr>
          <w:sz w:val="9"/>
        </w:rPr>
      </w:pPr>
    </w:p>
    <w:p w:rsidR="00B61056" w:rsidRDefault="005C4DC6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61056" w:rsidRDefault="005C4DC6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61056" w:rsidRDefault="00B61056">
      <w:pPr>
        <w:pStyle w:val="Zkladntext"/>
        <w:spacing w:before="13"/>
        <w:rPr>
          <w:sz w:val="19"/>
        </w:rPr>
      </w:pPr>
    </w:p>
    <w:p w:rsidR="00B61056" w:rsidRDefault="005C4DC6">
      <w:pPr>
        <w:pStyle w:val="Nadpis1"/>
      </w:pPr>
      <w:r>
        <w:t>V.</w:t>
      </w:r>
    </w:p>
    <w:p w:rsidR="00B61056" w:rsidRDefault="005C4DC6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61056" w:rsidRDefault="00B61056">
      <w:pPr>
        <w:pStyle w:val="Zkladntext"/>
        <w:spacing w:before="3"/>
        <w:rPr>
          <w:b/>
        </w:rPr>
      </w:pP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218/2000</w:t>
      </w:r>
      <w:r>
        <w:rPr>
          <w:spacing w:val="38"/>
          <w:sz w:val="20"/>
        </w:rPr>
        <w:t xml:space="preserve"> </w:t>
      </w:r>
      <w:r>
        <w:rPr>
          <w:sz w:val="20"/>
        </w:rPr>
        <w:t>Sb.,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B61056" w:rsidRDefault="005C4DC6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12"/>
        <w:rPr>
          <w:sz w:val="9"/>
        </w:rPr>
      </w:pP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61056" w:rsidRDefault="005C4DC6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61056" w:rsidRDefault="005C4DC6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61056" w:rsidRDefault="005C4DC6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61056" w:rsidRDefault="005C4DC6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61056" w:rsidRDefault="005C4DC6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9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 poskytnuté podpory, od 121 do 180 kalendářních dní odvod 1 % z </w:t>
      </w:r>
      <w:r>
        <w:rPr>
          <w:sz w:val="20"/>
        </w:rPr>
        <w:t>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61056" w:rsidRDefault="005C4DC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Nadpis1"/>
        <w:ind w:left="3140"/>
      </w:pPr>
      <w:r>
        <w:t>VI.</w:t>
      </w:r>
    </w:p>
    <w:p w:rsidR="00B61056" w:rsidRDefault="005C4DC6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61056" w:rsidRDefault="00B61056">
      <w:pPr>
        <w:pStyle w:val="Zkladntext"/>
        <w:rPr>
          <w:b/>
        </w:rPr>
      </w:pP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B61056" w:rsidRDefault="00B61056">
      <w:pPr>
        <w:spacing w:line="237" w:lineRule="auto"/>
        <w:jc w:val="both"/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12"/>
        <w:rPr>
          <w:sz w:val="9"/>
        </w:rPr>
      </w:pP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5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B61056" w:rsidRDefault="005C4DC6">
      <w:pPr>
        <w:pStyle w:val="Zkladntext"/>
        <w:spacing w:before="1"/>
        <w:ind w:left="385" w:right="136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61056" w:rsidRDefault="005C4DC6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61056" w:rsidRDefault="00B61056">
      <w:pPr>
        <w:pStyle w:val="Zkladntext"/>
        <w:rPr>
          <w:sz w:val="26"/>
        </w:rPr>
      </w:pPr>
    </w:p>
    <w:p w:rsidR="00B61056" w:rsidRDefault="00B61056">
      <w:pPr>
        <w:pStyle w:val="Zkladntext"/>
        <w:rPr>
          <w:sz w:val="23"/>
        </w:rPr>
      </w:pPr>
    </w:p>
    <w:p w:rsidR="00B61056" w:rsidRDefault="005C4DC6">
      <w:pPr>
        <w:pStyle w:val="Zkladntext"/>
        <w:ind w:left="102"/>
      </w:pPr>
      <w:r>
        <w:t>V:</w:t>
      </w:r>
    </w:p>
    <w:p w:rsidR="00B61056" w:rsidRDefault="00B61056">
      <w:pPr>
        <w:pStyle w:val="Zkladntext"/>
        <w:spacing w:before="12"/>
        <w:rPr>
          <w:sz w:val="19"/>
        </w:rPr>
      </w:pPr>
    </w:p>
    <w:p w:rsidR="00B61056" w:rsidRDefault="005C4DC6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61056" w:rsidRDefault="00B61056">
      <w:pPr>
        <w:pStyle w:val="Zkladntext"/>
        <w:rPr>
          <w:sz w:val="26"/>
        </w:rPr>
      </w:pPr>
    </w:p>
    <w:p w:rsidR="00B61056" w:rsidRDefault="00B61056">
      <w:pPr>
        <w:pStyle w:val="Zkladntext"/>
        <w:rPr>
          <w:sz w:val="26"/>
        </w:rPr>
      </w:pPr>
    </w:p>
    <w:p w:rsidR="00B61056" w:rsidRDefault="00B61056">
      <w:pPr>
        <w:pStyle w:val="Zkladntext"/>
        <w:spacing w:before="13"/>
        <w:rPr>
          <w:sz w:val="27"/>
        </w:rPr>
      </w:pPr>
    </w:p>
    <w:p w:rsidR="00B61056" w:rsidRDefault="005C4DC6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61056" w:rsidRDefault="005C4DC6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61056" w:rsidRDefault="00B61056">
      <w:pPr>
        <w:pStyle w:val="Zkladntext"/>
        <w:rPr>
          <w:sz w:val="26"/>
        </w:rPr>
      </w:pPr>
    </w:p>
    <w:p w:rsidR="00B61056" w:rsidRDefault="00B61056">
      <w:pPr>
        <w:pStyle w:val="Zkladntext"/>
        <w:spacing w:before="2"/>
        <w:rPr>
          <w:sz w:val="32"/>
        </w:rPr>
      </w:pPr>
    </w:p>
    <w:p w:rsidR="00B61056" w:rsidRDefault="005C4DC6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61056" w:rsidRDefault="00B61056">
      <w:p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12"/>
        <w:rPr>
          <w:sz w:val="9"/>
        </w:rPr>
      </w:pPr>
    </w:p>
    <w:p w:rsidR="00B61056" w:rsidRDefault="005C4DC6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B61056" w:rsidRDefault="00B61056">
      <w:pPr>
        <w:pStyle w:val="Zkladntext"/>
        <w:rPr>
          <w:i/>
          <w:sz w:val="26"/>
        </w:rPr>
      </w:pPr>
    </w:p>
    <w:p w:rsidR="00B61056" w:rsidRDefault="00B61056">
      <w:pPr>
        <w:pStyle w:val="Zkladntext"/>
        <w:spacing w:before="1"/>
        <w:rPr>
          <w:i/>
          <w:sz w:val="21"/>
        </w:rPr>
      </w:pPr>
    </w:p>
    <w:p w:rsidR="00B61056" w:rsidRDefault="005C4DC6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61056" w:rsidRDefault="00B61056">
      <w:pPr>
        <w:pStyle w:val="Zkladntext"/>
        <w:spacing w:before="4"/>
        <w:rPr>
          <w:b/>
          <w:sz w:val="27"/>
        </w:rPr>
      </w:pPr>
    </w:p>
    <w:p w:rsidR="00B61056" w:rsidRDefault="005C4DC6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61056" w:rsidRDefault="00B61056">
      <w:pPr>
        <w:pStyle w:val="Zkladntext"/>
        <w:spacing w:before="1"/>
        <w:rPr>
          <w:b/>
          <w:sz w:val="18"/>
        </w:rPr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61056" w:rsidRDefault="00B61056">
      <w:pPr>
        <w:pStyle w:val="Zkladntext"/>
        <w:spacing w:before="3"/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"/>
          <w:sz w:val="20"/>
        </w:rPr>
        <w:t xml:space="preserve"> </w:t>
      </w:r>
      <w:r>
        <w:rPr>
          <w:sz w:val="20"/>
        </w:rPr>
        <w:t>vyskytlo.</w:t>
      </w:r>
    </w:p>
    <w:p w:rsidR="00B61056" w:rsidRDefault="00B61056">
      <w:pPr>
        <w:pStyle w:val="Zkladntext"/>
        <w:spacing w:before="13"/>
        <w:rPr>
          <w:sz w:val="19"/>
        </w:rPr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61056" w:rsidRDefault="00B61056">
      <w:pPr>
        <w:pStyle w:val="Zkladntext"/>
        <w:spacing w:before="1"/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61056" w:rsidRDefault="00B61056">
      <w:pPr>
        <w:pStyle w:val="Zkladntext"/>
      </w:pPr>
    </w:p>
    <w:p w:rsidR="00B61056" w:rsidRDefault="005C4D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61056" w:rsidRDefault="00B61056">
      <w:pPr>
        <w:jc w:val="both"/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12"/>
        <w:rPr>
          <w:sz w:val="29"/>
        </w:rPr>
      </w:pPr>
    </w:p>
    <w:p w:rsidR="00B61056" w:rsidRDefault="005C4DC6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61056" w:rsidRDefault="00B6105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61056" w:rsidRDefault="005C4DC6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61056" w:rsidRDefault="005C4D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61056" w:rsidRDefault="005C4DC6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61056" w:rsidRDefault="005C4DC6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6105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61056" w:rsidRDefault="005C4DC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61056" w:rsidRDefault="005C4D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6105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61056" w:rsidRDefault="005C4DC6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61056" w:rsidRDefault="005C4DC6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61056" w:rsidRDefault="005C4DC6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61056" w:rsidRDefault="005C4DC6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61056" w:rsidRDefault="005C4DC6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6105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61056" w:rsidRDefault="005C4DC6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61056" w:rsidRDefault="005C4D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6105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61056" w:rsidRDefault="005C4DC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61056" w:rsidRDefault="005C4DC6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61056" w:rsidRDefault="005C4DC6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6105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61056" w:rsidRDefault="005C4DC6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61056" w:rsidRDefault="005C4DC6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61056" w:rsidRDefault="005C4DC6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61056" w:rsidRDefault="005C4DC6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61056" w:rsidRDefault="005C4DC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6105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61056" w:rsidRDefault="005C4DC6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61056" w:rsidRDefault="005C4DC6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6105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6105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61056" w:rsidRDefault="005C4DC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61056" w:rsidRDefault="005C4DC6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61056" w:rsidRDefault="005C4DC6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61056" w:rsidRDefault="005C4DC6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6105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61056" w:rsidRDefault="005C4DC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6105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61056" w:rsidRDefault="005C4DC6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61056" w:rsidRDefault="005C4DC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6105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61056" w:rsidRDefault="00B61056">
      <w:pPr>
        <w:jc w:val="center"/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61056" w:rsidRDefault="005C4DC6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61056" w:rsidRDefault="005C4DC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61056" w:rsidRDefault="005C4DC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61056" w:rsidRDefault="005C4DC6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61056" w:rsidRDefault="005C4DC6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61056" w:rsidRDefault="005C4DC6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61056" w:rsidRDefault="005C4DC6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61056" w:rsidRDefault="005C4DC6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6105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61056" w:rsidRDefault="005C4DC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61056" w:rsidRDefault="005C4DC6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61056" w:rsidRDefault="005C4DC6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61056" w:rsidRDefault="005C4DC6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6105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61056" w:rsidRDefault="005C4DC6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61056" w:rsidRDefault="005C4DC6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61056" w:rsidRDefault="005C4DC6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61056" w:rsidRDefault="005C4DC6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61056" w:rsidRDefault="005C4DC6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61056" w:rsidRDefault="005C4DC6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6105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61056" w:rsidRDefault="005C4DC6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61056" w:rsidRDefault="005C4D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61056" w:rsidRDefault="005C4DC6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61056" w:rsidRDefault="005C4DC6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61056" w:rsidRDefault="005C4DC6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6105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61056" w:rsidRDefault="005C4DC6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61056" w:rsidRDefault="005C4DC6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61056" w:rsidRDefault="005C4DC6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61056" w:rsidRDefault="005C4DC6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61056" w:rsidRDefault="005C4D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61056" w:rsidRDefault="005C4DC6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61056" w:rsidRDefault="005C4DC6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61056" w:rsidRDefault="005C4DC6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6105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61056" w:rsidRDefault="005C4DC6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61056" w:rsidRDefault="005C4DC6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61056" w:rsidRDefault="005C4DC6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61056" w:rsidRDefault="005C4DC6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6105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61056" w:rsidRDefault="005C4DC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61056" w:rsidRDefault="005C4DC6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61056" w:rsidRDefault="005C4DC6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61056" w:rsidRDefault="005C4D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61056" w:rsidRDefault="005C4DC6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61056" w:rsidRDefault="005C4DC6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61056" w:rsidRDefault="005C4DC6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61056" w:rsidRDefault="005C4DC6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61056" w:rsidRDefault="005C4D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6105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61056" w:rsidRDefault="002442FF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2DA5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61056" w:rsidRDefault="00B61056">
      <w:pPr>
        <w:pStyle w:val="Zkladntext"/>
        <w:rPr>
          <w:b/>
        </w:rPr>
      </w:pPr>
    </w:p>
    <w:p w:rsidR="00B61056" w:rsidRDefault="00B61056">
      <w:pPr>
        <w:pStyle w:val="Zkladntext"/>
        <w:spacing w:before="3"/>
        <w:rPr>
          <w:b/>
          <w:sz w:val="14"/>
        </w:rPr>
      </w:pPr>
    </w:p>
    <w:p w:rsidR="00B61056" w:rsidRDefault="005C4DC6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61056" w:rsidRDefault="00B61056">
      <w:pPr>
        <w:rPr>
          <w:sz w:val="16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6105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61056" w:rsidRDefault="005C4DC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61056" w:rsidRDefault="005C4DC6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61056" w:rsidRDefault="005C4DC6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61056" w:rsidRDefault="005C4DC6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61056" w:rsidRDefault="005C4DC6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61056" w:rsidRDefault="005C4DC6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61056" w:rsidRDefault="005C4DC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61056" w:rsidRDefault="005C4DC6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61056" w:rsidRDefault="005C4DC6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61056" w:rsidRDefault="005C4DC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61056" w:rsidRDefault="005C4DC6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61056" w:rsidRDefault="005C4DC6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6105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61056" w:rsidRDefault="005C4DC6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61056" w:rsidRDefault="005C4DC6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61056" w:rsidRDefault="005C4DC6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61056" w:rsidRDefault="005C4DC6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61056" w:rsidRDefault="005C4D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61056" w:rsidRDefault="005C4DC6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61056" w:rsidRDefault="005C4D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61056" w:rsidRDefault="005C4D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6105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61056" w:rsidRDefault="005C4DC6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61056" w:rsidRDefault="005C4DC6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61056" w:rsidRDefault="005C4DC6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6105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61056" w:rsidRDefault="005C4DC6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61056" w:rsidRDefault="005C4D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61056" w:rsidRDefault="005C4DC6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61056" w:rsidRDefault="005C4DC6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61056" w:rsidRDefault="005C4DC6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61056" w:rsidRDefault="005C4DC6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61056" w:rsidRDefault="005C4DC6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61056" w:rsidRDefault="005C4DC6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61056" w:rsidRDefault="005C4DC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61056" w:rsidRDefault="005C4DC6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61056" w:rsidRDefault="005C4DC6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61056" w:rsidRDefault="005C4DC6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61056" w:rsidRDefault="005C4DC6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61056" w:rsidRDefault="005C4DC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6105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61056" w:rsidRDefault="005C4DC6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61056" w:rsidRDefault="005C4DC6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6105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61056" w:rsidRDefault="005C4DC6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61056" w:rsidRDefault="005C4DC6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61056" w:rsidRDefault="005C4DC6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61056" w:rsidRDefault="005C4DC6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61056" w:rsidRDefault="005C4DC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61056" w:rsidRDefault="005C4DC6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61056" w:rsidRDefault="005C4DC6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61056" w:rsidRDefault="005C4DC6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61056" w:rsidRDefault="005C4DC6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61056" w:rsidRDefault="005C4DC6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61056" w:rsidRDefault="005C4DC6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61056" w:rsidRDefault="005C4DC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61056" w:rsidRDefault="005C4DC6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61056" w:rsidRDefault="005C4DC6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61056" w:rsidRDefault="005C4DC6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61056" w:rsidRDefault="005C4DC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61056" w:rsidRDefault="00B61056">
      <w:pPr>
        <w:rPr>
          <w:sz w:val="20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61056" w:rsidRDefault="005C4DC6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61056" w:rsidRDefault="005C4DC6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61056" w:rsidRDefault="005C4D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61056" w:rsidRDefault="005C4DC6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61056" w:rsidRDefault="005C4DC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61056" w:rsidRDefault="005C4DC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61056" w:rsidRDefault="005C4D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61056" w:rsidRDefault="005C4DC6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61056" w:rsidRDefault="005C4DC6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6105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61056" w:rsidRDefault="005C4DC6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61056" w:rsidRDefault="005C4DC6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6105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61056" w:rsidRDefault="005C4DC6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61056" w:rsidRDefault="002442FF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781EC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61056" w:rsidRDefault="00B61056">
      <w:pPr>
        <w:pStyle w:val="Zkladntext"/>
      </w:pPr>
    </w:p>
    <w:p w:rsidR="00B61056" w:rsidRDefault="00B61056">
      <w:pPr>
        <w:pStyle w:val="Zkladntext"/>
        <w:spacing w:before="3"/>
        <w:rPr>
          <w:sz w:val="14"/>
        </w:rPr>
      </w:pPr>
    </w:p>
    <w:p w:rsidR="00B61056" w:rsidRDefault="005C4DC6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61056" w:rsidRDefault="00B61056">
      <w:pPr>
        <w:rPr>
          <w:sz w:val="16"/>
        </w:rPr>
        <w:sectPr w:rsidR="00B61056">
          <w:pgSz w:w="12240" w:h="15840"/>
          <w:pgMar w:top="2040" w:right="1000" w:bottom="960" w:left="1600" w:header="708" w:footer="771" w:gutter="0"/>
          <w:cols w:space="708"/>
        </w:sectPr>
      </w:pPr>
    </w:p>
    <w:p w:rsidR="00B61056" w:rsidRDefault="00B610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610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6105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61056" w:rsidRDefault="005C4DC6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61056" w:rsidRDefault="005C4DC6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61056" w:rsidRDefault="005C4DC6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6105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1056" w:rsidRDefault="005C4DC6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61056" w:rsidRDefault="00B6105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61056" w:rsidRDefault="005C4DC6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61056" w:rsidRDefault="00B610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61056" w:rsidRDefault="005C4DC6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61056" w:rsidRDefault="005C4D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6105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61056" w:rsidRDefault="00B6105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61056" w:rsidRDefault="005C4DC6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61056" w:rsidRDefault="00B610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61056" w:rsidRDefault="005C4DC6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61056" w:rsidRDefault="005C4DC6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61056" w:rsidRDefault="005C4DC6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6105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1056" w:rsidRDefault="005C4D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61056" w:rsidRDefault="005C4DC6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61056" w:rsidRDefault="005C4DC6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61056" w:rsidRDefault="005C4D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105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1056" w:rsidRDefault="00B610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61056" w:rsidRDefault="005C4DC6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C4DC6" w:rsidRDefault="005C4DC6"/>
    <w:sectPr w:rsidR="005C4DC6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C6" w:rsidRDefault="005C4DC6">
      <w:r>
        <w:separator/>
      </w:r>
    </w:p>
  </w:endnote>
  <w:endnote w:type="continuationSeparator" w:id="0">
    <w:p w:rsidR="005C4DC6" w:rsidRDefault="005C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56" w:rsidRDefault="002442F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056" w:rsidRDefault="005C4DC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2F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61056" w:rsidRDefault="005C4DC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42F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C6" w:rsidRDefault="005C4DC6">
      <w:r>
        <w:separator/>
      </w:r>
    </w:p>
  </w:footnote>
  <w:footnote w:type="continuationSeparator" w:id="0">
    <w:p w:rsidR="005C4DC6" w:rsidRDefault="005C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56" w:rsidRDefault="005C4DC6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1FA8"/>
    <w:multiLevelType w:val="hybridMultilevel"/>
    <w:tmpl w:val="737CFC20"/>
    <w:lvl w:ilvl="0" w:tplc="EAEA96F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2FA769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5D30933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E48DED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7AADD0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8FD8FDA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DAC8AC4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4306956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D890CB9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40EB2ACC"/>
    <w:multiLevelType w:val="hybridMultilevel"/>
    <w:tmpl w:val="1FA8BDB4"/>
    <w:lvl w:ilvl="0" w:tplc="2BA2455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06499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04CF63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ADA4081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E2DA5A1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5866D9D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2147D06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CD6C261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7FAA206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8115F56"/>
    <w:multiLevelType w:val="hybridMultilevel"/>
    <w:tmpl w:val="5CA6C97E"/>
    <w:lvl w:ilvl="0" w:tplc="7BFA96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E0761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52853C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DFA7F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A9812E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A56005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3D048A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7AC10C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22801D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8D36E06"/>
    <w:multiLevelType w:val="hybridMultilevel"/>
    <w:tmpl w:val="7890D09C"/>
    <w:lvl w:ilvl="0" w:tplc="7A5EF03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CE8C1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8A2ED7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A78AB1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830D3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DA8CEC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4880FD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3261E4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EA6BA1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BDD08E1"/>
    <w:multiLevelType w:val="hybridMultilevel"/>
    <w:tmpl w:val="C10A20CA"/>
    <w:lvl w:ilvl="0" w:tplc="3F66AF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7E1A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A4674D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E70AB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A6AAA5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3004C8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E62FB9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F8EF36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F6C9D8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9143BF4"/>
    <w:multiLevelType w:val="hybridMultilevel"/>
    <w:tmpl w:val="88A81B06"/>
    <w:lvl w:ilvl="0" w:tplc="F934F4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74415C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ECE3F6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150EF81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1FD6BAA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02049F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DC30960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E606195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3B3009B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CF064D7"/>
    <w:multiLevelType w:val="hybridMultilevel"/>
    <w:tmpl w:val="C930C954"/>
    <w:lvl w:ilvl="0" w:tplc="4A26E7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32575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B0C19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11CAE6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220D53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100DCD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1EE3B5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932A02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60A2B6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583880"/>
    <w:multiLevelType w:val="hybridMultilevel"/>
    <w:tmpl w:val="655C16CA"/>
    <w:lvl w:ilvl="0" w:tplc="B89A982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4640B1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50C292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B002C0C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E730BFF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140431D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91ADCE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4BEC326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B8A767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56"/>
    <w:rsid w:val="002442FF"/>
    <w:rsid w:val="005C4DC6"/>
    <w:rsid w:val="00B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DD2D3-9AF7-439C-B744-D763CB0E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4894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2024-04-08T08:21:00Z</dcterms:created>
  <dcterms:modified xsi:type="dcterms:W3CDTF">2024-04-08T08:21:00Z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