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C089" w14:textId="77777777" w:rsidR="00631467" w:rsidRDefault="00544310">
      <w:pPr>
        <w:pStyle w:val="Nzev"/>
      </w:pPr>
      <w:r>
        <w:rPr>
          <w:color w:val="797B7D"/>
        </w:rPr>
        <w:t>Dodatek</w:t>
      </w:r>
      <w:r>
        <w:rPr>
          <w:color w:val="797B7D"/>
          <w:spacing w:val="-11"/>
        </w:rPr>
        <w:t xml:space="preserve"> </w:t>
      </w:r>
      <w:r>
        <w:rPr>
          <w:color w:val="797B7D"/>
        </w:rPr>
        <w:t>č.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1</w:t>
      </w:r>
      <w:r>
        <w:rPr>
          <w:color w:val="797B7D"/>
          <w:spacing w:val="-10"/>
        </w:rPr>
        <w:t xml:space="preserve"> </w:t>
      </w:r>
      <w:r>
        <w:rPr>
          <w:color w:val="797B7D"/>
        </w:rPr>
        <w:t>ke</w:t>
      </w:r>
      <w:r>
        <w:rPr>
          <w:color w:val="797B7D"/>
          <w:spacing w:val="-8"/>
        </w:rPr>
        <w:t xml:space="preserve"> </w:t>
      </w:r>
      <w:r>
        <w:rPr>
          <w:color w:val="797B7D"/>
        </w:rPr>
        <w:t>smlouvě</w:t>
      </w:r>
      <w:r>
        <w:rPr>
          <w:color w:val="797B7D"/>
          <w:spacing w:val="-10"/>
        </w:rPr>
        <w:t xml:space="preserve"> </w:t>
      </w:r>
      <w:r>
        <w:rPr>
          <w:color w:val="797B7D"/>
        </w:rPr>
        <w:t>o</w:t>
      </w:r>
      <w:r>
        <w:rPr>
          <w:color w:val="797B7D"/>
          <w:spacing w:val="-8"/>
        </w:rPr>
        <w:t xml:space="preserve"> </w:t>
      </w:r>
      <w:r>
        <w:rPr>
          <w:color w:val="797B7D"/>
        </w:rPr>
        <w:t>poskytování</w:t>
      </w:r>
      <w:r>
        <w:rPr>
          <w:color w:val="797B7D"/>
          <w:spacing w:val="-10"/>
        </w:rPr>
        <w:t xml:space="preserve"> </w:t>
      </w:r>
      <w:r>
        <w:rPr>
          <w:color w:val="797B7D"/>
          <w:spacing w:val="-2"/>
        </w:rPr>
        <w:t>služeb</w:t>
      </w:r>
    </w:p>
    <w:p w14:paraId="12A22954" w14:textId="77777777" w:rsidR="00631467" w:rsidRDefault="00544310">
      <w:pPr>
        <w:pStyle w:val="Zkladntext"/>
        <w:spacing w:before="110"/>
        <w:ind w:left="5" w:right="263"/>
        <w:jc w:val="center"/>
      </w:pPr>
      <w:r>
        <w:rPr>
          <w:color w:val="797B7D"/>
        </w:rPr>
        <w:t>číslo: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2023/232-1</w:t>
      </w:r>
      <w:r>
        <w:rPr>
          <w:color w:val="797B7D"/>
          <w:spacing w:val="-6"/>
        </w:rPr>
        <w:t xml:space="preserve"> </w:t>
      </w:r>
      <w:r>
        <w:rPr>
          <w:color w:val="797B7D"/>
          <w:spacing w:val="-4"/>
        </w:rPr>
        <w:t>NAKIT</w:t>
      </w:r>
    </w:p>
    <w:p w14:paraId="72184205" w14:textId="77777777" w:rsidR="00631467" w:rsidRDefault="00631467">
      <w:pPr>
        <w:pStyle w:val="Zkladntext"/>
      </w:pPr>
    </w:p>
    <w:p w14:paraId="27A9B719" w14:textId="77777777" w:rsidR="00631467" w:rsidRDefault="00631467">
      <w:pPr>
        <w:pStyle w:val="Zkladntext"/>
        <w:spacing w:before="219"/>
      </w:pPr>
    </w:p>
    <w:p w14:paraId="34E20888" w14:textId="77777777" w:rsidR="00631467" w:rsidRDefault="00544310">
      <w:pPr>
        <w:pStyle w:val="Nadpis2"/>
      </w:pPr>
      <w:r>
        <w:rPr>
          <w:color w:val="797B7D"/>
        </w:rPr>
        <w:t>Národní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agentura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pro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komunikační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informační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technologie,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s.</w:t>
      </w:r>
      <w:r>
        <w:rPr>
          <w:color w:val="797B7D"/>
          <w:spacing w:val="-6"/>
        </w:rPr>
        <w:t xml:space="preserve"> </w:t>
      </w:r>
      <w:r>
        <w:rPr>
          <w:color w:val="797B7D"/>
          <w:spacing w:val="-5"/>
        </w:rPr>
        <w:t>p.</w:t>
      </w:r>
    </w:p>
    <w:p w14:paraId="5E6E2A10" w14:textId="77777777" w:rsidR="00631467" w:rsidRDefault="00544310">
      <w:pPr>
        <w:pStyle w:val="Zkladntext"/>
        <w:tabs>
          <w:tab w:val="left" w:pos="3280"/>
        </w:tabs>
        <w:spacing w:before="196"/>
        <w:ind w:left="162"/>
      </w:pPr>
      <w:r>
        <w:rPr>
          <w:color w:val="797B7D"/>
        </w:rPr>
        <w:t>se</w:t>
      </w:r>
      <w:r>
        <w:rPr>
          <w:color w:val="797B7D"/>
          <w:spacing w:val="-2"/>
        </w:rPr>
        <w:t xml:space="preserve"> sídlem</w:t>
      </w:r>
      <w:r>
        <w:rPr>
          <w:color w:val="797B7D"/>
        </w:rPr>
        <w:tab/>
        <w:t>Kodaňská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1441/46,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Vršovice,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101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00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Praha</w:t>
      </w:r>
      <w:r>
        <w:rPr>
          <w:color w:val="797B7D"/>
          <w:spacing w:val="-5"/>
        </w:rPr>
        <w:t xml:space="preserve"> 10</w:t>
      </w:r>
    </w:p>
    <w:p w14:paraId="43508DCA" w14:textId="77777777" w:rsidR="00631467" w:rsidRDefault="00544310">
      <w:pPr>
        <w:pStyle w:val="Zkladntext"/>
        <w:tabs>
          <w:tab w:val="left" w:pos="3280"/>
        </w:tabs>
        <w:spacing w:before="76"/>
        <w:ind w:left="162"/>
      </w:pPr>
      <w:r>
        <w:rPr>
          <w:color w:val="797B7D"/>
          <w:spacing w:val="-4"/>
        </w:rPr>
        <w:t>IČO:</w:t>
      </w:r>
      <w:r>
        <w:rPr>
          <w:rFonts w:ascii="Times New Roman" w:hAnsi="Times New Roman"/>
          <w:color w:val="797B7D"/>
        </w:rPr>
        <w:tab/>
      </w:r>
      <w:r>
        <w:rPr>
          <w:color w:val="797B7D"/>
          <w:spacing w:val="-2"/>
        </w:rPr>
        <w:t>04767543</w:t>
      </w:r>
    </w:p>
    <w:p w14:paraId="045C6065" w14:textId="77777777" w:rsidR="00631467" w:rsidRDefault="00544310">
      <w:pPr>
        <w:pStyle w:val="Zkladntext"/>
        <w:tabs>
          <w:tab w:val="left" w:pos="3261"/>
        </w:tabs>
        <w:spacing w:before="75"/>
        <w:ind w:left="162"/>
      </w:pPr>
      <w:r>
        <w:rPr>
          <w:color w:val="797B7D"/>
          <w:spacing w:val="-4"/>
        </w:rPr>
        <w:t>DIČ:</w:t>
      </w:r>
      <w:r>
        <w:rPr>
          <w:color w:val="797B7D"/>
        </w:rPr>
        <w:tab/>
      </w:r>
      <w:r>
        <w:rPr>
          <w:color w:val="797B7D"/>
          <w:spacing w:val="-2"/>
        </w:rPr>
        <w:t>CZ04767543</w:t>
      </w:r>
    </w:p>
    <w:p w14:paraId="52F9FCB6" w14:textId="063AD445" w:rsidR="00631467" w:rsidRDefault="00544310" w:rsidP="00544310">
      <w:pPr>
        <w:pStyle w:val="Zkladntext"/>
        <w:tabs>
          <w:tab w:val="left" w:pos="3282"/>
          <w:tab w:val="left" w:pos="4432"/>
          <w:tab w:val="left" w:pos="5787"/>
          <w:tab w:val="left" w:pos="6900"/>
          <w:tab w:val="left" w:pos="7713"/>
          <w:tab w:val="left" w:pos="8962"/>
        </w:tabs>
        <w:spacing w:before="76" w:line="312" w:lineRule="auto"/>
        <w:ind w:left="3280" w:right="416" w:hanging="3114"/>
      </w:pPr>
      <w:r>
        <w:rPr>
          <w:color w:val="797B7D"/>
          <w:spacing w:val="-2"/>
        </w:rPr>
        <w:t>zastoupen:</w:t>
      </w:r>
      <w:r>
        <w:rPr>
          <w:color w:val="797B7D"/>
        </w:rPr>
        <w:tab/>
      </w:r>
      <w:r>
        <w:rPr>
          <w:color w:val="797B7D"/>
        </w:rPr>
        <w:tab/>
      </w:r>
      <w:proofErr w:type="spellStart"/>
      <w:r>
        <w:rPr>
          <w:color w:val="797B7D"/>
          <w:spacing w:val="-2"/>
        </w:rPr>
        <w:t>xxx</w:t>
      </w:r>
      <w:proofErr w:type="spellEnd"/>
    </w:p>
    <w:p w14:paraId="5B60A2D0" w14:textId="2594B97A" w:rsidR="00631467" w:rsidRDefault="00544310">
      <w:pPr>
        <w:pStyle w:val="Zkladntext"/>
        <w:tabs>
          <w:tab w:val="left" w:pos="3282"/>
        </w:tabs>
        <w:spacing w:line="312" w:lineRule="auto"/>
        <w:ind w:left="162" w:right="507" w:firstLine="4"/>
      </w:pPr>
      <w:r>
        <w:rPr>
          <w:color w:val="797B7D"/>
        </w:rPr>
        <w:t>z</w:t>
      </w:r>
      <w:r>
        <w:rPr>
          <w:color w:val="797B7D"/>
        </w:rPr>
        <w:t>apsán v obchodním rejstříku</w:t>
      </w:r>
      <w:r>
        <w:rPr>
          <w:color w:val="797B7D"/>
        </w:rPr>
        <w:tab/>
      </w:r>
      <w:r>
        <w:rPr>
          <w:color w:val="797B7D"/>
          <w:spacing w:val="-58"/>
        </w:rPr>
        <w:t xml:space="preserve"> </w:t>
      </w:r>
      <w:r>
        <w:rPr>
          <w:color w:val="797B7D"/>
        </w:rPr>
        <w:t>vedeném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Městským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soudem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v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Praze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oddíl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vložka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77322 bankovní spojení</w:t>
      </w:r>
      <w:r>
        <w:rPr>
          <w:color w:val="797B7D"/>
        </w:rPr>
        <w:tab/>
      </w:r>
      <w:proofErr w:type="spellStart"/>
      <w:r>
        <w:rPr>
          <w:color w:val="797B7D"/>
        </w:rPr>
        <w:t>xxx</w:t>
      </w:r>
      <w:proofErr w:type="spellEnd"/>
    </w:p>
    <w:p w14:paraId="2552F775" w14:textId="65316F4A" w:rsidR="00631467" w:rsidRDefault="00544310">
      <w:pPr>
        <w:pStyle w:val="Zkladntext"/>
        <w:spacing w:line="252" w:lineRule="exact"/>
        <w:ind w:left="3280"/>
      </w:pPr>
      <w:proofErr w:type="spellStart"/>
      <w:r>
        <w:rPr>
          <w:color w:val="797B7D"/>
        </w:rPr>
        <w:t>č.ú</w:t>
      </w:r>
      <w:proofErr w:type="spellEnd"/>
      <w:r>
        <w:rPr>
          <w:color w:val="797B7D"/>
        </w:rPr>
        <w:t>.</w:t>
      </w:r>
      <w:r>
        <w:rPr>
          <w:color w:val="797B7D"/>
          <w:spacing w:val="-1"/>
        </w:rPr>
        <w:t xml:space="preserve"> </w:t>
      </w:r>
      <w:proofErr w:type="spellStart"/>
      <w:r>
        <w:rPr>
          <w:color w:val="797B7D"/>
          <w:spacing w:val="-2"/>
        </w:rPr>
        <w:t>xxx</w:t>
      </w:r>
      <w:proofErr w:type="spellEnd"/>
    </w:p>
    <w:p w14:paraId="7AEBFA93" w14:textId="77777777" w:rsidR="00631467" w:rsidRDefault="00544310">
      <w:pPr>
        <w:spacing w:before="194"/>
        <w:ind w:left="162"/>
      </w:pPr>
      <w:r>
        <w:rPr>
          <w:color w:val="797B7D"/>
        </w:rPr>
        <w:t>(dále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jen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2"/>
        </w:rPr>
        <w:t>„</w:t>
      </w:r>
      <w:r>
        <w:rPr>
          <w:b/>
          <w:color w:val="797B7D"/>
          <w:spacing w:val="-2"/>
        </w:rPr>
        <w:t>Objednatel</w:t>
      </w:r>
      <w:r>
        <w:rPr>
          <w:color w:val="797B7D"/>
          <w:spacing w:val="-2"/>
        </w:rPr>
        <w:t>“)</w:t>
      </w:r>
    </w:p>
    <w:p w14:paraId="49F8C6A6" w14:textId="77777777" w:rsidR="00631467" w:rsidRDefault="00631467">
      <w:pPr>
        <w:pStyle w:val="Zkladntext"/>
        <w:spacing w:before="152"/>
      </w:pPr>
    </w:p>
    <w:p w14:paraId="67E9A1D9" w14:textId="77777777" w:rsidR="00631467" w:rsidRDefault="00544310">
      <w:pPr>
        <w:pStyle w:val="Nadpis2"/>
      </w:pPr>
      <w:r>
        <w:rPr>
          <w:color w:val="797B7D"/>
          <w:spacing w:val="-10"/>
        </w:rPr>
        <w:t>a</w:t>
      </w:r>
    </w:p>
    <w:p w14:paraId="08F2EFFB" w14:textId="77777777" w:rsidR="00631467" w:rsidRDefault="00631467">
      <w:pPr>
        <w:pStyle w:val="Zkladntext"/>
        <w:spacing w:before="62"/>
        <w:rPr>
          <w:b/>
        </w:rPr>
      </w:pPr>
    </w:p>
    <w:p w14:paraId="6AED241B" w14:textId="77777777" w:rsidR="00631467" w:rsidRDefault="00544310">
      <w:pPr>
        <w:ind w:left="162"/>
        <w:rPr>
          <w:b/>
        </w:rPr>
      </w:pPr>
      <w:r>
        <w:rPr>
          <w:b/>
          <w:color w:val="797B7D"/>
        </w:rPr>
        <w:t>ALWIL</w:t>
      </w:r>
      <w:r>
        <w:rPr>
          <w:b/>
          <w:color w:val="797B7D"/>
          <w:spacing w:val="-4"/>
        </w:rPr>
        <w:t xml:space="preserve"> </w:t>
      </w:r>
      <w:proofErr w:type="spellStart"/>
      <w:r>
        <w:rPr>
          <w:b/>
          <w:color w:val="797B7D"/>
        </w:rPr>
        <w:t>Trade</w:t>
      </w:r>
      <w:proofErr w:type="spellEnd"/>
      <w:r>
        <w:rPr>
          <w:b/>
          <w:color w:val="797B7D"/>
        </w:rPr>
        <w:t>,</w:t>
      </w:r>
      <w:r>
        <w:rPr>
          <w:b/>
          <w:color w:val="797B7D"/>
          <w:spacing w:val="-3"/>
        </w:rPr>
        <w:t xml:space="preserve"> </w:t>
      </w:r>
      <w:r>
        <w:rPr>
          <w:b/>
          <w:color w:val="797B7D"/>
          <w:spacing w:val="-2"/>
        </w:rPr>
        <w:t>s.r.o.</w:t>
      </w:r>
    </w:p>
    <w:p w14:paraId="268F1B4B" w14:textId="77777777" w:rsidR="00631467" w:rsidRDefault="00544310">
      <w:pPr>
        <w:pStyle w:val="Zkladntext"/>
        <w:tabs>
          <w:tab w:val="left" w:pos="3312"/>
        </w:tabs>
        <w:spacing w:before="76"/>
        <w:ind w:left="162"/>
      </w:pPr>
      <w:r>
        <w:rPr>
          <w:color w:val="797B7D"/>
        </w:rPr>
        <w:t>se</w:t>
      </w:r>
      <w:r>
        <w:rPr>
          <w:color w:val="797B7D"/>
          <w:spacing w:val="-2"/>
        </w:rPr>
        <w:t xml:space="preserve"> sídlem</w:t>
      </w:r>
      <w:r>
        <w:rPr>
          <w:color w:val="797B7D"/>
        </w:rPr>
        <w:tab/>
        <w:t>Průmyslová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7,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102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00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Praha</w:t>
      </w:r>
      <w:r>
        <w:rPr>
          <w:color w:val="797B7D"/>
          <w:spacing w:val="-6"/>
        </w:rPr>
        <w:t xml:space="preserve"> </w:t>
      </w:r>
      <w:r>
        <w:rPr>
          <w:color w:val="797B7D"/>
          <w:spacing w:val="-5"/>
        </w:rPr>
        <w:t>10</w:t>
      </w:r>
    </w:p>
    <w:p w14:paraId="5B16CCE8" w14:textId="77777777" w:rsidR="00631467" w:rsidRDefault="00544310">
      <w:pPr>
        <w:pStyle w:val="Zkladntext"/>
        <w:tabs>
          <w:tab w:val="left" w:pos="3309"/>
        </w:tabs>
        <w:spacing w:before="75"/>
        <w:ind w:left="162"/>
      </w:pPr>
      <w:r>
        <w:rPr>
          <w:color w:val="797B7D"/>
          <w:spacing w:val="-4"/>
        </w:rPr>
        <w:t>IČO:</w:t>
      </w:r>
      <w:r>
        <w:rPr>
          <w:rFonts w:ascii="Times New Roman" w:hAnsi="Times New Roman"/>
          <w:color w:val="797B7D"/>
        </w:rPr>
        <w:tab/>
      </w:r>
      <w:r>
        <w:rPr>
          <w:color w:val="797B7D"/>
          <w:spacing w:val="-2"/>
        </w:rPr>
        <w:t>16188641</w:t>
      </w:r>
    </w:p>
    <w:p w14:paraId="14BFD71F" w14:textId="77777777" w:rsidR="00631467" w:rsidRDefault="00544310">
      <w:pPr>
        <w:pStyle w:val="Zkladntext"/>
        <w:tabs>
          <w:tab w:val="left" w:pos="3299"/>
        </w:tabs>
        <w:spacing w:before="76"/>
        <w:ind w:left="162"/>
      </w:pPr>
      <w:r>
        <w:rPr>
          <w:color w:val="797B7D"/>
          <w:spacing w:val="-4"/>
        </w:rPr>
        <w:t>DIČ:</w:t>
      </w:r>
      <w:r>
        <w:rPr>
          <w:color w:val="797B7D"/>
        </w:rPr>
        <w:tab/>
      </w:r>
      <w:r>
        <w:rPr>
          <w:color w:val="797B7D"/>
          <w:spacing w:val="-2"/>
        </w:rPr>
        <w:t>CZ16188641</w:t>
      </w:r>
    </w:p>
    <w:p w14:paraId="1EAC76E3" w14:textId="09B5F5D9" w:rsidR="00631467" w:rsidRDefault="00544310">
      <w:pPr>
        <w:pStyle w:val="Zkladntext"/>
        <w:tabs>
          <w:tab w:val="left" w:pos="3321"/>
        </w:tabs>
        <w:spacing w:before="76"/>
        <w:ind w:left="162"/>
      </w:pPr>
      <w:r>
        <w:rPr>
          <w:color w:val="797B7D"/>
          <w:spacing w:val="-2"/>
        </w:rPr>
        <w:t>zastoupen:</w:t>
      </w:r>
      <w:r>
        <w:rPr>
          <w:color w:val="797B7D"/>
        </w:rPr>
        <w:tab/>
      </w:r>
      <w:proofErr w:type="spellStart"/>
      <w:r>
        <w:rPr>
          <w:color w:val="797B7D"/>
        </w:rPr>
        <w:t>xxx</w:t>
      </w:r>
      <w:proofErr w:type="spellEnd"/>
    </w:p>
    <w:p w14:paraId="5959A5E6" w14:textId="21FC32AA" w:rsidR="00631467" w:rsidRDefault="00544310">
      <w:pPr>
        <w:pStyle w:val="Zkladntext"/>
        <w:tabs>
          <w:tab w:val="left" w:pos="3338"/>
        </w:tabs>
        <w:spacing w:before="75" w:line="312" w:lineRule="auto"/>
        <w:ind w:left="162" w:right="439"/>
      </w:pPr>
      <w:r>
        <w:rPr>
          <w:color w:val="797B7D"/>
        </w:rPr>
        <w:t>zapsán v obchodním rejstříku</w:t>
      </w:r>
      <w:r>
        <w:rPr>
          <w:color w:val="797B7D"/>
        </w:rPr>
        <w:tab/>
        <w:t>vedeném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Městským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soudem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v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Praze,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oddíl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C,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vložka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1553 bankovní spojení</w:t>
      </w:r>
      <w:r>
        <w:rPr>
          <w:color w:val="797B7D"/>
        </w:rPr>
        <w:tab/>
      </w:r>
      <w:r>
        <w:rPr>
          <w:color w:val="797B7D"/>
          <w:spacing w:val="-36"/>
        </w:rPr>
        <w:t xml:space="preserve"> </w:t>
      </w:r>
      <w:proofErr w:type="spellStart"/>
      <w:r>
        <w:rPr>
          <w:color w:val="797B7D"/>
        </w:rPr>
        <w:t>xxx</w:t>
      </w:r>
      <w:proofErr w:type="spellEnd"/>
    </w:p>
    <w:p w14:paraId="5F3E54AD" w14:textId="171A2CF4" w:rsidR="00631467" w:rsidRDefault="00544310">
      <w:pPr>
        <w:pStyle w:val="Zkladntext"/>
        <w:spacing w:line="252" w:lineRule="exact"/>
        <w:ind w:left="3342"/>
      </w:pPr>
      <w:proofErr w:type="spellStart"/>
      <w:r>
        <w:rPr>
          <w:color w:val="797B7D"/>
        </w:rPr>
        <w:t>č.ú</w:t>
      </w:r>
      <w:proofErr w:type="spellEnd"/>
      <w:r>
        <w:rPr>
          <w:color w:val="797B7D"/>
        </w:rPr>
        <w:t>:</w:t>
      </w:r>
      <w:r>
        <w:rPr>
          <w:color w:val="797B7D"/>
          <w:spacing w:val="-1"/>
        </w:rPr>
        <w:t xml:space="preserve"> </w:t>
      </w:r>
      <w:proofErr w:type="spellStart"/>
      <w:r>
        <w:rPr>
          <w:color w:val="797B7D"/>
          <w:spacing w:val="-2"/>
        </w:rPr>
        <w:t>xxx</w:t>
      </w:r>
      <w:proofErr w:type="spellEnd"/>
    </w:p>
    <w:p w14:paraId="75434ECE" w14:textId="77777777" w:rsidR="00631467" w:rsidRDefault="00544310">
      <w:pPr>
        <w:spacing w:before="196"/>
        <w:ind w:left="162"/>
      </w:pPr>
      <w:r>
        <w:rPr>
          <w:color w:val="797B7D"/>
        </w:rPr>
        <w:t>(dále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jen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2"/>
        </w:rPr>
        <w:t>„</w:t>
      </w:r>
      <w:r>
        <w:rPr>
          <w:b/>
          <w:color w:val="797B7D"/>
          <w:spacing w:val="-2"/>
        </w:rPr>
        <w:t>Dodavatel</w:t>
      </w:r>
      <w:r>
        <w:rPr>
          <w:color w:val="797B7D"/>
          <w:spacing w:val="-2"/>
        </w:rPr>
        <w:t>“)</w:t>
      </w:r>
    </w:p>
    <w:p w14:paraId="32332C7F" w14:textId="77777777" w:rsidR="00631467" w:rsidRDefault="00631467">
      <w:pPr>
        <w:pStyle w:val="Zkladntext"/>
        <w:spacing w:before="62"/>
      </w:pPr>
    </w:p>
    <w:p w14:paraId="703EE11F" w14:textId="77777777" w:rsidR="00631467" w:rsidRDefault="00544310">
      <w:pPr>
        <w:spacing w:before="1" w:line="314" w:lineRule="auto"/>
        <w:ind w:left="162" w:hanging="1"/>
      </w:pPr>
      <w:r>
        <w:rPr>
          <w:color w:val="797B7D"/>
        </w:rPr>
        <w:t>(Objednatel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Dodavatel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jednotlivě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dále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jen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„</w:t>
      </w:r>
      <w:r>
        <w:rPr>
          <w:b/>
          <w:color w:val="797B7D"/>
        </w:rPr>
        <w:t>Smluvní</w:t>
      </w:r>
      <w:r>
        <w:rPr>
          <w:b/>
          <w:color w:val="797B7D"/>
          <w:spacing w:val="-1"/>
        </w:rPr>
        <w:t xml:space="preserve"> </w:t>
      </w:r>
      <w:r>
        <w:rPr>
          <w:b/>
          <w:color w:val="797B7D"/>
        </w:rPr>
        <w:t>strana</w:t>
      </w:r>
      <w:r>
        <w:rPr>
          <w:color w:val="797B7D"/>
        </w:rPr>
        <w:t>"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společně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také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jen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„</w:t>
      </w:r>
      <w:r>
        <w:rPr>
          <w:b/>
          <w:color w:val="797B7D"/>
        </w:rPr>
        <w:t xml:space="preserve">Smluvní </w:t>
      </w:r>
      <w:r>
        <w:rPr>
          <w:b/>
          <w:color w:val="797B7D"/>
          <w:spacing w:val="-2"/>
        </w:rPr>
        <w:t>strany</w:t>
      </w:r>
      <w:r>
        <w:rPr>
          <w:color w:val="797B7D"/>
          <w:spacing w:val="-2"/>
        </w:rPr>
        <w:t>“)</w:t>
      </w:r>
    </w:p>
    <w:p w14:paraId="374F4C10" w14:textId="77777777" w:rsidR="00631467" w:rsidRDefault="00544310">
      <w:pPr>
        <w:pStyle w:val="Zkladntext"/>
        <w:spacing w:before="195" w:line="312" w:lineRule="auto"/>
        <w:ind w:left="162" w:right="11"/>
      </w:pPr>
      <w:r>
        <w:rPr>
          <w:color w:val="797B7D"/>
        </w:rPr>
        <w:t>uzavírají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v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souladu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s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ustanovením §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1746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odst.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2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zákona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č. 89/2012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Sb.,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občanský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 xml:space="preserve">zákoník </w:t>
      </w:r>
      <w:r>
        <w:rPr>
          <w:color w:val="797B7D"/>
          <w:spacing w:val="-2"/>
        </w:rPr>
        <w:t>(dále</w:t>
      </w:r>
      <w:r>
        <w:rPr>
          <w:color w:val="797B7D"/>
          <w:spacing w:val="-6"/>
        </w:rPr>
        <w:t xml:space="preserve"> </w:t>
      </w:r>
      <w:r>
        <w:rPr>
          <w:color w:val="797B7D"/>
          <w:spacing w:val="-2"/>
        </w:rPr>
        <w:t>jen</w:t>
      </w:r>
      <w:r>
        <w:rPr>
          <w:color w:val="797B7D"/>
          <w:spacing w:val="-8"/>
        </w:rPr>
        <w:t xml:space="preserve"> </w:t>
      </w:r>
      <w:r>
        <w:rPr>
          <w:color w:val="797B7D"/>
          <w:spacing w:val="-2"/>
        </w:rPr>
        <w:t>„</w:t>
      </w:r>
      <w:r>
        <w:rPr>
          <w:b/>
          <w:color w:val="797B7D"/>
          <w:spacing w:val="-2"/>
        </w:rPr>
        <w:t>občanský</w:t>
      </w:r>
      <w:r>
        <w:rPr>
          <w:b/>
          <w:color w:val="797B7D"/>
          <w:spacing w:val="-7"/>
        </w:rPr>
        <w:t xml:space="preserve"> </w:t>
      </w:r>
      <w:r>
        <w:rPr>
          <w:b/>
          <w:color w:val="797B7D"/>
          <w:spacing w:val="-2"/>
        </w:rPr>
        <w:t>zákoník</w:t>
      </w:r>
      <w:r>
        <w:rPr>
          <w:color w:val="797B7D"/>
          <w:spacing w:val="-2"/>
        </w:rPr>
        <w:t>“),</w:t>
      </w:r>
      <w:r>
        <w:rPr>
          <w:color w:val="797B7D"/>
          <w:spacing w:val="-7"/>
        </w:rPr>
        <w:t xml:space="preserve"> </w:t>
      </w:r>
      <w:r>
        <w:rPr>
          <w:color w:val="797B7D"/>
          <w:spacing w:val="-2"/>
        </w:rPr>
        <w:t>tento</w:t>
      </w:r>
      <w:r>
        <w:rPr>
          <w:color w:val="797B7D"/>
          <w:spacing w:val="-7"/>
        </w:rPr>
        <w:t xml:space="preserve"> </w:t>
      </w:r>
      <w:r>
        <w:rPr>
          <w:color w:val="797B7D"/>
          <w:spacing w:val="-2"/>
        </w:rPr>
        <w:t>dodatek</w:t>
      </w:r>
      <w:r>
        <w:rPr>
          <w:color w:val="797B7D"/>
          <w:spacing w:val="-5"/>
        </w:rPr>
        <w:t xml:space="preserve"> </w:t>
      </w:r>
      <w:r>
        <w:rPr>
          <w:color w:val="797B7D"/>
          <w:spacing w:val="-2"/>
        </w:rPr>
        <w:t>č.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2"/>
        </w:rPr>
        <w:t>1</w:t>
      </w:r>
      <w:r>
        <w:rPr>
          <w:color w:val="797B7D"/>
          <w:spacing w:val="-8"/>
        </w:rPr>
        <w:t xml:space="preserve"> </w:t>
      </w:r>
      <w:r>
        <w:rPr>
          <w:color w:val="797B7D"/>
          <w:spacing w:val="-2"/>
        </w:rPr>
        <w:t>ke</w:t>
      </w:r>
      <w:r>
        <w:rPr>
          <w:color w:val="797B7D"/>
          <w:spacing w:val="-5"/>
        </w:rPr>
        <w:t xml:space="preserve"> </w:t>
      </w:r>
      <w:r>
        <w:rPr>
          <w:color w:val="797B7D"/>
          <w:spacing w:val="-2"/>
        </w:rPr>
        <w:t>smlouvě</w:t>
      </w:r>
      <w:r>
        <w:rPr>
          <w:color w:val="797B7D"/>
          <w:spacing w:val="-4"/>
        </w:rPr>
        <w:t xml:space="preserve"> </w:t>
      </w:r>
      <w:r>
        <w:rPr>
          <w:color w:val="797B7D"/>
          <w:spacing w:val="-2"/>
        </w:rPr>
        <w:t>o</w:t>
      </w:r>
      <w:r>
        <w:rPr>
          <w:color w:val="797B7D"/>
          <w:spacing w:val="-6"/>
        </w:rPr>
        <w:t xml:space="preserve"> </w:t>
      </w:r>
      <w:r>
        <w:rPr>
          <w:color w:val="797B7D"/>
          <w:spacing w:val="-2"/>
        </w:rPr>
        <w:t>poskytování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2"/>
        </w:rPr>
        <w:t>služeb</w:t>
      </w:r>
      <w:r>
        <w:rPr>
          <w:color w:val="797B7D"/>
          <w:spacing w:val="-7"/>
        </w:rPr>
        <w:t xml:space="preserve"> </w:t>
      </w:r>
      <w:r>
        <w:rPr>
          <w:color w:val="797B7D"/>
          <w:spacing w:val="-2"/>
        </w:rPr>
        <w:t>(dále</w:t>
      </w:r>
      <w:r>
        <w:rPr>
          <w:color w:val="797B7D"/>
          <w:spacing w:val="6"/>
        </w:rPr>
        <w:t xml:space="preserve"> </w:t>
      </w:r>
      <w:r>
        <w:rPr>
          <w:color w:val="797B7D"/>
          <w:spacing w:val="-5"/>
        </w:rPr>
        <w:t>jen</w:t>
      </w:r>
    </w:p>
    <w:p w14:paraId="7825C791" w14:textId="77777777" w:rsidR="00631467" w:rsidRDefault="00544310">
      <w:pPr>
        <w:spacing w:line="252" w:lineRule="exact"/>
        <w:ind w:left="162"/>
      </w:pPr>
      <w:r>
        <w:rPr>
          <w:color w:val="797B7D"/>
        </w:rPr>
        <w:t>„</w:t>
      </w:r>
      <w:r>
        <w:rPr>
          <w:b/>
          <w:color w:val="797B7D"/>
        </w:rPr>
        <w:t>Dodatek</w:t>
      </w:r>
      <w:r>
        <w:rPr>
          <w:b/>
          <w:color w:val="797B7D"/>
          <w:spacing w:val="-3"/>
        </w:rPr>
        <w:t xml:space="preserve"> </w:t>
      </w:r>
      <w:r>
        <w:rPr>
          <w:b/>
          <w:color w:val="797B7D"/>
        </w:rPr>
        <w:t>č.</w:t>
      </w:r>
      <w:r>
        <w:rPr>
          <w:b/>
          <w:color w:val="797B7D"/>
          <w:spacing w:val="-2"/>
        </w:rPr>
        <w:t xml:space="preserve"> </w:t>
      </w:r>
      <w:r>
        <w:rPr>
          <w:b/>
          <w:color w:val="797B7D"/>
        </w:rPr>
        <w:t>1</w:t>
      </w:r>
      <w:r>
        <w:rPr>
          <w:color w:val="797B7D"/>
        </w:rPr>
        <w:t>“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4"/>
        </w:rPr>
        <w:t xml:space="preserve"> </w:t>
      </w:r>
      <w:r>
        <w:rPr>
          <w:color w:val="797B7D"/>
          <w:spacing w:val="-2"/>
        </w:rPr>
        <w:t>„</w:t>
      </w:r>
      <w:r>
        <w:rPr>
          <w:b/>
          <w:color w:val="797B7D"/>
          <w:spacing w:val="-2"/>
        </w:rPr>
        <w:t>Smlouva</w:t>
      </w:r>
      <w:r>
        <w:rPr>
          <w:color w:val="797B7D"/>
          <w:spacing w:val="-2"/>
        </w:rPr>
        <w:t>“).</w:t>
      </w:r>
    </w:p>
    <w:p w14:paraId="5C6609FF" w14:textId="77777777" w:rsidR="00631467" w:rsidRDefault="00631467">
      <w:pPr>
        <w:spacing w:line="252" w:lineRule="exact"/>
        <w:sectPr w:rsidR="00631467">
          <w:headerReference w:type="default" r:id="rId7"/>
          <w:footerReference w:type="default" r:id="rId8"/>
          <w:type w:val="continuous"/>
          <w:pgSz w:w="11910" w:h="16840"/>
          <w:pgMar w:top="1900" w:right="720" w:bottom="1140" w:left="1680" w:header="683" w:footer="942" w:gutter="0"/>
          <w:pgNumType w:start="1"/>
          <w:cols w:space="708"/>
        </w:sectPr>
      </w:pPr>
    </w:p>
    <w:p w14:paraId="519A7372" w14:textId="77777777" w:rsidR="00631467" w:rsidRDefault="00544310">
      <w:pPr>
        <w:pStyle w:val="Nadpis2"/>
        <w:numPr>
          <w:ilvl w:val="0"/>
          <w:numId w:val="1"/>
        </w:numPr>
        <w:tabs>
          <w:tab w:val="left" w:pos="3788"/>
        </w:tabs>
        <w:spacing w:before="83"/>
        <w:ind w:left="3788" w:hanging="282"/>
        <w:jc w:val="left"/>
        <w:rPr>
          <w:color w:val="5FB8E7"/>
        </w:rPr>
      </w:pPr>
      <w:r>
        <w:rPr>
          <w:color w:val="797B7D"/>
        </w:rPr>
        <w:lastRenderedPageBreak/>
        <w:t>Předmět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Dodatku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č.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10"/>
        </w:rPr>
        <w:t>1</w:t>
      </w:r>
    </w:p>
    <w:p w14:paraId="2D4BC743" w14:textId="77777777" w:rsidR="00631467" w:rsidRDefault="00631467">
      <w:pPr>
        <w:pStyle w:val="Zkladntext"/>
        <w:spacing w:before="62"/>
        <w:rPr>
          <w:b/>
        </w:rPr>
      </w:pPr>
    </w:p>
    <w:p w14:paraId="4F282FED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6"/>
          <w:tab w:val="left" w:pos="898"/>
        </w:tabs>
        <w:spacing w:line="312" w:lineRule="auto"/>
        <w:ind w:right="116"/>
        <w:jc w:val="both"/>
      </w:pPr>
      <w:r>
        <w:rPr>
          <w:color w:val="797B7D"/>
        </w:rPr>
        <w:t>Smluvní</w:t>
      </w:r>
      <w:r>
        <w:rPr>
          <w:color w:val="797B7D"/>
          <w:spacing w:val="17"/>
        </w:rPr>
        <w:t xml:space="preserve"> </w:t>
      </w:r>
      <w:r>
        <w:rPr>
          <w:color w:val="797B7D"/>
        </w:rPr>
        <w:t>strany uzavřely dne</w:t>
      </w:r>
      <w:r>
        <w:rPr>
          <w:color w:val="797B7D"/>
          <w:spacing w:val="16"/>
        </w:rPr>
        <w:t xml:space="preserve"> </w:t>
      </w:r>
      <w:r>
        <w:rPr>
          <w:color w:val="797B7D"/>
        </w:rPr>
        <w:t>29.</w:t>
      </w:r>
      <w:r>
        <w:rPr>
          <w:color w:val="797B7D"/>
          <w:spacing w:val="17"/>
        </w:rPr>
        <w:t xml:space="preserve"> </w:t>
      </w:r>
      <w:r>
        <w:rPr>
          <w:color w:val="797B7D"/>
        </w:rPr>
        <w:t>12. 2023 smlouvu o poskytování služeb v souvislosti</w:t>
      </w:r>
      <w:r>
        <w:rPr>
          <w:color w:val="797B7D"/>
          <w:spacing w:val="40"/>
        </w:rPr>
        <w:t xml:space="preserve"> </w:t>
      </w:r>
      <w:r>
        <w:rPr>
          <w:color w:val="797B7D"/>
        </w:rPr>
        <w:t>s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veřejnou</w:t>
      </w:r>
      <w:r>
        <w:rPr>
          <w:color w:val="797B7D"/>
          <w:spacing w:val="40"/>
        </w:rPr>
        <w:t xml:space="preserve"> </w:t>
      </w:r>
      <w:r>
        <w:rPr>
          <w:color w:val="797B7D"/>
        </w:rPr>
        <w:t>zakázkou</w:t>
      </w:r>
      <w:r>
        <w:rPr>
          <w:color w:val="797B7D"/>
          <w:spacing w:val="40"/>
        </w:rPr>
        <w:t xml:space="preserve"> </w:t>
      </w:r>
      <w:r>
        <w:rPr>
          <w:color w:val="797B7D"/>
        </w:rPr>
        <w:t>„</w:t>
      </w:r>
      <w:r>
        <w:rPr>
          <w:b/>
          <w:color w:val="797B7D"/>
        </w:rPr>
        <w:t>DNS</w:t>
      </w:r>
      <w:r>
        <w:rPr>
          <w:b/>
          <w:color w:val="797B7D"/>
          <w:spacing w:val="40"/>
        </w:rPr>
        <w:t xml:space="preserve"> </w:t>
      </w:r>
      <w:r>
        <w:rPr>
          <w:b/>
          <w:color w:val="797B7D"/>
        </w:rPr>
        <w:t>28_Poskytnutí</w:t>
      </w:r>
      <w:r>
        <w:rPr>
          <w:b/>
          <w:color w:val="797B7D"/>
          <w:spacing w:val="40"/>
        </w:rPr>
        <w:t xml:space="preserve"> </w:t>
      </w:r>
      <w:r>
        <w:rPr>
          <w:b/>
          <w:color w:val="797B7D"/>
        </w:rPr>
        <w:t>služeb</w:t>
      </w:r>
      <w:r>
        <w:rPr>
          <w:b/>
          <w:color w:val="797B7D"/>
          <w:spacing w:val="40"/>
        </w:rPr>
        <w:t xml:space="preserve"> </w:t>
      </w:r>
      <w:r>
        <w:rPr>
          <w:b/>
          <w:color w:val="797B7D"/>
        </w:rPr>
        <w:t>zajištění</w:t>
      </w:r>
      <w:r>
        <w:rPr>
          <w:b/>
          <w:color w:val="797B7D"/>
          <w:spacing w:val="40"/>
        </w:rPr>
        <w:t xml:space="preserve"> </w:t>
      </w:r>
      <w:r>
        <w:rPr>
          <w:b/>
          <w:color w:val="797B7D"/>
        </w:rPr>
        <w:t>pozáručního</w:t>
      </w:r>
      <w:r>
        <w:rPr>
          <w:b/>
          <w:color w:val="797B7D"/>
          <w:spacing w:val="40"/>
        </w:rPr>
        <w:t xml:space="preserve"> </w:t>
      </w:r>
      <w:r>
        <w:rPr>
          <w:b/>
          <w:color w:val="797B7D"/>
        </w:rPr>
        <w:t>servisu</w:t>
      </w:r>
      <w:r>
        <w:rPr>
          <w:b/>
          <w:color w:val="797B7D"/>
          <w:spacing w:val="80"/>
        </w:rPr>
        <w:t xml:space="preserve"> </w:t>
      </w:r>
      <w:r>
        <w:rPr>
          <w:b/>
          <w:color w:val="797B7D"/>
        </w:rPr>
        <w:t>a</w:t>
      </w:r>
      <w:r>
        <w:rPr>
          <w:b/>
          <w:color w:val="797B7D"/>
          <w:spacing w:val="-3"/>
        </w:rPr>
        <w:t xml:space="preserve"> </w:t>
      </w:r>
      <w:r>
        <w:rPr>
          <w:b/>
          <w:color w:val="797B7D"/>
        </w:rPr>
        <w:t>poskytnutí konzultačních služeb pro produkty HP - disková pole</w:t>
      </w:r>
      <w:r>
        <w:rPr>
          <w:color w:val="797B7D"/>
        </w:rPr>
        <w:t>". Předmětem tohoto</w:t>
      </w:r>
      <w:r>
        <w:rPr>
          <w:color w:val="797B7D"/>
          <w:spacing w:val="-16"/>
        </w:rPr>
        <w:t xml:space="preserve"> </w:t>
      </w:r>
      <w:r>
        <w:rPr>
          <w:color w:val="797B7D"/>
        </w:rPr>
        <w:t>dodatku</w:t>
      </w:r>
      <w:r>
        <w:rPr>
          <w:color w:val="797B7D"/>
          <w:spacing w:val="-15"/>
        </w:rPr>
        <w:t xml:space="preserve"> </w:t>
      </w:r>
      <w:r>
        <w:rPr>
          <w:color w:val="797B7D"/>
        </w:rPr>
        <w:t>je</w:t>
      </w:r>
      <w:r>
        <w:rPr>
          <w:color w:val="797B7D"/>
          <w:spacing w:val="-15"/>
        </w:rPr>
        <w:t xml:space="preserve"> </w:t>
      </w:r>
      <w:r>
        <w:rPr>
          <w:color w:val="797B7D"/>
        </w:rPr>
        <w:t>rozšíření</w:t>
      </w:r>
      <w:r>
        <w:rPr>
          <w:color w:val="797B7D"/>
          <w:spacing w:val="-12"/>
        </w:rPr>
        <w:t xml:space="preserve"> </w:t>
      </w:r>
      <w:r>
        <w:rPr>
          <w:color w:val="797B7D"/>
        </w:rPr>
        <w:t>pozáručního</w:t>
      </w:r>
      <w:r>
        <w:rPr>
          <w:color w:val="797B7D"/>
          <w:spacing w:val="-16"/>
        </w:rPr>
        <w:t xml:space="preserve"> </w:t>
      </w:r>
      <w:r>
        <w:rPr>
          <w:color w:val="797B7D"/>
        </w:rPr>
        <w:t>servisu</w:t>
      </w:r>
      <w:r>
        <w:rPr>
          <w:color w:val="797B7D"/>
          <w:spacing w:val="-12"/>
        </w:rPr>
        <w:t xml:space="preserve"> </w:t>
      </w:r>
      <w:r>
        <w:rPr>
          <w:color w:val="797B7D"/>
        </w:rPr>
        <w:t>na</w:t>
      </w:r>
      <w:r>
        <w:rPr>
          <w:color w:val="797B7D"/>
          <w:spacing w:val="-14"/>
        </w:rPr>
        <w:t xml:space="preserve"> </w:t>
      </w:r>
      <w:r>
        <w:rPr>
          <w:color w:val="797B7D"/>
        </w:rPr>
        <w:t>4</w:t>
      </w:r>
      <w:r>
        <w:rPr>
          <w:color w:val="797B7D"/>
          <w:spacing w:val="-14"/>
        </w:rPr>
        <w:t xml:space="preserve"> </w:t>
      </w:r>
      <w:r>
        <w:rPr>
          <w:color w:val="797B7D"/>
        </w:rPr>
        <w:t>další</w:t>
      </w:r>
      <w:r>
        <w:rPr>
          <w:color w:val="797B7D"/>
          <w:spacing w:val="-12"/>
        </w:rPr>
        <w:t xml:space="preserve"> </w:t>
      </w:r>
      <w:r>
        <w:rPr>
          <w:color w:val="797B7D"/>
        </w:rPr>
        <w:t>disková</w:t>
      </w:r>
      <w:r>
        <w:rPr>
          <w:color w:val="797B7D"/>
          <w:spacing w:val="-16"/>
        </w:rPr>
        <w:t xml:space="preserve"> </w:t>
      </w:r>
      <w:r>
        <w:rPr>
          <w:color w:val="797B7D"/>
        </w:rPr>
        <w:t>pole,</w:t>
      </w:r>
      <w:r>
        <w:rPr>
          <w:color w:val="797B7D"/>
          <w:spacing w:val="-12"/>
        </w:rPr>
        <w:t xml:space="preserve"> </w:t>
      </w:r>
      <w:r>
        <w:rPr>
          <w:color w:val="797B7D"/>
        </w:rPr>
        <w:t>kdy</w:t>
      </w:r>
      <w:r>
        <w:rPr>
          <w:color w:val="797B7D"/>
          <w:spacing w:val="-13"/>
        </w:rPr>
        <w:t xml:space="preserve"> </w:t>
      </w:r>
      <w:r>
        <w:rPr>
          <w:color w:val="797B7D"/>
        </w:rPr>
        <w:t>tato</w:t>
      </w:r>
      <w:r>
        <w:rPr>
          <w:color w:val="797B7D"/>
          <w:spacing w:val="-14"/>
        </w:rPr>
        <w:t xml:space="preserve"> </w:t>
      </w:r>
      <w:r>
        <w:rPr>
          <w:color w:val="797B7D"/>
        </w:rPr>
        <w:t>disková pole budou podporována stejně, jako disková pole ve Smlouvě již uvedená.</w:t>
      </w:r>
    </w:p>
    <w:p w14:paraId="53C38817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6"/>
          <w:tab w:val="left" w:pos="898"/>
        </w:tabs>
        <w:spacing w:before="118" w:line="312" w:lineRule="auto"/>
        <w:ind w:right="123"/>
        <w:jc w:val="both"/>
      </w:pPr>
      <w:r>
        <w:rPr>
          <w:color w:val="797B7D"/>
        </w:rPr>
        <w:t>V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uzavřené Smlouvě se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mění Tabulka A, Přílohy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č. 2, která se rozšiřuje o disková pole výrobních</w:t>
      </w:r>
      <w:r>
        <w:rPr>
          <w:color w:val="797B7D"/>
          <w:spacing w:val="80"/>
          <w:w w:val="150"/>
        </w:rPr>
        <w:t xml:space="preserve">  </w:t>
      </w:r>
      <w:r>
        <w:rPr>
          <w:color w:val="797B7D"/>
        </w:rPr>
        <w:t>čísel</w:t>
      </w:r>
      <w:r>
        <w:rPr>
          <w:color w:val="797B7D"/>
          <w:spacing w:val="80"/>
          <w:w w:val="150"/>
        </w:rPr>
        <w:t xml:space="preserve">  </w:t>
      </w:r>
      <w:r>
        <w:rPr>
          <w:color w:val="797B7D"/>
        </w:rPr>
        <w:t>CZ34434096,</w:t>
      </w:r>
      <w:r>
        <w:rPr>
          <w:color w:val="797B7D"/>
          <w:spacing w:val="80"/>
          <w:w w:val="150"/>
        </w:rPr>
        <w:t xml:space="preserve">  </w:t>
      </w:r>
      <w:r>
        <w:rPr>
          <w:color w:val="797B7D"/>
        </w:rPr>
        <w:t>CZ34434102,</w:t>
      </w:r>
      <w:r>
        <w:rPr>
          <w:color w:val="797B7D"/>
          <w:spacing w:val="80"/>
          <w:w w:val="150"/>
        </w:rPr>
        <w:t xml:space="preserve">  </w:t>
      </w:r>
      <w:r>
        <w:rPr>
          <w:color w:val="797B7D"/>
        </w:rPr>
        <w:t>CZ34494602,</w:t>
      </w:r>
      <w:r>
        <w:rPr>
          <w:color w:val="797B7D"/>
          <w:spacing w:val="80"/>
          <w:w w:val="150"/>
        </w:rPr>
        <w:t xml:space="preserve">  </w:t>
      </w:r>
      <w:r>
        <w:rPr>
          <w:color w:val="797B7D"/>
        </w:rPr>
        <w:t>CZ34494601</w:t>
      </w:r>
    </w:p>
    <w:p w14:paraId="0F48B0E7" w14:textId="77777777" w:rsidR="00631467" w:rsidRDefault="00544310">
      <w:pPr>
        <w:pStyle w:val="Zkladntext"/>
        <w:spacing w:line="252" w:lineRule="exact"/>
        <w:ind w:left="898"/>
        <w:jc w:val="both"/>
      </w:pPr>
      <w:r>
        <w:rPr>
          <w:color w:val="797B7D"/>
        </w:rPr>
        <w:t>s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požadovaným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začátkem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podpory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od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data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účinnosti</w:t>
      </w:r>
      <w:r>
        <w:rPr>
          <w:color w:val="797B7D"/>
          <w:spacing w:val="-5"/>
        </w:rPr>
        <w:t xml:space="preserve"> </w:t>
      </w:r>
      <w:r>
        <w:rPr>
          <w:color w:val="797B7D"/>
        </w:rPr>
        <w:t>Dodatku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č.</w:t>
      </w:r>
      <w:r>
        <w:rPr>
          <w:color w:val="797B7D"/>
          <w:spacing w:val="-3"/>
        </w:rPr>
        <w:t xml:space="preserve"> </w:t>
      </w:r>
      <w:r>
        <w:rPr>
          <w:color w:val="797B7D"/>
          <w:spacing w:val="-5"/>
        </w:rPr>
        <w:t>1.</w:t>
      </w:r>
    </w:p>
    <w:p w14:paraId="72B73986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6"/>
          <w:tab w:val="left" w:pos="898"/>
        </w:tabs>
        <w:spacing w:before="196" w:line="312" w:lineRule="auto"/>
        <w:ind w:right="117"/>
        <w:jc w:val="both"/>
      </w:pPr>
      <w:r>
        <w:rPr>
          <w:color w:val="4C4D4F"/>
        </w:rPr>
        <w:t>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ohledem na navýšení rozsahu poskytovaných služeb dochází také k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navýšení ceny za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předmět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Smlouvy,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konkrétně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celkové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Paušální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služby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Zařízení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uvedená v Příloze č. 2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Tabulce A Smlouvy. Cena za uvedené služby se po dobu účinnosti Smlouvy zvyšuje o částku 48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635,80 Kč bez DPH. Smluvní strany se dohodly, že měsíční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cena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tyto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služby,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navýšená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návaznosti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předchozí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větu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odstavce Dodatku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5.403,98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Kč,</w:t>
      </w:r>
      <w:r>
        <w:rPr>
          <w:color w:val="4C4D4F"/>
          <w:spacing w:val="37"/>
        </w:rPr>
        <w:t xml:space="preserve"> </w:t>
      </w:r>
      <w:r>
        <w:rPr>
          <w:color w:val="4C4D4F"/>
        </w:rPr>
        <w:t>bude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hrazena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každý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měsíc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vždy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stejné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výši,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i v případě, kdy dojde k nabytí účinnosti dodatku v průběhu kalendářního měsíce.</w:t>
      </w:r>
    </w:p>
    <w:p w14:paraId="7A26BEF0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7"/>
        </w:tabs>
        <w:spacing w:before="121"/>
        <w:ind w:left="897" w:hanging="735"/>
        <w:jc w:val="both"/>
      </w:pPr>
      <w:r>
        <w:rPr>
          <w:color w:val="797B7D"/>
        </w:rPr>
        <w:t>V</w:t>
      </w:r>
      <w:r>
        <w:rPr>
          <w:color w:val="797B7D"/>
          <w:spacing w:val="-6"/>
        </w:rPr>
        <w:t xml:space="preserve"> </w:t>
      </w:r>
      <w:r>
        <w:rPr>
          <w:color w:val="797B7D"/>
        </w:rPr>
        <w:t>ostatních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ujednáních</w:t>
      </w:r>
      <w:r>
        <w:rPr>
          <w:color w:val="797B7D"/>
          <w:spacing w:val="-7"/>
        </w:rPr>
        <w:t xml:space="preserve"> </w:t>
      </w:r>
      <w:r>
        <w:rPr>
          <w:color w:val="797B7D"/>
        </w:rPr>
        <w:t>zůstává</w:t>
      </w:r>
      <w:r>
        <w:rPr>
          <w:color w:val="797B7D"/>
          <w:spacing w:val="-4"/>
        </w:rPr>
        <w:t xml:space="preserve"> </w:t>
      </w:r>
      <w:r>
        <w:rPr>
          <w:color w:val="797B7D"/>
        </w:rPr>
        <w:t>Smlouva</w:t>
      </w:r>
      <w:r>
        <w:rPr>
          <w:color w:val="797B7D"/>
          <w:spacing w:val="-4"/>
        </w:rPr>
        <w:t xml:space="preserve"> </w:t>
      </w:r>
      <w:r>
        <w:rPr>
          <w:color w:val="797B7D"/>
          <w:spacing w:val="-2"/>
        </w:rPr>
        <w:t>nezměněna.</w:t>
      </w:r>
    </w:p>
    <w:p w14:paraId="3B7807BB" w14:textId="77777777" w:rsidR="00631467" w:rsidRDefault="00631467">
      <w:pPr>
        <w:pStyle w:val="Zkladntext"/>
        <w:spacing w:before="63"/>
      </w:pPr>
    </w:p>
    <w:p w14:paraId="06CD653B" w14:textId="77777777" w:rsidR="00631467" w:rsidRDefault="00544310">
      <w:pPr>
        <w:pStyle w:val="Nadpis2"/>
        <w:numPr>
          <w:ilvl w:val="0"/>
          <w:numId w:val="1"/>
        </w:numPr>
        <w:tabs>
          <w:tab w:val="left" w:pos="3841"/>
        </w:tabs>
        <w:ind w:left="3841" w:hanging="453"/>
        <w:jc w:val="left"/>
        <w:rPr>
          <w:color w:val="5FB8E7"/>
          <w:sz w:val="24"/>
        </w:rPr>
      </w:pPr>
      <w:r>
        <w:rPr>
          <w:color w:val="797B7D"/>
        </w:rPr>
        <w:t>Závěrečná</w:t>
      </w:r>
      <w:r>
        <w:rPr>
          <w:color w:val="797B7D"/>
          <w:spacing w:val="-8"/>
        </w:rPr>
        <w:t xml:space="preserve"> </w:t>
      </w:r>
      <w:r>
        <w:rPr>
          <w:color w:val="797B7D"/>
          <w:spacing w:val="-2"/>
        </w:rPr>
        <w:t>ustanovení</w:t>
      </w:r>
    </w:p>
    <w:p w14:paraId="10B1492D" w14:textId="77777777" w:rsidR="00631467" w:rsidRDefault="00631467">
      <w:pPr>
        <w:pStyle w:val="Zkladntext"/>
        <w:spacing w:before="55"/>
        <w:rPr>
          <w:b/>
        </w:rPr>
      </w:pPr>
    </w:p>
    <w:p w14:paraId="7C50F46C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6"/>
          <w:tab w:val="left" w:pos="898"/>
        </w:tabs>
        <w:spacing w:line="312" w:lineRule="auto"/>
        <w:ind w:right="118"/>
        <w:jc w:val="both"/>
      </w:pPr>
      <w:r>
        <w:rPr>
          <w:color w:val="797B7D"/>
        </w:rPr>
        <w:t>Tento Dodatek č. 1 nabývá platnosti dnem podpisu a účinnosti dnem jeho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uveřejnění v registru smluv . Zveřejnění Dodatku č. 1 v registru smluv zajistí Objednatel.</w:t>
      </w:r>
    </w:p>
    <w:p w14:paraId="48BDD276" w14:textId="77777777" w:rsidR="00631467" w:rsidRDefault="00544310">
      <w:pPr>
        <w:pStyle w:val="Odstavecseseznamem"/>
        <w:numPr>
          <w:ilvl w:val="1"/>
          <w:numId w:val="1"/>
        </w:numPr>
        <w:tabs>
          <w:tab w:val="left" w:pos="896"/>
          <w:tab w:val="left" w:pos="898"/>
        </w:tabs>
        <w:spacing w:before="121" w:line="312" w:lineRule="auto"/>
        <w:ind w:right="118"/>
        <w:jc w:val="both"/>
      </w:pPr>
      <w:r>
        <w:rPr>
          <w:color w:val="797B7D"/>
        </w:rPr>
        <w:t>Tento Dodatek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č. 1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je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vyhotoven elektronicky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podepsaný oprávněnými</w:t>
      </w:r>
      <w:r>
        <w:rPr>
          <w:color w:val="797B7D"/>
          <w:spacing w:val="-2"/>
        </w:rPr>
        <w:t xml:space="preserve"> </w:t>
      </w:r>
      <w:r>
        <w:rPr>
          <w:color w:val="797B7D"/>
        </w:rPr>
        <w:t>osobami</w:t>
      </w:r>
      <w:r>
        <w:rPr>
          <w:color w:val="797B7D"/>
          <w:spacing w:val="-1"/>
        </w:rPr>
        <w:t xml:space="preserve"> </w:t>
      </w:r>
      <w:r>
        <w:rPr>
          <w:color w:val="797B7D"/>
        </w:rPr>
        <w:t>nebo zástupci obou Smluvních stran zaručeným elektronickým podpisem. Smluvní strany shodně prohlašují, že si Dodatek č. 1 Smlouvy před jeho podpisem přečetly a že byl uzavřen</w:t>
      </w:r>
      <w:r>
        <w:rPr>
          <w:color w:val="797B7D"/>
          <w:spacing w:val="24"/>
        </w:rPr>
        <w:t xml:space="preserve"> </w:t>
      </w:r>
      <w:r>
        <w:rPr>
          <w:color w:val="797B7D"/>
        </w:rPr>
        <w:t>po</w:t>
      </w:r>
      <w:r>
        <w:rPr>
          <w:color w:val="797B7D"/>
          <w:spacing w:val="22"/>
        </w:rPr>
        <w:t xml:space="preserve"> </w:t>
      </w:r>
      <w:r>
        <w:rPr>
          <w:color w:val="797B7D"/>
        </w:rPr>
        <w:t>vzájemném</w:t>
      </w:r>
      <w:r>
        <w:rPr>
          <w:color w:val="797B7D"/>
          <w:spacing w:val="25"/>
        </w:rPr>
        <w:t xml:space="preserve"> </w:t>
      </w:r>
      <w:r>
        <w:rPr>
          <w:color w:val="797B7D"/>
        </w:rPr>
        <w:t>projednání</w:t>
      </w:r>
      <w:r>
        <w:rPr>
          <w:color w:val="797B7D"/>
          <w:spacing w:val="28"/>
        </w:rPr>
        <w:t xml:space="preserve"> </w:t>
      </w:r>
      <w:r>
        <w:rPr>
          <w:color w:val="797B7D"/>
        </w:rPr>
        <w:t>podle</w:t>
      </w:r>
      <w:r>
        <w:rPr>
          <w:color w:val="797B7D"/>
          <w:spacing w:val="22"/>
        </w:rPr>
        <w:t xml:space="preserve"> </w:t>
      </w:r>
      <w:r>
        <w:rPr>
          <w:color w:val="797B7D"/>
        </w:rPr>
        <w:t>jejich</w:t>
      </w:r>
      <w:r>
        <w:rPr>
          <w:color w:val="797B7D"/>
          <w:spacing w:val="22"/>
        </w:rPr>
        <w:t xml:space="preserve"> </w:t>
      </w:r>
      <w:r>
        <w:rPr>
          <w:color w:val="797B7D"/>
        </w:rPr>
        <w:t>pravé</w:t>
      </w:r>
      <w:r>
        <w:rPr>
          <w:color w:val="797B7D"/>
          <w:spacing w:val="24"/>
        </w:rPr>
        <w:t xml:space="preserve"> </w:t>
      </w:r>
      <w:r>
        <w:rPr>
          <w:color w:val="797B7D"/>
        </w:rPr>
        <w:t>a</w:t>
      </w:r>
      <w:r>
        <w:rPr>
          <w:color w:val="797B7D"/>
          <w:spacing w:val="24"/>
        </w:rPr>
        <w:t xml:space="preserve"> </w:t>
      </w:r>
      <w:r>
        <w:rPr>
          <w:color w:val="797B7D"/>
        </w:rPr>
        <w:t>svobodné</w:t>
      </w:r>
      <w:r>
        <w:rPr>
          <w:color w:val="797B7D"/>
          <w:spacing w:val="24"/>
        </w:rPr>
        <w:t xml:space="preserve"> </w:t>
      </w:r>
      <w:r>
        <w:rPr>
          <w:color w:val="797B7D"/>
        </w:rPr>
        <w:t>vůle,</w:t>
      </w:r>
      <w:r>
        <w:rPr>
          <w:color w:val="797B7D"/>
          <w:spacing w:val="23"/>
        </w:rPr>
        <w:t xml:space="preserve"> </w:t>
      </w:r>
      <w:r>
        <w:rPr>
          <w:color w:val="797B7D"/>
        </w:rPr>
        <w:t>určitě,</w:t>
      </w:r>
      <w:r>
        <w:rPr>
          <w:color w:val="797B7D"/>
          <w:spacing w:val="25"/>
        </w:rPr>
        <w:t xml:space="preserve"> </w:t>
      </w:r>
      <w:r>
        <w:rPr>
          <w:color w:val="797B7D"/>
        </w:rPr>
        <w:t>vážně a srozumitelně, a že se dohodly na celém jeho obsahu, což stvrzují svými podpisy.</w:t>
      </w:r>
    </w:p>
    <w:p w14:paraId="353FE331" w14:textId="77777777" w:rsidR="00631467" w:rsidRDefault="00631467">
      <w:pPr>
        <w:pStyle w:val="Zkladntext"/>
      </w:pPr>
    </w:p>
    <w:p w14:paraId="6EFB9EF9" w14:textId="77777777" w:rsidR="00631467" w:rsidRDefault="00631467">
      <w:pPr>
        <w:pStyle w:val="Zkladntext"/>
      </w:pPr>
    </w:p>
    <w:p w14:paraId="460E9DEF" w14:textId="77777777" w:rsidR="00631467" w:rsidRDefault="00631467">
      <w:pPr>
        <w:pStyle w:val="Zkladntext"/>
      </w:pPr>
    </w:p>
    <w:p w14:paraId="39CDADD2" w14:textId="77777777" w:rsidR="00631467" w:rsidRDefault="00631467">
      <w:pPr>
        <w:pStyle w:val="Zkladntext"/>
      </w:pPr>
    </w:p>
    <w:p w14:paraId="22921C85" w14:textId="77777777" w:rsidR="00631467" w:rsidRDefault="00631467">
      <w:pPr>
        <w:pStyle w:val="Zkladntext"/>
        <w:spacing w:before="200"/>
      </w:pPr>
    </w:p>
    <w:p w14:paraId="5A5CDBE1" w14:textId="77777777" w:rsidR="00631467" w:rsidRDefault="00544310">
      <w:pPr>
        <w:pStyle w:val="Zkladntext"/>
        <w:tabs>
          <w:tab w:val="left" w:pos="4833"/>
        </w:tabs>
        <w:ind w:left="231"/>
      </w:pPr>
      <w:r>
        <w:rPr>
          <w:color w:val="797B7D"/>
          <w:w w:val="120"/>
        </w:rPr>
        <w:t>V</w:t>
      </w:r>
      <w:r>
        <w:rPr>
          <w:color w:val="797B7D"/>
          <w:spacing w:val="-18"/>
          <w:w w:val="120"/>
        </w:rPr>
        <w:t xml:space="preserve"> </w:t>
      </w:r>
      <w:r>
        <w:rPr>
          <w:color w:val="797B7D"/>
          <w:w w:val="120"/>
        </w:rPr>
        <w:t>Praze</w:t>
      </w:r>
      <w:r>
        <w:rPr>
          <w:color w:val="797B7D"/>
          <w:spacing w:val="-17"/>
          <w:w w:val="120"/>
        </w:rPr>
        <w:t xml:space="preserve"> </w:t>
      </w:r>
      <w:r>
        <w:rPr>
          <w:color w:val="797B7D"/>
          <w:w w:val="120"/>
        </w:rPr>
        <w:t>dne:</w:t>
      </w:r>
      <w:r>
        <w:rPr>
          <w:color w:val="797B7D"/>
          <w:spacing w:val="-17"/>
          <w:w w:val="120"/>
        </w:rPr>
        <w:t xml:space="preserve"> </w:t>
      </w:r>
      <w:r>
        <w:rPr>
          <w:color w:val="797B7D"/>
          <w:w w:val="140"/>
        </w:rPr>
        <w:t>------------</w:t>
      </w:r>
      <w:r>
        <w:rPr>
          <w:color w:val="797B7D"/>
          <w:spacing w:val="-10"/>
          <w:w w:val="140"/>
        </w:rPr>
        <w:t>-</w:t>
      </w:r>
      <w:r>
        <w:rPr>
          <w:color w:val="797B7D"/>
        </w:rPr>
        <w:tab/>
      </w:r>
      <w:r>
        <w:rPr>
          <w:color w:val="797B7D"/>
          <w:w w:val="120"/>
        </w:rPr>
        <w:t>V</w:t>
      </w:r>
      <w:r>
        <w:rPr>
          <w:color w:val="797B7D"/>
          <w:spacing w:val="-17"/>
          <w:w w:val="120"/>
        </w:rPr>
        <w:t xml:space="preserve"> </w:t>
      </w:r>
      <w:r>
        <w:rPr>
          <w:color w:val="797B7D"/>
          <w:w w:val="120"/>
        </w:rPr>
        <w:t>Praze</w:t>
      </w:r>
      <w:r>
        <w:rPr>
          <w:color w:val="797B7D"/>
          <w:spacing w:val="-16"/>
          <w:w w:val="120"/>
        </w:rPr>
        <w:t xml:space="preserve"> </w:t>
      </w:r>
      <w:r>
        <w:rPr>
          <w:color w:val="797B7D"/>
          <w:w w:val="120"/>
        </w:rPr>
        <w:t>dne:</w:t>
      </w:r>
      <w:r>
        <w:rPr>
          <w:color w:val="797B7D"/>
          <w:spacing w:val="-18"/>
          <w:w w:val="120"/>
        </w:rPr>
        <w:t xml:space="preserve"> </w:t>
      </w:r>
      <w:r>
        <w:rPr>
          <w:color w:val="797B7D"/>
          <w:w w:val="140"/>
        </w:rPr>
        <w:t>------------</w:t>
      </w:r>
      <w:r>
        <w:rPr>
          <w:color w:val="797B7D"/>
          <w:spacing w:val="-10"/>
          <w:w w:val="140"/>
        </w:rPr>
        <w:t>-</w:t>
      </w:r>
    </w:p>
    <w:p w14:paraId="376C1E1B" w14:textId="77777777" w:rsidR="00631467" w:rsidRDefault="00631467">
      <w:pPr>
        <w:pStyle w:val="Zkladntext"/>
        <w:rPr>
          <w:sz w:val="20"/>
        </w:rPr>
      </w:pPr>
    </w:p>
    <w:p w14:paraId="49CBC3B4" w14:textId="607E9A04" w:rsidR="00631467" w:rsidRDefault="00631467">
      <w:pPr>
        <w:pStyle w:val="Zkladntext"/>
        <w:spacing w:before="167"/>
        <w:rPr>
          <w:sz w:val="20"/>
        </w:rPr>
      </w:pPr>
    </w:p>
    <w:p w14:paraId="291FBEB0" w14:textId="34A9AC4D" w:rsidR="00631467" w:rsidRDefault="00544310">
      <w:pPr>
        <w:pStyle w:val="Zkladntext"/>
        <w:tabs>
          <w:tab w:val="left" w:pos="4835"/>
        </w:tabs>
        <w:spacing w:before="198"/>
        <w:ind w:left="231"/>
      </w:pPr>
      <w:proofErr w:type="spellStart"/>
      <w:r>
        <w:rPr>
          <w:color w:val="797B7D"/>
        </w:rPr>
        <w:t>xxx</w:t>
      </w:r>
      <w:proofErr w:type="spellEnd"/>
      <w:r>
        <w:rPr>
          <w:color w:val="797B7D"/>
        </w:rPr>
        <w:tab/>
      </w:r>
      <w:proofErr w:type="spellStart"/>
      <w:r>
        <w:rPr>
          <w:color w:val="797B7D"/>
        </w:rPr>
        <w:t>xxx</w:t>
      </w:r>
      <w:proofErr w:type="spellEnd"/>
    </w:p>
    <w:p w14:paraId="41E327CD" w14:textId="77777777" w:rsidR="00631467" w:rsidRDefault="00631467">
      <w:pPr>
        <w:sectPr w:rsidR="00631467">
          <w:pgSz w:w="11910" w:h="16840"/>
          <w:pgMar w:top="1900" w:right="720" w:bottom="1140" w:left="1680" w:header="683" w:footer="942" w:gutter="0"/>
          <w:cols w:space="708"/>
        </w:sectPr>
      </w:pPr>
    </w:p>
    <w:p w14:paraId="427AB059" w14:textId="1051FF28" w:rsidR="00631467" w:rsidRDefault="00544310">
      <w:pPr>
        <w:pStyle w:val="Zkladntext"/>
        <w:spacing w:before="83" w:line="312" w:lineRule="auto"/>
        <w:ind w:left="231"/>
      </w:pPr>
      <w:proofErr w:type="spellStart"/>
      <w:r>
        <w:rPr>
          <w:color w:val="797B7D"/>
        </w:rPr>
        <w:lastRenderedPageBreak/>
        <w:t>xxx</w:t>
      </w:r>
      <w:proofErr w:type="spellEnd"/>
    </w:p>
    <w:p w14:paraId="77CC2E1B" w14:textId="77777777" w:rsidR="00631467" w:rsidRDefault="00544310">
      <w:pPr>
        <w:pStyle w:val="Nadpis2"/>
        <w:spacing w:before="120" w:line="312" w:lineRule="auto"/>
        <w:ind w:left="231"/>
      </w:pPr>
      <w:r>
        <w:rPr>
          <w:color w:val="797B7D"/>
        </w:rPr>
        <w:t>Národní</w:t>
      </w:r>
      <w:r>
        <w:rPr>
          <w:color w:val="797B7D"/>
          <w:spacing w:val="-8"/>
        </w:rPr>
        <w:t xml:space="preserve"> </w:t>
      </w:r>
      <w:r>
        <w:rPr>
          <w:color w:val="797B7D"/>
        </w:rPr>
        <w:t>agentura</w:t>
      </w:r>
      <w:r>
        <w:rPr>
          <w:color w:val="797B7D"/>
          <w:spacing w:val="-11"/>
        </w:rPr>
        <w:t xml:space="preserve"> </w:t>
      </w:r>
      <w:r>
        <w:rPr>
          <w:color w:val="797B7D"/>
        </w:rPr>
        <w:t>pro</w:t>
      </w:r>
      <w:r>
        <w:rPr>
          <w:color w:val="797B7D"/>
          <w:spacing w:val="-9"/>
        </w:rPr>
        <w:t xml:space="preserve"> </w:t>
      </w:r>
      <w:r>
        <w:rPr>
          <w:color w:val="797B7D"/>
        </w:rPr>
        <w:t>komunikační</w:t>
      </w:r>
      <w:r>
        <w:rPr>
          <w:color w:val="797B7D"/>
          <w:spacing w:val="-8"/>
        </w:rPr>
        <w:t xml:space="preserve"> </w:t>
      </w:r>
      <w:r>
        <w:rPr>
          <w:color w:val="797B7D"/>
        </w:rPr>
        <w:t>a informační technologie, s. p.</w:t>
      </w:r>
    </w:p>
    <w:p w14:paraId="6F11B199" w14:textId="6180C9B1" w:rsidR="00631467" w:rsidRDefault="00544310">
      <w:pPr>
        <w:pStyle w:val="Zkladntext"/>
        <w:spacing w:before="83"/>
        <w:ind w:left="231"/>
      </w:pPr>
      <w:r>
        <w:br w:type="column"/>
      </w:r>
      <w:proofErr w:type="spellStart"/>
      <w:r>
        <w:rPr>
          <w:color w:val="797B7D"/>
          <w:spacing w:val="-2"/>
        </w:rPr>
        <w:t>xxx</w:t>
      </w:r>
      <w:proofErr w:type="spellEnd"/>
    </w:p>
    <w:p w14:paraId="14D73B16" w14:textId="77777777" w:rsidR="00631467" w:rsidRDefault="00544310">
      <w:pPr>
        <w:pStyle w:val="Nadpis2"/>
        <w:spacing w:before="196"/>
        <w:ind w:left="231"/>
      </w:pPr>
      <w:r>
        <w:rPr>
          <w:color w:val="797B7D"/>
        </w:rPr>
        <w:t>ALWIL</w:t>
      </w:r>
      <w:r>
        <w:rPr>
          <w:color w:val="797B7D"/>
          <w:spacing w:val="-6"/>
        </w:rPr>
        <w:t xml:space="preserve"> </w:t>
      </w:r>
      <w:proofErr w:type="spellStart"/>
      <w:r>
        <w:rPr>
          <w:color w:val="797B7D"/>
        </w:rPr>
        <w:t>Trade</w:t>
      </w:r>
      <w:proofErr w:type="spellEnd"/>
      <w:r>
        <w:rPr>
          <w:color w:val="797B7D"/>
        </w:rPr>
        <w:t>,</w:t>
      </w:r>
      <w:r>
        <w:rPr>
          <w:color w:val="797B7D"/>
          <w:spacing w:val="-3"/>
        </w:rPr>
        <w:t xml:space="preserve"> </w:t>
      </w:r>
      <w:r>
        <w:rPr>
          <w:color w:val="797B7D"/>
        </w:rPr>
        <w:t>spol.</w:t>
      </w:r>
      <w:r>
        <w:rPr>
          <w:color w:val="797B7D"/>
          <w:spacing w:val="-1"/>
        </w:rPr>
        <w:t xml:space="preserve"> </w:t>
      </w:r>
      <w:r>
        <w:rPr>
          <w:color w:val="797B7D"/>
          <w:spacing w:val="-2"/>
        </w:rPr>
        <w:t>s.r.o.</w:t>
      </w:r>
    </w:p>
    <w:p w14:paraId="20028240" w14:textId="77777777" w:rsidR="00631467" w:rsidRDefault="00631467">
      <w:pPr>
        <w:sectPr w:rsidR="00631467">
          <w:pgSz w:w="11910" w:h="16840"/>
          <w:pgMar w:top="1900" w:right="720" w:bottom="1140" w:left="1680" w:header="683" w:footer="942" w:gutter="0"/>
          <w:cols w:num="2" w:space="708" w:equalWidth="0">
            <w:col w:w="4209" w:space="394"/>
            <w:col w:w="4907"/>
          </w:cols>
        </w:sectPr>
      </w:pPr>
    </w:p>
    <w:p w14:paraId="1B4BA120" w14:textId="77777777" w:rsidR="00631467" w:rsidRDefault="00631467">
      <w:pPr>
        <w:pStyle w:val="Zkladntext"/>
        <w:rPr>
          <w:b/>
        </w:rPr>
      </w:pPr>
    </w:p>
    <w:p w14:paraId="3F71143A" w14:textId="77777777" w:rsidR="00631467" w:rsidRDefault="00631467">
      <w:pPr>
        <w:pStyle w:val="Zkladntext"/>
        <w:rPr>
          <w:b/>
        </w:rPr>
      </w:pPr>
    </w:p>
    <w:p w14:paraId="7021D979" w14:textId="77777777" w:rsidR="00631467" w:rsidRDefault="00631467">
      <w:pPr>
        <w:pStyle w:val="Zkladntext"/>
        <w:rPr>
          <w:b/>
        </w:rPr>
      </w:pPr>
    </w:p>
    <w:p w14:paraId="3ED5B5EA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  <w:r>
        <w:rPr>
          <w:color w:val="797B7D"/>
        </w:rPr>
        <w:t>V </w:t>
      </w:r>
      <w:r>
        <w:rPr>
          <w:color w:val="797B7D"/>
        </w:rPr>
        <w:t xml:space="preserve">Praze </w:t>
      </w:r>
    </w:p>
    <w:p w14:paraId="3EB7E146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</w:p>
    <w:p w14:paraId="469C9C63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</w:p>
    <w:p w14:paraId="0442A06B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</w:p>
    <w:p w14:paraId="1F63D0B4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</w:p>
    <w:p w14:paraId="64B0ABFA" w14:textId="77777777" w:rsid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</w:p>
    <w:p w14:paraId="7FC15978" w14:textId="534A4E74" w:rsidR="00631467" w:rsidRPr="00544310" w:rsidRDefault="00544310" w:rsidP="00544310">
      <w:pPr>
        <w:pStyle w:val="Zkladntext"/>
        <w:tabs>
          <w:tab w:val="left" w:pos="3151"/>
        </w:tabs>
        <w:ind w:left="231"/>
        <w:rPr>
          <w:color w:val="797B7D"/>
        </w:rPr>
      </w:pPr>
      <w:r>
        <w:rPr>
          <w:color w:val="797B7D"/>
        </w:rPr>
        <w:t xml:space="preserve">dne: </w:t>
      </w:r>
      <w:r>
        <w:rPr>
          <w:rFonts w:ascii="Times New Roman"/>
          <w:color w:val="797B7D"/>
          <w:u w:val="dash" w:color="787A7C"/>
        </w:rPr>
        <w:tab/>
      </w:r>
    </w:p>
    <w:p w14:paraId="37925A9D" w14:textId="77777777" w:rsidR="00631467" w:rsidRDefault="00631467">
      <w:pPr>
        <w:pStyle w:val="Zkladntext"/>
        <w:rPr>
          <w:rFonts w:ascii="Times New Roman"/>
          <w:sz w:val="20"/>
        </w:rPr>
      </w:pPr>
    </w:p>
    <w:p w14:paraId="04AB02FE" w14:textId="77777777" w:rsidR="00631467" w:rsidRDefault="00631467">
      <w:pPr>
        <w:pStyle w:val="Zkladntext"/>
        <w:spacing w:before="179"/>
        <w:rPr>
          <w:rFonts w:ascii="Times New Roman"/>
          <w:sz w:val="20"/>
        </w:rPr>
      </w:pPr>
    </w:p>
    <w:p w14:paraId="010EBF61" w14:textId="77777777" w:rsidR="00631467" w:rsidRDefault="00631467">
      <w:pPr>
        <w:rPr>
          <w:rFonts w:ascii="Gill Sans MT"/>
          <w:sz w:val="20"/>
        </w:rPr>
        <w:sectPr w:rsidR="00631467">
          <w:type w:val="continuous"/>
          <w:pgSz w:w="11910" w:h="16840"/>
          <w:pgMar w:top="1900" w:right="720" w:bottom="1140" w:left="1680" w:header="683" w:footer="942" w:gutter="0"/>
          <w:cols w:num="2" w:space="708" w:equalWidth="0">
            <w:col w:w="1378" w:space="378"/>
            <w:col w:w="7754"/>
          </w:cols>
        </w:sectPr>
      </w:pPr>
    </w:p>
    <w:p w14:paraId="2DD0A616" w14:textId="77777777" w:rsidR="00631467" w:rsidRDefault="00631467">
      <w:pPr>
        <w:pStyle w:val="Zkladntext"/>
        <w:spacing w:before="1" w:after="1"/>
        <w:rPr>
          <w:rFonts w:ascii="Gill Sans MT"/>
          <w:sz w:val="12"/>
        </w:rPr>
      </w:pPr>
    </w:p>
    <w:p w14:paraId="38805629" w14:textId="77777777" w:rsidR="00631467" w:rsidRDefault="00544310">
      <w:pPr>
        <w:pStyle w:val="Zkladntext"/>
        <w:spacing w:line="20" w:lineRule="exact"/>
        <w:ind w:left="231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2B32B6E" wp14:editId="4E95E9EF">
                <wp:extent cx="2717165" cy="8890"/>
                <wp:effectExtent l="9525" t="0" r="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165" cy="8890"/>
                          <a:chOff x="0" y="0"/>
                          <a:chExt cx="2717165" cy="88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414"/>
                            <a:ext cx="271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165">
                                <a:moveTo>
                                  <a:pt x="0" y="0"/>
                                </a:moveTo>
                                <a:lnTo>
                                  <a:pt x="2716763" y="0"/>
                                </a:lnTo>
                              </a:path>
                            </a:pathLst>
                          </a:custGeom>
                          <a:ln w="8828">
                            <a:solidFill>
                              <a:srgbClr val="787A7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28EA7" id="Group 20" o:spid="_x0000_s1026" style="width:213.95pt;height:.7pt;mso-position-horizontal-relative:char;mso-position-vertical-relative:line" coordsize="271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">
                <v:shape id="Graphic 21" o:spid="_x0000_s1027" style="position:absolute;top:44;width:27171;height:12;visibility:visible;mso-wrap-style:square;v-text-anchor:top" coordsize="271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" path="m,l2716763,e" filled="f" strokecolor="#787a7c" strokeweight=".24522mm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2E7642C4" w14:textId="66FDC302" w:rsidR="00631467" w:rsidRDefault="00544310">
      <w:pPr>
        <w:pStyle w:val="Zkladntext"/>
        <w:spacing w:before="185"/>
        <w:ind w:left="231"/>
      </w:pPr>
      <w:proofErr w:type="spellStart"/>
      <w:r>
        <w:rPr>
          <w:color w:val="797B7D"/>
        </w:rPr>
        <w:t>xxx</w:t>
      </w:r>
      <w:proofErr w:type="spellEnd"/>
    </w:p>
    <w:p w14:paraId="09EC2F86" w14:textId="07732276" w:rsidR="00631467" w:rsidRDefault="00544310">
      <w:pPr>
        <w:pStyle w:val="Zkladntext"/>
        <w:spacing w:before="196"/>
        <w:ind w:left="231"/>
      </w:pPr>
      <w:proofErr w:type="spellStart"/>
      <w:r>
        <w:rPr>
          <w:color w:val="797B7D"/>
        </w:rPr>
        <w:t>xxx</w:t>
      </w:r>
      <w:proofErr w:type="spellEnd"/>
    </w:p>
    <w:p w14:paraId="44E7E4BF" w14:textId="77777777" w:rsidR="00631467" w:rsidRDefault="00544310">
      <w:pPr>
        <w:spacing w:before="195" w:line="314" w:lineRule="auto"/>
        <w:ind w:left="231" w:right="4377"/>
        <w:rPr>
          <w:b/>
        </w:rPr>
      </w:pPr>
      <w:r>
        <w:rPr>
          <w:b/>
          <w:color w:val="797B7D"/>
        </w:rPr>
        <w:t>Národní</w:t>
      </w:r>
      <w:r>
        <w:rPr>
          <w:b/>
          <w:color w:val="797B7D"/>
          <w:spacing w:val="-6"/>
        </w:rPr>
        <w:t xml:space="preserve"> </w:t>
      </w:r>
      <w:r>
        <w:rPr>
          <w:b/>
          <w:color w:val="797B7D"/>
        </w:rPr>
        <w:t>agentura</w:t>
      </w:r>
      <w:r>
        <w:rPr>
          <w:b/>
          <w:color w:val="797B7D"/>
          <w:spacing w:val="-10"/>
        </w:rPr>
        <w:t xml:space="preserve"> </w:t>
      </w:r>
      <w:r>
        <w:rPr>
          <w:b/>
          <w:color w:val="797B7D"/>
        </w:rPr>
        <w:t>pro</w:t>
      </w:r>
      <w:r>
        <w:rPr>
          <w:b/>
          <w:color w:val="797B7D"/>
          <w:spacing w:val="-7"/>
        </w:rPr>
        <w:t xml:space="preserve"> </w:t>
      </w:r>
      <w:r>
        <w:rPr>
          <w:b/>
          <w:color w:val="797B7D"/>
        </w:rPr>
        <w:t>komunikační</w:t>
      </w:r>
      <w:r>
        <w:rPr>
          <w:b/>
          <w:color w:val="797B7D"/>
          <w:spacing w:val="-6"/>
        </w:rPr>
        <w:t xml:space="preserve"> </w:t>
      </w:r>
      <w:r>
        <w:rPr>
          <w:b/>
          <w:color w:val="797B7D"/>
        </w:rPr>
        <w:t>a informační technologie, s. p.</w:t>
      </w:r>
    </w:p>
    <w:sectPr w:rsidR="00631467">
      <w:type w:val="continuous"/>
      <w:pgSz w:w="11910" w:h="16840"/>
      <w:pgMar w:top="1900" w:right="720" w:bottom="1140" w:left="1680" w:header="683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3C2" w14:textId="77777777" w:rsidR="00544310" w:rsidRDefault="00544310">
      <w:r>
        <w:separator/>
      </w:r>
    </w:p>
  </w:endnote>
  <w:endnote w:type="continuationSeparator" w:id="0">
    <w:p w14:paraId="092E600A" w14:textId="77777777" w:rsidR="00544310" w:rsidRDefault="005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C9B0" w14:textId="77777777" w:rsidR="00631467" w:rsidRDefault="005443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2D00E76B" wp14:editId="16BAC04D">
              <wp:simplePos x="0" y="0"/>
              <wp:positionH relativeFrom="page">
                <wp:posOffset>1167815</wp:posOffset>
              </wp:positionH>
              <wp:positionV relativeFrom="page">
                <wp:posOffset>9968096</wp:posOffset>
              </wp:positionV>
              <wp:extent cx="629729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7295" cy="12700"/>
                        <a:chOff x="0" y="0"/>
                        <a:chExt cx="629729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5881713" y="5289"/>
                          <a:ext cx="242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6350">
                              <a:moveTo>
                                <a:pt x="24218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2189" y="6108"/>
                              </a:lnTo>
                              <a:lnTo>
                                <a:pt x="24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0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43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6672" y="0"/>
                              </a:lnTo>
                            </a:path>
                          </a:pathLst>
                        </a:custGeom>
                        <a:ln w="12687">
                          <a:solidFill>
                            <a:srgbClr val="5F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1DE894" id="Group 3" o:spid="_x0000_s1026" style="position:absolute;margin-left:91.95pt;margin-top:784.9pt;width:495.85pt;height:1pt;z-index:-15812608;mso-wrap-distance-left:0;mso-wrap-distance-right:0;mso-position-horizontal-relative:page;mso-position-vertical-relative:page" coordsize="62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">
              <v:shape id="Graphic 4" o:spid="_x0000_s1027" style="position:absolute;left:58817;top:52;width:2425;height:64;visibility:visible;mso-wrap-style:square;v-text-anchor:top" coordsize="242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" path="m242189,l,,,6108r242189,l242189,xe" fillcolor="#ced0d2" stroked="f">
                <v:path arrowok="t"/>
              </v:shape>
              <v:shape id="Graphic 5" o:spid="_x0000_s1028" style="position:absolute;top:63;width:62972;height:13;visibility:visible;mso-wrap-style:square;v-text-anchor:top" coordsize="629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" path="m,l6296672,e" filled="f" strokecolor="#5fb8e7" strokeweight=".35242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157007F1" wp14:editId="05ED6459">
              <wp:simplePos x="0" y="0"/>
              <wp:positionH relativeFrom="page">
                <wp:posOffset>7029704</wp:posOffset>
              </wp:positionH>
              <wp:positionV relativeFrom="page">
                <wp:posOffset>9983114</wp:posOffset>
              </wp:positionV>
              <wp:extent cx="16700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71783" w14:textId="77777777" w:rsidR="00631467" w:rsidRDefault="00544310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93959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93959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93959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939598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93959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007F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53.5pt;margin-top:786.05pt;width:13.15pt;height:14.3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/JhPE&#10;4gAAAA8BAAAPAAAAAAAAAAAAAAAAAPEDAABkcnMvZG93bnJldi54bWxQSwUGAAAAAAQABADzAAAA&#10;AAUAAAAA&#10;" filled="f" stroked="f">
              <v:textbox inset="0,0,0,0">
                <w:txbxContent>
                  <w:p w14:paraId="26F71783" w14:textId="77777777" w:rsidR="00631467" w:rsidRDefault="00544310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939598"/>
                        <w:spacing w:val="-10"/>
                      </w:rPr>
                      <w:fldChar w:fldCharType="begin"/>
                    </w:r>
                    <w:r>
                      <w:rPr>
                        <w:color w:val="939598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939598"/>
                        <w:spacing w:val="-10"/>
                      </w:rPr>
                      <w:fldChar w:fldCharType="separate"/>
                    </w:r>
                    <w:r>
                      <w:rPr>
                        <w:color w:val="939598"/>
                        <w:spacing w:val="-10"/>
                      </w:rPr>
                      <w:t>1</w:t>
                    </w:r>
                    <w:r>
                      <w:rPr>
                        <w:color w:val="939598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F2F5BDB" wp14:editId="56E3E33C">
              <wp:simplePos x="0" y="0"/>
              <wp:positionH relativeFrom="page">
                <wp:posOffset>1157144</wp:posOffset>
              </wp:positionH>
              <wp:positionV relativeFrom="page">
                <wp:posOffset>10076998</wp:posOffset>
              </wp:positionV>
              <wp:extent cx="4953000" cy="372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5AE4A" w14:textId="77777777" w:rsidR="00631467" w:rsidRDefault="0054431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93959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93959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93959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93959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93959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93959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93959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93959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9598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2A9C44B2" w14:textId="77777777" w:rsidR="00631467" w:rsidRDefault="00544310">
                          <w:pPr>
                            <w:spacing w:before="1"/>
                            <w:ind w:left="20" w:right="765" w:hanging="1"/>
                            <w:rPr>
                              <w:sz w:val="16"/>
                            </w:rPr>
                          </w:pPr>
                          <w:r>
                            <w:rPr>
                              <w:color w:val="939598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v</w:t>
                          </w:r>
                          <w:r>
                            <w:rPr>
                              <w:color w:val="93959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93959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u</w:t>
                          </w:r>
                          <w:r>
                            <w:rPr>
                              <w:color w:val="939598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v</w:t>
                          </w:r>
                          <w:r>
                            <w:rPr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939598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>A</w:t>
                          </w:r>
                          <w:r>
                            <w:rPr>
                              <w:color w:val="93959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939598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939598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939598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F5BDB" id="Textbox 7" o:spid="_x0000_s1028" type="#_x0000_t202" style="position:absolute;margin-left:91.1pt;margin-top:793.45pt;width:390pt;height:29.3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" filled="f" stroked="f">
              <v:textbox inset="0,0,0,0">
                <w:txbxContent>
                  <w:p w14:paraId="7225AE4A" w14:textId="77777777" w:rsidR="00631467" w:rsidRDefault="0054431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939598"/>
                        <w:sz w:val="16"/>
                      </w:rPr>
                      <w:t>Národní</w:t>
                    </w:r>
                    <w:r>
                      <w:rPr>
                        <w:b/>
                        <w:color w:val="93959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agentura</w:t>
                    </w:r>
                    <w:r>
                      <w:rPr>
                        <w:b/>
                        <w:color w:val="93959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pro</w:t>
                    </w:r>
                    <w:r>
                      <w:rPr>
                        <w:b/>
                        <w:color w:val="93959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komunikační</w:t>
                    </w:r>
                    <w:r>
                      <w:rPr>
                        <w:b/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a</w:t>
                    </w:r>
                    <w:r>
                      <w:rPr>
                        <w:b/>
                        <w:color w:val="93959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informační</w:t>
                    </w:r>
                    <w:r>
                      <w:rPr>
                        <w:b/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technologie,</w:t>
                    </w:r>
                    <w:r>
                      <w:rPr>
                        <w:b/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s.</w:t>
                    </w:r>
                    <w:r>
                      <w:rPr>
                        <w:b/>
                        <w:color w:val="93959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p.,</w:t>
                    </w:r>
                    <w:r>
                      <w:rPr>
                        <w:b/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Kodaňská</w:t>
                    </w:r>
                    <w:r>
                      <w:rPr>
                        <w:b/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1441/46,</w:t>
                    </w:r>
                    <w:r>
                      <w:rPr>
                        <w:b/>
                        <w:color w:val="93959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101</w:t>
                    </w:r>
                    <w:r>
                      <w:rPr>
                        <w:b/>
                        <w:color w:val="93959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00</w:t>
                    </w:r>
                    <w:r>
                      <w:rPr>
                        <w:b/>
                        <w:color w:val="93959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z w:val="16"/>
                      </w:rPr>
                      <w:t>Praha</w:t>
                    </w:r>
                    <w:r>
                      <w:rPr>
                        <w:b/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939598"/>
                        <w:spacing w:val="-5"/>
                        <w:sz w:val="16"/>
                      </w:rPr>
                      <w:t>10</w:t>
                    </w:r>
                  </w:p>
                  <w:p w14:paraId="2A9C44B2" w14:textId="77777777" w:rsidR="00631467" w:rsidRDefault="00544310">
                    <w:pPr>
                      <w:spacing w:before="1"/>
                      <w:ind w:left="20" w:right="765" w:hanging="1"/>
                      <w:rPr>
                        <w:sz w:val="16"/>
                      </w:rPr>
                    </w:pPr>
                    <w:r>
                      <w:rPr>
                        <w:color w:val="939598"/>
                        <w:sz w:val="16"/>
                      </w:rPr>
                      <w:t>Zapsaná</w:t>
                    </w:r>
                    <w:r>
                      <w:rPr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v</w:t>
                    </w:r>
                    <w:r>
                      <w:rPr>
                        <w:color w:val="93959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Obchodním</w:t>
                    </w:r>
                    <w:r>
                      <w:rPr>
                        <w:color w:val="93959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rejstříku</w:t>
                    </w:r>
                    <w:r>
                      <w:rPr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u</w:t>
                    </w:r>
                    <w:r>
                      <w:rPr>
                        <w:color w:val="93959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Městského</w:t>
                    </w:r>
                    <w:r>
                      <w:rPr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soudu</w:t>
                    </w:r>
                    <w:r>
                      <w:rPr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v</w:t>
                    </w:r>
                    <w:r>
                      <w:rPr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Praze,</w:t>
                    </w:r>
                    <w:r>
                      <w:rPr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spisová</w:t>
                    </w:r>
                    <w:r>
                      <w:rPr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značka</w:t>
                    </w:r>
                    <w:r>
                      <w:rPr>
                        <w:color w:val="939598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>A</w:t>
                    </w:r>
                    <w:r>
                      <w:rPr>
                        <w:color w:val="93959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39598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939598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939598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939598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20AF" w14:textId="77777777" w:rsidR="00544310" w:rsidRDefault="00544310">
      <w:r>
        <w:separator/>
      </w:r>
    </w:p>
  </w:footnote>
  <w:footnote w:type="continuationSeparator" w:id="0">
    <w:p w14:paraId="1545A8A2" w14:textId="77777777" w:rsidR="00544310" w:rsidRDefault="0054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A02F" w14:textId="77777777" w:rsidR="00631467" w:rsidRDefault="005443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735C8C3C" wp14:editId="407CC252">
          <wp:simplePos x="0" y="0"/>
          <wp:positionH relativeFrom="page">
            <wp:posOffset>431584</wp:posOffset>
          </wp:positionH>
          <wp:positionV relativeFrom="page">
            <wp:posOffset>433895</wp:posOffset>
          </wp:positionV>
          <wp:extent cx="1798675" cy="532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675" cy="53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D37AC9E" wp14:editId="2BE5E14C">
              <wp:simplePos x="0" y="0"/>
              <wp:positionH relativeFrom="page">
                <wp:posOffset>2956083</wp:posOffset>
              </wp:positionH>
              <wp:positionV relativeFrom="page">
                <wp:posOffset>535645</wp:posOffset>
              </wp:positionV>
              <wp:extent cx="3793490" cy="1955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349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73EEF" w14:textId="77777777" w:rsidR="00631467" w:rsidRDefault="0054431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FB8E7"/>
                              <w:sz w:val="24"/>
                            </w:rPr>
                            <w:t>DODATEK</w:t>
                          </w:r>
                          <w:r>
                            <w:rPr>
                              <w:b/>
                              <w:color w:val="5FB8E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z w:val="24"/>
                            </w:rPr>
                            <w:t>KE</w:t>
                          </w:r>
                          <w:r>
                            <w:rPr>
                              <w:b/>
                              <w:color w:val="5FB8E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z w:val="24"/>
                            </w:rPr>
                            <w:t>SMLOUVĚ</w:t>
                          </w:r>
                          <w:r>
                            <w:rPr>
                              <w:b/>
                              <w:color w:val="5FB8E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5FB8E7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z w:val="24"/>
                            </w:rPr>
                            <w:t>POSKYTOVÁNÍ</w:t>
                          </w:r>
                          <w:r>
                            <w:rPr>
                              <w:b/>
                              <w:color w:val="5FB8E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7AC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2.75pt;margin-top:42.2pt;width:298.7pt;height:15.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" filled="f" stroked="f">
              <v:textbox inset="0,0,0,0">
                <w:txbxContent>
                  <w:p w14:paraId="05F73EEF" w14:textId="77777777" w:rsidR="00631467" w:rsidRDefault="0054431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FB8E7"/>
                        <w:sz w:val="24"/>
                      </w:rPr>
                      <w:t>DODATEK</w:t>
                    </w:r>
                    <w:r>
                      <w:rPr>
                        <w:b/>
                        <w:color w:val="5FB8E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z w:val="24"/>
                      </w:rPr>
                      <w:t>KE</w:t>
                    </w:r>
                    <w:r>
                      <w:rPr>
                        <w:b/>
                        <w:color w:val="5FB8E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z w:val="24"/>
                      </w:rPr>
                      <w:t>SMLOUVĚ</w:t>
                    </w:r>
                    <w:r>
                      <w:rPr>
                        <w:b/>
                        <w:color w:val="5FB8E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z w:val="24"/>
                      </w:rPr>
                      <w:t>O</w:t>
                    </w:r>
                    <w:r>
                      <w:rPr>
                        <w:b/>
                        <w:color w:val="5FB8E7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z w:val="24"/>
                      </w:rPr>
                      <w:t>POSKYTOVÁNÍ</w:t>
                    </w:r>
                    <w:r>
                      <w:rPr>
                        <w:b/>
                        <w:color w:val="5FB8E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31084"/>
    <w:multiLevelType w:val="multilevel"/>
    <w:tmpl w:val="B6906740"/>
    <w:lvl w:ilvl="0">
      <w:start w:val="1"/>
      <w:numFmt w:val="decimal"/>
      <w:lvlText w:val="%1."/>
      <w:lvlJc w:val="left"/>
      <w:pPr>
        <w:ind w:left="3789" w:hanging="284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FB8E7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416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52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88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24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60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32" w:hanging="737"/>
      </w:pPr>
      <w:rPr>
        <w:rFonts w:hint="default"/>
        <w:lang w:val="cs-CZ" w:eastAsia="en-US" w:bidi="ar-SA"/>
      </w:rPr>
    </w:lvl>
  </w:abstractNum>
  <w:num w:numId="1" w16cid:durableId="2917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467"/>
    <w:rsid w:val="00544310"/>
    <w:rsid w:val="006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E89"/>
  <w15:docId w15:val="{B2BBCA4D-E868-45FC-8C86-3FD08CE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"/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6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3"/>
      <w:ind w:right="26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"/>
      <w:ind w:left="898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f9fa430-3d57-4d4f-983d-cb804f30e44e}" enabled="1" method="Privileged" siteId="{1db41d6f-1f37-46db-bd3e-c483abb8105d}" contentBits="0" removed="0"/>
  <clbl:label id="{9cc168b4-0267-4bd6-8e85-481e0b7f64cb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2023_232_Dodatek ke smlouvě - rozšíření servisu diskových polí_úprava.pdf</dc:title>
  <dc:creator>jgren</dc:creator>
  <dc:description/>
  <cp:lastModifiedBy>Greň Jan</cp:lastModifiedBy>
  <cp:revision>2</cp:revision>
  <dcterms:created xsi:type="dcterms:W3CDTF">2024-04-08T07:13:00Z</dcterms:created>
  <dcterms:modified xsi:type="dcterms:W3CDTF">2024-04-08T07:16:00Z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2024-04-05T00:00:00Z</vt:filetime>
  </property>
  <property fmtid="{D5CDD505-2E9C-101B-9397-08002B2CF9AE}" pid="4" name="Creator">
    <vt:lpwstr>Acrobat PDFMaker 24 pro Word</vt:lpwstr>
  </property>
  <property fmtid="{D5CDD505-2E9C-101B-9397-08002B2CF9AE}" pid="5" name="LastSaved">
    <vt:filetime>2024-04-08T00:00:00Z</vt:filetime>
  </property>
  <property fmtid="{D5CDD505-2E9C-101B-9397-08002B2CF9AE}" pid="6" name="MSIP_Label_1f9fa430-3d57-4d4f-983d-cb804f30e44e_ActionId">
    <vt:lpwstr>dd573c30-f29f-4c82-9477-0eba9d26dc05</vt:lpwstr>
  </property>
  <property fmtid="{D5CDD505-2E9C-101B-9397-08002B2CF9AE}" pid="7" name="MSIP_Label_1f9fa430-3d57-4d4f-983d-cb804f30e44e_ContentBits">
    <vt:lpwstr>0</vt:lpwstr>
  </property>
  <property fmtid="{D5CDD505-2E9C-101B-9397-08002B2CF9AE}" pid="8" name="MSIP_Label_1f9fa430-3d57-4d4f-983d-cb804f30e44e_Enabled">
    <vt:lpwstr>true</vt:lpwstr>
  </property>
  <property fmtid="{D5CDD505-2E9C-101B-9397-08002B2CF9AE}" pid="9" name="MSIP_Label_1f9fa430-3d57-4d4f-983d-cb804f30e44e_Method">
    <vt:lpwstr>Privileged</vt:lpwstr>
  </property>
  <property fmtid="{D5CDD505-2E9C-101B-9397-08002B2CF9AE}" pid="10" name="MSIP_Label_1f9fa430-3d57-4d4f-983d-cb804f30e44e_Name">
    <vt:lpwstr>1f9fa430-3d57-4d4f-983d-cb804f30e44e</vt:lpwstr>
  </property>
  <property fmtid="{D5CDD505-2E9C-101B-9397-08002B2CF9AE}" pid="11" name="MSIP_Label_1f9fa430-3d57-4d4f-983d-cb804f30e44e_SetDate">
    <vt:lpwstr>2021-10-01T08:29:53Z</vt:lpwstr>
  </property>
  <property fmtid="{D5CDD505-2E9C-101B-9397-08002B2CF9AE}" pid="12" name="MSIP_Label_1f9fa430-3d57-4d4f-983d-cb804f30e44e_SiteId">
    <vt:lpwstr>1db41d6f-1f37-46db-bd3e-c483abb8105d</vt:lpwstr>
  </property>
  <property fmtid="{D5CDD505-2E9C-101B-9397-08002B2CF9AE}" pid="13" name="MSIP_Label_9cc168b4-0267-4bd6-8e85-481e0b7f64cb_ActionId">
    <vt:lpwstr>dbcbe12b-7813-4318-810f-3f56dfd1f78a</vt:lpwstr>
  </property>
  <property fmtid="{D5CDD505-2E9C-101B-9397-08002B2CF9AE}" pid="14" name="MSIP_Label_9cc168b4-0267-4bd6-8e85-481e0b7f64cb_ContentBits">
    <vt:lpwstr>0</vt:lpwstr>
  </property>
  <property fmtid="{D5CDD505-2E9C-101B-9397-08002B2CF9AE}" pid="15" name="MSIP_Label_9cc168b4-0267-4bd6-8e85-481e0b7f64cb_Enabled">
    <vt:lpwstr>true</vt:lpwstr>
  </property>
  <property fmtid="{D5CDD505-2E9C-101B-9397-08002B2CF9AE}" pid="16" name="MSIP_Label_9cc168b4-0267-4bd6-8e85-481e0b7f64cb_Method">
    <vt:lpwstr>Privileged</vt:lpwstr>
  </property>
  <property fmtid="{D5CDD505-2E9C-101B-9397-08002B2CF9AE}" pid="17" name="MSIP_Label_9cc168b4-0267-4bd6-8e85-481e0b7f64cb_Name">
    <vt:lpwstr>POC_interni</vt:lpwstr>
  </property>
  <property fmtid="{D5CDD505-2E9C-101B-9397-08002B2CF9AE}" pid="18" name="MSIP_Label_9cc168b4-0267-4bd6-8e85-481e0b7f64cb_SetDate">
    <vt:lpwstr>2023-01-27T07:22:56Z</vt:lpwstr>
  </property>
  <property fmtid="{D5CDD505-2E9C-101B-9397-08002B2CF9AE}" pid="19" name="MSIP_Label_9cc168b4-0267-4bd6-8e85-481e0b7f64cb_SiteId">
    <vt:lpwstr>1db41d6f-1f37-46db-bd3e-c483abb8105d</vt:lpwstr>
  </property>
  <property fmtid="{D5CDD505-2E9C-101B-9397-08002B2CF9AE}" pid="20" name="MediaServiceImageTags">
    <vt:lpwstr/>
  </property>
  <property fmtid="{D5CDD505-2E9C-101B-9397-08002B2CF9AE}" pid="21" name="Producer">
    <vt:lpwstr>Acrobat Distiller 24.0 (Windows)</vt:lpwstr>
  </property>
  <property fmtid="{D5CDD505-2E9C-101B-9397-08002B2CF9AE}" pid="22" name="SourceModified">
    <vt:lpwstr>D:20240405080754</vt:lpwstr>
  </property>
</Properties>
</file>