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541E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80AF863" w14:textId="77777777" w:rsidR="00217AF0" w:rsidRDefault="00217AF0" w:rsidP="00217AF0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47E7C09C" w14:textId="77777777" w:rsidR="00217AF0" w:rsidRDefault="00217AF0" w:rsidP="00217AF0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20D507ED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279DCE1D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BF8FF28" w14:textId="77777777" w:rsidR="00217AF0" w:rsidRDefault="00217AF0" w:rsidP="00217AF0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4A618C74" w14:textId="77777777" w:rsidR="00217AF0" w:rsidRDefault="00217AF0" w:rsidP="00217AF0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1B561FC6" w14:textId="77777777" w:rsidR="00217AF0" w:rsidRDefault="00217AF0" w:rsidP="00217AF0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520DBC68" w14:textId="77777777" w:rsidR="00217AF0" w:rsidRDefault="00217AF0" w:rsidP="00217AF0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7401B493" w14:textId="77777777" w:rsidR="00217AF0" w:rsidRDefault="00217AF0" w:rsidP="00217AF0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FIRECLAY, spol. s r.o.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00796098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4B7B5DFE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6D1AAA5" w14:textId="6EC646DF" w:rsidR="00217AF0" w:rsidRDefault="00217AF0" w:rsidP="00217AF0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Růžodol 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 w:rsidR="00E612C8"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448C6B49" w14:textId="77777777" w:rsidR="00217AF0" w:rsidRDefault="00217AF0" w:rsidP="00217AF0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436 01 Litvínov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59FCA636" w14:textId="77777777" w:rsidR="00217AF0" w:rsidRDefault="00217AF0" w:rsidP="00217AF0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4C814586" w14:textId="77777777" w:rsidR="00217AF0" w:rsidRDefault="00217AF0" w:rsidP="00217AF0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500 240133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165512B4" w14:textId="77777777" w:rsidR="00217AF0" w:rsidRDefault="00217AF0" w:rsidP="00217AF0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58BB41E1" w14:textId="77777777" w:rsidR="00217AF0" w:rsidRDefault="00217AF0" w:rsidP="00217AF0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47780037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22DB4150" w14:textId="77777777" w:rsidR="00217AF0" w:rsidRDefault="00217AF0" w:rsidP="00217AF0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CZ47780037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5065551B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5A7ECBBE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D5B172F" w14:textId="77777777" w:rsidR="00217AF0" w:rsidRDefault="00217AF0" w:rsidP="00217AF0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3A9533C7" w14:textId="77777777" w:rsidR="00217AF0" w:rsidRDefault="00217AF0" w:rsidP="00217AF0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21.03.2024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08F01AA2" w14:textId="77777777" w:rsidR="00217AF0" w:rsidRDefault="00217AF0" w:rsidP="00217AF0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500240133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7E3A7B4F" w14:textId="77777777" w:rsidR="00217AF0" w:rsidRDefault="00217AF0" w:rsidP="00217AF0">
      <w:pPr>
        <w:widowControl w:val="0"/>
        <w:tabs>
          <w:tab w:val="left" w:pos="3873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květen - srpen 2024</w:t>
      </w:r>
    </w:p>
    <w:p w14:paraId="24998A53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315C591C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ED36189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E51A0DB" w14:textId="77777777" w:rsidR="00217AF0" w:rsidRDefault="00217AF0" w:rsidP="00217AF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 revizi a opravu žárovzdorných vyzdívek kotle K11 a kotle K13</w:t>
      </w:r>
    </w:p>
    <w:p w14:paraId="2C94D477" w14:textId="77777777" w:rsidR="00217AF0" w:rsidRDefault="00217AF0" w:rsidP="00217AF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64A7AA14" w14:textId="145B095D" w:rsidR="00217AF0" w:rsidRDefault="00217AF0" w:rsidP="00217AF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</w:t>
      </w:r>
      <w:r w:rsidR="00E612C8">
        <w:rPr>
          <w:rFonts w:ascii="Calibri" w:hAnsi="Calibri" w:cs="Calibri"/>
          <w:color w:val="000000"/>
          <w:kern w:val="0"/>
          <w:sz w:val="16"/>
          <w:szCs w:val="16"/>
        </w:rPr>
        <w:t>elková c</w:t>
      </w:r>
      <w:r>
        <w:rPr>
          <w:rFonts w:ascii="Calibri" w:hAnsi="Calibri" w:cs="Calibri"/>
          <w:color w:val="000000"/>
          <w:kern w:val="0"/>
          <w:sz w:val="16"/>
          <w:szCs w:val="16"/>
        </w:rPr>
        <w:t>ena : 283 000,-Kč bez DPH</w:t>
      </w:r>
    </w:p>
    <w:p w14:paraId="0F349ABC" w14:textId="77777777" w:rsidR="00217AF0" w:rsidRDefault="00217AF0" w:rsidP="00217AF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7020CD20" w14:textId="77777777" w:rsidR="00217AF0" w:rsidRDefault="00217AF0" w:rsidP="00217AF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Termín provedení : kotel K11 červenec, srpen 2024</w:t>
      </w:r>
    </w:p>
    <w:p w14:paraId="356A329F" w14:textId="77777777" w:rsidR="00217AF0" w:rsidRDefault="00217AF0" w:rsidP="00217AF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                            kotel K13 květen 2024</w:t>
      </w:r>
    </w:p>
    <w:p w14:paraId="4624CA1D" w14:textId="77777777" w:rsidR="00217AF0" w:rsidRDefault="00217AF0" w:rsidP="00217AF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0C6A97E6" w14:textId="77777777" w:rsidR="00217AF0" w:rsidRDefault="00217AF0" w:rsidP="00217AF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Vyřizuje : pan Vlášek tel.: 382 730 181</w:t>
      </w:r>
    </w:p>
    <w:p w14:paraId="70521277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kern w:val="0"/>
          <w:sz w:val="20"/>
          <w:szCs w:val="20"/>
        </w:rPr>
      </w:pPr>
    </w:p>
    <w:p w14:paraId="179B5D1D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E4FDB01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8919B6B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5041A7C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978CCE2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A58B8AB" w14:textId="77777777" w:rsidR="00217AF0" w:rsidRDefault="00217AF0" w:rsidP="00217A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58B1454C" w14:textId="77777777" w:rsidR="00217AF0" w:rsidRDefault="00217AF0" w:rsidP="00217AF0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23BC51E6" w14:textId="77777777" w:rsidR="00217AF0" w:rsidRDefault="00217AF0" w:rsidP="00217A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0A9E9D81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kern w:val="0"/>
          <w:sz w:val="12"/>
          <w:szCs w:val="12"/>
        </w:rPr>
      </w:pPr>
    </w:p>
    <w:p w14:paraId="020D1324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AA4052C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1675290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3D7262B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FE020E1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45A28BC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1D99BB2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436EEFB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A7ADB90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6460EFD" w14:textId="65E6DAA3" w:rsidR="00217AF0" w:rsidRDefault="00E612C8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FIRECLAY s.r.o.                                Mgr. Andrea Žáková, ředitelka a.s.</w:t>
      </w:r>
    </w:p>
    <w:p w14:paraId="48B9B40F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73D8D7A" w14:textId="77777777" w:rsidR="00217AF0" w:rsidRDefault="00217AF0" w:rsidP="00217AF0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2F69359F" w14:textId="77777777" w:rsidR="00217AF0" w:rsidRDefault="00217AF0" w:rsidP="00217AF0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723AE65B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10"/>
          <w:szCs w:val="10"/>
        </w:rPr>
      </w:pPr>
    </w:p>
    <w:p w14:paraId="58A429D8" w14:textId="77777777" w:rsidR="00217AF0" w:rsidRDefault="00217AF0" w:rsidP="00217AF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CE615D1" w14:textId="77777777" w:rsidR="00217AF0" w:rsidRDefault="00217AF0" w:rsidP="00217AF0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11DFBE4F" w14:textId="77777777" w:rsidR="00217AF0" w:rsidRDefault="00217AF0" w:rsidP="00217AF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4F9485D6" w14:textId="77777777" w:rsidR="00217AF0" w:rsidRDefault="00217AF0" w:rsidP="00217AF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0FDF31DF" w14:textId="77777777" w:rsidR="00217AF0" w:rsidRDefault="00217AF0" w:rsidP="00217AF0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0088E44C" w14:textId="77777777" w:rsidR="00217AF0" w:rsidRDefault="00217AF0" w:rsidP="00217AF0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1855A375" w14:textId="03830137" w:rsidR="003B2EB7" w:rsidRPr="00E612C8" w:rsidRDefault="00217AF0" w:rsidP="00E612C8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Klikova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sectPr w:rsidR="003B2EB7" w:rsidRPr="00E612C8" w:rsidSect="009E47C9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F0"/>
    <w:rsid w:val="00217AF0"/>
    <w:rsid w:val="003B2EB7"/>
    <w:rsid w:val="009E47C9"/>
    <w:rsid w:val="00E6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7B54"/>
  <w15:chartTrackingRefBased/>
  <w15:docId w15:val="{8FB78FB6-B8DF-4B39-A8E9-0F020AB4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2024-03-26T12:07:00Z</cp:lastPrinted>
  <dcterms:created xsi:type="dcterms:W3CDTF">2024-03-26T12:04:00Z</dcterms:created>
  <dcterms:modified xsi:type="dcterms:W3CDTF">2024-03-26T12:07:00Z</dcterms:modified>
</cp:coreProperties>
</file>