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3F1B2" w14:textId="77777777" w:rsidR="003F29D0" w:rsidRPr="008F0862" w:rsidRDefault="00A6685F">
      <w:pPr>
        <w:spacing w:line="30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04020C" wp14:editId="45CF509D">
                <wp:simplePos x="0" y="0"/>
                <wp:positionH relativeFrom="margin">
                  <wp:posOffset>4086225</wp:posOffset>
                </wp:positionH>
                <wp:positionV relativeFrom="paragraph">
                  <wp:posOffset>-537845</wp:posOffset>
                </wp:positionV>
                <wp:extent cx="1743075" cy="121285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64E95" w14:textId="77777777" w:rsidR="003F29D0" w:rsidRPr="00226E6B" w:rsidRDefault="003F29D0" w:rsidP="00337CFD">
                            <w:pPr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21E1968D" w14:textId="77777777" w:rsidR="003F29D0" w:rsidRPr="00226E6B" w:rsidRDefault="003F29D0" w:rsidP="00337CFD">
                            <w:pPr>
                              <w:spacing w:after="60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665972B1" w14:textId="77777777" w:rsidR="003F29D0" w:rsidRPr="00226E6B" w:rsidRDefault="003F29D0" w:rsidP="00337CFD">
                            <w:pPr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1091D77B" w14:textId="77777777" w:rsidR="003F29D0" w:rsidRPr="00226E6B" w:rsidRDefault="003F29D0" w:rsidP="00337CFD">
                            <w:pPr>
                              <w:spacing w:after="60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460441BB" w14:textId="77777777" w:rsidR="003F29D0" w:rsidRPr="00226E6B" w:rsidRDefault="003F29D0" w:rsidP="00337CFD">
                            <w:pPr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040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75pt;margin-top:-42.35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" filled="f" stroked="f">
                <v:textbox>
                  <w:txbxContent>
                    <w:p w14:paraId="5A664E95" w14:textId="77777777" w:rsidR="003F29D0" w:rsidRPr="00226E6B" w:rsidRDefault="003F29D0" w:rsidP="00337CFD">
                      <w:pPr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21E1968D" w14:textId="77777777" w:rsidR="003F29D0" w:rsidRPr="00226E6B" w:rsidRDefault="003F29D0" w:rsidP="00337CFD">
                      <w:pPr>
                        <w:spacing w:after="60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665972B1" w14:textId="77777777" w:rsidR="003F29D0" w:rsidRPr="00226E6B" w:rsidRDefault="003F29D0" w:rsidP="00337CFD">
                      <w:pPr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1091D77B" w14:textId="77777777" w:rsidR="003F29D0" w:rsidRPr="00226E6B" w:rsidRDefault="003F29D0" w:rsidP="00337CFD">
                      <w:pPr>
                        <w:spacing w:after="60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460441BB" w14:textId="77777777" w:rsidR="003F29D0" w:rsidRPr="00226E6B" w:rsidRDefault="003F29D0" w:rsidP="00337CFD">
                      <w:pPr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D547119" wp14:editId="6B83B2A8">
            <wp:simplePos x="0" y="0"/>
            <wp:positionH relativeFrom="column">
              <wp:posOffset>-899795</wp:posOffset>
            </wp:positionH>
            <wp:positionV relativeFrom="paragraph">
              <wp:posOffset>-446405</wp:posOffset>
            </wp:positionV>
            <wp:extent cx="7851140" cy="899795"/>
            <wp:effectExtent l="0" t="0" r="0" b="0"/>
            <wp:wrapTight wrapText="bothSides">
              <wp:wrapPolygon edited="0">
                <wp:start x="2568" y="0"/>
                <wp:lineTo x="1625" y="457"/>
                <wp:lineTo x="1572" y="2287"/>
                <wp:lineTo x="1730" y="7317"/>
                <wp:lineTo x="2568" y="14634"/>
                <wp:lineTo x="0" y="19664"/>
                <wp:lineTo x="0" y="21036"/>
                <wp:lineTo x="21541" y="21036"/>
                <wp:lineTo x="21541" y="19664"/>
                <wp:lineTo x="6132" y="14634"/>
                <wp:lineTo x="6289" y="12805"/>
                <wp:lineTo x="6027" y="11890"/>
                <wp:lineTo x="3669" y="7317"/>
                <wp:lineTo x="3826" y="2744"/>
                <wp:lineTo x="3669" y="915"/>
                <wp:lineTo x="2830" y="0"/>
                <wp:lineTo x="2568" y="0"/>
              </wp:wrapPolygon>
            </wp:wrapTight>
            <wp:docPr id="3" name="obrázek 2" descr="hlavicka_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lavicka_m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4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BFDED" w14:textId="77777777" w:rsidR="003F29D0" w:rsidRPr="00337CFD" w:rsidRDefault="003F29D0">
      <w:pPr>
        <w:spacing w:line="300" w:lineRule="auto"/>
        <w:jc w:val="center"/>
        <w:rPr>
          <w:rFonts w:ascii="Calibri" w:hAnsi="Calibri" w:cs="Calibri"/>
          <w:b/>
          <w:bCs/>
          <w:u w:val="single"/>
        </w:rPr>
      </w:pPr>
    </w:p>
    <w:p w14:paraId="2E09D553" w14:textId="77777777" w:rsidR="00467360" w:rsidRDefault="00467360">
      <w:pPr>
        <w:spacing w:line="300" w:lineRule="auto"/>
        <w:jc w:val="center"/>
        <w:rPr>
          <w:b/>
          <w:bCs/>
          <w:spacing w:val="20"/>
          <w:sz w:val="40"/>
          <w:szCs w:val="40"/>
        </w:rPr>
      </w:pPr>
    </w:p>
    <w:p w14:paraId="477DF9A6" w14:textId="77777777" w:rsidR="003F29D0" w:rsidRDefault="003F29D0">
      <w:pPr>
        <w:spacing w:line="300" w:lineRule="auto"/>
        <w:rPr>
          <w:b/>
          <w:bCs/>
          <w:spacing w:val="20"/>
          <w:sz w:val="40"/>
          <w:szCs w:val="40"/>
        </w:rPr>
      </w:pPr>
    </w:p>
    <w:p w14:paraId="4C0C761D" w14:textId="77777777" w:rsidR="00467360" w:rsidRPr="00E376E0" w:rsidRDefault="00467360">
      <w:pPr>
        <w:spacing w:line="300" w:lineRule="auto"/>
      </w:pPr>
    </w:p>
    <w:p w14:paraId="108A2A7E" w14:textId="77777777" w:rsidR="00047209" w:rsidRPr="0003399B" w:rsidRDefault="00047209" w:rsidP="00047209">
      <w:pPr>
        <w:rPr>
          <w:bCs/>
          <w:sz w:val="20"/>
          <w:szCs w:val="20"/>
        </w:rPr>
      </w:pPr>
      <w:r w:rsidRPr="0003399B">
        <w:rPr>
          <w:b/>
          <w:bCs/>
          <w:sz w:val="20"/>
          <w:szCs w:val="20"/>
        </w:rPr>
        <w:t xml:space="preserve">Hnutí DUHA Šelmy </w:t>
      </w:r>
      <w:r w:rsidRPr="0003399B">
        <w:rPr>
          <w:bCs/>
          <w:sz w:val="20"/>
          <w:szCs w:val="20"/>
        </w:rPr>
        <w:t>(v době uzavření smlouvy název: Hnutí DUHA Olomouc)</w:t>
      </w:r>
    </w:p>
    <w:p w14:paraId="10CA76C4" w14:textId="77777777" w:rsidR="00047209" w:rsidRPr="0003399B" w:rsidRDefault="00047209" w:rsidP="00047209">
      <w:pPr>
        <w:rPr>
          <w:sz w:val="20"/>
          <w:szCs w:val="20"/>
        </w:rPr>
      </w:pPr>
    </w:p>
    <w:p w14:paraId="1F8CCFE9" w14:textId="6038088E" w:rsidR="00047209" w:rsidRPr="0003399B" w:rsidRDefault="00047209" w:rsidP="0003399B">
      <w:pPr>
        <w:rPr>
          <w:sz w:val="20"/>
          <w:szCs w:val="20"/>
        </w:rPr>
      </w:pPr>
      <w:r w:rsidRPr="0003399B">
        <w:rPr>
          <w:sz w:val="20"/>
          <w:szCs w:val="20"/>
        </w:rPr>
        <w:t xml:space="preserve">Sídlo: </w:t>
      </w:r>
      <w:r w:rsidRPr="0003399B">
        <w:rPr>
          <w:sz w:val="20"/>
          <w:szCs w:val="20"/>
        </w:rPr>
        <w:tab/>
      </w:r>
      <w:r w:rsidRPr="0003399B">
        <w:rPr>
          <w:sz w:val="20"/>
          <w:szCs w:val="20"/>
        </w:rPr>
        <w:tab/>
      </w:r>
      <w:r w:rsidRPr="0003399B">
        <w:rPr>
          <w:sz w:val="20"/>
          <w:szCs w:val="20"/>
        </w:rPr>
        <w:tab/>
      </w:r>
      <w:r w:rsidRPr="0003399B">
        <w:rPr>
          <w:sz w:val="20"/>
          <w:szCs w:val="20"/>
        </w:rPr>
        <w:tab/>
      </w:r>
      <w:r w:rsidR="001240DB">
        <w:rPr>
          <w:sz w:val="20"/>
          <w:szCs w:val="20"/>
        </w:rPr>
        <w:t xml:space="preserve">             </w:t>
      </w:r>
      <w:r w:rsidRPr="0003399B">
        <w:rPr>
          <w:sz w:val="20"/>
          <w:szCs w:val="20"/>
        </w:rPr>
        <w:t xml:space="preserve">Dolní náměstí 27/38, 779 00, Olomouc </w:t>
      </w:r>
      <w:r w:rsidRPr="0003399B">
        <w:rPr>
          <w:sz w:val="20"/>
          <w:szCs w:val="20"/>
        </w:rPr>
        <w:tab/>
      </w:r>
      <w:r w:rsidRPr="0003399B">
        <w:rPr>
          <w:sz w:val="20"/>
          <w:szCs w:val="20"/>
        </w:rPr>
        <w:tab/>
      </w:r>
      <w:r w:rsidRPr="0003399B">
        <w:rPr>
          <w:sz w:val="20"/>
          <w:szCs w:val="20"/>
        </w:rPr>
        <w:tab/>
        <w:t xml:space="preserve"> </w:t>
      </w:r>
    </w:p>
    <w:p w14:paraId="7810D098" w14:textId="4EFC4827" w:rsidR="00047209" w:rsidRPr="0003399B" w:rsidRDefault="00047209" w:rsidP="0003399B">
      <w:pPr>
        <w:rPr>
          <w:sz w:val="20"/>
          <w:szCs w:val="20"/>
        </w:rPr>
      </w:pPr>
      <w:r w:rsidRPr="0003399B">
        <w:rPr>
          <w:sz w:val="20"/>
          <w:szCs w:val="20"/>
        </w:rPr>
        <w:t xml:space="preserve">Zastoupený: </w:t>
      </w:r>
      <w:r w:rsidRPr="0003399B">
        <w:rPr>
          <w:sz w:val="20"/>
          <w:szCs w:val="20"/>
        </w:rPr>
        <w:tab/>
      </w:r>
      <w:r w:rsidRPr="0003399B">
        <w:rPr>
          <w:sz w:val="20"/>
          <w:szCs w:val="20"/>
        </w:rPr>
        <w:tab/>
      </w:r>
      <w:r w:rsidRPr="0003399B">
        <w:rPr>
          <w:sz w:val="20"/>
          <w:szCs w:val="20"/>
        </w:rPr>
        <w:tab/>
        <w:t>Mgr. Miroslav Kutal, Ph.D.</w:t>
      </w:r>
      <w:r w:rsidRPr="0003399B">
        <w:rPr>
          <w:sz w:val="20"/>
          <w:szCs w:val="20"/>
        </w:rPr>
        <w:tab/>
      </w:r>
      <w:r w:rsidRPr="0003399B">
        <w:rPr>
          <w:sz w:val="20"/>
          <w:szCs w:val="20"/>
        </w:rPr>
        <w:tab/>
        <w:t xml:space="preserve"> </w:t>
      </w:r>
      <w:r w:rsidRPr="0003399B">
        <w:rPr>
          <w:sz w:val="20"/>
          <w:szCs w:val="20"/>
        </w:rPr>
        <w:tab/>
      </w:r>
      <w:r w:rsidRPr="0003399B">
        <w:rPr>
          <w:sz w:val="20"/>
          <w:szCs w:val="20"/>
        </w:rPr>
        <w:tab/>
      </w:r>
      <w:r w:rsidRPr="0003399B">
        <w:rPr>
          <w:sz w:val="20"/>
          <w:szCs w:val="20"/>
        </w:rPr>
        <w:tab/>
      </w:r>
    </w:p>
    <w:p w14:paraId="381F44D7" w14:textId="77777777" w:rsidR="00047209" w:rsidRPr="0003399B" w:rsidRDefault="00047209" w:rsidP="00047209">
      <w:pPr>
        <w:pStyle w:val="Default"/>
        <w:rPr>
          <w:rFonts w:eastAsia="Times New Roman"/>
          <w:color w:val="auto"/>
          <w:sz w:val="20"/>
          <w:szCs w:val="20"/>
          <w:lang w:eastAsia="en-US"/>
        </w:rPr>
      </w:pPr>
      <w:r w:rsidRPr="0003399B">
        <w:rPr>
          <w:sz w:val="20"/>
          <w:szCs w:val="20"/>
        </w:rPr>
        <w:t xml:space="preserve">Bankovní spojení: </w:t>
      </w:r>
      <w:r w:rsidRPr="0003399B">
        <w:rPr>
          <w:sz w:val="20"/>
          <w:szCs w:val="20"/>
        </w:rPr>
        <w:tab/>
      </w:r>
      <w:r w:rsidRPr="0003399B">
        <w:rPr>
          <w:sz w:val="20"/>
          <w:szCs w:val="20"/>
        </w:rPr>
        <w:tab/>
      </w:r>
      <w:r w:rsidRPr="0003399B">
        <w:rPr>
          <w:rFonts w:eastAsia="Times New Roman"/>
          <w:color w:val="auto"/>
          <w:sz w:val="20"/>
          <w:szCs w:val="20"/>
          <w:lang w:eastAsia="en-US"/>
        </w:rPr>
        <w:t>Fio Banka a.s., č. ú. 2100306807/2010</w:t>
      </w:r>
      <w:r w:rsidRPr="0003399B">
        <w:rPr>
          <w:rFonts w:eastAsia="Times New Roman"/>
          <w:color w:val="auto"/>
          <w:sz w:val="20"/>
          <w:szCs w:val="20"/>
          <w:lang w:eastAsia="en-US"/>
        </w:rPr>
        <w:tab/>
        <w:t xml:space="preserve">  </w:t>
      </w:r>
    </w:p>
    <w:p w14:paraId="22A0BC0E" w14:textId="77777777" w:rsidR="00047209" w:rsidRPr="0003399B" w:rsidRDefault="00047209" w:rsidP="0004720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399B">
        <w:rPr>
          <w:rFonts w:eastAsia="Times New Roman"/>
          <w:color w:val="auto"/>
          <w:sz w:val="20"/>
          <w:szCs w:val="20"/>
          <w:lang w:eastAsia="en-US"/>
        </w:rPr>
        <w:t xml:space="preserve">IČO: </w:t>
      </w:r>
      <w:r w:rsidRPr="0003399B">
        <w:rPr>
          <w:rFonts w:eastAsia="Times New Roman"/>
          <w:color w:val="auto"/>
          <w:sz w:val="20"/>
          <w:szCs w:val="20"/>
          <w:lang w:eastAsia="en-US"/>
        </w:rPr>
        <w:tab/>
      </w:r>
      <w:r w:rsidRPr="0003399B">
        <w:rPr>
          <w:rFonts w:eastAsia="Times New Roman"/>
          <w:color w:val="auto"/>
          <w:sz w:val="20"/>
          <w:szCs w:val="20"/>
          <w:lang w:eastAsia="en-US"/>
        </w:rPr>
        <w:tab/>
      </w:r>
      <w:r w:rsidRPr="0003399B">
        <w:rPr>
          <w:rFonts w:eastAsia="Times New Roman"/>
          <w:color w:val="auto"/>
          <w:sz w:val="20"/>
          <w:szCs w:val="20"/>
          <w:lang w:eastAsia="en-US"/>
        </w:rPr>
        <w:tab/>
      </w:r>
      <w:r w:rsidRPr="0003399B">
        <w:rPr>
          <w:rFonts w:eastAsia="Times New Roman"/>
          <w:color w:val="auto"/>
          <w:sz w:val="20"/>
          <w:szCs w:val="20"/>
          <w:lang w:eastAsia="en-US"/>
        </w:rPr>
        <w:tab/>
        <w:t>449 36 354</w:t>
      </w:r>
      <w:r w:rsidRPr="0003399B">
        <w:rPr>
          <w:rFonts w:eastAsia="Times New Roman"/>
          <w:color w:val="auto"/>
          <w:sz w:val="20"/>
          <w:szCs w:val="20"/>
          <w:lang w:eastAsia="en-US"/>
        </w:rPr>
        <w:tab/>
      </w:r>
      <w:r w:rsidRPr="0003399B">
        <w:rPr>
          <w:sz w:val="20"/>
          <w:szCs w:val="20"/>
        </w:rPr>
        <w:tab/>
        <w:t xml:space="preserve">     </w:t>
      </w:r>
      <w:r w:rsidRPr="0003399B">
        <w:rPr>
          <w:sz w:val="20"/>
          <w:szCs w:val="20"/>
        </w:rPr>
        <w:tab/>
      </w:r>
      <w:r w:rsidRPr="0003399B">
        <w:rPr>
          <w:sz w:val="20"/>
          <w:szCs w:val="20"/>
        </w:rPr>
        <w:tab/>
      </w:r>
      <w:r w:rsidRPr="0003399B">
        <w:rPr>
          <w:sz w:val="20"/>
          <w:szCs w:val="20"/>
        </w:rPr>
        <w:tab/>
      </w:r>
      <w:r w:rsidRPr="0003399B">
        <w:rPr>
          <w:sz w:val="20"/>
          <w:szCs w:val="20"/>
        </w:rPr>
        <w:tab/>
        <w:t xml:space="preserve"> </w:t>
      </w:r>
    </w:p>
    <w:p w14:paraId="0B5B37A9" w14:textId="77777777" w:rsidR="00047209" w:rsidRPr="0003399B" w:rsidRDefault="00047209" w:rsidP="00047209">
      <w:pPr>
        <w:rPr>
          <w:sz w:val="20"/>
          <w:szCs w:val="20"/>
        </w:rPr>
      </w:pPr>
      <w:r w:rsidRPr="0003399B">
        <w:rPr>
          <w:i/>
          <w:sz w:val="20"/>
          <w:szCs w:val="20"/>
        </w:rPr>
        <w:t>zapsaný ve spolkovém rejstříku vedeném Krajským soudem v Brně, pod sp.zn. L 19093</w:t>
      </w:r>
    </w:p>
    <w:p w14:paraId="45730850" w14:textId="334D865D" w:rsidR="00047209" w:rsidRPr="0003399B" w:rsidRDefault="00047209" w:rsidP="00047209">
      <w:pPr>
        <w:pStyle w:val="Default"/>
        <w:rPr>
          <w:rFonts w:eastAsia="Times New Roman"/>
          <w:color w:val="auto"/>
          <w:sz w:val="20"/>
          <w:szCs w:val="20"/>
          <w:lang w:eastAsia="en-US"/>
        </w:rPr>
      </w:pPr>
      <w:r w:rsidRPr="0003399B">
        <w:rPr>
          <w:sz w:val="20"/>
          <w:szCs w:val="20"/>
        </w:rPr>
        <w:t>E-mail:</w:t>
      </w:r>
      <w:r w:rsidRPr="0003399B">
        <w:rPr>
          <w:sz w:val="20"/>
          <w:szCs w:val="20"/>
        </w:rPr>
        <w:tab/>
      </w:r>
      <w:r w:rsidRPr="0003399B">
        <w:rPr>
          <w:sz w:val="20"/>
          <w:szCs w:val="20"/>
        </w:rPr>
        <w:tab/>
      </w:r>
      <w:r w:rsidRPr="0003399B">
        <w:rPr>
          <w:sz w:val="20"/>
          <w:szCs w:val="20"/>
        </w:rPr>
        <w:tab/>
      </w:r>
      <w:r w:rsidRPr="0003399B">
        <w:rPr>
          <w:sz w:val="20"/>
          <w:szCs w:val="20"/>
        </w:rPr>
        <w:tab/>
      </w:r>
      <w:r w:rsidR="00DC5FE9">
        <w:rPr>
          <w:rFonts w:eastAsia="Times New Roman"/>
          <w:color w:val="auto"/>
          <w:sz w:val="20"/>
          <w:szCs w:val="20"/>
          <w:lang w:eastAsia="en-US"/>
        </w:rPr>
        <w:t>xxxxx</w:t>
      </w:r>
      <w:bookmarkStart w:id="0" w:name="_GoBack"/>
      <w:bookmarkEnd w:id="0"/>
    </w:p>
    <w:p w14:paraId="6912CE8F" w14:textId="77777777" w:rsidR="00047209" w:rsidRPr="0003399B" w:rsidRDefault="00047209" w:rsidP="00047209">
      <w:pPr>
        <w:rPr>
          <w:sz w:val="20"/>
          <w:szCs w:val="20"/>
        </w:rPr>
      </w:pPr>
    </w:p>
    <w:p w14:paraId="118B3A90" w14:textId="77777777" w:rsidR="00047209" w:rsidRPr="0003399B" w:rsidRDefault="00047209" w:rsidP="00047209">
      <w:pPr>
        <w:rPr>
          <w:sz w:val="20"/>
          <w:szCs w:val="20"/>
        </w:rPr>
      </w:pPr>
      <w:r w:rsidRPr="0003399B">
        <w:rPr>
          <w:sz w:val="20"/>
          <w:szCs w:val="20"/>
        </w:rPr>
        <w:t xml:space="preserve">(dále jen „zhotovitel”) </w:t>
      </w:r>
    </w:p>
    <w:p w14:paraId="589953C7" w14:textId="77777777" w:rsidR="00467360" w:rsidRPr="0003399B" w:rsidRDefault="00467360" w:rsidP="00467360">
      <w:pPr>
        <w:pStyle w:val="Zkladntext"/>
        <w:spacing w:after="0" w:line="260" w:lineRule="exact"/>
        <w:jc w:val="left"/>
        <w:rPr>
          <w:sz w:val="20"/>
          <w:szCs w:val="20"/>
        </w:rPr>
      </w:pPr>
    </w:p>
    <w:p w14:paraId="4789C94A" w14:textId="4907863F" w:rsidR="003F29D0" w:rsidRDefault="00467360" w:rsidP="00467360">
      <w:pPr>
        <w:pStyle w:val="Zkladntext"/>
        <w:spacing w:line="260" w:lineRule="exact"/>
        <w:jc w:val="left"/>
        <w:rPr>
          <w:sz w:val="20"/>
          <w:szCs w:val="20"/>
        </w:rPr>
      </w:pPr>
      <w:r w:rsidRPr="00467360">
        <w:rPr>
          <w:i/>
          <w:iCs/>
          <w:sz w:val="20"/>
          <w:szCs w:val="20"/>
        </w:rPr>
        <w:t>Datovou schránkou</w:t>
      </w:r>
    </w:p>
    <w:p w14:paraId="423606C6" w14:textId="77777777" w:rsidR="00467360" w:rsidRDefault="00467360" w:rsidP="00467360">
      <w:pPr>
        <w:pStyle w:val="Zkladntext"/>
        <w:spacing w:line="260" w:lineRule="exact"/>
        <w:jc w:val="left"/>
        <w:rPr>
          <w:sz w:val="20"/>
          <w:szCs w:val="20"/>
        </w:rPr>
      </w:pPr>
    </w:p>
    <w:p w14:paraId="1FDD7924" w14:textId="0DF582FD" w:rsidR="00467360" w:rsidRDefault="00467360" w:rsidP="00467360">
      <w:pPr>
        <w:pStyle w:val="Zkladntext"/>
        <w:spacing w:line="26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 Praze, dne </w:t>
      </w:r>
      <w:r w:rsidR="00B6371B">
        <w:rPr>
          <w:sz w:val="20"/>
          <w:szCs w:val="20"/>
        </w:rPr>
        <w:t>3</w:t>
      </w:r>
      <w:r w:rsidRPr="00B6371B">
        <w:rPr>
          <w:sz w:val="20"/>
          <w:szCs w:val="20"/>
        </w:rPr>
        <w:t xml:space="preserve">. </w:t>
      </w:r>
      <w:r w:rsidR="00B6371B" w:rsidRPr="00B6371B">
        <w:rPr>
          <w:sz w:val="20"/>
          <w:szCs w:val="20"/>
        </w:rPr>
        <w:t>4</w:t>
      </w:r>
      <w:r>
        <w:rPr>
          <w:sz w:val="20"/>
          <w:szCs w:val="20"/>
        </w:rPr>
        <w:t>. 202</w:t>
      </w:r>
      <w:r w:rsidR="00047209">
        <w:rPr>
          <w:sz w:val="20"/>
          <w:szCs w:val="20"/>
        </w:rPr>
        <w:t>4</w:t>
      </w:r>
    </w:p>
    <w:p w14:paraId="370481CF" w14:textId="58990491" w:rsidR="00760B24" w:rsidRPr="00467360" w:rsidRDefault="00760B24" w:rsidP="00467360">
      <w:pPr>
        <w:pStyle w:val="Zkladntext"/>
        <w:spacing w:line="26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č.j.:</w:t>
      </w:r>
      <w:r w:rsidR="00B6371B">
        <w:rPr>
          <w:sz w:val="20"/>
          <w:szCs w:val="20"/>
        </w:rPr>
        <w:t>07870/SOPK/</w:t>
      </w:r>
      <w:r>
        <w:rPr>
          <w:sz w:val="20"/>
          <w:szCs w:val="20"/>
        </w:rPr>
        <w:t>2</w:t>
      </w:r>
      <w:r w:rsidR="00047209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</w:p>
    <w:p w14:paraId="0BFBED1C" w14:textId="77777777" w:rsidR="003F29D0" w:rsidRPr="002C0E09" w:rsidRDefault="003F29D0" w:rsidP="002C0E09">
      <w:pPr>
        <w:pStyle w:val="Zhlav"/>
        <w:tabs>
          <w:tab w:val="clear" w:pos="4536"/>
          <w:tab w:val="clear" w:pos="9072"/>
        </w:tabs>
        <w:spacing w:line="260" w:lineRule="exact"/>
        <w:rPr>
          <w:sz w:val="20"/>
          <w:szCs w:val="20"/>
        </w:rPr>
      </w:pPr>
    </w:p>
    <w:p w14:paraId="5AC3FAC0" w14:textId="67A51C9F" w:rsidR="003F29D0" w:rsidRPr="00065F07" w:rsidRDefault="00467360" w:rsidP="00E679C4">
      <w:pPr>
        <w:spacing w:after="120"/>
        <w:rPr>
          <w:b/>
          <w:bCs/>
          <w:sz w:val="20"/>
          <w:szCs w:val="20"/>
          <w:u w:val="single"/>
        </w:rPr>
      </w:pPr>
      <w:r w:rsidRPr="00065F07">
        <w:rPr>
          <w:b/>
          <w:bCs/>
          <w:sz w:val="20"/>
          <w:szCs w:val="20"/>
          <w:u w:val="single"/>
        </w:rPr>
        <w:t xml:space="preserve">Věc: </w:t>
      </w:r>
      <w:r w:rsidR="002475A0">
        <w:rPr>
          <w:b/>
          <w:bCs/>
          <w:sz w:val="20"/>
          <w:szCs w:val="20"/>
          <w:u w:val="single"/>
        </w:rPr>
        <w:t>Omezení rozsahu díla v dosud neprovedené části dle</w:t>
      </w:r>
      <w:r w:rsidRPr="00065F07">
        <w:rPr>
          <w:b/>
          <w:bCs/>
          <w:sz w:val="20"/>
          <w:szCs w:val="20"/>
          <w:u w:val="single"/>
        </w:rPr>
        <w:t xml:space="preserve"> Smlouvy o dílo č. </w:t>
      </w:r>
      <w:r w:rsidR="00047209" w:rsidRPr="0003399B">
        <w:rPr>
          <w:b/>
          <w:bCs/>
          <w:sz w:val="20"/>
          <w:szCs w:val="20"/>
          <w:u w:val="single"/>
        </w:rPr>
        <w:t xml:space="preserve"> 21285/SOPK/21</w:t>
      </w:r>
      <w:r w:rsidR="00D95EFC">
        <w:rPr>
          <w:b/>
          <w:bCs/>
          <w:sz w:val="20"/>
          <w:szCs w:val="20"/>
          <w:u w:val="single"/>
        </w:rPr>
        <w:t xml:space="preserve"> a odstoupení od Smlouvy o dílo č. 21285/SOPK/21</w:t>
      </w:r>
      <w:r w:rsidR="00047209" w:rsidRPr="0003399B">
        <w:rPr>
          <w:b/>
          <w:bCs/>
          <w:sz w:val="20"/>
          <w:szCs w:val="20"/>
          <w:u w:val="single"/>
        </w:rPr>
        <w:t xml:space="preserve"> </w:t>
      </w:r>
    </w:p>
    <w:p w14:paraId="18F376CE" w14:textId="77777777" w:rsidR="00467360" w:rsidRDefault="00467360" w:rsidP="00E679C4">
      <w:pPr>
        <w:spacing w:after="120"/>
        <w:rPr>
          <w:b/>
          <w:bCs/>
          <w:sz w:val="20"/>
          <w:szCs w:val="20"/>
        </w:rPr>
      </w:pPr>
    </w:p>
    <w:p w14:paraId="38B88B71" w14:textId="3BD31244" w:rsidR="001240DB" w:rsidRPr="0003399B" w:rsidRDefault="00047209" w:rsidP="0003399B">
      <w:pPr>
        <w:widowControl w:val="0"/>
        <w:autoSpaceDE w:val="0"/>
        <w:autoSpaceDN w:val="0"/>
        <w:adjustRightInd w:val="0"/>
        <w:spacing w:after="100" w:afterAutospacing="1" w:line="240" w:lineRule="atLeast"/>
        <w:rPr>
          <w:sz w:val="20"/>
          <w:szCs w:val="20"/>
        </w:rPr>
      </w:pPr>
      <w:r>
        <w:rPr>
          <w:sz w:val="20"/>
          <w:szCs w:val="20"/>
        </w:rPr>
        <w:t>Agentura ochrany přírody a krajiny ČR (dále jen „AOPK ČR</w:t>
      </w:r>
      <w:r w:rsidR="00B6371B">
        <w:rPr>
          <w:sz w:val="20"/>
          <w:szCs w:val="20"/>
        </w:rPr>
        <w:t>“</w:t>
      </w:r>
      <w:r>
        <w:rPr>
          <w:sz w:val="20"/>
          <w:szCs w:val="20"/>
        </w:rPr>
        <w:t xml:space="preserve">) uzavřela se </w:t>
      </w:r>
      <w:r w:rsidR="001240DB">
        <w:rPr>
          <w:sz w:val="20"/>
          <w:szCs w:val="20"/>
        </w:rPr>
        <w:t xml:space="preserve">zhotovitelem dne 22. 3. 2022 Smlouvu o dílo č. 21285/SOPK/21 (dále jen „Smlouva o dílo“). Předmětem Smlouvy o dílo byl </w:t>
      </w:r>
      <w:r w:rsidR="001240DB" w:rsidRPr="0003399B">
        <w:rPr>
          <w:sz w:val="20"/>
          <w:szCs w:val="20"/>
        </w:rPr>
        <w:t>„Monitoring velkých šelem (Ursus arctos, Canis lupus, Lynx lynx) na území České republiky v letech 2022 - 2027“.</w:t>
      </w:r>
    </w:p>
    <w:p w14:paraId="26A34703" w14:textId="4A12F43F" w:rsidR="007649CA" w:rsidRPr="0003399B" w:rsidRDefault="007649CA" w:rsidP="0003399B">
      <w:pPr>
        <w:spacing w:after="100" w:afterAutospacing="1" w:line="240" w:lineRule="atLeast"/>
        <w:rPr>
          <w:sz w:val="20"/>
          <w:szCs w:val="20"/>
        </w:rPr>
      </w:pPr>
      <w:r>
        <w:rPr>
          <w:sz w:val="20"/>
          <w:szCs w:val="20"/>
        </w:rPr>
        <w:t>AOPK ČR v rámci letošního kalendářního roku nezískala prostředky na financování výše uvedené smlouvy</w:t>
      </w:r>
      <w:r w:rsidR="008B46B8">
        <w:rPr>
          <w:sz w:val="20"/>
          <w:szCs w:val="20"/>
        </w:rPr>
        <w:t xml:space="preserve"> a nezíská je ani v příštích letech, a to z dále uvedených důvodů</w:t>
      </w:r>
      <w:r>
        <w:rPr>
          <w:sz w:val="20"/>
          <w:szCs w:val="20"/>
        </w:rPr>
        <w:t xml:space="preserve">. </w:t>
      </w:r>
      <w:r w:rsidRPr="0003399B">
        <w:rPr>
          <w:sz w:val="20"/>
          <w:szCs w:val="20"/>
        </w:rPr>
        <w:t>Na monitoring velkých šelem byly AOPK ČR přiděleny pouze prostředky na provádění svépomocí, tedy pomocí zaměstnanců.</w:t>
      </w:r>
      <w:r w:rsidR="008B46B8">
        <w:rPr>
          <w:sz w:val="20"/>
          <w:szCs w:val="20"/>
        </w:rPr>
        <w:t xml:space="preserve"> </w:t>
      </w:r>
      <w:r w:rsidRPr="0003399B">
        <w:rPr>
          <w:sz w:val="20"/>
          <w:szCs w:val="20"/>
        </w:rPr>
        <w:t>Vzhledem k tomu, že nelze stejnou činnosti financovat dvakrát, nemůžeme tutéž aktivitu hradit externí smlouvou</w:t>
      </w:r>
      <w:r w:rsidR="00B6371B">
        <w:rPr>
          <w:sz w:val="20"/>
          <w:szCs w:val="20"/>
        </w:rPr>
        <w:t>, tzn.</w:t>
      </w:r>
      <w:r>
        <w:rPr>
          <w:sz w:val="20"/>
          <w:szCs w:val="20"/>
        </w:rPr>
        <w:t xml:space="preserve"> není možné čerpat finanční prostředky na provádění díla dle předmětné smlouvy</w:t>
      </w:r>
      <w:r w:rsidRPr="0003399B">
        <w:rPr>
          <w:sz w:val="20"/>
          <w:szCs w:val="20"/>
        </w:rPr>
        <w:t>.</w:t>
      </w:r>
      <w:r w:rsidR="008B46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 souladu s výše uvedeným je AOPK ČR nucena přistoupit k aplikaci ustanovení čl. 2.4 Smlouvy o dílo </w:t>
      </w:r>
      <w:r w:rsidR="002475A0">
        <w:rPr>
          <w:sz w:val="20"/>
          <w:szCs w:val="20"/>
        </w:rPr>
        <w:t xml:space="preserve">a omezit rozsah díla. </w:t>
      </w:r>
      <w:r w:rsidR="002475A0" w:rsidRPr="00D95EFC">
        <w:rPr>
          <w:b/>
          <w:bCs/>
          <w:sz w:val="20"/>
          <w:szCs w:val="20"/>
        </w:rPr>
        <w:t>Část</w:t>
      </w:r>
      <w:r w:rsidR="008B46B8" w:rsidRPr="00D95EFC">
        <w:rPr>
          <w:b/>
          <w:bCs/>
          <w:sz w:val="20"/>
          <w:szCs w:val="20"/>
        </w:rPr>
        <w:t>i</w:t>
      </w:r>
      <w:r w:rsidR="002475A0" w:rsidRPr="00D95EFC">
        <w:rPr>
          <w:b/>
          <w:bCs/>
          <w:sz w:val="20"/>
          <w:szCs w:val="20"/>
        </w:rPr>
        <w:t xml:space="preserve"> 3</w:t>
      </w:r>
      <w:r w:rsidR="00B6371B">
        <w:rPr>
          <w:b/>
          <w:bCs/>
          <w:sz w:val="20"/>
          <w:szCs w:val="20"/>
        </w:rPr>
        <w:t>,</w:t>
      </w:r>
      <w:r w:rsidR="008B46B8">
        <w:rPr>
          <w:b/>
          <w:bCs/>
          <w:sz w:val="20"/>
          <w:szCs w:val="20"/>
        </w:rPr>
        <w:t xml:space="preserve"> 4 a</w:t>
      </w:r>
      <w:r w:rsidR="008B46B8" w:rsidRPr="00D95EFC">
        <w:rPr>
          <w:b/>
          <w:bCs/>
          <w:sz w:val="20"/>
          <w:szCs w:val="20"/>
        </w:rPr>
        <w:t xml:space="preserve"> 5 </w:t>
      </w:r>
      <w:r w:rsidR="002475A0" w:rsidRPr="00D95EFC">
        <w:rPr>
          <w:b/>
          <w:bCs/>
          <w:sz w:val="20"/>
          <w:szCs w:val="20"/>
        </w:rPr>
        <w:t>nebud</w:t>
      </w:r>
      <w:r w:rsidR="008B46B8" w:rsidRPr="00D95EFC">
        <w:rPr>
          <w:b/>
          <w:bCs/>
          <w:sz w:val="20"/>
          <w:szCs w:val="20"/>
        </w:rPr>
        <w:t>ou</w:t>
      </w:r>
      <w:r w:rsidR="002475A0" w:rsidRPr="00D95EFC">
        <w:rPr>
          <w:b/>
          <w:bCs/>
          <w:sz w:val="20"/>
          <w:szCs w:val="20"/>
        </w:rPr>
        <w:t xml:space="preserve"> prováděn</w:t>
      </w:r>
      <w:r w:rsidR="008B46B8" w:rsidRPr="00D95EFC">
        <w:rPr>
          <w:b/>
          <w:bCs/>
          <w:sz w:val="20"/>
          <w:szCs w:val="20"/>
        </w:rPr>
        <w:t>y</w:t>
      </w:r>
      <w:r w:rsidR="002475A0">
        <w:rPr>
          <w:sz w:val="20"/>
          <w:szCs w:val="20"/>
        </w:rPr>
        <w:t>.</w:t>
      </w:r>
      <w:r w:rsidR="00A606DD">
        <w:rPr>
          <w:sz w:val="20"/>
          <w:szCs w:val="20"/>
        </w:rPr>
        <w:t xml:space="preserve"> </w:t>
      </w:r>
      <w:r w:rsidR="008B46B8">
        <w:rPr>
          <w:sz w:val="20"/>
          <w:szCs w:val="20"/>
        </w:rPr>
        <w:t>Dochází tedy zároveň i ke snížení ceny díla, cena za části 3 až 5 nebude ze strany AOPK</w:t>
      </w:r>
      <w:r w:rsidR="00083594">
        <w:rPr>
          <w:sz w:val="20"/>
          <w:szCs w:val="20"/>
        </w:rPr>
        <w:t xml:space="preserve"> ČR</w:t>
      </w:r>
      <w:r w:rsidR="008B46B8">
        <w:rPr>
          <w:sz w:val="20"/>
          <w:szCs w:val="20"/>
        </w:rPr>
        <w:t xml:space="preserve"> hrazena. </w:t>
      </w:r>
      <w:r w:rsidR="00A606DD">
        <w:rPr>
          <w:sz w:val="20"/>
          <w:szCs w:val="20"/>
        </w:rPr>
        <w:t xml:space="preserve">S ohledem na </w:t>
      </w:r>
      <w:r w:rsidR="008B46B8">
        <w:rPr>
          <w:sz w:val="20"/>
          <w:szCs w:val="20"/>
        </w:rPr>
        <w:t xml:space="preserve">tuto </w:t>
      </w:r>
      <w:r w:rsidR="00A606DD">
        <w:rPr>
          <w:sz w:val="20"/>
          <w:szCs w:val="20"/>
        </w:rPr>
        <w:t>skutečnost</w:t>
      </w:r>
      <w:r w:rsidR="008B46B8">
        <w:rPr>
          <w:sz w:val="20"/>
          <w:szCs w:val="20"/>
        </w:rPr>
        <w:t xml:space="preserve"> </w:t>
      </w:r>
      <w:r w:rsidR="00A606DD">
        <w:rPr>
          <w:sz w:val="20"/>
          <w:szCs w:val="20"/>
        </w:rPr>
        <w:t>AOPK ČR</w:t>
      </w:r>
      <w:r w:rsidR="00D95EFC">
        <w:rPr>
          <w:sz w:val="20"/>
          <w:szCs w:val="20"/>
        </w:rPr>
        <w:t xml:space="preserve"> odstupuje od předmětné Smlouvy o dílo.</w:t>
      </w:r>
      <w:r>
        <w:rPr>
          <w:sz w:val="20"/>
          <w:szCs w:val="20"/>
        </w:rPr>
        <w:t xml:space="preserve"> </w:t>
      </w:r>
    </w:p>
    <w:p w14:paraId="06EA1554" w14:textId="6DF850EB" w:rsidR="00A96931" w:rsidRDefault="0003399B" w:rsidP="003655A8">
      <w:pPr>
        <w:pStyle w:val="Zkladntext"/>
        <w:tabs>
          <w:tab w:val="left" w:pos="1800"/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 pozdravem</w:t>
      </w:r>
    </w:p>
    <w:p w14:paraId="438403AC" w14:textId="3A8DB23B" w:rsidR="0003399B" w:rsidRPr="003655A8" w:rsidRDefault="0003399B" w:rsidP="003655A8">
      <w:pPr>
        <w:pStyle w:val="Zkladntext"/>
        <w:tabs>
          <w:tab w:val="left" w:pos="1800"/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</w:p>
    <w:p w14:paraId="5BE4BE93" w14:textId="4EA0CB61" w:rsidR="003F29D0" w:rsidRPr="003655A8" w:rsidRDefault="00A6685F" w:rsidP="003655A8">
      <w:pPr>
        <w:pStyle w:val="Zkladntext"/>
        <w:tabs>
          <w:tab w:val="left" w:pos="1800"/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69CA6C" wp14:editId="13876096">
                <wp:simplePos x="0" y="0"/>
                <wp:positionH relativeFrom="margin">
                  <wp:posOffset>1889125</wp:posOffset>
                </wp:positionH>
                <wp:positionV relativeFrom="paragraph">
                  <wp:posOffset>176530</wp:posOffset>
                </wp:positionV>
                <wp:extent cx="1971675" cy="0"/>
                <wp:effectExtent l="12700" t="5080" r="6350" b="13970"/>
                <wp:wrapTight wrapText="bothSides">
                  <wp:wrapPolygon edited="0">
                    <wp:start x="0" y="-2147483648"/>
                    <wp:lineTo x="209" y="-2147483648"/>
                    <wp:lineTo x="209" y="-2147483648"/>
                    <wp:lineTo x="0" y="-2147483648"/>
                    <wp:lineTo x="0" y="-2147483648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3D90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8.75pt;margin-top:13.9pt;width:155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">
                <w10:wrap type="tight" anchorx="margin"/>
              </v:shape>
            </w:pict>
          </mc:Fallback>
        </mc:AlternateContent>
      </w:r>
      <w:r w:rsidR="003F29D0" w:rsidRPr="003655A8">
        <w:rPr>
          <w:sz w:val="20"/>
          <w:szCs w:val="20"/>
        </w:rPr>
        <w:tab/>
      </w:r>
      <w:r w:rsidR="003F29D0" w:rsidRPr="003655A8">
        <w:rPr>
          <w:sz w:val="20"/>
          <w:szCs w:val="20"/>
        </w:rPr>
        <w:tab/>
      </w:r>
      <w:r w:rsidR="00065F07">
        <w:rPr>
          <w:sz w:val="20"/>
          <w:szCs w:val="20"/>
        </w:rPr>
        <w:tab/>
      </w:r>
      <w:r w:rsidR="00065F07">
        <w:rPr>
          <w:sz w:val="20"/>
          <w:szCs w:val="20"/>
        </w:rPr>
        <w:tab/>
      </w:r>
    </w:p>
    <w:p w14:paraId="2DC8F406" w14:textId="77777777" w:rsidR="00845F7E" w:rsidRDefault="003F29D0" w:rsidP="0003399B">
      <w:pPr>
        <w:pStyle w:val="Zkladntext"/>
        <w:tabs>
          <w:tab w:val="center" w:pos="4536"/>
          <w:tab w:val="right" w:pos="9072"/>
        </w:tabs>
        <w:spacing w:after="0" w:line="240" w:lineRule="atLeast"/>
        <w:rPr>
          <w:sz w:val="20"/>
          <w:szCs w:val="20"/>
        </w:rPr>
      </w:pPr>
      <w:r w:rsidRPr="003655A8">
        <w:rPr>
          <w:sz w:val="20"/>
          <w:szCs w:val="20"/>
        </w:rPr>
        <w:tab/>
        <w:t xml:space="preserve">                                </w:t>
      </w:r>
      <w:r w:rsidRPr="003655A8">
        <w:rPr>
          <w:sz w:val="20"/>
          <w:szCs w:val="20"/>
        </w:rPr>
        <w:tab/>
        <w:t>RNDr. František Pelc</w:t>
      </w:r>
    </w:p>
    <w:p w14:paraId="716FEAC3" w14:textId="731DEA58" w:rsidR="003F29D0" w:rsidRPr="003655A8" w:rsidRDefault="003F29D0" w:rsidP="0003399B">
      <w:pPr>
        <w:pStyle w:val="Zkladntext"/>
        <w:tabs>
          <w:tab w:val="center" w:pos="4536"/>
          <w:tab w:val="right" w:pos="9072"/>
        </w:tabs>
        <w:spacing w:after="0" w:line="240" w:lineRule="atLeast"/>
        <w:rPr>
          <w:sz w:val="20"/>
          <w:szCs w:val="20"/>
        </w:rPr>
      </w:pPr>
      <w:r w:rsidRPr="003655A8">
        <w:rPr>
          <w:sz w:val="20"/>
          <w:szCs w:val="20"/>
        </w:rPr>
        <w:tab/>
      </w:r>
      <w:r w:rsidR="00845F7E">
        <w:rPr>
          <w:sz w:val="20"/>
          <w:szCs w:val="20"/>
        </w:rPr>
        <w:tab/>
        <w:t>ředitel</w:t>
      </w:r>
    </w:p>
    <w:p w14:paraId="739C0F4D" w14:textId="36BBA7F4" w:rsidR="003F29D0" w:rsidRPr="003655A8" w:rsidRDefault="00996546" w:rsidP="00D95EFC">
      <w:pPr>
        <w:pStyle w:val="Zkladntext"/>
        <w:tabs>
          <w:tab w:val="left" w:pos="720"/>
          <w:tab w:val="left" w:pos="1800"/>
          <w:tab w:val="center" w:pos="4536"/>
          <w:tab w:val="left" w:pos="5040"/>
          <w:tab w:val="right" w:pos="9072"/>
        </w:tabs>
        <w:spacing w:after="100" w:afterAutospacing="1"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6546">
        <w:rPr>
          <w:sz w:val="20"/>
          <w:szCs w:val="20"/>
        </w:rPr>
        <w:t>Česk</w:t>
      </w:r>
      <w:r>
        <w:rPr>
          <w:sz w:val="20"/>
          <w:szCs w:val="20"/>
        </w:rPr>
        <w:t>á</w:t>
      </w:r>
      <w:r w:rsidRPr="00996546">
        <w:rPr>
          <w:sz w:val="20"/>
          <w:szCs w:val="20"/>
        </w:rPr>
        <w:t xml:space="preserve"> republik</w:t>
      </w:r>
      <w:r>
        <w:rPr>
          <w:sz w:val="20"/>
          <w:szCs w:val="20"/>
        </w:rPr>
        <w:t>a</w:t>
      </w:r>
      <w:r w:rsidRPr="00996546">
        <w:rPr>
          <w:sz w:val="20"/>
          <w:szCs w:val="20"/>
        </w:rPr>
        <w:t xml:space="preserve"> – Agentura ochrany přírody a krajiny ČR</w:t>
      </w:r>
    </w:p>
    <w:sectPr w:rsidR="003F29D0" w:rsidRPr="003655A8" w:rsidSect="007A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23FE9" w14:textId="77777777" w:rsidR="00D76463" w:rsidRDefault="00D76463" w:rsidP="004955D8">
      <w:r>
        <w:separator/>
      </w:r>
    </w:p>
  </w:endnote>
  <w:endnote w:type="continuationSeparator" w:id="0">
    <w:p w14:paraId="1E8F9337" w14:textId="77777777" w:rsidR="00D76463" w:rsidRDefault="00D76463" w:rsidP="0049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9C699" w14:textId="77777777" w:rsidR="00D76463" w:rsidRDefault="00D76463" w:rsidP="004955D8">
      <w:r>
        <w:separator/>
      </w:r>
    </w:p>
  </w:footnote>
  <w:footnote w:type="continuationSeparator" w:id="0">
    <w:p w14:paraId="07BE7339" w14:textId="77777777" w:rsidR="00D76463" w:rsidRDefault="00D76463" w:rsidP="0049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CB4"/>
    <w:multiLevelType w:val="multilevel"/>
    <w:tmpl w:val="F8624CEA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89287D"/>
    <w:multiLevelType w:val="multilevel"/>
    <w:tmpl w:val="A4C0F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417450E"/>
    <w:multiLevelType w:val="multilevel"/>
    <w:tmpl w:val="B66A8DB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D776E75"/>
    <w:multiLevelType w:val="multilevel"/>
    <w:tmpl w:val="F9B07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03D56EC"/>
    <w:multiLevelType w:val="multilevel"/>
    <w:tmpl w:val="168A2A0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4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26"/>
    <w:rsid w:val="00021CEE"/>
    <w:rsid w:val="0003083B"/>
    <w:rsid w:val="00032C41"/>
    <w:rsid w:val="0003399B"/>
    <w:rsid w:val="00035E2C"/>
    <w:rsid w:val="00047209"/>
    <w:rsid w:val="00065F07"/>
    <w:rsid w:val="00083594"/>
    <w:rsid w:val="00083767"/>
    <w:rsid w:val="000A4D6A"/>
    <w:rsid w:val="000B5218"/>
    <w:rsid w:val="000C637A"/>
    <w:rsid w:val="000C6A9B"/>
    <w:rsid w:val="000E3ADA"/>
    <w:rsid w:val="00101E52"/>
    <w:rsid w:val="001062BA"/>
    <w:rsid w:val="001128E4"/>
    <w:rsid w:val="001240DB"/>
    <w:rsid w:val="00144122"/>
    <w:rsid w:val="00151CE6"/>
    <w:rsid w:val="00170797"/>
    <w:rsid w:val="00183F28"/>
    <w:rsid w:val="001D1F72"/>
    <w:rsid w:val="001E157F"/>
    <w:rsid w:val="001E4597"/>
    <w:rsid w:val="001F2DF4"/>
    <w:rsid w:val="00222DED"/>
    <w:rsid w:val="00223DAD"/>
    <w:rsid w:val="00226E6B"/>
    <w:rsid w:val="002370C9"/>
    <w:rsid w:val="0023764B"/>
    <w:rsid w:val="0023795A"/>
    <w:rsid w:val="0024596C"/>
    <w:rsid w:val="002475A0"/>
    <w:rsid w:val="002777FC"/>
    <w:rsid w:val="002872A3"/>
    <w:rsid w:val="00294482"/>
    <w:rsid w:val="002B7FE6"/>
    <w:rsid w:val="002C0E09"/>
    <w:rsid w:val="002C6ACF"/>
    <w:rsid w:val="002F7F05"/>
    <w:rsid w:val="00337CFD"/>
    <w:rsid w:val="0034236D"/>
    <w:rsid w:val="003611F4"/>
    <w:rsid w:val="00363E72"/>
    <w:rsid w:val="003655A8"/>
    <w:rsid w:val="00374B8E"/>
    <w:rsid w:val="00380238"/>
    <w:rsid w:val="003862BA"/>
    <w:rsid w:val="003B35D6"/>
    <w:rsid w:val="003C75B2"/>
    <w:rsid w:val="003F29D0"/>
    <w:rsid w:val="003F38D6"/>
    <w:rsid w:val="003F6390"/>
    <w:rsid w:val="0041120A"/>
    <w:rsid w:val="00467360"/>
    <w:rsid w:val="004820BD"/>
    <w:rsid w:val="00490FB5"/>
    <w:rsid w:val="0049418F"/>
    <w:rsid w:val="00495301"/>
    <w:rsid w:val="004955D8"/>
    <w:rsid w:val="004A74C2"/>
    <w:rsid w:val="004B4C3A"/>
    <w:rsid w:val="004B59FE"/>
    <w:rsid w:val="004D2A8F"/>
    <w:rsid w:val="004D6896"/>
    <w:rsid w:val="00521186"/>
    <w:rsid w:val="00553351"/>
    <w:rsid w:val="005911DE"/>
    <w:rsid w:val="005D39AA"/>
    <w:rsid w:val="005E352C"/>
    <w:rsid w:val="005F1C33"/>
    <w:rsid w:val="005F5EEF"/>
    <w:rsid w:val="005F75AF"/>
    <w:rsid w:val="00626DB6"/>
    <w:rsid w:val="0065628B"/>
    <w:rsid w:val="00661442"/>
    <w:rsid w:val="006614C9"/>
    <w:rsid w:val="006C5026"/>
    <w:rsid w:val="006F775E"/>
    <w:rsid w:val="00703A04"/>
    <w:rsid w:val="00705034"/>
    <w:rsid w:val="007062E1"/>
    <w:rsid w:val="00707B6D"/>
    <w:rsid w:val="00724136"/>
    <w:rsid w:val="00727377"/>
    <w:rsid w:val="00747B8B"/>
    <w:rsid w:val="00752BC6"/>
    <w:rsid w:val="007564E3"/>
    <w:rsid w:val="00760B24"/>
    <w:rsid w:val="007649CA"/>
    <w:rsid w:val="00765113"/>
    <w:rsid w:val="007702EE"/>
    <w:rsid w:val="007727D0"/>
    <w:rsid w:val="007A4164"/>
    <w:rsid w:val="007C49E4"/>
    <w:rsid w:val="00806063"/>
    <w:rsid w:val="00834115"/>
    <w:rsid w:val="00845F7E"/>
    <w:rsid w:val="0086334F"/>
    <w:rsid w:val="00863387"/>
    <w:rsid w:val="00865406"/>
    <w:rsid w:val="00893C50"/>
    <w:rsid w:val="008A4A00"/>
    <w:rsid w:val="008B46B8"/>
    <w:rsid w:val="008F0862"/>
    <w:rsid w:val="009322D8"/>
    <w:rsid w:val="009401E2"/>
    <w:rsid w:val="009531AA"/>
    <w:rsid w:val="00962E6C"/>
    <w:rsid w:val="009642C8"/>
    <w:rsid w:val="00981004"/>
    <w:rsid w:val="00996546"/>
    <w:rsid w:val="009C1CFD"/>
    <w:rsid w:val="009D6C2C"/>
    <w:rsid w:val="00A24E12"/>
    <w:rsid w:val="00A55F5C"/>
    <w:rsid w:val="00A606DD"/>
    <w:rsid w:val="00A6685F"/>
    <w:rsid w:val="00A86A39"/>
    <w:rsid w:val="00A96931"/>
    <w:rsid w:val="00AF7410"/>
    <w:rsid w:val="00B23710"/>
    <w:rsid w:val="00B576F6"/>
    <w:rsid w:val="00B6371B"/>
    <w:rsid w:val="00B80285"/>
    <w:rsid w:val="00B84076"/>
    <w:rsid w:val="00BC104D"/>
    <w:rsid w:val="00BE738F"/>
    <w:rsid w:val="00BF5CE9"/>
    <w:rsid w:val="00C217A0"/>
    <w:rsid w:val="00C31DA1"/>
    <w:rsid w:val="00C32360"/>
    <w:rsid w:val="00C54228"/>
    <w:rsid w:val="00C57454"/>
    <w:rsid w:val="00CC3888"/>
    <w:rsid w:val="00CC486C"/>
    <w:rsid w:val="00CE10D4"/>
    <w:rsid w:val="00D31540"/>
    <w:rsid w:val="00D76463"/>
    <w:rsid w:val="00D95EFC"/>
    <w:rsid w:val="00DB3A36"/>
    <w:rsid w:val="00DC5FE9"/>
    <w:rsid w:val="00DD0011"/>
    <w:rsid w:val="00E376E0"/>
    <w:rsid w:val="00E42113"/>
    <w:rsid w:val="00E566B9"/>
    <w:rsid w:val="00E679C4"/>
    <w:rsid w:val="00E83F43"/>
    <w:rsid w:val="00E861D9"/>
    <w:rsid w:val="00E90BC8"/>
    <w:rsid w:val="00E90DC7"/>
    <w:rsid w:val="00EB40AA"/>
    <w:rsid w:val="00EC000A"/>
    <w:rsid w:val="00EC0166"/>
    <w:rsid w:val="00EC468C"/>
    <w:rsid w:val="00ED088D"/>
    <w:rsid w:val="00ED31B2"/>
    <w:rsid w:val="00EE35DF"/>
    <w:rsid w:val="00EF0FEC"/>
    <w:rsid w:val="00F35D2A"/>
    <w:rsid w:val="00F45479"/>
    <w:rsid w:val="00F45550"/>
    <w:rsid w:val="00F456C8"/>
    <w:rsid w:val="00F85471"/>
    <w:rsid w:val="00F870DE"/>
    <w:rsid w:val="00FA0B35"/>
    <w:rsid w:val="00FB0672"/>
    <w:rsid w:val="00FC3CF4"/>
    <w:rsid w:val="00FE5CEA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90DAE"/>
  <w15:docId w15:val="{1B7FDD93-337B-4C7A-A7B4-EA2AFC0A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034"/>
    <w:pPr>
      <w:tabs>
        <w:tab w:val="left" w:pos="567"/>
      </w:tabs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05034"/>
    <w:pPr>
      <w:keepNext/>
      <w:numPr>
        <w:numId w:val="13"/>
      </w:numPr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705034"/>
    <w:pPr>
      <w:keepNext/>
      <w:numPr>
        <w:ilvl w:val="1"/>
        <w:numId w:val="12"/>
      </w:numPr>
      <w:spacing w:before="360" w:after="160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05034"/>
    <w:pPr>
      <w:keepNext/>
      <w:spacing w:before="320" w:after="120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5422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C542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54228"/>
    <w:rPr>
      <w:rFonts w:ascii="Cambria" w:hAnsi="Cambria" w:cs="Cambria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99"/>
    <w:qFormat/>
    <w:rsid w:val="0070503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C54228"/>
    <w:rPr>
      <w:rFonts w:ascii="Cambria" w:hAnsi="Cambria" w:cs="Cambria"/>
      <w:b/>
      <w:bCs/>
      <w:kern w:val="28"/>
      <w:sz w:val="32"/>
      <w:szCs w:val="32"/>
    </w:rPr>
  </w:style>
  <w:style w:type="paragraph" w:customStyle="1" w:styleId="seznamdkaz">
    <w:name w:val="seznam důkazů"/>
    <w:basedOn w:val="Zkladntext"/>
    <w:autoRedefine/>
    <w:uiPriority w:val="99"/>
    <w:rsid w:val="00705034"/>
    <w:pPr>
      <w:spacing w:before="200" w:after="200"/>
    </w:pPr>
  </w:style>
  <w:style w:type="paragraph" w:styleId="Zkladntext">
    <w:name w:val="Body Text"/>
    <w:basedOn w:val="Normln"/>
    <w:link w:val="ZkladntextChar"/>
    <w:uiPriority w:val="99"/>
    <w:rsid w:val="007050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228"/>
    <w:rPr>
      <w:rFonts w:ascii="Arial" w:hAnsi="Arial" w:cs="Arial"/>
    </w:rPr>
  </w:style>
  <w:style w:type="paragraph" w:customStyle="1" w:styleId="mskslice">
    <w:name w:val="římská číslice"/>
    <w:basedOn w:val="Zkladntext"/>
    <w:autoRedefine/>
    <w:uiPriority w:val="99"/>
    <w:rsid w:val="00705034"/>
    <w:pPr>
      <w:keepNext/>
      <w:spacing w:after="0" w:line="360" w:lineRule="auto"/>
      <w:jc w:val="center"/>
    </w:pPr>
    <w:rPr>
      <w:b/>
      <w:bCs/>
      <w:smallCaps/>
    </w:rPr>
  </w:style>
  <w:style w:type="paragraph" w:customStyle="1" w:styleId="Ndps3-bez-sl">
    <w:name w:val="Ndps 3-bez-čísl"/>
    <w:basedOn w:val="Nadpis3"/>
    <w:autoRedefine/>
    <w:uiPriority w:val="99"/>
    <w:rsid w:val="00705034"/>
    <w:rPr>
      <w:i/>
      <w:iCs/>
      <w:sz w:val="28"/>
      <w:szCs w:val="28"/>
    </w:rPr>
  </w:style>
  <w:style w:type="paragraph" w:customStyle="1" w:styleId="Ndps2-bez-cisl">
    <w:name w:val="Ndps2-bez-cisl"/>
    <w:basedOn w:val="Nadpis2"/>
    <w:autoRedefine/>
    <w:uiPriority w:val="99"/>
    <w:rsid w:val="00705034"/>
    <w:pPr>
      <w:numPr>
        <w:ilvl w:val="0"/>
        <w:numId w:val="0"/>
      </w:numPr>
      <w:tabs>
        <w:tab w:val="clear" w:pos="567"/>
      </w:tabs>
      <w:jc w:val="left"/>
    </w:pPr>
    <w:rPr>
      <w:sz w:val="28"/>
      <w:szCs w:val="28"/>
    </w:rPr>
  </w:style>
  <w:style w:type="paragraph" w:styleId="Zhlav">
    <w:name w:val="header"/>
    <w:basedOn w:val="Normln"/>
    <w:link w:val="ZhlavChar1"/>
    <w:uiPriority w:val="99"/>
    <w:rsid w:val="00705034"/>
    <w:pPr>
      <w:tabs>
        <w:tab w:val="clear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C54228"/>
    <w:rPr>
      <w:rFonts w:ascii="Arial" w:hAnsi="Arial" w:cs="Arial"/>
    </w:rPr>
  </w:style>
  <w:style w:type="character" w:customStyle="1" w:styleId="ZhlavChar">
    <w:name w:val="Záhlaví Char"/>
    <w:basedOn w:val="Standardnpsmoodstavce"/>
    <w:uiPriority w:val="99"/>
    <w:rsid w:val="00705034"/>
    <w:rPr>
      <w:rFonts w:eastAsia="Times New Roman" w:cs="Times New Roman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7050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C0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351"/>
    <w:rPr>
      <w:rFonts w:cs="Times New Roman"/>
      <w:sz w:val="2"/>
      <w:szCs w:val="2"/>
    </w:rPr>
  </w:style>
  <w:style w:type="paragraph" w:styleId="Revize">
    <w:name w:val="Revision"/>
    <w:hidden/>
    <w:uiPriority w:val="99"/>
    <w:semiHidden/>
    <w:rsid w:val="00752BC6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52B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B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BC6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B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BC6"/>
    <w:rPr>
      <w:rFonts w:ascii="Arial" w:hAnsi="Arial" w:cs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55D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55D8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55D8"/>
    <w:rPr>
      <w:vertAlign w:val="superscript"/>
    </w:rPr>
  </w:style>
  <w:style w:type="paragraph" w:customStyle="1" w:styleId="Default">
    <w:name w:val="Default"/>
    <w:rsid w:val="000472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988A-28E2-4BF6-99AA-245466BB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JURISCONSULT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Monika Oliveriusová</dc:creator>
  <cp:lastModifiedBy>Marie Hoffmanová</cp:lastModifiedBy>
  <cp:revision>2</cp:revision>
  <cp:lastPrinted>2014-01-02T09:23:00Z</cp:lastPrinted>
  <dcterms:created xsi:type="dcterms:W3CDTF">2024-04-04T05:38:00Z</dcterms:created>
  <dcterms:modified xsi:type="dcterms:W3CDTF">2024-04-04T05:38:00Z</dcterms:modified>
</cp:coreProperties>
</file>