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94F82" w:rsidP="00EF4D2C">
            <w:r>
              <w:t>Střechy Věchet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94F82" w:rsidP="00EF4D2C">
            <w:r>
              <w:t>Donatellova 2003/6, Praha 10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94F82" w:rsidP="00EF4D2C">
            <w:r>
              <w:t>04705190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B94F82" w:rsidP="00EF4D2C">
            <w:r>
              <w:t>CZ04705190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B94F82" w:rsidP="00EF4D2C">
            <w:r>
              <w:t>Objednávám  opravu střechy na bytovém domě 156/157, V Sídlišti, Horní Beřkovice.</w:t>
            </w:r>
          </w:p>
          <w:p w:rsidR="00B94F82" w:rsidRDefault="00B94F82" w:rsidP="00EF4D2C">
            <w:r>
              <w:t>Dle cenové nabídky ze dne 4.4.2024.</w:t>
            </w:r>
          </w:p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>
            <w:bookmarkStart w:id="0" w:name="_GoBack"/>
            <w:bookmarkEnd w:id="0"/>
          </w:p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94F82" w:rsidP="00EF4D2C">
            <w:r>
              <w:t>V Sídlišti 156/157. 31.5.2024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61F4B" w:rsidP="00EF4D2C">
            <w:r>
              <w:t>355820,79,-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61F4B" w:rsidP="00EF4D2C">
            <w:r>
              <w:t>5.4.2024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61F4B" w:rsidP="0021095F">
            <w:r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61F4B" w:rsidP="0021095F">
            <w:r>
              <w:t>Vedoucí provozu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61F4B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7A" w:rsidRDefault="0027497A">
      <w:r>
        <w:separator/>
      </w:r>
    </w:p>
  </w:endnote>
  <w:endnote w:type="continuationSeparator" w:id="0">
    <w:p w:rsidR="0027497A" w:rsidRDefault="0027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7A" w:rsidRDefault="0027497A">
      <w:r>
        <w:separator/>
      </w:r>
    </w:p>
  </w:footnote>
  <w:footnote w:type="continuationSeparator" w:id="0">
    <w:p w:rsidR="0027497A" w:rsidRDefault="0027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261F4B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94F8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94F8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261F4B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61F4B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61F4B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61F4B"/>
    <w:rsid w:val="0027497A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4F82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FD937-12A7-4525-B88A-EB30CD0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1</cp:revision>
  <cp:lastPrinted>2024-04-05T08:36:00Z</cp:lastPrinted>
  <dcterms:created xsi:type="dcterms:W3CDTF">2024-04-05T08:24:00Z</dcterms:created>
  <dcterms:modified xsi:type="dcterms:W3CDTF">2024-04-05T08:37:00Z</dcterms:modified>
</cp:coreProperties>
</file>