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7ECD64D5" w14:textId="079F1252" w:rsidR="003D4ED3" w:rsidRPr="00EE1487" w:rsidRDefault="000A4545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FB74C4">
        <w:rPr>
          <w:rFonts w:ascii="Arial" w:hAnsi="Arial"/>
          <w:sz w:val="32"/>
          <w:szCs w:val="32"/>
        </w:rPr>
        <w:t xml:space="preserve">„SSL OZP, p. o. – </w:t>
      </w:r>
      <w:bookmarkStart w:id="0" w:name="_Hlk148863898"/>
      <w:r w:rsidRPr="00FB74C4">
        <w:rPr>
          <w:rFonts w:ascii="Arial" w:hAnsi="Arial"/>
          <w:sz w:val="32"/>
          <w:szCs w:val="32"/>
        </w:rPr>
        <w:t>Chráněné bydlení, Pod Vodojemem, Zlín</w:t>
      </w:r>
      <w:bookmarkEnd w:id="0"/>
      <w:r w:rsidRPr="00FB74C4">
        <w:rPr>
          <w:rFonts w:ascii="Arial" w:hAnsi="Arial"/>
          <w:sz w:val="32"/>
          <w:szCs w:val="32"/>
        </w:rPr>
        <w:t>“</w:t>
      </w:r>
      <w:r w:rsidR="000B4FF8">
        <w:rPr>
          <w:rFonts w:ascii="Arial" w:hAnsi="Arial"/>
          <w:sz w:val="32"/>
          <w:szCs w:val="32"/>
        </w:rPr>
        <w:t xml:space="preserve"> </w:t>
      </w:r>
      <w:r w:rsidR="003D4ED3"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19067114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E0742E">
        <w:rPr>
          <w:rFonts w:ascii="Arial" w:hAnsi="Arial" w:cs="Arial"/>
          <w:b/>
          <w:sz w:val="28"/>
          <w:szCs w:val="28"/>
        </w:rPr>
        <w:t>4</w:t>
      </w:r>
    </w:p>
    <w:p w14:paraId="0AFEC7E0" w14:textId="778F651E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53A9D">
        <w:rPr>
          <w:rFonts w:ascii="Arial" w:hAnsi="Arial" w:cs="Arial"/>
          <w:b/>
          <w:sz w:val="22"/>
          <w:szCs w:val="22"/>
        </w:rPr>
        <w:t xml:space="preserve"> stavby</w:t>
      </w:r>
      <w:r w:rsidR="001216DE">
        <w:rPr>
          <w:rFonts w:ascii="Arial" w:hAnsi="Arial" w:cs="Arial"/>
          <w:b/>
          <w:sz w:val="22"/>
          <w:szCs w:val="22"/>
        </w:rPr>
        <w:t xml:space="preserve"> – </w:t>
      </w:r>
      <w:r w:rsidR="00E0742E">
        <w:rPr>
          <w:rFonts w:ascii="Arial" w:hAnsi="Arial" w:cs="Arial"/>
          <w:b/>
          <w:sz w:val="22"/>
          <w:szCs w:val="22"/>
        </w:rPr>
        <w:t xml:space="preserve">Elektroinstalace 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6BE47737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r w:rsidR="000A4545">
        <w:rPr>
          <w:rFonts w:ascii="Arial" w:hAnsi="Arial" w:cs="Arial"/>
          <w:sz w:val="20"/>
        </w:rPr>
        <w:t>3</w:t>
      </w:r>
      <w:r w:rsidR="00AC547F" w:rsidRPr="003C5988">
        <w:rPr>
          <w:rFonts w:ascii="Arial" w:hAnsi="Arial" w:cs="Arial"/>
          <w:sz w:val="20"/>
        </w:rPr>
        <w:t>.</w:t>
      </w:r>
      <w:r w:rsidR="000A4545">
        <w:rPr>
          <w:rFonts w:ascii="Arial" w:hAnsi="Arial" w:cs="Arial"/>
          <w:sz w:val="20"/>
        </w:rPr>
        <w:t>4</w:t>
      </w:r>
      <w:r w:rsidR="00AC547F" w:rsidRPr="003C5988">
        <w:rPr>
          <w:rFonts w:ascii="Arial" w:hAnsi="Arial" w:cs="Arial"/>
          <w:sz w:val="20"/>
        </w:rPr>
        <w:t>.202</w:t>
      </w:r>
      <w:r w:rsidR="00653A9D">
        <w:rPr>
          <w:rFonts w:ascii="Arial" w:hAnsi="Arial" w:cs="Arial"/>
          <w:sz w:val="20"/>
        </w:rPr>
        <w:t>3</w:t>
      </w:r>
    </w:p>
    <w:p w14:paraId="49FB3E00" w14:textId="0233D85E" w:rsidR="00590B57" w:rsidRPr="00ED7F39" w:rsidRDefault="00D654D0" w:rsidP="00FC12B2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B86ACD">
        <w:rPr>
          <w:rFonts w:ascii="Arial" w:hAnsi="Arial" w:cs="Arial"/>
          <w:b/>
          <w:sz w:val="22"/>
        </w:rPr>
        <w:t xml:space="preserve"> </w:t>
      </w:r>
      <w:r w:rsidR="00766C45">
        <w:rPr>
          <w:rFonts w:ascii="Arial" w:hAnsi="Arial" w:cs="Arial"/>
          <w:b/>
          <w:sz w:val="22"/>
        </w:rPr>
        <w:t xml:space="preserve"> </w:t>
      </w:r>
      <w:r w:rsidR="0067637E">
        <w:rPr>
          <w:rFonts w:ascii="Arial" w:hAnsi="Arial" w:cs="Arial"/>
          <w:b/>
          <w:sz w:val="22"/>
        </w:rPr>
        <w:t xml:space="preserve">  </w:t>
      </w:r>
      <w:r w:rsidR="00CF11CB">
        <w:rPr>
          <w:rFonts w:ascii="Arial" w:hAnsi="Arial" w:cs="Arial"/>
          <w:b/>
          <w:sz w:val="22"/>
        </w:rPr>
        <w:t>Silnoproudá i slaboproudá elektroinstalace</w:t>
      </w:r>
      <w:r w:rsidR="008E655F">
        <w:rPr>
          <w:rFonts w:ascii="Arial" w:hAnsi="Arial" w:cs="Arial"/>
          <w:b/>
          <w:sz w:val="22"/>
        </w:rPr>
        <w:t xml:space="preserve"> </w:t>
      </w:r>
    </w:p>
    <w:p w14:paraId="272C4AB5" w14:textId="5CC94182" w:rsidR="000A4545" w:rsidRPr="000A4545" w:rsidRDefault="001400EB" w:rsidP="00FC12B2">
      <w:pPr>
        <w:pStyle w:val="Zkladntext"/>
        <w:numPr>
          <w:ilvl w:val="0"/>
          <w:numId w:val="2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69D80B0E" w14:textId="77777777" w:rsidR="000A4545" w:rsidRPr="000A4545" w:rsidRDefault="000A4545" w:rsidP="00B86ACD">
      <w:pPr>
        <w:pStyle w:val="Bezmezer"/>
        <w:ind w:left="4225"/>
        <w:rPr>
          <w:rFonts w:cs="Arial"/>
          <w:sz w:val="20"/>
          <w:szCs w:val="20"/>
        </w:rPr>
      </w:pPr>
      <w:r w:rsidRPr="000A4545">
        <w:rPr>
          <w:rFonts w:ascii="Arial" w:hAnsi="Arial" w:cs="Arial"/>
          <w:b/>
          <w:sz w:val="20"/>
          <w:szCs w:val="20"/>
        </w:rPr>
        <w:t xml:space="preserve">POZIMOS, a.s., </w:t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eastAsia="MS Mincho" w:hAnsi="Arial" w:cs="Arial"/>
          <w:color w:val="000000"/>
          <w:sz w:val="20"/>
          <w:szCs w:val="20"/>
        </w:rPr>
        <w:t>IČO: 00147389</w:t>
      </w:r>
    </w:p>
    <w:p w14:paraId="5E4481C7" w14:textId="14C1CCBC" w:rsidR="001216DE" w:rsidRPr="000A4545" w:rsidRDefault="000A4545" w:rsidP="00B86ACD">
      <w:pPr>
        <w:pStyle w:val="Bezmezer"/>
        <w:ind w:left="4225"/>
        <w:rPr>
          <w:rFonts w:ascii="Arial" w:eastAsia="MS Mincho" w:hAnsi="Arial" w:cs="Arial"/>
          <w:color w:val="000000"/>
          <w:sz w:val="20"/>
          <w:szCs w:val="20"/>
        </w:rPr>
      </w:pPr>
      <w:r w:rsidRPr="000A4545">
        <w:rPr>
          <w:rFonts w:ascii="Arial" w:hAnsi="Arial" w:cs="Arial"/>
          <w:sz w:val="20"/>
          <w:szCs w:val="20"/>
        </w:rPr>
        <w:t>K Pasekám 3663, 760 01 Zlín</w:t>
      </w:r>
      <w:r w:rsidR="001216DE" w:rsidRPr="000A4545">
        <w:rPr>
          <w:rFonts w:ascii="Arial" w:eastAsia="MS Mincho" w:hAnsi="Arial" w:cs="Arial"/>
          <w:b/>
          <w:color w:val="000000"/>
          <w:sz w:val="20"/>
          <w:szCs w:val="20"/>
        </w:rPr>
        <w:t>,</w:t>
      </w:r>
      <w:r w:rsidR="00A91FEC" w:rsidRPr="000A4545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1527C31A" w14:textId="77777777" w:rsidR="00B86ACD" w:rsidRPr="00B86ACD" w:rsidRDefault="00B86ACD" w:rsidP="00B86ACD">
      <w:pPr>
        <w:pStyle w:val="Bezmezer"/>
        <w:ind w:left="4225"/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361A456F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8E655F">
        <w:rPr>
          <w:rFonts w:ascii="Arial" w:hAnsi="Arial" w:cs="Arial"/>
          <w:sz w:val="20"/>
        </w:rPr>
        <w:t>KD</w:t>
      </w:r>
    </w:p>
    <w:p w14:paraId="7D32371F" w14:textId="3156060D" w:rsidR="00887DA3" w:rsidRPr="008E655F" w:rsidRDefault="00903338" w:rsidP="00FC12B2">
      <w:pPr>
        <w:pStyle w:val="Zkladntext"/>
        <w:numPr>
          <w:ilvl w:val="1"/>
          <w:numId w:val="2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 w:rsidRPr="008E655F">
        <w:rPr>
          <w:rFonts w:ascii="Arial" w:hAnsi="Arial" w:cs="Arial"/>
          <w:sz w:val="20"/>
        </w:rPr>
        <w:t xml:space="preserve">    </w:t>
      </w:r>
      <w:r w:rsidR="00592797" w:rsidRPr="008E655F">
        <w:rPr>
          <w:rFonts w:ascii="Arial" w:hAnsi="Arial" w:cs="Arial"/>
          <w:sz w:val="20"/>
        </w:rPr>
        <w:t>j</w:t>
      </w:r>
      <w:r w:rsidR="00887DA3" w:rsidRPr="008E655F">
        <w:rPr>
          <w:rFonts w:ascii="Arial" w:hAnsi="Arial" w:cs="Arial"/>
          <w:sz w:val="20"/>
        </w:rPr>
        <w:t>in</w:t>
      </w:r>
      <w:r w:rsidR="00592797" w:rsidRPr="008E655F">
        <w:rPr>
          <w:rFonts w:ascii="Arial" w:hAnsi="Arial" w:cs="Arial"/>
          <w:sz w:val="20"/>
        </w:rPr>
        <w:t>é související dokumenty:</w:t>
      </w:r>
      <w:r w:rsidR="00C4332E" w:rsidRPr="008E655F">
        <w:rPr>
          <w:rFonts w:ascii="Arial" w:hAnsi="Arial" w:cs="Arial"/>
          <w:sz w:val="20"/>
        </w:rPr>
        <w:tab/>
      </w:r>
      <w:r w:rsidR="008E655F" w:rsidRPr="008E655F">
        <w:rPr>
          <w:rFonts w:ascii="Arial" w:hAnsi="Arial" w:cs="Arial"/>
          <w:sz w:val="20"/>
        </w:rPr>
        <w:t xml:space="preserve">projektová dokumentace, </w:t>
      </w:r>
      <w:r w:rsidR="00DF0E8E" w:rsidRPr="008E655F">
        <w:rPr>
          <w:rFonts w:ascii="Arial" w:hAnsi="Arial" w:cs="Arial"/>
          <w:sz w:val="20"/>
        </w:rPr>
        <w:t xml:space="preserve">smluvní rozpočet a </w:t>
      </w:r>
      <w:r w:rsidR="008E655F">
        <w:rPr>
          <w:rFonts w:ascii="Arial" w:hAnsi="Arial" w:cs="Arial"/>
          <w:sz w:val="20"/>
        </w:rPr>
        <w:t>VV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5F4DDA06" w14:textId="5648CB50" w:rsidR="009A3255" w:rsidRDefault="00263E5B" w:rsidP="00263E5B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  <w:r w:rsidRPr="00263E5B"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="000A1AC2"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12E2B90" w14:textId="77777777" w:rsidR="00730080" w:rsidRDefault="00730080" w:rsidP="00C96FB4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1" w:name="_Hlk148864130"/>
    </w:p>
    <w:p w14:paraId="37D50C64" w14:textId="11502363" w:rsidR="009924BD" w:rsidRDefault="009924BD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2" w:name="_Hlk72507368"/>
      <w:bookmarkStart w:id="3" w:name="_Hlk73631964"/>
      <w:bookmarkEnd w:id="1"/>
      <w:r w:rsidRPr="009924BD">
        <w:rPr>
          <w:rFonts w:ascii="Arial" w:hAnsi="Arial" w:cs="Arial"/>
          <w:sz w:val="20"/>
          <w:szCs w:val="20"/>
        </w:rPr>
        <w:t xml:space="preserve">V průběhu </w:t>
      </w:r>
      <w:r w:rsidR="00C76D1F">
        <w:rPr>
          <w:rFonts w:ascii="Arial" w:hAnsi="Arial" w:cs="Arial"/>
          <w:sz w:val="20"/>
          <w:szCs w:val="20"/>
        </w:rPr>
        <w:t xml:space="preserve">fyzické </w:t>
      </w:r>
      <w:r w:rsidRPr="009924BD">
        <w:rPr>
          <w:rFonts w:ascii="Arial" w:hAnsi="Arial" w:cs="Arial"/>
          <w:sz w:val="20"/>
          <w:szCs w:val="20"/>
        </w:rPr>
        <w:t xml:space="preserve">realizace </w:t>
      </w:r>
      <w:r w:rsidR="00C76D1F">
        <w:rPr>
          <w:rFonts w:ascii="Arial" w:hAnsi="Arial" w:cs="Arial"/>
          <w:sz w:val="20"/>
          <w:szCs w:val="20"/>
        </w:rPr>
        <w:t xml:space="preserve">elektroinstalačních prací </w:t>
      </w:r>
      <w:r w:rsidRPr="009924BD">
        <w:rPr>
          <w:rFonts w:ascii="Arial" w:hAnsi="Arial" w:cs="Arial"/>
          <w:sz w:val="20"/>
          <w:szCs w:val="20"/>
        </w:rPr>
        <w:t xml:space="preserve">akce bylo objednatelem </w:t>
      </w:r>
      <w:r w:rsidR="00C76D1F">
        <w:rPr>
          <w:rFonts w:ascii="Arial" w:hAnsi="Arial" w:cs="Arial"/>
          <w:sz w:val="20"/>
          <w:szCs w:val="20"/>
        </w:rPr>
        <w:t xml:space="preserve"> a zástupci </w:t>
      </w:r>
      <w:r w:rsidRPr="009924BD">
        <w:rPr>
          <w:rFonts w:ascii="Arial" w:hAnsi="Arial" w:cs="Arial"/>
          <w:sz w:val="20"/>
          <w:szCs w:val="20"/>
        </w:rPr>
        <w:t xml:space="preserve"> uživatel</w:t>
      </w:r>
      <w:r w:rsidR="00C76D1F">
        <w:rPr>
          <w:rFonts w:ascii="Arial" w:hAnsi="Arial" w:cs="Arial"/>
          <w:sz w:val="20"/>
          <w:szCs w:val="20"/>
        </w:rPr>
        <w:t>e</w:t>
      </w:r>
      <w:r w:rsidRPr="009924BD">
        <w:rPr>
          <w:rFonts w:ascii="Arial" w:hAnsi="Arial" w:cs="Arial"/>
          <w:sz w:val="20"/>
          <w:szCs w:val="20"/>
        </w:rPr>
        <w:t xml:space="preserve"> </w:t>
      </w:r>
      <w:r w:rsidR="00C76D1F">
        <w:rPr>
          <w:rFonts w:ascii="Arial" w:hAnsi="Arial" w:cs="Arial"/>
          <w:sz w:val="20"/>
          <w:szCs w:val="20"/>
        </w:rPr>
        <w:t xml:space="preserve">dodatečně </w:t>
      </w:r>
      <w:r w:rsidRPr="009924BD">
        <w:rPr>
          <w:rFonts w:ascii="Arial" w:hAnsi="Arial" w:cs="Arial"/>
          <w:sz w:val="20"/>
          <w:szCs w:val="20"/>
        </w:rPr>
        <w:t>vyhodnoceno, že pro kvalitní a funkční dokončení realizace stavby je</w:t>
      </w:r>
      <w:r w:rsidR="00C76D1F">
        <w:rPr>
          <w:rFonts w:ascii="Arial" w:hAnsi="Arial" w:cs="Arial"/>
          <w:sz w:val="20"/>
          <w:szCs w:val="20"/>
        </w:rPr>
        <w:t xml:space="preserve"> </w:t>
      </w:r>
      <w:r w:rsidRPr="009924BD">
        <w:rPr>
          <w:rFonts w:ascii="Arial" w:hAnsi="Arial" w:cs="Arial"/>
          <w:sz w:val="20"/>
          <w:szCs w:val="20"/>
        </w:rPr>
        <w:t xml:space="preserve">třeba provést </w:t>
      </w:r>
      <w:r w:rsidR="00C76D1F">
        <w:rPr>
          <w:rFonts w:ascii="Arial" w:hAnsi="Arial" w:cs="Arial"/>
          <w:sz w:val="20"/>
          <w:szCs w:val="20"/>
        </w:rPr>
        <w:t xml:space="preserve">úpravy – změny či </w:t>
      </w:r>
      <w:r w:rsidRPr="009924BD">
        <w:rPr>
          <w:rFonts w:ascii="Arial" w:hAnsi="Arial" w:cs="Arial"/>
          <w:sz w:val="20"/>
          <w:szCs w:val="20"/>
        </w:rPr>
        <w:t xml:space="preserve">doplnění rozsahu díla, resp. práce, které nebyly obsaženy v zadávací dokumentaci nebo ve výkazu výměr, ale jsou dle posouzení </w:t>
      </w:r>
      <w:r w:rsidR="00C76D1F">
        <w:rPr>
          <w:rFonts w:ascii="Arial" w:hAnsi="Arial" w:cs="Arial"/>
          <w:sz w:val="20"/>
          <w:szCs w:val="20"/>
        </w:rPr>
        <w:t xml:space="preserve">všech uživatelských argumentů ze strany </w:t>
      </w:r>
      <w:r w:rsidRPr="009924BD">
        <w:rPr>
          <w:rFonts w:ascii="Arial" w:hAnsi="Arial" w:cs="Arial"/>
          <w:sz w:val="20"/>
          <w:szCs w:val="20"/>
        </w:rPr>
        <w:t xml:space="preserve">GP, TDS i zhotovitele </w:t>
      </w:r>
      <w:r w:rsidR="00C76D1F">
        <w:rPr>
          <w:rFonts w:ascii="Arial" w:hAnsi="Arial" w:cs="Arial"/>
          <w:sz w:val="20"/>
          <w:szCs w:val="20"/>
        </w:rPr>
        <w:t xml:space="preserve">možné i </w:t>
      </w:r>
      <w:r w:rsidRPr="009924BD">
        <w:rPr>
          <w:rFonts w:ascii="Arial" w:hAnsi="Arial" w:cs="Arial"/>
          <w:sz w:val="20"/>
          <w:szCs w:val="20"/>
        </w:rPr>
        <w:t xml:space="preserve">vhodné </w:t>
      </w:r>
      <w:r w:rsidR="00C76D1F">
        <w:rPr>
          <w:rFonts w:ascii="Arial" w:hAnsi="Arial" w:cs="Arial"/>
          <w:sz w:val="20"/>
          <w:szCs w:val="20"/>
        </w:rPr>
        <w:t xml:space="preserve"> a nebudou v rozporu s </w:t>
      </w:r>
      <w:r w:rsidRPr="009924BD">
        <w:rPr>
          <w:rFonts w:ascii="Arial" w:hAnsi="Arial" w:cs="Arial"/>
          <w:sz w:val="20"/>
          <w:szCs w:val="20"/>
        </w:rPr>
        <w:t xml:space="preserve"> bezvadn</w:t>
      </w:r>
      <w:r w:rsidR="00C76D1F">
        <w:rPr>
          <w:rFonts w:ascii="Arial" w:hAnsi="Arial" w:cs="Arial"/>
          <w:sz w:val="20"/>
          <w:szCs w:val="20"/>
        </w:rPr>
        <w:t>ým</w:t>
      </w:r>
      <w:r w:rsidRPr="009924BD">
        <w:rPr>
          <w:rFonts w:ascii="Arial" w:hAnsi="Arial" w:cs="Arial"/>
          <w:sz w:val="20"/>
          <w:szCs w:val="20"/>
        </w:rPr>
        <w:t xml:space="preserve"> a kvalitní</w:t>
      </w:r>
      <w:r w:rsidR="00C76D1F">
        <w:rPr>
          <w:rFonts w:ascii="Arial" w:hAnsi="Arial" w:cs="Arial"/>
          <w:sz w:val="20"/>
          <w:szCs w:val="20"/>
        </w:rPr>
        <w:t>m</w:t>
      </w:r>
      <w:r w:rsidRPr="009924BD">
        <w:rPr>
          <w:rFonts w:ascii="Arial" w:hAnsi="Arial" w:cs="Arial"/>
          <w:sz w:val="20"/>
          <w:szCs w:val="20"/>
        </w:rPr>
        <w:t xml:space="preserve"> provede</w:t>
      </w:r>
      <w:r w:rsidR="00C76D1F">
        <w:rPr>
          <w:rFonts w:ascii="Arial" w:hAnsi="Arial" w:cs="Arial"/>
          <w:sz w:val="20"/>
          <w:szCs w:val="20"/>
        </w:rPr>
        <w:t>ním</w:t>
      </w:r>
      <w:r w:rsidRPr="009924BD">
        <w:rPr>
          <w:rFonts w:ascii="Arial" w:hAnsi="Arial" w:cs="Arial"/>
          <w:sz w:val="20"/>
          <w:szCs w:val="20"/>
        </w:rPr>
        <w:t xml:space="preserve"> funkčního díla dle uzavřené smlouvy o dílo.</w:t>
      </w:r>
    </w:p>
    <w:p w14:paraId="288F7EE2" w14:textId="44091502" w:rsidR="009924BD" w:rsidRDefault="00C76D1F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Jedná se </w:t>
      </w:r>
      <w:r w:rsidR="0020454D">
        <w:rPr>
          <w:rFonts w:ascii="Arial" w:hAnsi="Arial" w:cs="Arial"/>
          <w:sz w:val="20"/>
          <w:szCs w:val="20"/>
        </w:rPr>
        <w:t xml:space="preserve">o: </w:t>
      </w:r>
    </w:p>
    <w:p w14:paraId="5E1B4253" w14:textId="53271D11" w:rsidR="0020454D" w:rsidRDefault="0020454D" w:rsidP="00FC12B2">
      <w:pPr>
        <w:pStyle w:val="Bezmezer"/>
        <w:numPr>
          <w:ilvl w:val="0"/>
          <w:numId w:val="3"/>
        </w:numPr>
        <w:ind w:left="1701" w:hanging="283"/>
        <w:rPr>
          <w:rFonts w:ascii="Arial" w:hAnsi="Arial" w:cs="Arial"/>
          <w:sz w:val="20"/>
          <w:szCs w:val="20"/>
        </w:rPr>
      </w:pPr>
      <w:bookmarkStart w:id="4" w:name="_Hlk163142339"/>
      <w:bookmarkStart w:id="5" w:name="_Hlk162610400"/>
      <w:r>
        <w:rPr>
          <w:rFonts w:ascii="Arial" w:hAnsi="Arial" w:cs="Arial"/>
          <w:sz w:val="20"/>
          <w:szCs w:val="20"/>
        </w:rPr>
        <w:t>Elektro přípravu pro možnou budoucí montáž FVE</w:t>
      </w:r>
      <w:bookmarkEnd w:id="4"/>
    </w:p>
    <w:p w14:paraId="608A3922" w14:textId="59F05DD6" w:rsidR="0020454D" w:rsidRDefault="0020454D" w:rsidP="00FC12B2">
      <w:pPr>
        <w:pStyle w:val="Bezmezer"/>
        <w:numPr>
          <w:ilvl w:val="0"/>
          <w:numId w:val="3"/>
        </w:numPr>
        <w:ind w:left="1701" w:hanging="283"/>
        <w:rPr>
          <w:rFonts w:ascii="Arial" w:hAnsi="Arial" w:cs="Arial"/>
          <w:sz w:val="20"/>
          <w:szCs w:val="20"/>
        </w:rPr>
      </w:pPr>
      <w:bookmarkStart w:id="6" w:name="_Hlk163142363"/>
      <w:r>
        <w:rPr>
          <w:rFonts w:ascii="Arial" w:hAnsi="Arial" w:cs="Arial"/>
          <w:sz w:val="20"/>
          <w:szCs w:val="20"/>
        </w:rPr>
        <w:t>Povrchová montáž elektroinsta</w:t>
      </w:r>
      <w:r w:rsidR="00124D19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ce v 1.PP (kotelna a TM)</w:t>
      </w:r>
      <w:bookmarkEnd w:id="6"/>
    </w:p>
    <w:p w14:paraId="7E4A408A" w14:textId="7B17F11F" w:rsidR="0020454D" w:rsidRDefault="0020454D" w:rsidP="00FC12B2">
      <w:pPr>
        <w:pStyle w:val="Bezmezer"/>
        <w:numPr>
          <w:ilvl w:val="0"/>
          <w:numId w:val="3"/>
        </w:numPr>
        <w:ind w:left="1701" w:hanging="283"/>
        <w:rPr>
          <w:rFonts w:ascii="Arial" w:hAnsi="Arial" w:cs="Arial"/>
          <w:sz w:val="20"/>
          <w:szCs w:val="20"/>
        </w:rPr>
      </w:pPr>
      <w:bookmarkStart w:id="7" w:name="_Hlk163142392"/>
      <w:r>
        <w:rPr>
          <w:rFonts w:ascii="Arial" w:hAnsi="Arial" w:cs="Arial"/>
          <w:sz w:val="20"/>
          <w:szCs w:val="20"/>
        </w:rPr>
        <w:t>Připojení vyhřívání střešních vpustí</w:t>
      </w:r>
      <w:bookmarkEnd w:id="7"/>
      <w:r>
        <w:rPr>
          <w:rFonts w:ascii="Arial" w:hAnsi="Arial" w:cs="Arial"/>
          <w:sz w:val="20"/>
          <w:szCs w:val="20"/>
        </w:rPr>
        <w:t xml:space="preserve"> </w:t>
      </w:r>
    </w:p>
    <w:p w14:paraId="1B60039A" w14:textId="47978E2D" w:rsidR="0020454D" w:rsidRDefault="0020454D" w:rsidP="00FC12B2">
      <w:pPr>
        <w:pStyle w:val="Bezmezer"/>
        <w:numPr>
          <w:ilvl w:val="0"/>
          <w:numId w:val="3"/>
        </w:numPr>
        <w:ind w:left="1701" w:hanging="283"/>
        <w:rPr>
          <w:rFonts w:ascii="Arial" w:hAnsi="Arial" w:cs="Arial"/>
          <w:sz w:val="20"/>
          <w:szCs w:val="20"/>
        </w:rPr>
      </w:pPr>
      <w:bookmarkStart w:id="8" w:name="_Hlk163142416"/>
      <w:r>
        <w:rPr>
          <w:rFonts w:ascii="Arial" w:hAnsi="Arial" w:cs="Arial"/>
          <w:sz w:val="20"/>
          <w:szCs w:val="20"/>
        </w:rPr>
        <w:t>Změny v počtu a typech instal</w:t>
      </w:r>
      <w:r w:rsidR="00070786">
        <w:rPr>
          <w:rFonts w:ascii="Arial" w:hAnsi="Arial" w:cs="Arial"/>
          <w:sz w:val="20"/>
          <w:szCs w:val="20"/>
        </w:rPr>
        <w:t xml:space="preserve">ace </w:t>
      </w:r>
      <w:r>
        <w:rPr>
          <w:rFonts w:ascii="Arial" w:hAnsi="Arial" w:cs="Arial"/>
          <w:sz w:val="20"/>
          <w:szCs w:val="20"/>
        </w:rPr>
        <w:t>svítidel</w:t>
      </w:r>
      <w:bookmarkEnd w:id="8"/>
    </w:p>
    <w:p w14:paraId="66F34382" w14:textId="53A2AA3A" w:rsidR="0020454D" w:rsidRDefault="00070786" w:rsidP="00FC12B2">
      <w:pPr>
        <w:pStyle w:val="Bezmezer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bookmarkStart w:id="9" w:name="_Hlk163142429"/>
      <w:r>
        <w:rPr>
          <w:rFonts w:ascii="Arial" w:hAnsi="Arial" w:cs="Arial"/>
          <w:sz w:val="20"/>
          <w:szCs w:val="20"/>
        </w:rPr>
        <w:t>Doplnění datového připojení Výtahu pro vzdálený dohled uživatele</w:t>
      </w:r>
      <w:bookmarkEnd w:id="9"/>
    </w:p>
    <w:p w14:paraId="22696351" w14:textId="2F53CB32" w:rsidR="00070786" w:rsidRDefault="00070786" w:rsidP="00FC12B2">
      <w:pPr>
        <w:pStyle w:val="Bezmezer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bookmarkStart w:id="10" w:name="_Hlk163142445"/>
      <w:r>
        <w:rPr>
          <w:rFonts w:ascii="Arial" w:hAnsi="Arial" w:cs="Arial"/>
          <w:sz w:val="20"/>
          <w:szCs w:val="20"/>
        </w:rPr>
        <w:t>Změna komponentů Domovního telefonu</w:t>
      </w:r>
    </w:p>
    <w:p w14:paraId="0471FAF7" w14:textId="77777777" w:rsidR="00070786" w:rsidRDefault="00070786" w:rsidP="00FC12B2">
      <w:pPr>
        <w:pStyle w:val="Bezmezer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bookmarkStart w:id="11" w:name="_Hlk163142461"/>
      <w:bookmarkEnd w:id="10"/>
      <w:r>
        <w:rPr>
          <w:rFonts w:ascii="Arial" w:hAnsi="Arial" w:cs="Arial"/>
          <w:sz w:val="20"/>
          <w:szCs w:val="20"/>
        </w:rPr>
        <w:t>EZS - centralizace autonomních požárních čidel</w:t>
      </w:r>
      <w:bookmarkEnd w:id="11"/>
    </w:p>
    <w:p w14:paraId="3CA709D1" w14:textId="4089BE1C" w:rsidR="00070786" w:rsidRDefault="00070786" w:rsidP="00FC12B2">
      <w:pPr>
        <w:pStyle w:val="Bezmezer"/>
        <w:numPr>
          <w:ilvl w:val="0"/>
          <w:numId w:val="4"/>
        </w:numPr>
        <w:ind w:left="1701" w:hanging="283"/>
        <w:rPr>
          <w:rFonts w:ascii="Arial" w:hAnsi="Arial" w:cs="Arial"/>
          <w:sz w:val="20"/>
          <w:szCs w:val="20"/>
        </w:rPr>
      </w:pPr>
      <w:bookmarkStart w:id="12" w:name="_Hlk163142473"/>
      <w:r>
        <w:rPr>
          <w:rFonts w:ascii="Arial" w:hAnsi="Arial" w:cs="Arial"/>
          <w:sz w:val="20"/>
          <w:szCs w:val="20"/>
        </w:rPr>
        <w:t xml:space="preserve">Změna Datových Aktivních prvků a </w:t>
      </w:r>
      <w:proofErr w:type="spellStart"/>
      <w:r>
        <w:rPr>
          <w:rFonts w:ascii="Arial" w:hAnsi="Arial" w:cs="Arial"/>
          <w:sz w:val="20"/>
          <w:szCs w:val="20"/>
        </w:rPr>
        <w:t>WifiPoint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End w:id="5"/>
      <w:bookmarkEnd w:id="12"/>
    </w:p>
    <w:p w14:paraId="5FE65D1F" w14:textId="77777777" w:rsidR="0020454D" w:rsidRDefault="0020454D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16369CFE" w14:textId="48316842" w:rsidR="00070786" w:rsidRDefault="00070786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0D493E71" w14:textId="09A852EF" w:rsidR="00263E5B" w:rsidRP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t>4.1. Elektro přípravu pro možnou budoucí montáž FVE</w:t>
      </w:r>
    </w:p>
    <w:p w14:paraId="587BE73C" w14:textId="3EB48374" w:rsidR="00263E5B" w:rsidRPr="00EC13B1" w:rsidRDefault="00EC13B1" w:rsidP="00A9087C">
      <w:pPr>
        <w:pStyle w:val="Bezmezer"/>
        <w:ind w:left="142" w:firstLine="0"/>
        <w:rPr>
          <w:rFonts w:ascii="Arial" w:hAnsi="Arial" w:cs="Arial"/>
          <w:sz w:val="20"/>
          <w:szCs w:val="20"/>
        </w:rPr>
      </w:pPr>
      <w:bookmarkStart w:id="13" w:name="_Hlk162613147"/>
      <w:r>
        <w:rPr>
          <w:rFonts w:ascii="Arial" w:hAnsi="Arial" w:cs="Arial"/>
          <w:sz w:val="20"/>
          <w:szCs w:val="20"/>
        </w:rPr>
        <w:t xml:space="preserve">Na základě požadavku uživatele s upřesněním GP došlo k náhradě </w:t>
      </w:r>
      <w:proofErr w:type="spellStart"/>
      <w:r>
        <w:rPr>
          <w:rFonts w:ascii="Arial" w:hAnsi="Arial" w:cs="Arial"/>
          <w:sz w:val="20"/>
          <w:szCs w:val="20"/>
        </w:rPr>
        <w:t>elektoměrového</w:t>
      </w:r>
      <w:proofErr w:type="spellEnd"/>
      <w:r>
        <w:rPr>
          <w:rFonts w:ascii="Arial" w:hAnsi="Arial" w:cs="Arial"/>
          <w:sz w:val="20"/>
          <w:szCs w:val="20"/>
        </w:rPr>
        <w:t xml:space="preserve"> rozvaděče</w:t>
      </w:r>
      <w:r w:rsidR="00FE7A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nově prostorově vhodného už dle požadavku místního distributora EGD i s přípravou pro osazení </w:t>
      </w:r>
      <w:proofErr w:type="spellStart"/>
      <w:r>
        <w:rPr>
          <w:rFonts w:ascii="Arial" w:hAnsi="Arial" w:cs="Arial"/>
          <w:sz w:val="20"/>
          <w:szCs w:val="20"/>
        </w:rPr>
        <w:t>čtyřkvadrátního</w:t>
      </w:r>
      <w:proofErr w:type="spellEnd"/>
      <w:r>
        <w:rPr>
          <w:rFonts w:ascii="Arial" w:hAnsi="Arial" w:cs="Arial"/>
          <w:sz w:val="20"/>
          <w:szCs w:val="20"/>
        </w:rPr>
        <w:t xml:space="preserve"> elektroměru a samostatného v</w:t>
      </w:r>
      <w:r w:rsidR="00BE772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pínače FVE. </w:t>
      </w:r>
    </w:p>
    <w:p w14:paraId="76A23A95" w14:textId="4D7D1309" w:rsidR="00EC13B1" w:rsidRDefault="00EC13B1" w:rsidP="00263E5B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</w:p>
    <w:p w14:paraId="1ABA5C69" w14:textId="7414274C" w:rsidR="00A9087C" w:rsidRDefault="00EC13B1" w:rsidP="00EC13B1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>Realizace změn</w:t>
      </w:r>
      <w:r>
        <w:rPr>
          <w:rFonts w:ascii="Arial" w:hAnsi="Arial" w:cs="Arial"/>
          <w:sz w:val="20"/>
          <w:szCs w:val="20"/>
        </w:rPr>
        <w:t>y</w:t>
      </w:r>
      <w:r w:rsidRPr="00EC13B1">
        <w:rPr>
          <w:rFonts w:ascii="Arial" w:hAnsi="Arial" w:cs="Arial"/>
          <w:sz w:val="20"/>
          <w:szCs w:val="20"/>
        </w:rPr>
        <w:t xml:space="preserve"> vede ke </w:t>
      </w:r>
      <w:r w:rsidRPr="00E53CD4">
        <w:rPr>
          <w:rFonts w:ascii="Arial" w:hAnsi="Arial" w:cs="Arial"/>
          <w:b/>
          <w:sz w:val="20"/>
          <w:szCs w:val="20"/>
        </w:rPr>
        <w:t xml:space="preserve">zvýšení potřeby </w:t>
      </w:r>
      <w:r w:rsidRPr="00EC13B1">
        <w:rPr>
          <w:rFonts w:ascii="Arial" w:hAnsi="Arial" w:cs="Arial"/>
          <w:sz w:val="20"/>
          <w:szCs w:val="20"/>
        </w:rPr>
        <w:t xml:space="preserve">finančních prostředků o částku </w:t>
      </w:r>
      <w:r w:rsidRPr="00E53CD4">
        <w:rPr>
          <w:rFonts w:ascii="Arial" w:hAnsi="Arial" w:cs="Arial"/>
          <w:b/>
          <w:sz w:val="20"/>
          <w:szCs w:val="20"/>
        </w:rPr>
        <w:t>13.411,00 Kč</w:t>
      </w:r>
      <w:r w:rsidRPr="00EC13B1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250292B" w14:textId="3B41349A" w:rsidR="00EC13B1" w:rsidRDefault="00EC13B1" w:rsidP="00EC13B1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 xml:space="preserve">(méněpráce </w:t>
      </w:r>
      <w:r w:rsidR="00A9087C">
        <w:rPr>
          <w:rFonts w:ascii="Arial" w:hAnsi="Arial" w:cs="Arial"/>
          <w:sz w:val="20"/>
          <w:szCs w:val="20"/>
        </w:rPr>
        <w:t xml:space="preserve">- </w:t>
      </w:r>
      <w:r w:rsidRPr="00EC13B1">
        <w:rPr>
          <w:rFonts w:ascii="Arial" w:hAnsi="Arial" w:cs="Arial"/>
          <w:sz w:val="20"/>
          <w:szCs w:val="20"/>
        </w:rPr>
        <w:t>8.211,40 Kč, vícepráce 21.622,40 Kč).</w:t>
      </w:r>
    </w:p>
    <w:bookmarkEnd w:id="13"/>
    <w:p w14:paraId="2D733957" w14:textId="77777777" w:rsidR="00EC13B1" w:rsidRPr="00263E5B" w:rsidRDefault="00EC13B1" w:rsidP="00EC13B1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</w:p>
    <w:p w14:paraId="4DED4034" w14:textId="44347556" w:rsid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A9087C">
        <w:rPr>
          <w:rFonts w:ascii="Arial" w:hAnsi="Arial" w:cs="Arial"/>
          <w:b/>
          <w:sz w:val="20"/>
          <w:szCs w:val="20"/>
        </w:rPr>
        <w:t>4</w:t>
      </w:r>
      <w:r w:rsidRPr="00A9087C">
        <w:rPr>
          <w:rFonts w:ascii="Arial" w:hAnsi="Arial" w:cs="Arial"/>
          <w:b/>
          <w:i/>
          <w:sz w:val="20"/>
          <w:szCs w:val="20"/>
        </w:rPr>
        <w:t>.</w:t>
      </w:r>
      <w:r w:rsidRPr="00263E5B">
        <w:rPr>
          <w:rFonts w:ascii="Arial" w:hAnsi="Arial" w:cs="Arial"/>
          <w:b/>
          <w:i/>
          <w:sz w:val="20"/>
          <w:szCs w:val="20"/>
        </w:rPr>
        <w:t>2 Povrchová montáž elektroinsta</w:t>
      </w:r>
      <w:r w:rsidR="00A9087C">
        <w:rPr>
          <w:rFonts w:ascii="Arial" w:hAnsi="Arial" w:cs="Arial"/>
          <w:b/>
          <w:i/>
          <w:sz w:val="20"/>
          <w:szCs w:val="20"/>
        </w:rPr>
        <w:t>la</w:t>
      </w:r>
      <w:r w:rsidRPr="00263E5B">
        <w:rPr>
          <w:rFonts w:ascii="Arial" w:hAnsi="Arial" w:cs="Arial"/>
          <w:b/>
          <w:i/>
          <w:sz w:val="20"/>
          <w:szCs w:val="20"/>
        </w:rPr>
        <w:t>ce v 1.PP (kotelna a TM)</w:t>
      </w:r>
    </w:p>
    <w:p w14:paraId="13CB4992" w14:textId="5FDCF8CA" w:rsidR="00A9087C" w:rsidRPr="00A9087C" w:rsidRDefault="00A9087C" w:rsidP="00A9087C">
      <w:pPr>
        <w:pStyle w:val="Bezmezer"/>
        <w:ind w:left="142" w:hanging="56"/>
        <w:rPr>
          <w:rFonts w:ascii="Arial" w:hAnsi="Arial" w:cs="Arial"/>
          <w:sz w:val="20"/>
          <w:szCs w:val="20"/>
        </w:rPr>
      </w:pPr>
      <w:r w:rsidRPr="00A9087C">
        <w:rPr>
          <w:rFonts w:ascii="Arial" w:hAnsi="Arial" w:cs="Arial"/>
          <w:sz w:val="20"/>
          <w:szCs w:val="20"/>
        </w:rPr>
        <w:t>Vzhled</w:t>
      </w:r>
      <w:r>
        <w:rPr>
          <w:rFonts w:ascii="Arial" w:hAnsi="Arial" w:cs="Arial"/>
          <w:sz w:val="20"/>
          <w:szCs w:val="20"/>
        </w:rPr>
        <w:t>e</w:t>
      </w:r>
      <w:r w:rsidRPr="00A9087C">
        <w:rPr>
          <w:rFonts w:ascii="Arial" w:hAnsi="Arial" w:cs="Arial"/>
          <w:sz w:val="20"/>
          <w:szCs w:val="20"/>
        </w:rPr>
        <w:t xml:space="preserve">m k sanačním úpravám </w:t>
      </w:r>
      <w:r>
        <w:rPr>
          <w:rFonts w:ascii="Arial" w:hAnsi="Arial" w:cs="Arial"/>
          <w:sz w:val="20"/>
          <w:szCs w:val="20"/>
        </w:rPr>
        <w:t>stěn v 1.PP (ZL02) a pro zachování hydroizolačních vlastností realizovaných opatření je nově provedena elektroinstalace (v 1.PP technické místnosti</w:t>
      </w:r>
      <w:r w:rsidRPr="00A908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kotelně) pomocí systémových ale povrchových plastových lišt v náhradě za původní drážkování. </w:t>
      </w:r>
    </w:p>
    <w:p w14:paraId="7E7CC236" w14:textId="77777777" w:rsidR="00A9087C" w:rsidRDefault="00A9087C" w:rsidP="00A9087C">
      <w:pPr>
        <w:pStyle w:val="Bezmezer"/>
        <w:ind w:left="426"/>
        <w:rPr>
          <w:rFonts w:ascii="Arial" w:hAnsi="Arial" w:cs="Arial"/>
          <w:sz w:val="20"/>
          <w:szCs w:val="20"/>
        </w:rPr>
      </w:pPr>
    </w:p>
    <w:p w14:paraId="6565E867" w14:textId="2E23E09E" w:rsidR="00A9087C" w:rsidRDefault="00A9087C" w:rsidP="00A9087C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>Realizace změn</w:t>
      </w:r>
      <w:r>
        <w:rPr>
          <w:rFonts w:ascii="Arial" w:hAnsi="Arial" w:cs="Arial"/>
          <w:sz w:val="20"/>
          <w:szCs w:val="20"/>
        </w:rPr>
        <w:t>y</w:t>
      </w:r>
      <w:r w:rsidRPr="00EC13B1">
        <w:rPr>
          <w:rFonts w:ascii="Arial" w:hAnsi="Arial" w:cs="Arial"/>
          <w:sz w:val="20"/>
          <w:szCs w:val="20"/>
        </w:rPr>
        <w:t xml:space="preserve"> vede </w:t>
      </w:r>
      <w:r w:rsidRPr="00E53CD4">
        <w:rPr>
          <w:rFonts w:ascii="Arial" w:hAnsi="Arial" w:cs="Arial"/>
          <w:b/>
          <w:sz w:val="20"/>
          <w:szCs w:val="20"/>
        </w:rPr>
        <w:t>ke zvýšení potřeby finančních</w:t>
      </w:r>
      <w:r w:rsidRPr="00EC13B1">
        <w:rPr>
          <w:rFonts w:ascii="Arial" w:hAnsi="Arial" w:cs="Arial"/>
          <w:sz w:val="20"/>
          <w:szCs w:val="20"/>
        </w:rPr>
        <w:t xml:space="preserve"> prostředků o částku </w:t>
      </w:r>
      <w:r w:rsidRPr="00E53CD4">
        <w:rPr>
          <w:rFonts w:ascii="Arial" w:hAnsi="Arial" w:cs="Arial"/>
          <w:b/>
          <w:sz w:val="20"/>
          <w:szCs w:val="20"/>
        </w:rPr>
        <w:t>12.34</w:t>
      </w:r>
      <w:r w:rsidR="00910445" w:rsidRPr="00E53CD4">
        <w:rPr>
          <w:rFonts w:ascii="Arial" w:hAnsi="Arial" w:cs="Arial"/>
          <w:b/>
          <w:sz w:val="20"/>
          <w:szCs w:val="20"/>
        </w:rPr>
        <w:t>8</w:t>
      </w:r>
      <w:r w:rsidRPr="00E53CD4">
        <w:rPr>
          <w:rFonts w:ascii="Arial" w:hAnsi="Arial" w:cs="Arial"/>
          <w:b/>
          <w:sz w:val="20"/>
          <w:szCs w:val="20"/>
        </w:rPr>
        <w:t>,</w:t>
      </w:r>
      <w:r w:rsidR="00910445" w:rsidRPr="00E53CD4">
        <w:rPr>
          <w:rFonts w:ascii="Arial" w:hAnsi="Arial" w:cs="Arial"/>
          <w:b/>
          <w:sz w:val="20"/>
          <w:szCs w:val="20"/>
        </w:rPr>
        <w:t>4</w:t>
      </w:r>
      <w:r w:rsidRPr="00E53CD4">
        <w:rPr>
          <w:rFonts w:ascii="Arial" w:hAnsi="Arial" w:cs="Arial"/>
          <w:b/>
          <w:sz w:val="20"/>
          <w:szCs w:val="20"/>
        </w:rPr>
        <w:t>0 Kč</w:t>
      </w:r>
      <w:r w:rsidRPr="00EC13B1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1919921" w14:textId="3AD67768" w:rsidR="00A9087C" w:rsidRDefault="00A9087C" w:rsidP="00A9087C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>(méněprác</w:t>
      </w:r>
      <w:r w:rsidR="00FE7A8E">
        <w:rPr>
          <w:rFonts w:ascii="Arial" w:hAnsi="Arial" w:cs="Arial"/>
          <w:sz w:val="20"/>
          <w:szCs w:val="20"/>
        </w:rPr>
        <w:t>e</w:t>
      </w:r>
      <w:r w:rsidRPr="00EC13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- 4.87</w:t>
      </w:r>
      <w:r w:rsidR="0091044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91044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EC13B1">
        <w:rPr>
          <w:rFonts w:ascii="Arial" w:hAnsi="Arial" w:cs="Arial"/>
          <w:sz w:val="20"/>
          <w:szCs w:val="20"/>
        </w:rPr>
        <w:t xml:space="preserve"> Kč, vícepráce </w:t>
      </w:r>
      <w:r>
        <w:rPr>
          <w:rFonts w:ascii="Arial" w:hAnsi="Arial" w:cs="Arial"/>
          <w:sz w:val="20"/>
          <w:szCs w:val="20"/>
        </w:rPr>
        <w:t>17.222</w:t>
      </w:r>
      <w:r w:rsidRPr="00EC13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EC13B1">
        <w:rPr>
          <w:rFonts w:ascii="Arial" w:hAnsi="Arial" w:cs="Arial"/>
          <w:sz w:val="20"/>
          <w:szCs w:val="20"/>
        </w:rPr>
        <w:t>0 Kč).</w:t>
      </w:r>
    </w:p>
    <w:p w14:paraId="640EACBB" w14:textId="22056AC3" w:rsidR="00A9087C" w:rsidRDefault="00A9087C" w:rsidP="00A9087C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</w:p>
    <w:p w14:paraId="44DD72BD" w14:textId="77777777" w:rsidR="00A9087C" w:rsidRDefault="00A9087C" w:rsidP="00A9087C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</w:p>
    <w:p w14:paraId="325BA4DB" w14:textId="73F238B3" w:rsidR="00263E5B" w:rsidRPr="00A9087C" w:rsidRDefault="00263E5B" w:rsidP="00263E5B">
      <w:pPr>
        <w:pStyle w:val="Bezmezer"/>
        <w:ind w:left="426"/>
        <w:rPr>
          <w:rFonts w:ascii="Arial" w:hAnsi="Arial" w:cs="Arial"/>
          <w:sz w:val="20"/>
          <w:szCs w:val="20"/>
        </w:rPr>
      </w:pPr>
    </w:p>
    <w:p w14:paraId="21C4EBDA" w14:textId="758AB949" w:rsid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lastRenderedPageBreak/>
        <w:t xml:space="preserve">4.3 Připojení vyhřívání střešních vpustí </w:t>
      </w:r>
      <w:r w:rsidR="00BF140E">
        <w:rPr>
          <w:rFonts w:ascii="Arial" w:hAnsi="Arial" w:cs="Arial"/>
          <w:b/>
          <w:i/>
          <w:sz w:val="20"/>
          <w:szCs w:val="20"/>
        </w:rPr>
        <w:t>a čidla topení</w:t>
      </w:r>
    </w:p>
    <w:p w14:paraId="5C68CB9B" w14:textId="177429A7" w:rsidR="00A9087C" w:rsidRDefault="00BF140E" w:rsidP="00BF140E">
      <w:pPr>
        <w:pStyle w:val="Bezmezer"/>
        <w:ind w:left="142" w:firstLine="0"/>
        <w:rPr>
          <w:rFonts w:ascii="Arial" w:hAnsi="Arial" w:cs="Arial"/>
          <w:sz w:val="20"/>
          <w:szCs w:val="20"/>
        </w:rPr>
      </w:pPr>
      <w:r w:rsidRPr="00BF140E">
        <w:rPr>
          <w:rFonts w:ascii="Arial" w:hAnsi="Arial" w:cs="Arial"/>
          <w:sz w:val="20"/>
          <w:szCs w:val="20"/>
        </w:rPr>
        <w:t xml:space="preserve">Při realizaci bylo zjištěno, že </w:t>
      </w:r>
      <w:r>
        <w:rPr>
          <w:rFonts w:ascii="Arial" w:hAnsi="Arial" w:cs="Arial"/>
          <w:sz w:val="20"/>
          <w:szCs w:val="20"/>
        </w:rPr>
        <w:t xml:space="preserve">v rámci projektové koordinace </w:t>
      </w:r>
      <w:r w:rsidRPr="00BF140E">
        <w:rPr>
          <w:rFonts w:ascii="Arial" w:hAnsi="Arial" w:cs="Arial"/>
          <w:sz w:val="20"/>
          <w:szCs w:val="20"/>
        </w:rPr>
        <w:t>zpracovatel výkazu výměr nezahrnul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40E">
        <w:rPr>
          <w:rFonts w:ascii="Arial" w:hAnsi="Arial" w:cs="Arial"/>
          <w:sz w:val="20"/>
          <w:szCs w:val="20"/>
        </w:rPr>
        <w:t>prácepotřebné</w:t>
      </w:r>
      <w:proofErr w:type="spellEnd"/>
      <w:r w:rsidRPr="00BF140E">
        <w:rPr>
          <w:rFonts w:ascii="Arial" w:hAnsi="Arial" w:cs="Arial"/>
          <w:sz w:val="20"/>
          <w:szCs w:val="20"/>
        </w:rPr>
        <w:t xml:space="preserve"> pro </w:t>
      </w:r>
      <w:r>
        <w:rPr>
          <w:rFonts w:ascii="Arial" w:hAnsi="Arial" w:cs="Arial"/>
          <w:sz w:val="20"/>
          <w:szCs w:val="20"/>
        </w:rPr>
        <w:t>napojení vyhřívaných vpustí na elektrickou energii a objektové rozvody</w:t>
      </w:r>
      <w:r w:rsidRPr="00BF140E">
        <w:rPr>
          <w:rFonts w:ascii="Arial" w:hAnsi="Arial" w:cs="Arial"/>
          <w:sz w:val="20"/>
          <w:szCs w:val="20"/>
        </w:rPr>
        <w:t>. Tyto byly na základě upozornění ze strany zho</w:t>
      </w:r>
      <w:r>
        <w:rPr>
          <w:rFonts w:ascii="Arial" w:hAnsi="Arial" w:cs="Arial"/>
          <w:sz w:val="20"/>
          <w:szCs w:val="20"/>
        </w:rPr>
        <w:t>t</w:t>
      </w:r>
      <w:r w:rsidRPr="00BF140E">
        <w:rPr>
          <w:rFonts w:ascii="Arial" w:hAnsi="Arial" w:cs="Arial"/>
          <w:sz w:val="20"/>
          <w:szCs w:val="20"/>
        </w:rPr>
        <w:t>ovitele generálním projektantem doplněny. Nedostatek - chyba ve VV.</w:t>
      </w:r>
    </w:p>
    <w:p w14:paraId="32EA6EE0" w14:textId="77777777" w:rsidR="00A9087C" w:rsidRDefault="00A9087C" w:rsidP="00A9087C">
      <w:pPr>
        <w:pStyle w:val="Bezmezer"/>
        <w:ind w:left="426"/>
        <w:rPr>
          <w:rFonts w:ascii="Arial" w:hAnsi="Arial" w:cs="Arial"/>
          <w:sz w:val="20"/>
          <w:szCs w:val="20"/>
        </w:rPr>
      </w:pPr>
    </w:p>
    <w:p w14:paraId="76FDFD78" w14:textId="5E6EAC1B" w:rsidR="00A9087C" w:rsidRDefault="00A9087C" w:rsidP="00A9087C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>Realizace změn</w:t>
      </w:r>
      <w:r>
        <w:rPr>
          <w:rFonts w:ascii="Arial" w:hAnsi="Arial" w:cs="Arial"/>
          <w:sz w:val="20"/>
          <w:szCs w:val="20"/>
        </w:rPr>
        <w:t>y</w:t>
      </w:r>
      <w:r w:rsidRPr="00EC13B1">
        <w:rPr>
          <w:rFonts w:ascii="Arial" w:hAnsi="Arial" w:cs="Arial"/>
          <w:sz w:val="20"/>
          <w:szCs w:val="20"/>
        </w:rPr>
        <w:t xml:space="preserve"> vede ke zvýšení potřeby finančních prostředků o částku </w:t>
      </w:r>
      <w:r w:rsidRPr="00E53CD4">
        <w:rPr>
          <w:rFonts w:ascii="Arial" w:hAnsi="Arial" w:cs="Arial"/>
          <w:b/>
          <w:sz w:val="20"/>
          <w:szCs w:val="20"/>
        </w:rPr>
        <w:t>12.</w:t>
      </w:r>
      <w:r w:rsidR="00BF140E" w:rsidRPr="00E53CD4">
        <w:rPr>
          <w:rFonts w:ascii="Arial" w:hAnsi="Arial" w:cs="Arial"/>
          <w:b/>
          <w:sz w:val="20"/>
          <w:szCs w:val="20"/>
        </w:rPr>
        <w:t>991</w:t>
      </w:r>
      <w:r w:rsidRPr="00E53CD4">
        <w:rPr>
          <w:rFonts w:ascii="Arial" w:hAnsi="Arial" w:cs="Arial"/>
          <w:b/>
          <w:sz w:val="20"/>
          <w:szCs w:val="20"/>
        </w:rPr>
        <w:t>,</w:t>
      </w:r>
      <w:r w:rsidR="00BF140E" w:rsidRPr="00E53CD4">
        <w:rPr>
          <w:rFonts w:ascii="Arial" w:hAnsi="Arial" w:cs="Arial"/>
          <w:b/>
          <w:sz w:val="20"/>
          <w:szCs w:val="20"/>
        </w:rPr>
        <w:t>00</w:t>
      </w:r>
      <w:r w:rsidRPr="00EC13B1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8F1E746" w14:textId="56CD69BD" w:rsidR="00A9087C" w:rsidRDefault="00A9087C" w:rsidP="00A9087C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 xml:space="preserve">(méněpráce </w:t>
      </w:r>
      <w:r>
        <w:rPr>
          <w:rFonts w:ascii="Arial" w:hAnsi="Arial" w:cs="Arial"/>
          <w:sz w:val="20"/>
          <w:szCs w:val="20"/>
        </w:rPr>
        <w:t xml:space="preserve">- </w:t>
      </w:r>
      <w:r w:rsidR="00BF140E">
        <w:rPr>
          <w:rFonts w:ascii="Arial" w:hAnsi="Arial" w:cs="Arial"/>
          <w:sz w:val="20"/>
          <w:szCs w:val="20"/>
        </w:rPr>
        <w:t>0,00</w:t>
      </w:r>
      <w:r w:rsidRPr="00EC13B1">
        <w:rPr>
          <w:rFonts w:ascii="Arial" w:hAnsi="Arial" w:cs="Arial"/>
          <w:sz w:val="20"/>
          <w:szCs w:val="20"/>
        </w:rPr>
        <w:t xml:space="preserve">, vícepráce </w:t>
      </w:r>
      <w:r>
        <w:rPr>
          <w:rFonts w:ascii="Arial" w:hAnsi="Arial" w:cs="Arial"/>
          <w:sz w:val="20"/>
          <w:szCs w:val="20"/>
        </w:rPr>
        <w:t>1</w:t>
      </w:r>
      <w:r w:rsidR="00BF140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BF140E">
        <w:rPr>
          <w:rFonts w:ascii="Arial" w:hAnsi="Arial" w:cs="Arial"/>
          <w:sz w:val="20"/>
          <w:szCs w:val="20"/>
        </w:rPr>
        <w:t>991</w:t>
      </w:r>
      <w:r w:rsidRPr="00EC13B1">
        <w:rPr>
          <w:rFonts w:ascii="Arial" w:hAnsi="Arial" w:cs="Arial"/>
          <w:sz w:val="20"/>
          <w:szCs w:val="20"/>
        </w:rPr>
        <w:t>,</w:t>
      </w:r>
      <w:r w:rsidR="00BF140E">
        <w:rPr>
          <w:rFonts w:ascii="Arial" w:hAnsi="Arial" w:cs="Arial"/>
          <w:sz w:val="20"/>
          <w:szCs w:val="20"/>
        </w:rPr>
        <w:t>00</w:t>
      </w:r>
      <w:r w:rsidRPr="00EC13B1">
        <w:rPr>
          <w:rFonts w:ascii="Arial" w:hAnsi="Arial" w:cs="Arial"/>
          <w:sz w:val="20"/>
          <w:szCs w:val="20"/>
        </w:rPr>
        <w:t xml:space="preserve"> Kč).</w:t>
      </w:r>
    </w:p>
    <w:p w14:paraId="022F989A" w14:textId="77777777" w:rsidR="00A9087C" w:rsidRDefault="00A9087C" w:rsidP="00B4055D">
      <w:pPr>
        <w:pStyle w:val="Bezmezer"/>
        <w:ind w:left="0" w:firstLine="0"/>
        <w:rPr>
          <w:rFonts w:ascii="Arial" w:hAnsi="Arial" w:cs="Arial"/>
          <w:b/>
          <w:i/>
          <w:sz w:val="20"/>
          <w:szCs w:val="20"/>
        </w:rPr>
      </w:pPr>
    </w:p>
    <w:p w14:paraId="718DE7CF" w14:textId="77777777" w:rsidR="00263E5B" w:rsidRP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</w:p>
    <w:p w14:paraId="1A98BF52" w14:textId="47C17375" w:rsid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t>4.4 Změny v počtu a typech instalace svítidel</w:t>
      </w:r>
    </w:p>
    <w:p w14:paraId="3451BDE2" w14:textId="6D885DB7" w:rsidR="005840ED" w:rsidRDefault="005840ED" w:rsidP="005840ED">
      <w:pPr>
        <w:pStyle w:val="Bezmezer"/>
        <w:ind w:left="142" w:hanging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přehodnocení navrženého osvětlení společných prostor – chodeb ze strany uživatele a současně </w:t>
      </w:r>
      <w:r w:rsidRPr="005840ED">
        <w:rPr>
          <w:rFonts w:ascii="Arial" w:hAnsi="Arial" w:cs="Arial"/>
          <w:sz w:val="20"/>
          <w:szCs w:val="20"/>
        </w:rPr>
        <w:t xml:space="preserve">optimalizace nákladů stavby byl </w:t>
      </w:r>
      <w:r>
        <w:rPr>
          <w:rFonts w:ascii="Arial" w:hAnsi="Arial" w:cs="Arial"/>
          <w:sz w:val="20"/>
          <w:szCs w:val="20"/>
        </w:rPr>
        <w:t>projednány doporučené změny v počtech a typech instalace svítidel</w:t>
      </w:r>
      <w:r w:rsidR="00FE7A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současně doplněno osvětlení venkovního přístřešku pro automobily. </w:t>
      </w:r>
    </w:p>
    <w:p w14:paraId="5AD3062B" w14:textId="77777777" w:rsidR="005840ED" w:rsidRDefault="005840ED" w:rsidP="005840ED">
      <w:pPr>
        <w:pStyle w:val="Bezmezer"/>
        <w:ind w:left="426"/>
        <w:rPr>
          <w:rFonts w:ascii="Arial" w:hAnsi="Arial" w:cs="Arial"/>
          <w:sz w:val="20"/>
          <w:szCs w:val="20"/>
        </w:rPr>
      </w:pPr>
    </w:p>
    <w:p w14:paraId="6EECB5F4" w14:textId="23802FFE" w:rsidR="005840ED" w:rsidRDefault="005840ED" w:rsidP="005840ED">
      <w:pPr>
        <w:pStyle w:val="Bezmezer"/>
        <w:ind w:left="426"/>
        <w:rPr>
          <w:rFonts w:ascii="Arial" w:hAnsi="Arial" w:cs="Arial"/>
          <w:sz w:val="20"/>
          <w:szCs w:val="20"/>
        </w:rPr>
      </w:pPr>
      <w:bookmarkStart w:id="14" w:name="_Hlk162613864"/>
      <w:r w:rsidRPr="00EC13B1">
        <w:rPr>
          <w:rFonts w:ascii="Arial" w:hAnsi="Arial" w:cs="Arial"/>
          <w:sz w:val="20"/>
          <w:szCs w:val="20"/>
        </w:rPr>
        <w:t>Realizace změn</w:t>
      </w:r>
      <w:r>
        <w:rPr>
          <w:rFonts w:ascii="Arial" w:hAnsi="Arial" w:cs="Arial"/>
          <w:sz w:val="20"/>
          <w:szCs w:val="20"/>
        </w:rPr>
        <w:t>y</w:t>
      </w:r>
      <w:r w:rsidRPr="00EC13B1">
        <w:rPr>
          <w:rFonts w:ascii="Arial" w:hAnsi="Arial" w:cs="Arial"/>
          <w:sz w:val="20"/>
          <w:szCs w:val="20"/>
        </w:rPr>
        <w:t xml:space="preserve"> vede ke </w:t>
      </w:r>
      <w:r w:rsidR="008E3B7B" w:rsidRPr="008E3B7B">
        <w:rPr>
          <w:rFonts w:ascii="Arial" w:hAnsi="Arial" w:cs="Arial"/>
          <w:b/>
          <w:sz w:val="20"/>
          <w:szCs w:val="20"/>
        </w:rPr>
        <w:t>snížení</w:t>
      </w:r>
      <w:r w:rsidRPr="00EC13B1">
        <w:rPr>
          <w:rFonts w:ascii="Arial" w:hAnsi="Arial" w:cs="Arial"/>
          <w:sz w:val="20"/>
          <w:szCs w:val="20"/>
        </w:rPr>
        <w:t xml:space="preserve"> potřeby finančních prostředků o částku </w:t>
      </w:r>
      <w:r w:rsidR="00910445" w:rsidRPr="00E53CD4">
        <w:rPr>
          <w:rFonts w:ascii="Arial" w:hAnsi="Arial" w:cs="Arial"/>
          <w:b/>
          <w:sz w:val="20"/>
          <w:szCs w:val="20"/>
        </w:rPr>
        <w:t>–</w:t>
      </w:r>
      <w:r w:rsidR="008E3B7B" w:rsidRPr="00E53CD4">
        <w:rPr>
          <w:rFonts w:ascii="Arial" w:hAnsi="Arial" w:cs="Arial"/>
          <w:b/>
          <w:sz w:val="20"/>
          <w:szCs w:val="20"/>
        </w:rPr>
        <w:t xml:space="preserve"> </w:t>
      </w:r>
      <w:r w:rsidR="00910445" w:rsidRPr="00E53CD4">
        <w:rPr>
          <w:rFonts w:ascii="Arial" w:hAnsi="Arial" w:cs="Arial"/>
          <w:b/>
          <w:sz w:val="20"/>
          <w:szCs w:val="20"/>
        </w:rPr>
        <w:t>70.415,20</w:t>
      </w:r>
      <w:r w:rsidRPr="00EC13B1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A0D56DE" w14:textId="07BDD627" w:rsidR="005840ED" w:rsidRDefault="005840ED" w:rsidP="005840ED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 xml:space="preserve">(méněpráce </w:t>
      </w:r>
      <w:r>
        <w:rPr>
          <w:rFonts w:ascii="Arial" w:hAnsi="Arial" w:cs="Arial"/>
          <w:sz w:val="20"/>
          <w:szCs w:val="20"/>
        </w:rPr>
        <w:t>- 92.914,30</w:t>
      </w:r>
      <w:r w:rsidRPr="00EC13B1">
        <w:rPr>
          <w:rFonts w:ascii="Arial" w:hAnsi="Arial" w:cs="Arial"/>
          <w:sz w:val="20"/>
          <w:szCs w:val="20"/>
        </w:rPr>
        <w:t xml:space="preserve">, vícepráce </w:t>
      </w:r>
      <w:r w:rsidR="00910445">
        <w:rPr>
          <w:rFonts w:ascii="Arial" w:hAnsi="Arial" w:cs="Arial"/>
          <w:sz w:val="20"/>
          <w:szCs w:val="20"/>
        </w:rPr>
        <w:t>22.499,10</w:t>
      </w:r>
      <w:r w:rsidRPr="00EC13B1">
        <w:rPr>
          <w:rFonts w:ascii="Arial" w:hAnsi="Arial" w:cs="Arial"/>
          <w:sz w:val="20"/>
          <w:szCs w:val="20"/>
        </w:rPr>
        <w:t xml:space="preserve"> Kč).</w:t>
      </w:r>
    </w:p>
    <w:bookmarkEnd w:id="14"/>
    <w:p w14:paraId="63773302" w14:textId="77777777" w:rsidR="005840ED" w:rsidRDefault="005840ED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</w:p>
    <w:p w14:paraId="442A1B11" w14:textId="77777777" w:rsidR="00263E5B" w:rsidRP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</w:p>
    <w:p w14:paraId="70F07E4F" w14:textId="22CDA753" w:rsid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t>4.5 Doplnění datového připojení Výtahu pro vzdálený dohled uživatele</w:t>
      </w:r>
    </w:p>
    <w:p w14:paraId="534DEE38" w14:textId="594AA3C5" w:rsidR="008E3B7B" w:rsidRPr="00EC13B1" w:rsidRDefault="008E3B7B" w:rsidP="008E3B7B">
      <w:pPr>
        <w:pStyle w:val="Bezmezer"/>
        <w:ind w:left="142" w:firstLine="0"/>
        <w:rPr>
          <w:rFonts w:ascii="Arial" w:hAnsi="Arial" w:cs="Arial"/>
          <w:sz w:val="20"/>
          <w:szCs w:val="20"/>
        </w:rPr>
      </w:pPr>
      <w:bookmarkStart w:id="15" w:name="_Hlk162613595"/>
      <w:r>
        <w:rPr>
          <w:rFonts w:ascii="Arial" w:hAnsi="Arial" w:cs="Arial"/>
          <w:sz w:val="20"/>
          <w:szCs w:val="20"/>
        </w:rPr>
        <w:t>Na základě požadavku uživatele s upřesněním GP došlo k</w:t>
      </w:r>
      <w:bookmarkEnd w:id="15"/>
      <w:r>
        <w:rPr>
          <w:rFonts w:ascii="Arial" w:hAnsi="Arial" w:cs="Arial"/>
          <w:sz w:val="20"/>
          <w:szCs w:val="20"/>
        </w:rPr>
        <w:t> d</w:t>
      </w:r>
      <w:r w:rsidRPr="008E3B7B">
        <w:rPr>
          <w:rFonts w:ascii="Arial" w:hAnsi="Arial" w:cs="Arial"/>
          <w:sz w:val="20"/>
          <w:szCs w:val="20"/>
        </w:rPr>
        <w:t>oplnění datového připojení Výtah</w:t>
      </w:r>
      <w:r>
        <w:rPr>
          <w:rFonts w:ascii="Arial" w:hAnsi="Arial" w:cs="Arial"/>
          <w:sz w:val="20"/>
          <w:szCs w:val="20"/>
        </w:rPr>
        <w:t>ové kabiny</w:t>
      </w:r>
      <w:r w:rsidRPr="008E3B7B">
        <w:rPr>
          <w:rFonts w:ascii="Arial" w:hAnsi="Arial" w:cs="Arial"/>
          <w:sz w:val="20"/>
          <w:szCs w:val="20"/>
        </w:rPr>
        <w:t xml:space="preserve"> pro </w:t>
      </w:r>
      <w:r>
        <w:rPr>
          <w:rFonts w:ascii="Arial" w:hAnsi="Arial" w:cs="Arial"/>
          <w:sz w:val="20"/>
          <w:szCs w:val="20"/>
        </w:rPr>
        <w:t xml:space="preserve">zajištění možnosti </w:t>
      </w:r>
      <w:r w:rsidRPr="008E3B7B">
        <w:rPr>
          <w:rFonts w:ascii="Arial" w:hAnsi="Arial" w:cs="Arial"/>
          <w:sz w:val="20"/>
          <w:szCs w:val="20"/>
        </w:rPr>
        <w:t>vzdálen</w:t>
      </w:r>
      <w:r>
        <w:rPr>
          <w:rFonts w:ascii="Arial" w:hAnsi="Arial" w:cs="Arial"/>
          <w:sz w:val="20"/>
          <w:szCs w:val="20"/>
        </w:rPr>
        <w:t>ého</w:t>
      </w:r>
      <w:r w:rsidRPr="008E3B7B">
        <w:rPr>
          <w:rFonts w:ascii="Arial" w:hAnsi="Arial" w:cs="Arial"/>
          <w:sz w:val="20"/>
          <w:szCs w:val="20"/>
        </w:rPr>
        <w:t xml:space="preserve"> dohled</w:t>
      </w:r>
      <w:r>
        <w:rPr>
          <w:rFonts w:ascii="Arial" w:hAnsi="Arial" w:cs="Arial"/>
          <w:sz w:val="20"/>
          <w:szCs w:val="20"/>
        </w:rPr>
        <w:t>u</w:t>
      </w:r>
      <w:r w:rsidRPr="008E3B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nad provozem výtahu i možnosti telefonní komunikace klienta </w:t>
      </w:r>
      <w:r w:rsidR="00FE7A8E">
        <w:rPr>
          <w:rFonts w:ascii="Arial" w:hAnsi="Arial" w:cs="Arial"/>
          <w:sz w:val="20"/>
          <w:szCs w:val="20"/>
        </w:rPr>
        <w:t xml:space="preserve">– </w:t>
      </w:r>
      <w:r w:rsidRPr="008E3B7B">
        <w:rPr>
          <w:rFonts w:ascii="Arial" w:hAnsi="Arial" w:cs="Arial"/>
          <w:sz w:val="20"/>
          <w:szCs w:val="20"/>
        </w:rPr>
        <w:t>uživatele</w:t>
      </w:r>
      <w:r w:rsidR="00FE7A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zejména pokud by došlo k uvíznutí uživatele klienta ve výtahové kabině. </w:t>
      </w:r>
    </w:p>
    <w:p w14:paraId="6FB8C839" w14:textId="77777777" w:rsidR="008E3B7B" w:rsidRDefault="008E3B7B" w:rsidP="008E3B7B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</w:p>
    <w:p w14:paraId="1EE62E31" w14:textId="1F79A4CB" w:rsidR="008E3B7B" w:rsidRDefault="008E3B7B" w:rsidP="008E3B7B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>Realizace změn</w:t>
      </w:r>
      <w:r>
        <w:rPr>
          <w:rFonts w:ascii="Arial" w:hAnsi="Arial" w:cs="Arial"/>
          <w:sz w:val="20"/>
          <w:szCs w:val="20"/>
        </w:rPr>
        <w:t>y</w:t>
      </w:r>
      <w:r w:rsidRPr="00EC13B1">
        <w:rPr>
          <w:rFonts w:ascii="Arial" w:hAnsi="Arial" w:cs="Arial"/>
          <w:sz w:val="20"/>
          <w:szCs w:val="20"/>
        </w:rPr>
        <w:t xml:space="preserve"> vede ke zvýšení potřeby finančních prostředků o částku </w:t>
      </w:r>
      <w:r w:rsidRPr="00E53CD4">
        <w:rPr>
          <w:rFonts w:ascii="Arial" w:hAnsi="Arial" w:cs="Arial"/>
          <w:b/>
          <w:sz w:val="20"/>
          <w:szCs w:val="20"/>
        </w:rPr>
        <w:t>7.</w:t>
      </w:r>
      <w:r w:rsidR="001A3964" w:rsidRPr="00E53CD4">
        <w:rPr>
          <w:rFonts w:ascii="Arial" w:hAnsi="Arial" w:cs="Arial"/>
          <w:b/>
          <w:sz w:val="20"/>
          <w:szCs w:val="20"/>
        </w:rPr>
        <w:t>926,9</w:t>
      </w:r>
      <w:r w:rsidR="00910445" w:rsidRPr="00E53CD4">
        <w:rPr>
          <w:rFonts w:ascii="Arial" w:hAnsi="Arial" w:cs="Arial"/>
          <w:b/>
          <w:sz w:val="20"/>
          <w:szCs w:val="20"/>
        </w:rPr>
        <w:t>0</w:t>
      </w:r>
      <w:r w:rsidRPr="00EC13B1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F86CE76" w14:textId="18B3CCA0" w:rsidR="008E3B7B" w:rsidRDefault="008E3B7B" w:rsidP="008E3B7B">
      <w:pPr>
        <w:pStyle w:val="Bezmezer"/>
        <w:ind w:left="426"/>
        <w:rPr>
          <w:rFonts w:ascii="Arial" w:hAnsi="Arial" w:cs="Arial"/>
          <w:b/>
          <w:sz w:val="20"/>
          <w:szCs w:val="20"/>
        </w:rPr>
      </w:pPr>
      <w:r w:rsidRPr="00EC13B1">
        <w:rPr>
          <w:rFonts w:ascii="Arial" w:hAnsi="Arial" w:cs="Arial"/>
          <w:sz w:val="20"/>
          <w:szCs w:val="20"/>
        </w:rPr>
        <w:t xml:space="preserve">(méněpráce </w:t>
      </w:r>
      <w:r>
        <w:rPr>
          <w:rFonts w:ascii="Arial" w:hAnsi="Arial" w:cs="Arial"/>
          <w:sz w:val="20"/>
          <w:szCs w:val="20"/>
        </w:rPr>
        <w:t>0,00</w:t>
      </w:r>
      <w:r w:rsidRPr="00EC13B1">
        <w:rPr>
          <w:rFonts w:ascii="Arial" w:hAnsi="Arial" w:cs="Arial"/>
          <w:sz w:val="20"/>
          <w:szCs w:val="20"/>
        </w:rPr>
        <w:t xml:space="preserve"> Kč, vícepráce </w:t>
      </w:r>
      <w:r>
        <w:rPr>
          <w:rFonts w:ascii="Arial" w:hAnsi="Arial" w:cs="Arial"/>
          <w:sz w:val="20"/>
          <w:szCs w:val="20"/>
        </w:rPr>
        <w:t>7.</w:t>
      </w:r>
      <w:r w:rsidR="00910445">
        <w:rPr>
          <w:rFonts w:ascii="Arial" w:hAnsi="Arial" w:cs="Arial"/>
          <w:sz w:val="20"/>
          <w:szCs w:val="20"/>
        </w:rPr>
        <w:t>119,6</w:t>
      </w:r>
      <w:r w:rsidRPr="00EC13B1">
        <w:rPr>
          <w:rFonts w:ascii="Arial" w:hAnsi="Arial" w:cs="Arial"/>
          <w:sz w:val="20"/>
          <w:szCs w:val="20"/>
        </w:rPr>
        <w:t xml:space="preserve"> Kč).</w:t>
      </w:r>
    </w:p>
    <w:p w14:paraId="47800DBB" w14:textId="77777777" w:rsidR="008E3B7B" w:rsidRDefault="008E3B7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</w:p>
    <w:p w14:paraId="046B5CE9" w14:textId="77777777" w:rsidR="008E3B7B" w:rsidRDefault="008E3B7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</w:p>
    <w:p w14:paraId="552A8E84" w14:textId="53332CAA" w:rsid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t>4.6 Změna komponentů Domovního telefonu</w:t>
      </w:r>
    </w:p>
    <w:p w14:paraId="6D455823" w14:textId="44BDD78A" w:rsidR="008E3B7B" w:rsidRDefault="008E3B7B" w:rsidP="00B4055D">
      <w:pPr>
        <w:pStyle w:val="Bezmezer"/>
        <w:ind w:left="142" w:firstLine="0"/>
        <w:rPr>
          <w:rFonts w:ascii="Arial" w:hAnsi="Arial" w:cs="Arial"/>
          <w:sz w:val="20"/>
          <w:szCs w:val="20"/>
        </w:rPr>
      </w:pPr>
      <w:r w:rsidRPr="008E3B7B">
        <w:rPr>
          <w:rFonts w:ascii="Arial" w:hAnsi="Arial" w:cs="Arial"/>
          <w:sz w:val="20"/>
          <w:szCs w:val="20"/>
        </w:rPr>
        <w:t>Na základě požadavku uživatele došlo k</w:t>
      </w:r>
      <w:r w:rsidR="00B4055D">
        <w:rPr>
          <w:rFonts w:ascii="Arial" w:hAnsi="Arial" w:cs="Arial"/>
          <w:sz w:val="20"/>
          <w:szCs w:val="20"/>
        </w:rPr>
        <w:t> </w:t>
      </w:r>
      <w:r w:rsidRPr="008E3B7B">
        <w:rPr>
          <w:rFonts w:ascii="Arial" w:hAnsi="Arial" w:cs="Arial"/>
          <w:sz w:val="20"/>
          <w:szCs w:val="20"/>
        </w:rPr>
        <w:t>upřesnění</w:t>
      </w:r>
      <w:r w:rsidR="00B4055D">
        <w:rPr>
          <w:rFonts w:ascii="Arial" w:hAnsi="Arial" w:cs="Arial"/>
          <w:sz w:val="20"/>
          <w:szCs w:val="20"/>
        </w:rPr>
        <w:t xml:space="preserve"> funkčnosti systému Domovního telefonu o jeho jednotlivých komponentů se zohledněním požadovaných funkčních požadavků ve vazbě na očekávané provozní schémata a klientské potřeby.  </w:t>
      </w:r>
    </w:p>
    <w:p w14:paraId="709612CC" w14:textId="77777777" w:rsidR="00B4055D" w:rsidRPr="008E3B7B" w:rsidRDefault="00B4055D" w:rsidP="00B4055D">
      <w:pPr>
        <w:pStyle w:val="Bezmezer"/>
        <w:ind w:left="142" w:firstLine="0"/>
        <w:rPr>
          <w:rFonts w:ascii="Arial" w:hAnsi="Arial" w:cs="Arial"/>
          <w:sz w:val="20"/>
          <w:szCs w:val="20"/>
        </w:rPr>
      </w:pPr>
    </w:p>
    <w:p w14:paraId="3D5FCBE4" w14:textId="42029290" w:rsidR="00B4055D" w:rsidRPr="00B4055D" w:rsidRDefault="00B4055D" w:rsidP="00B4055D">
      <w:pPr>
        <w:pStyle w:val="Bezmezer"/>
        <w:ind w:left="426"/>
        <w:rPr>
          <w:rFonts w:ascii="Arial" w:hAnsi="Arial" w:cs="Arial"/>
          <w:i/>
          <w:sz w:val="20"/>
          <w:szCs w:val="20"/>
        </w:rPr>
      </w:pPr>
      <w:r w:rsidRPr="00B4055D">
        <w:rPr>
          <w:rFonts w:ascii="Arial" w:hAnsi="Arial" w:cs="Arial"/>
          <w:i/>
          <w:sz w:val="20"/>
          <w:szCs w:val="20"/>
        </w:rPr>
        <w:t xml:space="preserve">Realizace změny vede </w:t>
      </w:r>
      <w:r w:rsidRPr="00B4055D">
        <w:rPr>
          <w:rFonts w:ascii="Arial" w:hAnsi="Arial" w:cs="Arial"/>
          <w:b/>
          <w:i/>
          <w:sz w:val="20"/>
          <w:szCs w:val="20"/>
        </w:rPr>
        <w:t>ke snížení potřeby</w:t>
      </w:r>
      <w:r w:rsidRPr="00B4055D">
        <w:rPr>
          <w:rFonts w:ascii="Arial" w:hAnsi="Arial" w:cs="Arial"/>
          <w:i/>
          <w:sz w:val="20"/>
          <w:szCs w:val="20"/>
        </w:rPr>
        <w:t xml:space="preserve"> finančních prostředků o částku </w:t>
      </w:r>
      <w:r w:rsidRPr="00E53CD4">
        <w:rPr>
          <w:rFonts w:ascii="Arial" w:hAnsi="Arial" w:cs="Arial"/>
          <w:b/>
          <w:i/>
          <w:sz w:val="20"/>
          <w:szCs w:val="20"/>
        </w:rPr>
        <w:t>– 7.428,50 Kč</w:t>
      </w:r>
      <w:r w:rsidRPr="00B4055D">
        <w:rPr>
          <w:rFonts w:ascii="Arial" w:hAnsi="Arial" w:cs="Arial"/>
          <w:i/>
          <w:sz w:val="20"/>
          <w:szCs w:val="20"/>
        </w:rPr>
        <w:t xml:space="preserve"> bez DPH  </w:t>
      </w:r>
    </w:p>
    <w:p w14:paraId="4886288A" w14:textId="77BD7873" w:rsidR="008E3B7B" w:rsidRPr="00B4055D" w:rsidRDefault="00B4055D" w:rsidP="00B4055D">
      <w:pPr>
        <w:pStyle w:val="Bezmezer"/>
        <w:ind w:left="426"/>
        <w:rPr>
          <w:rFonts w:ascii="Arial" w:hAnsi="Arial" w:cs="Arial"/>
          <w:i/>
          <w:sz w:val="20"/>
          <w:szCs w:val="20"/>
        </w:rPr>
      </w:pPr>
      <w:r w:rsidRPr="00B4055D">
        <w:rPr>
          <w:rFonts w:ascii="Arial" w:hAnsi="Arial" w:cs="Arial"/>
          <w:b/>
          <w:i/>
          <w:sz w:val="20"/>
          <w:szCs w:val="20"/>
        </w:rPr>
        <w:t>(</w:t>
      </w:r>
      <w:r w:rsidRPr="00B4055D">
        <w:rPr>
          <w:rFonts w:ascii="Arial" w:hAnsi="Arial" w:cs="Arial"/>
          <w:i/>
          <w:sz w:val="20"/>
          <w:szCs w:val="20"/>
        </w:rPr>
        <w:t xml:space="preserve">méněpráce - </w:t>
      </w:r>
      <w:r w:rsidR="00910445">
        <w:rPr>
          <w:rFonts w:ascii="Arial" w:hAnsi="Arial" w:cs="Arial"/>
          <w:i/>
          <w:sz w:val="20"/>
          <w:szCs w:val="20"/>
        </w:rPr>
        <w:t>82.390,50</w:t>
      </w:r>
      <w:r w:rsidRPr="00B4055D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</w:t>
      </w:r>
      <w:r w:rsidRPr="00B4055D">
        <w:rPr>
          <w:rFonts w:ascii="Arial" w:hAnsi="Arial" w:cs="Arial"/>
          <w:i/>
          <w:sz w:val="20"/>
          <w:szCs w:val="20"/>
        </w:rPr>
        <w:t xml:space="preserve">0, vícepráce </w:t>
      </w:r>
      <w:r>
        <w:rPr>
          <w:rFonts w:ascii="Arial" w:hAnsi="Arial" w:cs="Arial"/>
          <w:i/>
          <w:sz w:val="20"/>
          <w:szCs w:val="20"/>
        </w:rPr>
        <w:t>74.</w:t>
      </w:r>
      <w:r w:rsidR="00910445">
        <w:rPr>
          <w:rFonts w:ascii="Arial" w:hAnsi="Arial" w:cs="Arial"/>
          <w:i/>
          <w:sz w:val="20"/>
          <w:szCs w:val="20"/>
        </w:rPr>
        <w:t>962,00</w:t>
      </w:r>
      <w:r w:rsidRPr="00B4055D">
        <w:rPr>
          <w:rFonts w:ascii="Arial" w:hAnsi="Arial" w:cs="Arial"/>
          <w:i/>
          <w:sz w:val="20"/>
          <w:szCs w:val="20"/>
        </w:rPr>
        <w:t xml:space="preserve"> Kč).</w:t>
      </w:r>
    </w:p>
    <w:p w14:paraId="38CDB9CF" w14:textId="77777777" w:rsidR="00EC13B1" w:rsidRPr="00263E5B" w:rsidRDefault="00EC13B1" w:rsidP="00FE7A8E">
      <w:pPr>
        <w:pStyle w:val="Bezmezer"/>
        <w:ind w:left="0" w:firstLine="0"/>
        <w:rPr>
          <w:rFonts w:ascii="Arial" w:hAnsi="Arial" w:cs="Arial"/>
          <w:b/>
          <w:i/>
          <w:sz w:val="20"/>
          <w:szCs w:val="20"/>
        </w:rPr>
      </w:pPr>
    </w:p>
    <w:p w14:paraId="5CAA347E" w14:textId="2EC61A66" w:rsidR="00263E5B" w:rsidRDefault="00263E5B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t xml:space="preserve">4.7 </w:t>
      </w:r>
      <w:r w:rsidRPr="00263E5B">
        <w:rPr>
          <w:rFonts w:ascii="Arial" w:hAnsi="Arial" w:cs="Arial"/>
          <w:b/>
          <w:i/>
          <w:sz w:val="20"/>
          <w:szCs w:val="20"/>
        </w:rPr>
        <w:tab/>
        <w:t>EZS - centralizace autonomních požárních čidel</w:t>
      </w:r>
      <w:r w:rsidR="00EA472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4316B18" w14:textId="15B48125" w:rsidR="00B4055D" w:rsidRDefault="00B4055D" w:rsidP="00B4055D">
      <w:pPr>
        <w:pStyle w:val="Bezmezer"/>
        <w:ind w:left="142" w:hanging="56"/>
        <w:rPr>
          <w:rFonts w:ascii="Arial" w:hAnsi="Arial" w:cs="Arial"/>
          <w:sz w:val="20"/>
          <w:szCs w:val="20"/>
        </w:rPr>
      </w:pPr>
      <w:r w:rsidRPr="008E3B7B">
        <w:rPr>
          <w:rFonts w:ascii="Arial" w:hAnsi="Arial" w:cs="Arial"/>
          <w:sz w:val="20"/>
          <w:szCs w:val="20"/>
        </w:rPr>
        <w:t>Na základě požadavku uživatele došlo k</w:t>
      </w:r>
      <w:r>
        <w:rPr>
          <w:rFonts w:ascii="Arial" w:hAnsi="Arial" w:cs="Arial"/>
          <w:sz w:val="20"/>
          <w:szCs w:val="20"/>
        </w:rPr>
        <w:t> </w:t>
      </w:r>
      <w:r w:rsidRPr="008E3B7B">
        <w:rPr>
          <w:rFonts w:ascii="Arial" w:hAnsi="Arial" w:cs="Arial"/>
          <w:sz w:val="20"/>
          <w:szCs w:val="20"/>
        </w:rPr>
        <w:t>upřesnění</w:t>
      </w:r>
      <w:r>
        <w:rPr>
          <w:rFonts w:ascii="Arial" w:hAnsi="Arial" w:cs="Arial"/>
          <w:sz w:val="20"/>
          <w:szCs w:val="20"/>
        </w:rPr>
        <w:t xml:space="preserve"> funkčnosti systému EZS tzn., že na tento systém bud</w:t>
      </w:r>
      <w:r w:rsidR="00EA4729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nově </w:t>
      </w:r>
      <w:r w:rsidR="00EA4729">
        <w:rPr>
          <w:rFonts w:ascii="Arial" w:hAnsi="Arial" w:cs="Arial"/>
          <w:sz w:val="20"/>
          <w:szCs w:val="20"/>
        </w:rPr>
        <w:t xml:space="preserve">také </w:t>
      </w:r>
      <w:r>
        <w:rPr>
          <w:rFonts w:ascii="Arial" w:hAnsi="Arial" w:cs="Arial"/>
          <w:sz w:val="20"/>
          <w:szCs w:val="20"/>
        </w:rPr>
        <w:t>napojen</w:t>
      </w:r>
      <w:r w:rsidR="00EA4729">
        <w:rPr>
          <w:rFonts w:ascii="Arial" w:hAnsi="Arial" w:cs="Arial"/>
          <w:sz w:val="20"/>
          <w:szCs w:val="20"/>
        </w:rPr>
        <w:t>y i autonomní hlásiče umístěné v obytných místnostech a tísňov</w:t>
      </w:r>
      <w:r w:rsidR="00FE7A8E">
        <w:rPr>
          <w:rFonts w:ascii="Arial" w:hAnsi="Arial" w:cs="Arial"/>
          <w:sz w:val="20"/>
          <w:szCs w:val="20"/>
        </w:rPr>
        <w:t>á</w:t>
      </w:r>
      <w:r w:rsidR="00EA4729">
        <w:rPr>
          <w:rFonts w:ascii="Arial" w:hAnsi="Arial" w:cs="Arial"/>
          <w:sz w:val="20"/>
          <w:szCs w:val="20"/>
        </w:rPr>
        <w:t xml:space="preserve"> tlačítka v koupelnách klientů pro přivolání případné pomoci </w:t>
      </w:r>
      <w:r w:rsidR="002C50B6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zohlednění</w:t>
      </w:r>
      <w:r w:rsidR="002C50B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požadovaných funkčních požadavků ve vazbě na očekávané provozní schémata a </w:t>
      </w:r>
      <w:r w:rsidR="00EA4729">
        <w:rPr>
          <w:rFonts w:ascii="Arial" w:hAnsi="Arial" w:cs="Arial"/>
          <w:sz w:val="20"/>
          <w:szCs w:val="20"/>
        </w:rPr>
        <w:t>uživatelsko-</w:t>
      </w:r>
      <w:r>
        <w:rPr>
          <w:rFonts w:ascii="Arial" w:hAnsi="Arial" w:cs="Arial"/>
          <w:sz w:val="20"/>
          <w:szCs w:val="20"/>
        </w:rPr>
        <w:t>klientské potřeby.</w:t>
      </w:r>
    </w:p>
    <w:p w14:paraId="7A468921" w14:textId="7F07A08F" w:rsidR="00EA4729" w:rsidRDefault="00EA4729" w:rsidP="00B4055D">
      <w:pPr>
        <w:pStyle w:val="Bezmezer"/>
        <w:ind w:left="142" w:hanging="56"/>
        <w:rPr>
          <w:rFonts w:ascii="Arial" w:hAnsi="Arial" w:cs="Arial"/>
          <w:b/>
          <w:i/>
          <w:sz w:val="20"/>
          <w:szCs w:val="20"/>
        </w:rPr>
      </w:pPr>
    </w:p>
    <w:p w14:paraId="50A38450" w14:textId="341A4B1D" w:rsidR="00EA4729" w:rsidRPr="00B4055D" w:rsidRDefault="00EA4729" w:rsidP="00EA4729">
      <w:pPr>
        <w:pStyle w:val="Bezmezer"/>
        <w:ind w:left="426"/>
        <w:rPr>
          <w:rFonts w:ascii="Arial" w:hAnsi="Arial" w:cs="Arial"/>
          <w:i/>
          <w:sz w:val="20"/>
          <w:szCs w:val="20"/>
        </w:rPr>
      </w:pPr>
      <w:bookmarkStart w:id="16" w:name="_Hlk162615394"/>
      <w:r w:rsidRPr="00B4055D">
        <w:rPr>
          <w:rFonts w:ascii="Arial" w:hAnsi="Arial" w:cs="Arial"/>
          <w:i/>
          <w:sz w:val="20"/>
          <w:szCs w:val="20"/>
        </w:rPr>
        <w:t xml:space="preserve">Realizace změny vede </w:t>
      </w:r>
      <w:r w:rsidRPr="00B4055D">
        <w:rPr>
          <w:rFonts w:ascii="Arial" w:hAnsi="Arial" w:cs="Arial"/>
          <w:b/>
          <w:i/>
          <w:sz w:val="20"/>
          <w:szCs w:val="20"/>
        </w:rPr>
        <w:t xml:space="preserve">ke </w:t>
      </w:r>
      <w:r>
        <w:rPr>
          <w:rFonts w:ascii="Arial" w:hAnsi="Arial" w:cs="Arial"/>
          <w:b/>
          <w:i/>
          <w:sz w:val="20"/>
          <w:szCs w:val="20"/>
        </w:rPr>
        <w:t>zvýšení</w:t>
      </w:r>
      <w:r w:rsidRPr="00B4055D">
        <w:rPr>
          <w:rFonts w:ascii="Arial" w:hAnsi="Arial" w:cs="Arial"/>
          <w:b/>
          <w:i/>
          <w:sz w:val="20"/>
          <w:szCs w:val="20"/>
        </w:rPr>
        <w:t xml:space="preserve"> potřeby</w:t>
      </w:r>
      <w:r w:rsidRPr="00B4055D">
        <w:rPr>
          <w:rFonts w:ascii="Arial" w:hAnsi="Arial" w:cs="Arial"/>
          <w:i/>
          <w:sz w:val="20"/>
          <w:szCs w:val="20"/>
        </w:rPr>
        <w:t xml:space="preserve"> finančních prostředků o částku </w:t>
      </w:r>
      <w:r w:rsidR="001A3964" w:rsidRPr="00E53CD4">
        <w:rPr>
          <w:rFonts w:ascii="Arial" w:hAnsi="Arial" w:cs="Arial"/>
          <w:b/>
          <w:i/>
          <w:sz w:val="20"/>
          <w:szCs w:val="20"/>
        </w:rPr>
        <w:t>49.231,20</w:t>
      </w:r>
      <w:r w:rsidRPr="00E53CD4">
        <w:rPr>
          <w:rFonts w:ascii="Arial" w:hAnsi="Arial" w:cs="Arial"/>
          <w:b/>
          <w:i/>
          <w:sz w:val="20"/>
          <w:szCs w:val="20"/>
        </w:rPr>
        <w:t xml:space="preserve"> Kč</w:t>
      </w:r>
      <w:r w:rsidRPr="00B4055D">
        <w:rPr>
          <w:rFonts w:ascii="Arial" w:hAnsi="Arial" w:cs="Arial"/>
          <w:i/>
          <w:sz w:val="20"/>
          <w:szCs w:val="20"/>
        </w:rPr>
        <w:t xml:space="preserve"> bez DPH  </w:t>
      </w:r>
    </w:p>
    <w:p w14:paraId="2C17C416" w14:textId="6FC05473" w:rsidR="00EA4729" w:rsidRPr="00B4055D" w:rsidRDefault="00EA4729" w:rsidP="00EA4729">
      <w:pPr>
        <w:pStyle w:val="Bezmezer"/>
        <w:ind w:left="426"/>
        <w:rPr>
          <w:rFonts w:ascii="Arial" w:hAnsi="Arial" w:cs="Arial"/>
          <w:i/>
          <w:sz w:val="20"/>
          <w:szCs w:val="20"/>
        </w:rPr>
      </w:pPr>
      <w:r w:rsidRPr="00B4055D">
        <w:rPr>
          <w:rFonts w:ascii="Arial" w:hAnsi="Arial" w:cs="Arial"/>
          <w:b/>
          <w:i/>
          <w:sz w:val="20"/>
          <w:szCs w:val="20"/>
        </w:rPr>
        <w:t>(</w:t>
      </w:r>
      <w:r w:rsidRPr="00B4055D">
        <w:rPr>
          <w:rFonts w:ascii="Arial" w:hAnsi="Arial" w:cs="Arial"/>
          <w:i/>
          <w:sz w:val="20"/>
          <w:szCs w:val="20"/>
        </w:rPr>
        <w:t xml:space="preserve">méněpráce </w:t>
      </w:r>
      <w:r w:rsidR="002C50B6">
        <w:rPr>
          <w:rFonts w:ascii="Arial" w:hAnsi="Arial" w:cs="Arial"/>
          <w:i/>
          <w:sz w:val="20"/>
          <w:szCs w:val="20"/>
        </w:rPr>
        <w:t>0,00</w:t>
      </w:r>
      <w:r w:rsidRPr="00B4055D">
        <w:rPr>
          <w:rFonts w:ascii="Arial" w:hAnsi="Arial" w:cs="Arial"/>
          <w:i/>
          <w:sz w:val="20"/>
          <w:szCs w:val="20"/>
        </w:rPr>
        <w:t xml:space="preserve"> vícepráce </w:t>
      </w:r>
      <w:r w:rsidR="001A3964">
        <w:rPr>
          <w:rFonts w:ascii="Arial" w:hAnsi="Arial" w:cs="Arial"/>
          <w:i/>
          <w:sz w:val="20"/>
          <w:szCs w:val="20"/>
        </w:rPr>
        <w:t>49.231,20</w:t>
      </w:r>
      <w:r w:rsidRPr="00B4055D">
        <w:rPr>
          <w:rFonts w:ascii="Arial" w:hAnsi="Arial" w:cs="Arial"/>
          <w:i/>
          <w:sz w:val="20"/>
          <w:szCs w:val="20"/>
        </w:rPr>
        <w:t xml:space="preserve"> Kč).</w:t>
      </w:r>
    </w:p>
    <w:bookmarkEnd w:id="16"/>
    <w:p w14:paraId="62A78B9A" w14:textId="77777777" w:rsidR="00EA4729" w:rsidRDefault="00EA4729" w:rsidP="00B4055D">
      <w:pPr>
        <w:pStyle w:val="Bezmezer"/>
        <w:ind w:left="142" w:hanging="56"/>
        <w:rPr>
          <w:rFonts w:ascii="Arial" w:hAnsi="Arial" w:cs="Arial"/>
          <w:b/>
          <w:i/>
          <w:sz w:val="20"/>
          <w:szCs w:val="20"/>
        </w:rPr>
      </w:pPr>
    </w:p>
    <w:p w14:paraId="7DD7C4F3" w14:textId="77777777" w:rsidR="00EC13B1" w:rsidRPr="00263E5B" w:rsidRDefault="00EC13B1" w:rsidP="00263E5B">
      <w:pPr>
        <w:pStyle w:val="Bezmezer"/>
        <w:ind w:left="426"/>
        <w:rPr>
          <w:rFonts w:ascii="Arial" w:hAnsi="Arial" w:cs="Arial"/>
          <w:b/>
          <w:i/>
          <w:sz w:val="20"/>
          <w:szCs w:val="20"/>
        </w:rPr>
      </w:pPr>
    </w:p>
    <w:p w14:paraId="2A79775B" w14:textId="38A9916D" w:rsidR="00070786" w:rsidRDefault="00263E5B" w:rsidP="00263E5B">
      <w:pPr>
        <w:pStyle w:val="Bezmezer"/>
        <w:ind w:left="426"/>
        <w:rPr>
          <w:rFonts w:ascii="Arial" w:hAnsi="Arial" w:cs="Arial"/>
          <w:sz w:val="20"/>
          <w:szCs w:val="20"/>
        </w:rPr>
      </w:pPr>
      <w:r w:rsidRPr="00263E5B">
        <w:rPr>
          <w:rFonts w:ascii="Arial" w:hAnsi="Arial" w:cs="Arial"/>
          <w:b/>
          <w:i/>
          <w:sz w:val="20"/>
          <w:szCs w:val="20"/>
        </w:rPr>
        <w:t xml:space="preserve">4.8 Změna Datových Aktivních prvků </w:t>
      </w:r>
    </w:p>
    <w:p w14:paraId="119ED904" w14:textId="77777777" w:rsidR="002C50B6" w:rsidRDefault="002C50B6" w:rsidP="002C50B6">
      <w:pPr>
        <w:pStyle w:val="Bezmezer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2FE31613" w14:textId="56918435" w:rsidR="00070786" w:rsidRDefault="002C50B6" w:rsidP="002C50B6">
      <w:pPr>
        <w:pStyle w:val="Bezmezer"/>
        <w:ind w:left="8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Kvůli zásadám na kybernetickou bezpečnost konektivity a upřesnění </w:t>
      </w:r>
      <w:r w:rsidRPr="008E3B7B">
        <w:rPr>
          <w:rFonts w:ascii="Arial" w:hAnsi="Arial" w:cs="Arial"/>
          <w:sz w:val="20"/>
          <w:szCs w:val="20"/>
        </w:rPr>
        <w:t xml:space="preserve">požadavku uživatele </w:t>
      </w:r>
      <w:r>
        <w:rPr>
          <w:rFonts w:ascii="Arial" w:hAnsi="Arial" w:cs="Arial"/>
          <w:sz w:val="20"/>
          <w:szCs w:val="20"/>
        </w:rPr>
        <w:t xml:space="preserve">a speciality IT </w:t>
      </w:r>
      <w:r w:rsidRPr="008E3B7B">
        <w:rPr>
          <w:rFonts w:ascii="Arial" w:hAnsi="Arial" w:cs="Arial"/>
          <w:sz w:val="20"/>
          <w:szCs w:val="20"/>
        </w:rPr>
        <w:t>došlo</w:t>
      </w:r>
      <w:r>
        <w:rPr>
          <w:rFonts w:ascii="Arial" w:hAnsi="Arial" w:cs="Arial"/>
          <w:sz w:val="20"/>
          <w:szCs w:val="20"/>
        </w:rPr>
        <w:t xml:space="preserve"> k upřesnění konkrétních typů požadovaných Aktivních prvků komponentů pro zajištění bezpečného datového propojení a vzdálenou datovou správu rozvodů</w:t>
      </w:r>
      <w:r w:rsidR="00E53CD4">
        <w:rPr>
          <w:rFonts w:ascii="Arial" w:hAnsi="Arial" w:cs="Arial"/>
          <w:sz w:val="20"/>
          <w:szCs w:val="20"/>
        </w:rPr>
        <w:t xml:space="preserve"> pro zohlednění kybernetické bezpečnosti dle standardů zřizovatele SSL a podmínek KUZK.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2F9454" w14:textId="77777777" w:rsidR="002C50B6" w:rsidRDefault="002C50B6" w:rsidP="002C50B6">
      <w:pPr>
        <w:pStyle w:val="Bezmezer"/>
        <w:ind w:left="86" w:firstLine="0"/>
        <w:rPr>
          <w:rFonts w:ascii="Arial" w:hAnsi="Arial" w:cs="Arial"/>
          <w:sz w:val="20"/>
          <w:szCs w:val="20"/>
        </w:rPr>
      </w:pPr>
    </w:p>
    <w:p w14:paraId="5CED88FF" w14:textId="6AD688FE" w:rsidR="002C50B6" w:rsidRPr="002C50B6" w:rsidRDefault="002C50B6" w:rsidP="002C50B6">
      <w:pPr>
        <w:pStyle w:val="Bezmezer"/>
        <w:ind w:left="0" w:firstLine="0"/>
        <w:rPr>
          <w:rFonts w:ascii="Arial" w:hAnsi="Arial" w:cs="Arial"/>
          <w:sz w:val="20"/>
          <w:szCs w:val="20"/>
        </w:rPr>
      </w:pPr>
      <w:r w:rsidRPr="002C50B6">
        <w:rPr>
          <w:rFonts w:ascii="Arial" w:hAnsi="Arial" w:cs="Arial"/>
          <w:sz w:val="20"/>
          <w:szCs w:val="20"/>
        </w:rPr>
        <w:t xml:space="preserve">Realizace změny vede </w:t>
      </w:r>
      <w:r w:rsidRPr="00B033BD">
        <w:rPr>
          <w:rFonts w:ascii="Arial" w:hAnsi="Arial" w:cs="Arial"/>
          <w:b/>
          <w:sz w:val="20"/>
          <w:szCs w:val="20"/>
        </w:rPr>
        <w:t>ke zvýšení potřeby finančních</w:t>
      </w:r>
      <w:r w:rsidRPr="002C50B6">
        <w:rPr>
          <w:rFonts w:ascii="Arial" w:hAnsi="Arial" w:cs="Arial"/>
          <w:sz w:val="20"/>
          <w:szCs w:val="20"/>
        </w:rPr>
        <w:t xml:space="preserve"> prostředků o částku </w:t>
      </w:r>
      <w:r w:rsidRPr="00E53CD4">
        <w:rPr>
          <w:rFonts w:ascii="Arial" w:hAnsi="Arial" w:cs="Arial"/>
          <w:b/>
          <w:sz w:val="20"/>
          <w:szCs w:val="20"/>
        </w:rPr>
        <w:t>29.542,00 Kč</w:t>
      </w:r>
      <w:r w:rsidRPr="002C50B6">
        <w:rPr>
          <w:rFonts w:ascii="Arial" w:hAnsi="Arial" w:cs="Arial"/>
          <w:sz w:val="20"/>
          <w:szCs w:val="20"/>
        </w:rPr>
        <w:t xml:space="preserve"> bez DPH  </w:t>
      </w:r>
    </w:p>
    <w:p w14:paraId="12CFF2DE" w14:textId="43525F00" w:rsidR="002C50B6" w:rsidRDefault="002C50B6" w:rsidP="002C50B6">
      <w:pPr>
        <w:pStyle w:val="Bezmezer"/>
        <w:ind w:left="0" w:firstLine="0"/>
        <w:rPr>
          <w:rFonts w:ascii="Arial" w:hAnsi="Arial" w:cs="Arial"/>
          <w:sz w:val="20"/>
          <w:szCs w:val="20"/>
        </w:rPr>
      </w:pPr>
      <w:r w:rsidRPr="002C50B6">
        <w:rPr>
          <w:rFonts w:ascii="Arial" w:hAnsi="Arial" w:cs="Arial"/>
          <w:sz w:val="20"/>
          <w:szCs w:val="20"/>
        </w:rPr>
        <w:t xml:space="preserve">(méněpráce </w:t>
      </w:r>
      <w:r w:rsidR="001A3964">
        <w:rPr>
          <w:rFonts w:ascii="Arial" w:hAnsi="Arial" w:cs="Arial"/>
          <w:sz w:val="20"/>
          <w:szCs w:val="20"/>
        </w:rPr>
        <w:t>-19.329,00 Kč a v</w:t>
      </w:r>
      <w:r w:rsidRPr="002C50B6">
        <w:rPr>
          <w:rFonts w:ascii="Arial" w:hAnsi="Arial" w:cs="Arial"/>
          <w:sz w:val="20"/>
          <w:szCs w:val="20"/>
        </w:rPr>
        <w:t xml:space="preserve">ícepráce </w:t>
      </w:r>
      <w:r w:rsidR="001A3964">
        <w:rPr>
          <w:rFonts w:ascii="Arial" w:hAnsi="Arial" w:cs="Arial"/>
          <w:sz w:val="20"/>
          <w:szCs w:val="20"/>
        </w:rPr>
        <w:t>48.871,00</w:t>
      </w:r>
      <w:r w:rsidRPr="002C50B6">
        <w:rPr>
          <w:rFonts w:ascii="Arial" w:hAnsi="Arial" w:cs="Arial"/>
          <w:sz w:val="20"/>
          <w:szCs w:val="20"/>
        </w:rPr>
        <w:t xml:space="preserve"> Kč).</w:t>
      </w:r>
    </w:p>
    <w:p w14:paraId="555B0BEB" w14:textId="77777777" w:rsidR="00070786" w:rsidRDefault="00070786" w:rsidP="00FE7A8E">
      <w:pPr>
        <w:pStyle w:val="Bezmezer"/>
        <w:ind w:left="0" w:firstLine="0"/>
        <w:rPr>
          <w:rFonts w:ascii="Arial" w:hAnsi="Arial" w:cs="Arial"/>
          <w:sz w:val="20"/>
          <w:szCs w:val="20"/>
        </w:rPr>
      </w:pPr>
    </w:p>
    <w:p w14:paraId="136BBDFE" w14:textId="77777777" w:rsidR="00083A0A" w:rsidRDefault="00083A0A" w:rsidP="008B30E3">
      <w:pPr>
        <w:pStyle w:val="Bezmezer"/>
        <w:ind w:left="426" w:firstLine="0"/>
        <w:rPr>
          <w:rFonts w:ascii="Arial" w:hAnsi="Arial" w:cs="Arial"/>
          <w:sz w:val="20"/>
          <w:szCs w:val="20"/>
        </w:rPr>
      </w:pPr>
    </w:p>
    <w:p w14:paraId="236EC58F" w14:textId="39CBDBC3" w:rsidR="00CB5B78" w:rsidRPr="00E53CD4" w:rsidRDefault="0060718C" w:rsidP="00B033BD">
      <w:pPr>
        <w:jc w:val="both"/>
        <w:rPr>
          <w:rFonts w:ascii="Arial" w:hAnsi="Arial" w:cs="Arial"/>
          <w:i/>
          <w:sz w:val="20"/>
          <w:szCs w:val="20"/>
        </w:rPr>
      </w:pPr>
      <w:bookmarkStart w:id="17" w:name="_Hlk108348525"/>
      <w:bookmarkEnd w:id="2"/>
      <w:r w:rsidRPr="0060718C">
        <w:rPr>
          <w:rFonts w:ascii="Arial" w:hAnsi="Arial" w:cs="Arial"/>
          <w:i/>
          <w:sz w:val="20"/>
          <w:szCs w:val="20"/>
        </w:rPr>
        <w:t xml:space="preserve">Realizace </w:t>
      </w:r>
      <w:r w:rsidR="00E53CD4">
        <w:rPr>
          <w:rFonts w:ascii="Arial" w:hAnsi="Arial" w:cs="Arial"/>
          <w:i/>
          <w:sz w:val="20"/>
          <w:szCs w:val="20"/>
        </w:rPr>
        <w:t xml:space="preserve">všech </w:t>
      </w:r>
      <w:r w:rsidR="00CB5B78">
        <w:rPr>
          <w:rFonts w:ascii="Arial" w:hAnsi="Arial" w:cs="Arial"/>
          <w:i/>
          <w:sz w:val="20"/>
          <w:szCs w:val="20"/>
        </w:rPr>
        <w:t>výše uvedených změn a upraven</w:t>
      </w:r>
      <w:r w:rsidR="00E53CD4">
        <w:rPr>
          <w:rFonts w:ascii="Arial" w:hAnsi="Arial" w:cs="Arial"/>
          <w:i/>
          <w:sz w:val="20"/>
          <w:szCs w:val="20"/>
        </w:rPr>
        <w:t>í</w:t>
      </w:r>
      <w:r w:rsidR="00CB5B78">
        <w:rPr>
          <w:rFonts w:ascii="Arial" w:hAnsi="Arial" w:cs="Arial"/>
          <w:i/>
          <w:sz w:val="20"/>
          <w:szCs w:val="20"/>
        </w:rPr>
        <w:t>m specifikovaných prací</w:t>
      </w:r>
      <w:r w:rsidRPr="0060718C">
        <w:rPr>
          <w:rFonts w:ascii="Arial" w:hAnsi="Arial" w:cs="Arial"/>
          <w:i/>
          <w:sz w:val="20"/>
          <w:szCs w:val="20"/>
        </w:rPr>
        <w:t xml:space="preserve"> vede ke </w:t>
      </w:r>
      <w:r w:rsidRPr="00E53CD4">
        <w:rPr>
          <w:rFonts w:ascii="Arial" w:hAnsi="Arial" w:cs="Arial"/>
          <w:b/>
          <w:i/>
          <w:sz w:val="20"/>
          <w:szCs w:val="20"/>
        </w:rPr>
        <w:t xml:space="preserve">zvýšení </w:t>
      </w:r>
      <w:r w:rsidR="00CB5B78" w:rsidRPr="00E53CD4">
        <w:rPr>
          <w:rFonts w:ascii="Arial" w:hAnsi="Arial" w:cs="Arial"/>
          <w:b/>
          <w:i/>
          <w:sz w:val="20"/>
          <w:szCs w:val="20"/>
        </w:rPr>
        <w:t>potřeby</w:t>
      </w:r>
      <w:r w:rsidRPr="00E53CD4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bookmarkStart w:id="18" w:name="_Hlk163064659"/>
      <w:r w:rsidR="001A3964" w:rsidRPr="00E53CD4">
        <w:rPr>
          <w:rFonts w:ascii="Arial" w:hAnsi="Arial" w:cs="Arial"/>
          <w:b/>
          <w:i/>
          <w:sz w:val="20"/>
          <w:szCs w:val="20"/>
        </w:rPr>
        <w:t>47.606,80</w:t>
      </w:r>
      <w:r w:rsidR="008B30E3" w:rsidRPr="00E53CD4">
        <w:rPr>
          <w:rFonts w:ascii="Arial" w:hAnsi="Arial" w:cs="Arial"/>
          <w:b/>
          <w:i/>
          <w:sz w:val="20"/>
          <w:szCs w:val="20"/>
        </w:rPr>
        <w:t xml:space="preserve"> </w:t>
      </w:r>
      <w:bookmarkEnd w:id="18"/>
      <w:r w:rsidRPr="00E53CD4">
        <w:rPr>
          <w:rFonts w:ascii="Arial" w:hAnsi="Arial" w:cs="Arial"/>
          <w:b/>
          <w:i/>
          <w:sz w:val="20"/>
          <w:szCs w:val="20"/>
        </w:rPr>
        <w:t>Kč bez DPH</w:t>
      </w:r>
      <w:r w:rsidRPr="00E53CD4">
        <w:rPr>
          <w:rFonts w:ascii="Arial" w:hAnsi="Arial" w:cs="Arial"/>
          <w:i/>
          <w:sz w:val="20"/>
          <w:szCs w:val="20"/>
        </w:rPr>
        <w:t xml:space="preserve"> </w:t>
      </w:r>
    </w:p>
    <w:p w14:paraId="23E876C0" w14:textId="5CBAA845" w:rsidR="0060718C" w:rsidRPr="00083A0A" w:rsidRDefault="0060718C" w:rsidP="006E66B6">
      <w:pPr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E53CD4">
        <w:rPr>
          <w:rFonts w:ascii="Arial" w:hAnsi="Arial" w:cs="Arial"/>
          <w:i/>
          <w:sz w:val="20"/>
          <w:szCs w:val="20"/>
        </w:rPr>
        <w:t xml:space="preserve">(méněpráce </w:t>
      </w:r>
      <w:r w:rsidR="001A3964" w:rsidRPr="00E53CD4">
        <w:rPr>
          <w:rFonts w:ascii="Arial" w:hAnsi="Arial" w:cs="Arial"/>
          <w:i/>
          <w:sz w:val="20"/>
          <w:szCs w:val="20"/>
        </w:rPr>
        <w:t>-207.719,30</w:t>
      </w:r>
      <w:r w:rsidRPr="00E53CD4">
        <w:rPr>
          <w:rFonts w:ascii="Arial" w:hAnsi="Arial" w:cs="Arial"/>
          <w:i/>
          <w:sz w:val="20"/>
          <w:szCs w:val="20"/>
        </w:rPr>
        <w:t xml:space="preserve"> Kč, vícepráce </w:t>
      </w:r>
      <w:r w:rsidR="001A3964" w:rsidRPr="00E53CD4">
        <w:rPr>
          <w:rFonts w:ascii="Arial" w:hAnsi="Arial" w:cs="Arial"/>
          <w:i/>
          <w:sz w:val="20"/>
          <w:szCs w:val="20"/>
        </w:rPr>
        <w:t>255.326,10</w:t>
      </w:r>
      <w:r w:rsidR="008B30E3" w:rsidRPr="00E53CD4">
        <w:rPr>
          <w:rFonts w:ascii="Arial" w:hAnsi="Arial" w:cs="Arial"/>
          <w:i/>
          <w:sz w:val="20"/>
          <w:szCs w:val="20"/>
        </w:rPr>
        <w:t xml:space="preserve"> </w:t>
      </w:r>
      <w:r w:rsidRPr="00E53CD4">
        <w:rPr>
          <w:rFonts w:ascii="Arial" w:hAnsi="Arial" w:cs="Arial"/>
          <w:i/>
          <w:sz w:val="20"/>
          <w:szCs w:val="20"/>
        </w:rPr>
        <w:t>Kč).</w:t>
      </w:r>
    </w:p>
    <w:bookmarkEnd w:id="17"/>
    <w:p w14:paraId="107ED0B8" w14:textId="00DCB577" w:rsidR="00C96FB4" w:rsidRPr="00083A0A" w:rsidRDefault="00C96FB4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6FDD5CD7" w14:textId="77777777" w:rsidR="00083A0A" w:rsidRPr="0060718C" w:rsidRDefault="00083A0A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39706039" w14:textId="106BCF59" w:rsidR="00592797" w:rsidRPr="005277AC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hanging="720"/>
        <w:rPr>
          <w:rFonts w:ascii="Arial" w:hAnsi="Arial" w:cs="Arial"/>
          <w:b/>
          <w:sz w:val="22"/>
          <w:u w:val="single"/>
        </w:rPr>
      </w:pPr>
      <w:bookmarkStart w:id="19" w:name="OLE_LINK1"/>
      <w:bookmarkStart w:id="20" w:name="OLE_LINK2"/>
      <w:bookmarkEnd w:id="3"/>
      <w:r w:rsidRPr="005277AC">
        <w:rPr>
          <w:rFonts w:ascii="Arial" w:hAnsi="Arial" w:cs="Arial"/>
          <w:b/>
          <w:sz w:val="22"/>
          <w:u w:val="single"/>
        </w:rPr>
        <w:lastRenderedPageBreak/>
        <w:t>Finanční náklady změny</w:t>
      </w:r>
    </w:p>
    <w:p w14:paraId="62C85743" w14:textId="77777777" w:rsidR="00B033BD" w:rsidRDefault="00B033BD" w:rsidP="00BA581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89B86D7" w14:textId="00C7E5EC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 xml:space="preserve">Cena víceprací </w:t>
      </w:r>
      <w:r w:rsidR="00CB5B78">
        <w:rPr>
          <w:rFonts w:ascii="Arial" w:hAnsi="Arial" w:cs="Arial"/>
          <w:sz w:val="20"/>
          <w:szCs w:val="20"/>
        </w:rPr>
        <w:t xml:space="preserve">i méněprací </w:t>
      </w:r>
      <w:r w:rsidRPr="00C115FA">
        <w:rPr>
          <w:rFonts w:ascii="Arial" w:hAnsi="Arial" w:cs="Arial"/>
          <w:sz w:val="20"/>
          <w:szCs w:val="20"/>
        </w:rPr>
        <w:t>byla stanovena</w:t>
      </w:r>
      <w:r w:rsidR="00F71F5C">
        <w:rPr>
          <w:rFonts w:ascii="Arial" w:hAnsi="Arial" w:cs="Arial"/>
          <w:sz w:val="20"/>
          <w:szCs w:val="20"/>
        </w:rPr>
        <w:t xml:space="preserve"> </w:t>
      </w:r>
      <w:r w:rsidR="009924BD">
        <w:rPr>
          <w:rFonts w:ascii="Arial" w:hAnsi="Arial" w:cs="Arial"/>
          <w:sz w:val="20"/>
          <w:szCs w:val="20"/>
        </w:rPr>
        <w:t xml:space="preserve">plně </w:t>
      </w:r>
      <w:r w:rsidR="009924BD" w:rsidRPr="00C115FA">
        <w:rPr>
          <w:rFonts w:ascii="Arial" w:hAnsi="Arial" w:cs="Arial"/>
          <w:sz w:val="20"/>
          <w:szCs w:val="20"/>
        </w:rPr>
        <w:t>v souladu s platnou SOD</w:t>
      </w:r>
      <w:r w:rsidR="009924BD">
        <w:rPr>
          <w:rFonts w:ascii="Arial" w:hAnsi="Arial" w:cs="Arial"/>
          <w:sz w:val="20"/>
          <w:szCs w:val="20"/>
        </w:rPr>
        <w:t xml:space="preserve"> a </w:t>
      </w:r>
      <w:r w:rsidR="009924BD" w:rsidRPr="00263E5B">
        <w:rPr>
          <w:rFonts w:ascii="Arial" w:hAnsi="Arial" w:cs="Arial"/>
          <w:sz w:val="20"/>
          <w:szCs w:val="20"/>
        </w:rPr>
        <w:t xml:space="preserve">převážně </w:t>
      </w:r>
      <w:r w:rsidRPr="00263E5B">
        <w:rPr>
          <w:rFonts w:ascii="Arial" w:hAnsi="Arial" w:cs="Arial"/>
          <w:sz w:val="20"/>
          <w:szCs w:val="20"/>
        </w:rPr>
        <w:t>na</w:t>
      </w:r>
      <w:r w:rsidRPr="009924BD">
        <w:rPr>
          <w:rFonts w:ascii="Arial" w:hAnsi="Arial" w:cs="Arial"/>
          <w:sz w:val="20"/>
          <w:szCs w:val="20"/>
        </w:rPr>
        <w:t xml:space="preserve"> základě </w:t>
      </w:r>
      <w:r w:rsidR="00F71F5C" w:rsidRPr="009924BD">
        <w:rPr>
          <w:rFonts w:ascii="Arial" w:hAnsi="Arial" w:cs="Arial"/>
          <w:sz w:val="20"/>
          <w:szCs w:val="20"/>
        </w:rPr>
        <w:t xml:space="preserve">použití jednotkových cen smluvního </w:t>
      </w:r>
      <w:r w:rsidRPr="009924BD">
        <w:rPr>
          <w:rFonts w:ascii="Arial" w:hAnsi="Arial" w:cs="Arial"/>
          <w:sz w:val="20"/>
          <w:szCs w:val="20"/>
        </w:rPr>
        <w:t>položkového rozpočtu</w:t>
      </w:r>
      <w:r w:rsidR="009924BD" w:rsidRPr="009924BD">
        <w:rPr>
          <w:rFonts w:ascii="Arial" w:hAnsi="Arial" w:cs="Arial"/>
          <w:sz w:val="20"/>
          <w:szCs w:val="20"/>
        </w:rPr>
        <w:t>.</w:t>
      </w:r>
    </w:p>
    <w:p w14:paraId="272836D6" w14:textId="0FCC3819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E53CD4">
        <w:rPr>
          <w:rFonts w:ascii="Arial" w:hAnsi="Arial" w:cs="Arial"/>
          <w:sz w:val="20"/>
          <w:szCs w:val="20"/>
        </w:rPr>
        <w:t>Rozpoč</w:t>
      </w:r>
      <w:r w:rsidR="00263E5B" w:rsidRPr="00E53CD4">
        <w:rPr>
          <w:rFonts w:ascii="Arial" w:hAnsi="Arial" w:cs="Arial"/>
          <w:sz w:val="20"/>
          <w:szCs w:val="20"/>
        </w:rPr>
        <w:t>et</w:t>
      </w:r>
      <w:r w:rsidRPr="00E53CD4">
        <w:rPr>
          <w:rFonts w:ascii="Arial" w:hAnsi="Arial" w:cs="Arial"/>
          <w:sz w:val="20"/>
          <w:szCs w:val="20"/>
        </w:rPr>
        <w:t xml:space="preserve"> ke Změnovému listu č.</w:t>
      </w:r>
      <w:r w:rsidR="00FE7A8E">
        <w:rPr>
          <w:rFonts w:ascii="Arial" w:hAnsi="Arial" w:cs="Arial"/>
          <w:sz w:val="20"/>
          <w:szCs w:val="20"/>
        </w:rPr>
        <w:t xml:space="preserve"> </w:t>
      </w:r>
      <w:r w:rsidR="00263E5B" w:rsidRPr="00E53CD4">
        <w:rPr>
          <w:rFonts w:ascii="Arial" w:hAnsi="Arial" w:cs="Arial"/>
          <w:sz w:val="20"/>
          <w:szCs w:val="20"/>
        </w:rPr>
        <w:t xml:space="preserve">4 </w:t>
      </w:r>
      <w:r w:rsidR="00B033BD" w:rsidRPr="00E53CD4">
        <w:rPr>
          <w:rFonts w:ascii="Arial" w:hAnsi="Arial" w:cs="Arial"/>
          <w:sz w:val="20"/>
          <w:szCs w:val="20"/>
        </w:rPr>
        <w:t>v členění jednotlivých bodů</w:t>
      </w:r>
    </w:p>
    <w:p w14:paraId="769704ED" w14:textId="77777777" w:rsidR="009924BD" w:rsidRDefault="00CB5B78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26ECB7" w14:textId="2890D4C0" w:rsidR="00AE492D" w:rsidRPr="00E53CD4" w:rsidRDefault="00CB5B78" w:rsidP="009924BD">
      <w:pPr>
        <w:spacing w:before="120" w:after="120"/>
        <w:ind w:left="1418" w:right="119"/>
        <w:jc w:val="both"/>
        <w:rPr>
          <w:rFonts w:ascii="Arial" w:hAnsi="Arial" w:cs="Arial"/>
          <w:sz w:val="20"/>
          <w:szCs w:val="20"/>
        </w:rPr>
      </w:pPr>
      <w:r w:rsidRPr="00E53CD4">
        <w:rPr>
          <w:rFonts w:ascii="Arial" w:hAnsi="Arial" w:cs="Arial"/>
          <w:sz w:val="20"/>
          <w:szCs w:val="20"/>
        </w:rPr>
        <w:t>m</w:t>
      </w:r>
      <w:r w:rsidR="00AE492D" w:rsidRPr="00E53CD4">
        <w:rPr>
          <w:rFonts w:ascii="Arial" w:hAnsi="Arial" w:cs="Arial"/>
          <w:sz w:val="20"/>
          <w:szCs w:val="20"/>
        </w:rPr>
        <w:t xml:space="preserve">éně práce </w:t>
      </w:r>
      <w:r w:rsidR="00AE492D" w:rsidRPr="00E53CD4">
        <w:rPr>
          <w:rFonts w:ascii="Arial" w:hAnsi="Arial" w:cs="Arial"/>
          <w:sz w:val="20"/>
          <w:szCs w:val="20"/>
        </w:rPr>
        <w:tab/>
      </w:r>
      <w:r w:rsidR="00E53CD4" w:rsidRPr="00E53CD4">
        <w:rPr>
          <w:rFonts w:ascii="Arial" w:hAnsi="Arial" w:cs="Arial"/>
          <w:i/>
          <w:sz w:val="20"/>
          <w:szCs w:val="20"/>
        </w:rPr>
        <w:t>-207.719,30</w:t>
      </w:r>
      <w:r w:rsidR="00AE492D" w:rsidRPr="00E53CD4">
        <w:rPr>
          <w:rFonts w:ascii="Arial" w:hAnsi="Arial" w:cs="Arial"/>
          <w:i/>
          <w:sz w:val="20"/>
          <w:szCs w:val="20"/>
        </w:rPr>
        <w:t xml:space="preserve"> Kč </w:t>
      </w:r>
      <w:r w:rsidR="00AE492D" w:rsidRPr="00E53CD4">
        <w:rPr>
          <w:rFonts w:ascii="Arial" w:hAnsi="Arial" w:cs="Arial"/>
          <w:sz w:val="20"/>
          <w:szCs w:val="20"/>
        </w:rPr>
        <w:t>bez DPH</w:t>
      </w:r>
    </w:p>
    <w:p w14:paraId="22DF24FB" w14:textId="573E9B88" w:rsidR="00AE492D" w:rsidRPr="00E53CD4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E53CD4">
        <w:rPr>
          <w:rFonts w:ascii="Arial" w:hAnsi="Arial" w:cs="Arial"/>
          <w:sz w:val="20"/>
          <w:szCs w:val="20"/>
        </w:rPr>
        <w:tab/>
      </w:r>
      <w:r w:rsidRPr="00E53CD4">
        <w:rPr>
          <w:rFonts w:ascii="Arial" w:hAnsi="Arial" w:cs="Arial"/>
          <w:sz w:val="20"/>
          <w:szCs w:val="20"/>
        </w:rPr>
        <w:tab/>
        <w:t xml:space="preserve">Více práce </w:t>
      </w:r>
      <w:r w:rsidRPr="00E53CD4">
        <w:rPr>
          <w:rFonts w:ascii="Arial" w:hAnsi="Arial" w:cs="Arial"/>
          <w:sz w:val="20"/>
          <w:szCs w:val="20"/>
        </w:rPr>
        <w:tab/>
      </w:r>
      <w:r w:rsidR="00E53CD4" w:rsidRPr="00E53CD4">
        <w:rPr>
          <w:rFonts w:ascii="Arial" w:hAnsi="Arial" w:cs="Arial"/>
          <w:i/>
          <w:sz w:val="20"/>
          <w:szCs w:val="20"/>
        </w:rPr>
        <w:t xml:space="preserve">255.326,10 </w:t>
      </w:r>
      <w:r w:rsidRPr="00E53CD4">
        <w:rPr>
          <w:rFonts w:ascii="Arial" w:hAnsi="Arial" w:cs="Arial"/>
          <w:i/>
          <w:sz w:val="20"/>
          <w:szCs w:val="20"/>
        </w:rPr>
        <w:t xml:space="preserve">Kč </w:t>
      </w:r>
      <w:r w:rsidRPr="00E53CD4">
        <w:rPr>
          <w:rFonts w:ascii="Arial" w:hAnsi="Arial" w:cs="Arial"/>
          <w:sz w:val="20"/>
          <w:szCs w:val="20"/>
        </w:rPr>
        <w:t>bez DPH</w:t>
      </w:r>
      <w:r w:rsidRPr="00E53CD4">
        <w:rPr>
          <w:rFonts w:ascii="Arial" w:hAnsi="Arial" w:cs="Arial"/>
          <w:sz w:val="20"/>
          <w:szCs w:val="20"/>
        </w:rPr>
        <w:tab/>
      </w:r>
      <w:r w:rsidRPr="00E53CD4">
        <w:rPr>
          <w:rFonts w:ascii="Arial" w:hAnsi="Arial" w:cs="Arial"/>
          <w:sz w:val="20"/>
          <w:szCs w:val="20"/>
        </w:rPr>
        <w:tab/>
      </w:r>
    </w:p>
    <w:p w14:paraId="782A34DC" w14:textId="17E1A76F" w:rsidR="00F71C83" w:rsidRPr="00E53CD4" w:rsidRDefault="00E53CD4" w:rsidP="00AE492D">
      <w:pPr>
        <w:spacing w:before="120" w:after="120"/>
        <w:ind w:left="2127" w:right="119" w:firstLine="709"/>
        <w:jc w:val="both"/>
        <w:rPr>
          <w:rFonts w:ascii="Arial" w:hAnsi="Arial" w:cs="Arial"/>
          <w:sz w:val="20"/>
          <w:szCs w:val="20"/>
        </w:rPr>
      </w:pPr>
      <w:r w:rsidRPr="00E53CD4">
        <w:rPr>
          <w:rFonts w:ascii="Arial" w:hAnsi="Arial" w:cs="Arial"/>
          <w:b/>
          <w:bCs/>
          <w:i/>
          <w:iCs/>
          <w:sz w:val="20"/>
          <w:szCs w:val="20"/>
        </w:rPr>
        <w:t xml:space="preserve">47.606,80 </w:t>
      </w:r>
      <w:r w:rsidR="00FC473A" w:rsidRPr="00E53CD4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BA5816" w:rsidRPr="00E53CD4">
        <w:rPr>
          <w:rFonts w:ascii="Arial" w:hAnsi="Arial" w:cs="Arial"/>
          <w:sz w:val="20"/>
          <w:szCs w:val="20"/>
        </w:rPr>
        <w:t xml:space="preserve"> bez DPH</w:t>
      </w:r>
    </w:p>
    <w:p w14:paraId="277214E6" w14:textId="77777777" w:rsidR="001203C4" w:rsidRPr="00E53CD4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75FBE0B7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E53CD4">
        <w:rPr>
          <w:rFonts w:ascii="Arial" w:hAnsi="Arial" w:cs="Arial"/>
          <w:b/>
          <w:sz w:val="20"/>
          <w:szCs w:val="20"/>
        </w:rPr>
        <w:t xml:space="preserve">Celkem </w:t>
      </w:r>
      <w:bookmarkStart w:id="21" w:name="_Hlk73632159"/>
      <w:r w:rsidR="00E53CD4" w:rsidRPr="00E53CD4">
        <w:rPr>
          <w:rFonts w:ascii="Arial" w:hAnsi="Arial" w:cs="Arial"/>
          <w:b/>
          <w:i/>
          <w:sz w:val="20"/>
          <w:szCs w:val="20"/>
        </w:rPr>
        <w:t xml:space="preserve">47.606,80 </w:t>
      </w:r>
      <w:r w:rsidRPr="00E53CD4">
        <w:rPr>
          <w:rFonts w:ascii="Arial" w:hAnsi="Arial" w:cs="Arial"/>
          <w:b/>
          <w:sz w:val="20"/>
          <w:szCs w:val="20"/>
        </w:rPr>
        <w:t>Kč bez DPH</w:t>
      </w:r>
      <w:r w:rsidR="00FE7A8E">
        <w:rPr>
          <w:rFonts w:ascii="Arial" w:hAnsi="Arial" w:cs="Arial"/>
          <w:b/>
          <w:sz w:val="20"/>
          <w:szCs w:val="20"/>
        </w:rPr>
        <w:t>,</w:t>
      </w:r>
      <w:r w:rsidRPr="00E53CD4">
        <w:rPr>
          <w:rFonts w:ascii="Arial" w:hAnsi="Arial" w:cs="Arial"/>
          <w:b/>
          <w:sz w:val="20"/>
          <w:szCs w:val="20"/>
        </w:rPr>
        <w:t xml:space="preserve"> tj. </w:t>
      </w:r>
      <w:r w:rsidR="00E53CD4" w:rsidRPr="00E53CD4">
        <w:rPr>
          <w:rFonts w:ascii="Arial" w:hAnsi="Arial" w:cs="Arial"/>
          <w:b/>
          <w:sz w:val="20"/>
          <w:szCs w:val="20"/>
        </w:rPr>
        <w:t>53.319,</w:t>
      </w:r>
      <w:r w:rsidR="00CD4394">
        <w:rPr>
          <w:rFonts w:ascii="Arial" w:hAnsi="Arial" w:cs="Arial"/>
          <w:b/>
          <w:sz w:val="20"/>
          <w:szCs w:val="20"/>
        </w:rPr>
        <w:t>62</w:t>
      </w:r>
      <w:r w:rsidR="00E53CD4" w:rsidRPr="00E53CD4">
        <w:rPr>
          <w:rFonts w:ascii="Arial" w:hAnsi="Arial" w:cs="Arial"/>
          <w:b/>
          <w:sz w:val="20"/>
          <w:szCs w:val="20"/>
        </w:rPr>
        <w:t xml:space="preserve"> </w:t>
      </w:r>
      <w:r w:rsidRPr="00E53CD4">
        <w:rPr>
          <w:rFonts w:ascii="Arial" w:hAnsi="Arial" w:cs="Arial"/>
          <w:b/>
          <w:sz w:val="20"/>
          <w:szCs w:val="20"/>
        </w:rPr>
        <w:t xml:space="preserve">Kč včetně </w:t>
      </w:r>
      <w:r w:rsidR="00404F74" w:rsidRPr="00E53CD4">
        <w:rPr>
          <w:rFonts w:ascii="Arial" w:hAnsi="Arial" w:cs="Arial"/>
          <w:b/>
          <w:sz w:val="20"/>
          <w:szCs w:val="20"/>
        </w:rPr>
        <w:t>1</w:t>
      </w:r>
      <w:r w:rsidR="00F71F5C" w:rsidRPr="00E53CD4">
        <w:rPr>
          <w:rFonts w:ascii="Arial" w:hAnsi="Arial" w:cs="Arial"/>
          <w:b/>
          <w:sz w:val="20"/>
          <w:szCs w:val="20"/>
        </w:rPr>
        <w:t>2</w:t>
      </w:r>
      <w:r w:rsidR="00404F74" w:rsidRPr="00E53CD4">
        <w:rPr>
          <w:rFonts w:ascii="Arial" w:hAnsi="Arial" w:cs="Arial"/>
          <w:b/>
          <w:sz w:val="20"/>
          <w:szCs w:val="20"/>
        </w:rPr>
        <w:t xml:space="preserve"> % </w:t>
      </w:r>
      <w:r w:rsidRPr="00E53CD4">
        <w:rPr>
          <w:rFonts w:ascii="Arial" w:hAnsi="Arial" w:cs="Arial"/>
          <w:b/>
          <w:sz w:val="20"/>
          <w:szCs w:val="20"/>
        </w:rPr>
        <w:t>DPH</w:t>
      </w:r>
      <w:bookmarkEnd w:id="21"/>
      <w:r w:rsidRPr="00E53C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22" w:name="_MON_1482514474"/>
    <w:bookmarkEnd w:id="22"/>
    <w:p w14:paraId="5B2C08CE" w14:textId="198EBA78" w:rsidR="00592797" w:rsidRPr="00761F52" w:rsidRDefault="00CD4394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392" w:dyaOrig="1527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70.2pt" o:ole="">
            <v:imagedata r:id="rId8" o:title=""/>
          </v:shape>
          <o:OLEObject Type="Embed" ProgID="Excel.Sheet.12" ShapeID="_x0000_i1025" DrawAspect="Content" ObjectID="_1773855432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4EA479" w14:textId="35042066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Zhotovitel souhlasí s provedením uvedených souborů prací a dodávek-změn v předpokládaném rozsahu. </w:t>
      </w:r>
    </w:p>
    <w:p w14:paraId="7E176996" w14:textId="7036D108" w:rsidR="006D3A46" w:rsidRPr="006D3A46" w:rsidRDefault="001203C4" w:rsidP="00CD1DB5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</w:t>
      </w:r>
      <w:r w:rsidR="00F76523">
        <w:rPr>
          <w:rFonts w:ascii="Arial" w:hAnsi="Arial" w:cs="Arial"/>
          <w:sz w:val="20"/>
          <w:szCs w:val="20"/>
        </w:rPr>
        <w:t xml:space="preserve">nutného objemu prací </w:t>
      </w:r>
      <w:r w:rsidRPr="006A4D1E">
        <w:rPr>
          <w:rFonts w:ascii="Arial" w:hAnsi="Arial" w:cs="Arial"/>
          <w:sz w:val="20"/>
          <w:szCs w:val="20"/>
        </w:rPr>
        <w:t xml:space="preserve">má dopad </w:t>
      </w:r>
      <w:r w:rsidR="00F76523">
        <w:rPr>
          <w:rFonts w:ascii="Arial" w:hAnsi="Arial" w:cs="Arial"/>
          <w:sz w:val="20"/>
          <w:szCs w:val="20"/>
        </w:rPr>
        <w:t xml:space="preserve">jak </w:t>
      </w:r>
      <w:r w:rsidRPr="006A4D1E">
        <w:rPr>
          <w:rFonts w:ascii="Arial" w:hAnsi="Arial" w:cs="Arial"/>
          <w:sz w:val="20"/>
          <w:szCs w:val="20"/>
        </w:rPr>
        <w:t>do celkové výše nákladů v uvedeném rozsahu</w:t>
      </w:r>
      <w:r w:rsidR="00FE7A8E">
        <w:rPr>
          <w:rFonts w:ascii="Arial" w:hAnsi="Arial" w:cs="Arial"/>
          <w:sz w:val="20"/>
          <w:szCs w:val="20"/>
        </w:rPr>
        <w:t>,</w:t>
      </w:r>
      <w:r w:rsidRPr="006A4D1E">
        <w:rPr>
          <w:rFonts w:ascii="Arial" w:hAnsi="Arial" w:cs="Arial"/>
          <w:sz w:val="20"/>
          <w:szCs w:val="20"/>
        </w:rPr>
        <w:t xml:space="preserve"> a</w:t>
      </w:r>
      <w:r w:rsidR="00F71F5C">
        <w:rPr>
          <w:rFonts w:ascii="Arial" w:hAnsi="Arial" w:cs="Arial"/>
          <w:sz w:val="20"/>
          <w:szCs w:val="20"/>
        </w:rPr>
        <w:t xml:space="preserve">le </w:t>
      </w:r>
      <w:r w:rsidRPr="006A4D1E">
        <w:rPr>
          <w:rFonts w:ascii="Arial" w:hAnsi="Arial" w:cs="Arial"/>
          <w:sz w:val="20"/>
          <w:szCs w:val="20"/>
        </w:rPr>
        <w:t xml:space="preserve">z technologických důvodů </w:t>
      </w:r>
      <w:r w:rsidR="00F71F5C" w:rsidRPr="00F71F5C">
        <w:rPr>
          <w:rFonts w:ascii="Arial" w:hAnsi="Arial" w:cs="Arial"/>
          <w:b/>
          <w:sz w:val="20"/>
          <w:szCs w:val="20"/>
        </w:rPr>
        <w:t xml:space="preserve">nemá </w:t>
      </w:r>
      <w:r w:rsidR="00F76523" w:rsidRPr="00F71F5C">
        <w:rPr>
          <w:rFonts w:ascii="Arial" w:hAnsi="Arial" w:cs="Arial"/>
          <w:b/>
          <w:sz w:val="20"/>
          <w:szCs w:val="20"/>
        </w:rPr>
        <w:t>významný vliv</w:t>
      </w:r>
      <w:r w:rsidRPr="00F71F5C">
        <w:rPr>
          <w:rFonts w:ascii="Arial" w:hAnsi="Arial" w:cs="Arial"/>
          <w:b/>
          <w:sz w:val="20"/>
          <w:szCs w:val="20"/>
        </w:rPr>
        <w:t xml:space="preserve"> na celkový termín dokončení  dle SOD</w:t>
      </w:r>
      <w:r w:rsidR="006D3A46" w:rsidRPr="00F76523">
        <w:rPr>
          <w:rFonts w:ascii="Arial" w:hAnsi="Arial" w:cs="Arial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64F15C3A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A6C00CD" w14:textId="2B78EAA2" w:rsidR="000C2914" w:rsidRDefault="000C291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58CE047E" w14:textId="728F4617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D80C4E8" w14:textId="500EEF7E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8068E50" w14:textId="77777777" w:rsidR="00C96FB4" w:rsidRDefault="00C96FB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EB564BF" w14:textId="77777777" w:rsidR="00CB5B78" w:rsidRDefault="00CB5B78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9DD767" w14:textId="2B45D57D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11BD5E2" w14:textId="13E8FECB" w:rsidR="00A03F36" w:rsidRDefault="00A03F36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C83745B" w14:textId="77777777" w:rsidR="00A03F36" w:rsidRDefault="00A03F36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22640A45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 w:rsidR="000A4545">
        <w:rPr>
          <w:rFonts w:ascii="Arial" w:hAnsi="Arial" w:cs="Arial"/>
          <w:sz w:val="20"/>
          <w:szCs w:val="20"/>
        </w:rPr>
        <w:t xml:space="preserve">Zlíně 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r w:rsidR="00D7154D">
        <w:rPr>
          <w:rFonts w:ascii="Arial" w:hAnsi="Arial" w:cs="Arial"/>
          <w:sz w:val="20"/>
          <w:szCs w:val="20"/>
        </w:rPr>
        <w:t>4. 3. 2024</w:t>
      </w:r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56734C" w14:textId="77777777" w:rsidR="006E66B6" w:rsidRPr="00E53CD4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B5B78">
        <w:rPr>
          <w:rFonts w:ascii="Arial" w:hAnsi="Arial" w:cs="Arial"/>
          <w:b/>
          <w:bCs/>
          <w:sz w:val="20"/>
          <w:szCs w:val="20"/>
        </w:rPr>
        <w:tab/>
      </w:r>
      <w:r w:rsidR="000A4545" w:rsidRPr="00E53CD4">
        <w:rPr>
          <w:rFonts w:ascii="Arial" w:hAnsi="Arial" w:cs="Arial"/>
          <w:b/>
          <w:bCs/>
          <w:sz w:val="20"/>
          <w:szCs w:val="20"/>
        </w:rPr>
        <w:t>Ing. Pavel Havlík</w:t>
      </w:r>
    </w:p>
    <w:p w14:paraId="300F7E87" w14:textId="139368C7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74EE5" w14:textId="0A13B342" w:rsidR="00083A0A" w:rsidRDefault="00083A0A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30D0A98B" w14:textId="500506AC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6BDDD1C5" w14:textId="37C551E0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7E2DA04" w14:textId="44D2848C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B33D86F" w14:textId="6F02F18A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EF92574" w14:textId="171EC9C1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132EB933" w14:textId="028382F7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0A44025E" w14:textId="6E1B924F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32C8E072" w14:textId="5F57346D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F833096" w14:textId="56EBAF0D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AA76748" w14:textId="7331FBA9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F907FAC" w14:textId="2734C2F5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2E27FC9C" w14:textId="77777777" w:rsidR="00A03F36" w:rsidRDefault="00A03F3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70006FB2" w:rsidR="00FC03AB" w:rsidRPr="009F495C" w:rsidRDefault="00FB74C4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b/>
          <w:sz w:val="20"/>
          <w:szCs w:val="20"/>
        </w:rPr>
        <w:t xml:space="preserve">Realizovat výše popsané změny </w:t>
      </w:r>
      <w:r w:rsidR="00CB5B78" w:rsidRPr="00FB74C4">
        <w:rPr>
          <w:rFonts w:ascii="Arial" w:hAnsi="Arial" w:cs="Arial"/>
          <w:b/>
          <w:sz w:val="20"/>
          <w:szCs w:val="20"/>
        </w:rPr>
        <w:t>je z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pohledu </w:t>
      </w:r>
      <w:r w:rsidRPr="00FB74C4">
        <w:rPr>
          <w:rFonts w:ascii="Arial" w:hAnsi="Arial" w:cs="Arial"/>
          <w:b/>
          <w:sz w:val="20"/>
          <w:szCs w:val="20"/>
        </w:rPr>
        <w:t xml:space="preserve">TDS </w:t>
      </w:r>
      <w:r w:rsidR="00CB5B78" w:rsidRPr="00FB74C4">
        <w:rPr>
          <w:rFonts w:ascii="Arial" w:hAnsi="Arial" w:cs="Arial"/>
          <w:b/>
          <w:sz w:val="20"/>
          <w:szCs w:val="20"/>
        </w:rPr>
        <w:t>nezbytné k bezvadnému a kvalitnímu provedení funkčního díla dle uzavřené smlouvy o dílo</w:t>
      </w:r>
      <w:r>
        <w:rPr>
          <w:rFonts w:ascii="Arial" w:hAnsi="Arial" w:cs="Arial"/>
          <w:sz w:val="20"/>
          <w:szCs w:val="20"/>
        </w:rPr>
        <w:t xml:space="preserve">. Změnový list </w:t>
      </w:r>
      <w:r w:rsidR="00FC03AB" w:rsidRPr="009F495C">
        <w:rPr>
          <w:rFonts w:ascii="Arial" w:hAnsi="Arial" w:cs="Arial"/>
          <w:sz w:val="20"/>
          <w:szCs w:val="20"/>
        </w:rPr>
        <w:t xml:space="preserve">řeší změnu rozsahu provedení, tím dojde k objemové úpravě položek smluvního výkazu výměr – </w:t>
      </w:r>
      <w:r w:rsidR="00316B93">
        <w:rPr>
          <w:rFonts w:ascii="Arial" w:hAnsi="Arial" w:cs="Arial"/>
          <w:sz w:val="20"/>
          <w:szCs w:val="20"/>
        </w:rPr>
        <w:t xml:space="preserve">méně práce, </w:t>
      </w:r>
      <w:r w:rsidR="00FC03AB" w:rsidRPr="009F495C">
        <w:rPr>
          <w:rFonts w:ascii="Arial" w:hAnsi="Arial" w:cs="Arial"/>
          <w:sz w:val="20"/>
          <w:szCs w:val="20"/>
        </w:rPr>
        <w:t>vícepráce</w:t>
      </w:r>
      <w:r w:rsidR="00CB5B78">
        <w:rPr>
          <w:rFonts w:ascii="Arial" w:hAnsi="Arial" w:cs="Arial"/>
          <w:sz w:val="20"/>
          <w:szCs w:val="20"/>
        </w:rPr>
        <w:t>.</w:t>
      </w:r>
    </w:p>
    <w:p w14:paraId="41EFF6C3" w14:textId="3BB2FF4D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naceněný výkaz výměr </w:t>
      </w:r>
      <w:r w:rsidR="00316B93">
        <w:rPr>
          <w:rFonts w:ascii="Arial" w:hAnsi="Arial" w:cs="Arial"/>
          <w:sz w:val="20"/>
          <w:szCs w:val="20"/>
        </w:rPr>
        <w:t xml:space="preserve">méněprací i </w:t>
      </w:r>
      <w:r w:rsidRPr="009F495C">
        <w:rPr>
          <w:rFonts w:ascii="Arial" w:hAnsi="Arial" w:cs="Arial"/>
          <w:sz w:val="20"/>
          <w:szCs w:val="20"/>
        </w:rPr>
        <w:t xml:space="preserve">víceprací. </w:t>
      </w:r>
    </w:p>
    <w:p w14:paraId="2DDA6225" w14:textId="6C841AC2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>VCP, které nebyly obsahem zadávací dokumentace veřejné zakázky, a konstatuje, že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</w:t>
      </w:r>
      <w:r w:rsidRPr="009F495C">
        <w:rPr>
          <w:rFonts w:ascii="Arial" w:hAnsi="Arial" w:cs="Arial"/>
          <w:sz w:val="20"/>
          <w:szCs w:val="20"/>
        </w:rPr>
        <w:t>nedošlo ke škodě vadou PD, proto nebude tato PD předmětem reklamace</w:t>
      </w:r>
      <w:r w:rsidR="00083A0A">
        <w:rPr>
          <w:rFonts w:ascii="Arial" w:hAnsi="Arial" w:cs="Arial"/>
          <w:sz w:val="20"/>
          <w:szCs w:val="20"/>
        </w:rPr>
        <w:t>.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2DF3EDF9" w14:textId="41607196" w:rsidR="009F495C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</w:t>
      </w:r>
      <w:r w:rsidR="00083A0A">
        <w:rPr>
          <w:rFonts w:ascii="Arial" w:hAnsi="Arial" w:cs="Arial"/>
          <w:sz w:val="20"/>
          <w:szCs w:val="20"/>
        </w:rPr>
        <w:t>ne</w:t>
      </w:r>
      <w:r w:rsidRPr="009F495C">
        <w:rPr>
          <w:rFonts w:ascii="Arial" w:hAnsi="Arial" w:cs="Arial"/>
          <w:sz w:val="20"/>
          <w:szCs w:val="20"/>
        </w:rPr>
        <w:t>mají vliv na termín dokončení dle uzavřené SOD</w:t>
      </w:r>
      <w:r w:rsidR="00083A0A">
        <w:rPr>
          <w:rFonts w:ascii="Arial" w:hAnsi="Arial" w:cs="Arial"/>
          <w:sz w:val="20"/>
          <w:szCs w:val="20"/>
        </w:rPr>
        <w:t>.</w:t>
      </w:r>
    </w:p>
    <w:p w14:paraId="01FD3CB5" w14:textId="338B1C02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</w:t>
      </w:r>
      <w:r w:rsidR="00CB5B78">
        <w:rPr>
          <w:rFonts w:ascii="Arial" w:hAnsi="Arial" w:cs="Arial"/>
          <w:sz w:val="20"/>
          <w:szCs w:val="20"/>
        </w:rPr>
        <w:t xml:space="preserve">. 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</w:p>
    <w:p w14:paraId="6B0E97A9" w14:textId="56169C3B" w:rsidR="00FC03AB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t>Vzhledem k tomu, že výše popsané změny podle zákona č.134/2016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</w:t>
      </w:r>
      <w:r w:rsidR="00A03F36">
        <w:rPr>
          <w:rFonts w:ascii="Arial" w:hAnsi="Arial" w:cs="Arial"/>
          <w:sz w:val="20"/>
          <w:szCs w:val="20"/>
        </w:rPr>
        <w:t>další legální plnění</w:t>
      </w:r>
      <w:r w:rsidRPr="00D3557E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 xml:space="preserve">a 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ve výši </w:t>
      </w:r>
      <w:r w:rsidRPr="00D3557E">
        <w:rPr>
          <w:rFonts w:ascii="Arial" w:hAnsi="Arial" w:cs="Arial"/>
          <w:sz w:val="20"/>
          <w:szCs w:val="20"/>
        </w:rPr>
        <w:t xml:space="preserve">cca </w:t>
      </w:r>
      <w:r w:rsidR="00A03F36" w:rsidRPr="00AB697E">
        <w:rPr>
          <w:rFonts w:ascii="Arial" w:hAnsi="Arial" w:cs="Arial"/>
          <w:b/>
          <w:sz w:val="20"/>
          <w:szCs w:val="20"/>
        </w:rPr>
        <w:t>0,</w:t>
      </w:r>
      <w:r w:rsidR="0018515B" w:rsidRPr="00AB697E">
        <w:rPr>
          <w:rFonts w:ascii="Arial" w:hAnsi="Arial" w:cs="Arial"/>
          <w:b/>
          <w:sz w:val="20"/>
          <w:szCs w:val="20"/>
        </w:rPr>
        <w:t>28</w:t>
      </w:r>
      <w:r w:rsidR="00124D19">
        <w:rPr>
          <w:rFonts w:ascii="Arial" w:hAnsi="Arial" w:cs="Arial"/>
          <w:b/>
          <w:sz w:val="20"/>
          <w:szCs w:val="20"/>
        </w:rPr>
        <w:t xml:space="preserve"> </w:t>
      </w:r>
      <w:r w:rsidRPr="00AB697E">
        <w:rPr>
          <w:rFonts w:ascii="Arial" w:hAnsi="Arial" w:cs="Arial"/>
          <w:b/>
          <w:sz w:val="20"/>
          <w:szCs w:val="20"/>
        </w:rPr>
        <w:t xml:space="preserve">% </w:t>
      </w:r>
      <w:r w:rsidR="0094616D" w:rsidRPr="00AB697E">
        <w:rPr>
          <w:rFonts w:ascii="Arial" w:hAnsi="Arial" w:cs="Arial"/>
          <w:b/>
          <w:sz w:val="20"/>
          <w:szCs w:val="20"/>
        </w:rPr>
        <w:t>z ceny</w:t>
      </w:r>
      <w:r w:rsidR="0094616D" w:rsidRPr="00D3557E">
        <w:rPr>
          <w:rFonts w:ascii="Arial" w:hAnsi="Arial" w:cs="Arial"/>
          <w:sz w:val="20"/>
          <w:szCs w:val="20"/>
        </w:rPr>
        <w:t xml:space="preserve"> díla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</w:t>
      </w:r>
      <w:r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CF11CB">
        <w:rPr>
          <w:rFonts w:ascii="Arial" w:hAnsi="Arial" w:cs="Arial"/>
          <w:b/>
          <w:sz w:val="20"/>
          <w:szCs w:val="20"/>
        </w:rPr>
        <w:t>15</w:t>
      </w:r>
      <w:r w:rsidR="00124D19">
        <w:rPr>
          <w:rFonts w:ascii="Arial" w:hAnsi="Arial" w:cs="Arial"/>
          <w:b/>
          <w:sz w:val="20"/>
          <w:szCs w:val="20"/>
        </w:rPr>
        <w:t xml:space="preserve"> </w:t>
      </w:r>
      <w:r w:rsidR="00153695" w:rsidRPr="00FB74C4">
        <w:rPr>
          <w:rFonts w:ascii="Arial" w:hAnsi="Arial" w:cs="Arial"/>
          <w:b/>
          <w:sz w:val="20"/>
          <w:szCs w:val="20"/>
        </w:rPr>
        <w:t>%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bookmarkStart w:id="23" w:name="_Hlk81648526"/>
      <w:r w:rsidRPr="00FB74C4">
        <w:rPr>
          <w:rFonts w:ascii="Arial" w:hAnsi="Arial" w:cs="Arial"/>
          <w:b/>
          <w:sz w:val="20"/>
          <w:szCs w:val="20"/>
        </w:rPr>
        <w:t xml:space="preserve">dle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zohlednění </w:t>
      </w:r>
      <w:r w:rsidRPr="00FB74C4">
        <w:rPr>
          <w:rFonts w:ascii="Arial" w:hAnsi="Arial" w:cs="Arial"/>
          <w:b/>
          <w:sz w:val="20"/>
          <w:szCs w:val="20"/>
        </w:rPr>
        <w:t>§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 </w:t>
      </w:r>
      <w:r w:rsidRPr="00FB74C4">
        <w:rPr>
          <w:rFonts w:ascii="Arial" w:hAnsi="Arial" w:cs="Arial"/>
          <w:b/>
          <w:sz w:val="20"/>
          <w:szCs w:val="20"/>
        </w:rPr>
        <w:t>222/</w:t>
      </w:r>
      <w:bookmarkEnd w:id="23"/>
      <w:r w:rsidR="00CF11CB">
        <w:rPr>
          <w:rFonts w:ascii="Arial" w:hAnsi="Arial" w:cs="Arial"/>
          <w:b/>
          <w:sz w:val="20"/>
          <w:szCs w:val="20"/>
        </w:rPr>
        <w:t>4</w:t>
      </w:r>
      <w:r w:rsidR="00BD46E7">
        <w:rPr>
          <w:rFonts w:ascii="Arial" w:hAnsi="Arial" w:cs="Arial"/>
          <w:b/>
          <w:sz w:val="20"/>
          <w:szCs w:val="20"/>
        </w:rPr>
        <w:t xml:space="preserve"> ZZVZ</w:t>
      </w:r>
      <w:r w:rsidR="0094616D" w:rsidRPr="00FB74C4">
        <w:rPr>
          <w:rFonts w:ascii="Arial" w:hAnsi="Arial" w:cs="Arial"/>
          <w:b/>
          <w:sz w:val="20"/>
          <w:szCs w:val="20"/>
        </w:rPr>
        <w:t>.</w:t>
      </w:r>
      <w:r w:rsidR="002F2D6B">
        <w:rPr>
          <w:rFonts w:ascii="Arial" w:hAnsi="Arial" w:cs="Arial"/>
          <w:b/>
          <w:sz w:val="20"/>
          <w:szCs w:val="20"/>
        </w:rPr>
        <w:t xml:space="preserve"> </w:t>
      </w:r>
      <w:r w:rsidR="002F2D6B" w:rsidRPr="002F2D6B">
        <w:rPr>
          <w:rFonts w:ascii="Arial" w:hAnsi="Arial" w:cs="Arial"/>
          <w:bCs/>
          <w:sz w:val="20"/>
          <w:szCs w:val="20"/>
        </w:rPr>
        <w:t>Část změn</w:t>
      </w:r>
      <w:r w:rsidR="002F2D6B">
        <w:rPr>
          <w:rFonts w:ascii="Arial" w:hAnsi="Arial" w:cs="Arial"/>
          <w:bCs/>
          <w:sz w:val="20"/>
          <w:szCs w:val="20"/>
        </w:rPr>
        <w:t xml:space="preserve"> je přitom možné zařadit rovněž do kategorie změn dle § 222/6 ZZVZ.</w:t>
      </w:r>
    </w:p>
    <w:p w14:paraId="29DD192C" w14:textId="7BD7FDC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BA5816">
        <w:rPr>
          <w:rFonts w:ascii="Arial" w:hAnsi="Arial" w:cs="Arial"/>
          <w:sz w:val="20"/>
          <w:szCs w:val="20"/>
        </w:rPr>
        <w:t xml:space="preserve">smluvní </w:t>
      </w:r>
      <w:r w:rsidRPr="009F495C">
        <w:rPr>
          <w:rFonts w:ascii="Arial" w:hAnsi="Arial" w:cs="Arial"/>
          <w:sz w:val="20"/>
          <w:szCs w:val="20"/>
        </w:rPr>
        <w:t>dodatek Smlouvy o dílo</w:t>
      </w:r>
      <w:r w:rsidR="00FB74C4"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11D44393" w14:textId="028C4B8F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316B93">
        <w:rPr>
          <w:rFonts w:ascii="Arial" w:hAnsi="Arial" w:cs="Arial"/>
          <w:b/>
          <w:sz w:val="20"/>
          <w:szCs w:val="20"/>
        </w:rPr>
        <w:t>4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68D22AB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4EB6071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3A6E144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0DD7D20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16748BF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296CDF0B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D7154D">
        <w:rPr>
          <w:rFonts w:ascii="Arial" w:hAnsi="Arial" w:cs="Arial"/>
          <w:sz w:val="20"/>
          <w:szCs w:val="20"/>
        </w:rPr>
        <w:t>4. 3. 2024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7C6450D0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2F7D3313" w14:textId="6F3641E8" w:rsidR="000B4FF8" w:rsidRDefault="000B4FF8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F8B5B7E" w14:textId="7041AE23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C26BDA" w14:textId="17B05CD8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3E68B5B" w14:textId="1E7D0770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D932450" w14:textId="77777777" w:rsidR="00083A0A" w:rsidRDefault="00083A0A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655765F" w14:textId="77777777" w:rsidR="00592797" w:rsidRPr="00D11643" w:rsidRDefault="00D11643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5F82A2E" w14:textId="77777777" w:rsidR="00FB74C4" w:rsidRDefault="00FB74C4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4AA0BFB3" w14:textId="6B65EE32" w:rsidR="009C3E93" w:rsidRPr="00A21622" w:rsidRDefault="000C14B6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Z</w:t>
      </w:r>
      <w:r w:rsidR="009C3E93"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="00CF11CB">
        <w:rPr>
          <w:rFonts w:ascii="Arial" w:hAnsi="Arial" w:cs="Arial"/>
          <w:sz w:val="20"/>
          <w:szCs w:val="20"/>
        </w:rPr>
        <w:t xml:space="preserve">, </w:t>
      </w:r>
      <w:r w:rsidR="009C3E93" w:rsidRPr="00A21622">
        <w:rPr>
          <w:rFonts w:ascii="Arial" w:hAnsi="Arial" w:cs="Arial"/>
          <w:sz w:val="20"/>
          <w:szCs w:val="20"/>
        </w:rPr>
        <w:t xml:space="preserve">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="009C3E93"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="009C3E93"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00D6A0D4" w:rsidR="009531A1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bookmarkStart w:id="24" w:name="_Hlk148862780"/>
      <w:r w:rsidRPr="00A21622">
        <w:rPr>
          <w:rFonts w:ascii="Arial" w:hAnsi="Arial" w:cs="Arial"/>
          <w:sz w:val="20"/>
          <w:szCs w:val="20"/>
        </w:rPr>
        <w:t>Generální projektant v rámci autorského dozoru postupně navrhl úpravy projektu včetně výkazu výměr nutných opatření úprav a</w:t>
      </w:r>
      <w:r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</w:p>
    <w:p w14:paraId="6652EB1D" w14:textId="77777777" w:rsidR="00CF11CB" w:rsidRPr="00324BA9" w:rsidRDefault="00CF11CB" w:rsidP="00CF11CB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1D3258">
        <w:rPr>
          <w:rFonts w:ascii="Arial" w:hAnsi="Arial" w:cs="Arial"/>
          <w:sz w:val="20"/>
          <w:szCs w:val="20"/>
        </w:rPr>
        <w:t xml:space="preserve">Návrh technického řešení a rozšíření předmětu díla – výše uvedené změny, GP vidí jako nejvhodnější možné </w:t>
      </w:r>
      <w:proofErr w:type="spellStart"/>
      <w:r w:rsidRPr="001D3258">
        <w:rPr>
          <w:rFonts w:ascii="Arial" w:hAnsi="Arial" w:cs="Arial"/>
          <w:sz w:val="20"/>
          <w:szCs w:val="20"/>
        </w:rPr>
        <w:t>technicko</w:t>
      </w:r>
      <w:proofErr w:type="spellEnd"/>
      <w:r w:rsidRPr="001D3258">
        <w:rPr>
          <w:rFonts w:ascii="Arial" w:hAnsi="Arial" w:cs="Arial"/>
          <w:sz w:val="20"/>
          <w:szCs w:val="20"/>
        </w:rPr>
        <w:t xml:space="preserve"> - ekonomické řešení.</w:t>
      </w:r>
      <w:r w:rsidRPr="00324BA9">
        <w:rPr>
          <w:rFonts w:ascii="Arial" w:hAnsi="Arial" w:cs="Arial"/>
          <w:sz w:val="20"/>
          <w:szCs w:val="20"/>
        </w:rPr>
        <w:t xml:space="preserve"> </w:t>
      </w:r>
    </w:p>
    <w:p w14:paraId="6872B89A" w14:textId="77777777" w:rsidR="00CF11CB" w:rsidRPr="00A21622" w:rsidRDefault="00CF11CB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</w:p>
    <w:bookmarkEnd w:id="24"/>
    <w:p w14:paraId="367EA440" w14:textId="69251857" w:rsidR="00447BFD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53FF18B9" w14:textId="77777777" w:rsidR="000B4FF8" w:rsidRDefault="000B4FF8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6425E19A" w:rsidR="00975F2B" w:rsidRPr="00A21622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>GP (AD) doporučuje ZL č. 0</w:t>
      </w:r>
      <w:r w:rsidR="00CF11CB">
        <w:rPr>
          <w:rFonts w:ascii="Arial" w:hAnsi="Arial" w:cs="Arial"/>
          <w:i/>
          <w:sz w:val="20"/>
          <w:szCs w:val="20"/>
        </w:rPr>
        <w:t>4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27A7F8C4" w14:textId="7A3F73D9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F1E48" w:rsidRPr="00A21622">
        <w:rPr>
          <w:rFonts w:ascii="Arial" w:hAnsi="Arial" w:cs="Arial"/>
          <w:sz w:val="20"/>
          <w:szCs w:val="20"/>
        </w:rPr>
        <w:t xml:space="preserve"> Brně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r w:rsidR="00D7154D">
        <w:rPr>
          <w:rFonts w:ascii="Arial" w:hAnsi="Arial" w:cs="Arial"/>
          <w:sz w:val="20"/>
          <w:szCs w:val="20"/>
        </w:rPr>
        <w:t>4. 3. 2024</w:t>
      </w:r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4F12AAB6" w:rsidR="006F660E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1A2BF13F" w14:textId="22D2AB4C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70238F0" w14:textId="7B4EF6BF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1F5CF9FF" w14:textId="4CEF61CF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1688288E" w14:textId="64505D73" w:rsidR="00A03F36" w:rsidRDefault="00A03F3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A1DF10C" w14:textId="69B54541" w:rsidR="00AB697E" w:rsidRDefault="00AB697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6A2EBE08" w14:textId="1E3D1692" w:rsidR="00AB697E" w:rsidRDefault="00AB697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28979477" w14:textId="5A276043" w:rsidR="00AB697E" w:rsidRDefault="00AB697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33A4CBAC" w14:textId="77777777" w:rsidR="00AB697E" w:rsidRPr="00447BFD" w:rsidRDefault="00AB697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378EE738" w:rsidR="00FC3094" w:rsidRPr="00DB2CBE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 xml:space="preserve">Zástupce investora </w:t>
      </w:r>
      <w:r w:rsidR="00DB2CBE">
        <w:rPr>
          <w:rFonts w:ascii="Arial" w:hAnsi="Arial" w:cs="Arial"/>
          <w:sz w:val="22"/>
          <w:szCs w:val="22"/>
        </w:rPr>
        <w:t xml:space="preserve">– objednatele </w:t>
      </w:r>
      <w:r w:rsidRPr="00DB2CBE">
        <w:rPr>
          <w:rFonts w:ascii="Arial" w:hAnsi="Arial" w:cs="Arial"/>
          <w:sz w:val="22"/>
          <w:szCs w:val="22"/>
        </w:rPr>
        <w:t>souhlasí s</w:t>
      </w:r>
      <w:r w:rsidR="00DB2CBE">
        <w:rPr>
          <w:rFonts w:ascii="Arial" w:hAnsi="Arial" w:cs="Arial"/>
          <w:sz w:val="22"/>
          <w:szCs w:val="22"/>
        </w:rPr>
        <w:t> </w:t>
      </w:r>
      <w:r w:rsidRPr="00DB2CBE">
        <w:rPr>
          <w:rFonts w:ascii="Arial" w:hAnsi="Arial" w:cs="Arial"/>
          <w:sz w:val="22"/>
          <w:szCs w:val="22"/>
        </w:rPr>
        <w:t>řešením</w:t>
      </w:r>
      <w:r w:rsidR="00DB2CBE">
        <w:rPr>
          <w:rFonts w:ascii="Arial" w:hAnsi="Arial" w:cs="Arial"/>
          <w:sz w:val="22"/>
          <w:szCs w:val="22"/>
        </w:rPr>
        <w:t xml:space="preserve"> výše popsaných</w:t>
      </w:r>
      <w:r w:rsidRPr="00DB2CBE">
        <w:rPr>
          <w:rFonts w:ascii="Arial" w:hAnsi="Arial" w:cs="Arial"/>
          <w:sz w:val="22"/>
          <w:szCs w:val="22"/>
        </w:rPr>
        <w:t xml:space="preserve"> změn</w:t>
      </w:r>
      <w:r w:rsidR="00ED7F39" w:rsidRPr="00DB2CBE">
        <w:rPr>
          <w:rFonts w:ascii="Arial" w:hAnsi="Arial" w:cs="Arial"/>
          <w:sz w:val="22"/>
          <w:szCs w:val="22"/>
        </w:rPr>
        <w:t xml:space="preserve"> i </w:t>
      </w:r>
      <w:r w:rsidR="00AB697E">
        <w:rPr>
          <w:rFonts w:ascii="Arial" w:hAnsi="Arial" w:cs="Arial"/>
          <w:sz w:val="22"/>
          <w:szCs w:val="22"/>
        </w:rPr>
        <w:t xml:space="preserve">se změnou a </w:t>
      </w:r>
      <w:r w:rsidR="00ED7F39" w:rsidRPr="00DB2CBE">
        <w:rPr>
          <w:rFonts w:ascii="Arial" w:hAnsi="Arial" w:cs="Arial"/>
          <w:sz w:val="22"/>
          <w:szCs w:val="22"/>
        </w:rPr>
        <w:t>rozšířením předmětu díla</w:t>
      </w:r>
      <w:r w:rsidRPr="00DB2CBE">
        <w:rPr>
          <w:rFonts w:ascii="Arial" w:hAnsi="Arial" w:cs="Arial"/>
          <w:sz w:val="22"/>
          <w:szCs w:val="22"/>
        </w:rPr>
        <w:t>.</w:t>
      </w:r>
    </w:p>
    <w:bookmarkEnd w:id="19"/>
    <w:bookmarkEnd w:id="20"/>
    <w:p w14:paraId="3D528434" w14:textId="542A4534" w:rsidR="00090244" w:rsidRPr="00DB2CBE" w:rsidRDefault="009C3E93" w:rsidP="00A21622">
      <w:pPr>
        <w:pStyle w:val="Zkladntext"/>
        <w:ind w:firstLine="426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39614715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D7154D">
        <w:rPr>
          <w:rFonts w:ascii="Arial" w:hAnsi="Arial" w:cs="Arial"/>
          <w:sz w:val="20"/>
          <w:szCs w:val="20"/>
        </w:rPr>
        <w:t>4. 3. 2024</w:t>
      </w:r>
      <w:bookmarkStart w:id="25" w:name="_GoBack"/>
      <w:bookmarkEnd w:id="25"/>
      <w:r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FF64CDF" w14:textId="10CB0678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C3E9A8" w14:textId="77777777" w:rsidR="00A03F36" w:rsidRDefault="00A03F36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FC12B2">
      <w:pPr>
        <w:pStyle w:val="Zkladntext"/>
        <w:numPr>
          <w:ilvl w:val="0"/>
          <w:numId w:val="5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008887B6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položkový rozpoč</w:t>
      </w:r>
      <w:r w:rsidR="00A03F36">
        <w:rPr>
          <w:rFonts w:ascii="Arial" w:hAnsi="Arial" w:cs="Arial"/>
          <w:sz w:val="20"/>
          <w:szCs w:val="20"/>
        </w:rPr>
        <w:t>e</w:t>
      </w:r>
      <w:r w:rsidR="004C7A73" w:rsidRPr="00903338">
        <w:rPr>
          <w:rFonts w:ascii="Arial" w:hAnsi="Arial" w:cs="Arial"/>
          <w:sz w:val="20"/>
          <w:szCs w:val="20"/>
        </w:rPr>
        <w:t>t</w:t>
      </w:r>
    </w:p>
    <w:sectPr w:rsidR="00954A45" w:rsidRPr="00903338" w:rsidSect="00CB14D6">
      <w:headerReference w:type="default" r:id="rId10"/>
      <w:footerReference w:type="default" r:id="rId11"/>
      <w:headerReference w:type="first" r:id="rId12"/>
      <w:pgSz w:w="11906" w:h="16838" w:code="9"/>
      <w:pgMar w:top="815" w:right="1133" w:bottom="1135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17E6" w14:textId="77777777" w:rsidR="0062535D" w:rsidRDefault="0062535D">
      <w:r>
        <w:separator/>
      </w:r>
    </w:p>
  </w:endnote>
  <w:endnote w:type="continuationSeparator" w:id="0">
    <w:p w14:paraId="24237F0A" w14:textId="77777777" w:rsidR="0062535D" w:rsidRDefault="0062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019213A2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7154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7154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D22C" w14:textId="77777777" w:rsidR="0062535D" w:rsidRDefault="0062535D">
      <w:r>
        <w:separator/>
      </w:r>
    </w:p>
  </w:footnote>
  <w:footnote w:type="continuationSeparator" w:id="0">
    <w:p w14:paraId="5987FADA" w14:textId="77777777" w:rsidR="0062535D" w:rsidRDefault="0062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5CA16D6B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 xml:space="preserve">SSL OZP, p. o. – </w:t>
    </w:r>
    <w:r w:rsidR="00FB74C4" w:rsidRPr="00FB74C4">
      <w:rPr>
        <w:rFonts w:ascii="Arial" w:hAnsi="Arial" w:cs="Arial"/>
        <w:b/>
        <w:i/>
        <w:sz w:val="18"/>
        <w:szCs w:val="18"/>
      </w:rPr>
      <w:t>Chráněné bydlení, Pod Vodojemem, Zlín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074"/>
    <w:multiLevelType w:val="hybridMultilevel"/>
    <w:tmpl w:val="FDA2E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1E1"/>
    <w:multiLevelType w:val="hybridMultilevel"/>
    <w:tmpl w:val="A3768F32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4742605F"/>
    <w:multiLevelType w:val="hybridMultilevel"/>
    <w:tmpl w:val="CCDEE82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1061"/>
    <w:rsid w:val="000233BC"/>
    <w:rsid w:val="00026D32"/>
    <w:rsid w:val="00035CAD"/>
    <w:rsid w:val="00047A7D"/>
    <w:rsid w:val="0005315C"/>
    <w:rsid w:val="0005382A"/>
    <w:rsid w:val="00070786"/>
    <w:rsid w:val="00073806"/>
    <w:rsid w:val="00073F0D"/>
    <w:rsid w:val="00077E93"/>
    <w:rsid w:val="00083A0A"/>
    <w:rsid w:val="0008479E"/>
    <w:rsid w:val="00090244"/>
    <w:rsid w:val="00090E4B"/>
    <w:rsid w:val="0009143F"/>
    <w:rsid w:val="000A1AC2"/>
    <w:rsid w:val="000A3A42"/>
    <w:rsid w:val="000A4545"/>
    <w:rsid w:val="000A5A04"/>
    <w:rsid w:val="000B1078"/>
    <w:rsid w:val="000B30B3"/>
    <w:rsid w:val="000B4474"/>
    <w:rsid w:val="000B46B9"/>
    <w:rsid w:val="000B4FF8"/>
    <w:rsid w:val="000C14B6"/>
    <w:rsid w:val="000C2914"/>
    <w:rsid w:val="000D275F"/>
    <w:rsid w:val="000D6A37"/>
    <w:rsid w:val="000D6E97"/>
    <w:rsid w:val="000E21CF"/>
    <w:rsid w:val="000E2F15"/>
    <w:rsid w:val="000E3780"/>
    <w:rsid w:val="000F1C75"/>
    <w:rsid w:val="00103B8B"/>
    <w:rsid w:val="001203C4"/>
    <w:rsid w:val="001216DE"/>
    <w:rsid w:val="00124D19"/>
    <w:rsid w:val="001259F8"/>
    <w:rsid w:val="00125AA2"/>
    <w:rsid w:val="00131DD9"/>
    <w:rsid w:val="001328BF"/>
    <w:rsid w:val="00135458"/>
    <w:rsid w:val="00135E5B"/>
    <w:rsid w:val="001400EB"/>
    <w:rsid w:val="00147300"/>
    <w:rsid w:val="00153695"/>
    <w:rsid w:val="001536F7"/>
    <w:rsid w:val="001550CB"/>
    <w:rsid w:val="00155830"/>
    <w:rsid w:val="001565DE"/>
    <w:rsid w:val="001577B9"/>
    <w:rsid w:val="00160707"/>
    <w:rsid w:val="001617CE"/>
    <w:rsid w:val="001648F1"/>
    <w:rsid w:val="0018025A"/>
    <w:rsid w:val="001839FD"/>
    <w:rsid w:val="0018515B"/>
    <w:rsid w:val="001948C1"/>
    <w:rsid w:val="0019633E"/>
    <w:rsid w:val="001A1804"/>
    <w:rsid w:val="001A363A"/>
    <w:rsid w:val="001A3964"/>
    <w:rsid w:val="001B46BF"/>
    <w:rsid w:val="001C54AB"/>
    <w:rsid w:val="001D11DA"/>
    <w:rsid w:val="001D225B"/>
    <w:rsid w:val="001E548E"/>
    <w:rsid w:val="001F49CE"/>
    <w:rsid w:val="001F606E"/>
    <w:rsid w:val="0020060C"/>
    <w:rsid w:val="0020454D"/>
    <w:rsid w:val="00204F25"/>
    <w:rsid w:val="002137D5"/>
    <w:rsid w:val="00223205"/>
    <w:rsid w:val="00231EF5"/>
    <w:rsid w:val="00234401"/>
    <w:rsid w:val="00237791"/>
    <w:rsid w:val="002451D9"/>
    <w:rsid w:val="00255C1C"/>
    <w:rsid w:val="00260E9D"/>
    <w:rsid w:val="00262166"/>
    <w:rsid w:val="00263E5B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B1C62"/>
    <w:rsid w:val="002C0E16"/>
    <w:rsid w:val="002C225A"/>
    <w:rsid w:val="002C50B6"/>
    <w:rsid w:val="002C5743"/>
    <w:rsid w:val="002D124D"/>
    <w:rsid w:val="002F2D6B"/>
    <w:rsid w:val="002F592E"/>
    <w:rsid w:val="00302445"/>
    <w:rsid w:val="00312B7F"/>
    <w:rsid w:val="00316B93"/>
    <w:rsid w:val="00324BA9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1BDF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4E1B"/>
    <w:rsid w:val="0040015B"/>
    <w:rsid w:val="00404F74"/>
    <w:rsid w:val="0041323D"/>
    <w:rsid w:val="0041418C"/>
    <w:rsid w:val="00417E3F"/>
    <w:rsid w:val="004204AE"/>
    <w:rsid w:val="0042290A"/>
    <w:rsid w:val="004236B3"/>
    <w:rsid w:val="004371BC"/>
    <w:rsid w:val="00442A34"/>
    <w:rsid w:val="0044658C"/>
    <w:rsid w:val="00447BFD"/>
    <w:rsid w:val="00460B0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77AC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0682"/>
    <w:rsid w:val="0058140B"/>
    <w:rsid w:val="005825BB"/>
    <w:rsid w:val="00583FA1"/>
    <w:rsid w:val="005840ED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535D"/>
    <w:rsid w:val="006277DE"/>
    <w:rsid w:val="00645959"/>
    <w:rsid w:val="00653A9D"/>
    <w:rsid w:val="00654F3F"/>
    <w:rsid w:val="006552D3"/>
    <w:rsid w:val="0065531C"/>
    <w:rsid w:val="00663E6D"/>
    <w:rsid w:val="006648FD"/>
    <w:rsid w:val="00670BA7"/>
    <w:rsid w:val="006710B1"/>
    <w:rsid w:val="0067637E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E66B6"/>
    <w:rsid w:val="006F660E"/>
    <w:rsid w:val="006F6625"/>
    <w:rsid w:val="00712F0F"/>
    <w:rsid w:val="00717739"/>
    <w:rsid w:val="00717F08"/>
    <w:rsid w:val="0072227E"/>
    <w:rsid w:val="0072341D"/>
    <w:rsid w:val="00725D5F"/>
    <w:rsid w:val="00730080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6C45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62BB"/>
    <w:rsid w:val="007E0650"/>
    <w:rsid w:val="007F0739"/>
    <w:rsid w:val="007F2993"/>
    <w:rsid w:val="007F43E3"/>
    <w:rsid w:val="007F70D5"/>
    <w:rsid w:val="00811273"/>
    <w:rsid w:val="0082151E"/>
    <w:rsid w:val="00826A74"/>
    <w:rsid w:val="008344CD"/>
    <w:rsid w:val="00852556"/>
    <w:rsid w:val="008770FE"/>
    <w:rsid w:val="00887DA3"/>
    <w:rsid w:val="00891648"/>
    <w:rsid w:val="008A694D"/>
    <w:rsid w:val="008B1109"/>
    <w:rsid w:val="008B30E3"/>
    <w:rsid w:val="008B6931"/>
    <w:rsid w:val="008B731F"/>
    <w:rsid w:val="008B7BD5"/>
    <w:rsid w:val="008C07B3"/>
    <w:rsid w:val="008D296E"/>
    <w:rsid w:val="008D354C"/>
    <w:rsid w:val="008D4D59"/>
    <w:rsid w:val="008D513C"/>
    <w:rsid w:val="008E3B7B"/>
    <w:rsid w:val="008E655F"/>
    <w:rsid w:val="008E6A48"/>
    <w:rsid w:val="008F6272"/>
    <w:rsid w:val="00903338"/>
    <w:rsid w:val="00903A5A"/>
    <w:rsid w:val="00906506"/>
    <w:rsid w:val="00906A1B"/>
    <w:rsid w:val="00907311"/>
    <w:rsid w:val="00910445"/>
    <w:rsid w:val="009108CA"/>
    <w:rsid w:val="0091286E"/>
    <w:rsid w:val="00916618"/>
    <w:rsid w:val="009206C8"/>
    <w:rsid w:val="00920EC7"/>
    <w:rsid w:val="00933354"/>
    <w:rsid w:val="00943E77"/>
    <w:rsid w:val="0094616D"/>
    <w:rsid w:val="009472E3"/>
    <w:rsid w:val="009531A1"/>
    <w:rsid w:val="00954A45"/>
    <w:rsid w:val="00955444"/>
    <w:rsid w:val="00956585"/>
    <w:rsid w:val="00975F2B"/>
    <w:rsid w:val="00980A92"/>
    <w:rsid w:val="00981FF8"/>
    <w:rsid w:val="009825AF"/>
    <w:rsid w:val="00991126"/>
    <w:rsid w:val="009924BD"/>
    <w:rsid w:val="00992C88"/>
    <w:rsid w:val="00993EAF"/>
    <w:rsid w:val="009A27BB"/>
    <w:rsid w:val="009A2A9B"/>
    <w:rsid w:val="009A2E75"/>
    <w:rsid w:val="009A3255"/>
    <w:rsid w:val="009B2874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03F36"/>
    <w:rsid w:val="00A07511"/>
    <w:rsid w:val="00A111EA"/>
    <w:rsid w:val="00A15207"/>
    <w:rsid w:val="00A16371"/>
    <w:rsid w:val="00A21622"/>
    <w:rsid w:val="00A234AF"/>
    <w:rsid w:val="00A26604"/>
    <w:rsid w:val="00A31234"/>
    <w:rsid w:val="00A379CD"/>
    <w:rsid w:val="00A45A73"/>
    <w:rsid w:val="00A614CE"/>
    <w:rsid w:val="00A7031C"/>
    <w:rsid w:val="00A7124C"/>
    <w:rsid w:val="00A71DC9"/>
    <w:rsid w:val="00A75F62"/>
    <w:rsid w:val="00A81ED1"/>
    <w:rsid w:val="00A86B47"/>
    <w:rsid w:val="00A9087C"/>
    <w:rsid w:val="00A91FEC"/>
    <w:rsid w:val="00A92163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B697E"/>
    <w:rsid w:val="00AC2C17"/>
    <w:rsid w:val="00AC4295"/>
    <w:rsid w:val="00AC547F"/>
    <w:rsid w:val="00AE144F"/>
    <w:rsid w:val="00AE21BE"/>
    <w:rsid w:val="00AE28AD"/>
    <w:rsid w:val="00AE2AED"/>
    <w:rsid w:val="00AE492D"/>
    <w:rsid w:val="00AF3445"/>
    <w:rsid w:val="00AF68EA"/>
    <w:rsid w:val="00B0245F"/>
    <w:rsid w:val="00B033BD"/>
    <w:rsid w:val="00B15F70"/>
    <w:rsid w:val="00B20D3D"/>
    <w:rsid w:val="00B276E4"/>
    <w:rsid w:val="00B34403"/>
    <w:rsid w:val="00B4055D"/>
    <w:rsid w:val="00B44111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3471"/>
    <w:rsid w:val="00BD46E7"/>
    <w:rsid w:val="00BD7F2E"/>
    <w:rsid w:val="00BE772F"/>
    <w:rsid w:val="00BF140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64596"/>
    <w:rsid w:val="00C67494"/>
    <w:rsid w:val="00C67EA1"/>
    <w:rsid w:val="00C73DF1"/>
    <w:rsid w:val="00C74679"/>
    <w:rsid w:val="00C7580C"/>
    <w:rsid w:val="00C75969"/>
    <w:rsid w:val="00C76D1F"/>
    <w:rsid w:val="00C77FC0"/>
    <w:rsid w:val="00C81FA9"/>
    <w:rsid w:val="00C82886"/>
    <w:rsid w:val="00C8438F"/>
    <w:rsid w:val="00C87932"/>
    <w:rsid w:val="00C96FB4"/>
    <w:rsid w:val="00CA0516"/>
    <w:rsid w:val="00CA6115"/>
    <w:rsid w:val="00CA7278"/>
    <w:rsid w:val="00CB14D6"/>
    <w:rsid w:val="00CB3AD2"/>
    <w:rsid w:val="00CB5B78"/>
    <w:rsid w:val="00CB6A80"/>
    <w:rsid w:val="00CC0AD7"/>
    <w:rsid w:val="00CC2061"/>
    <w:rsid w:val="00CC5A45"/>
    <w:rsid w:val="00CD1DB5"/>
    <w:rsid w:val="00CD28E4"/>
    <w:rsid w:val="00CD4394"/>
    <w:rsid w:val="00CD748F"/>
    <w:rsid w:val="00CD7795"/>
    <w:rsid w:val="00CE15CF"/>
    <w:rsid w:val="00CF11CB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23DBA"/>
    <w:rsid w:val="00D3557E"/>
    <w:rsid w:val="00D371C7"/>
    <w:rsid w:val="00D517BA"/>
    <w:rsid w:val="00D51D0A"/>
    <w:rsid w:val="00D532B7"/>
    <w:rsid w:val="00D54282"/>
    <w:rsid w:val="00D56157"/>
    <w:rsid w:val="00D608F2"/>
    <w:rsid w:val="00D654D0"/>
    <w:rsid w:val="00D7154D"/>
    <w:rsid w:val="00D741E4"/>
    <w:rsid w:val="00D747D1"/>
    <w:rsid w:val="00D82DA1"/>
    <w:rsid w:val="00D83184"/>
    <w:rsid w:val="00D8401D"/>
    <w:rsid w:val="00D87458"/>
    <w:rsid w:val="00D95768"/>
    <w:rsid w:val="00D971A6"/>
    <w:rsid w:val="00DB2CBE"/>
    <w:rsid w:val="00DC3255"/>
    <w:rsid w:val="00DC74A5"/>
    <w:rsid w:val="00DC78B2"/>
    <w:rsid w:val="00DD4616"/>
    <w:rsid w:val="00DE1661"/>
    <w:rsid w:val="00DE63D2"/>
    <w:rsid w:val="00DF0E8E"/>
    <w:rsid w:val="00E0742E"/>
    <w:rsid w:val="00E1462F"/>
    <w:rsid w:val="00E24E35"/>
    <w:rsid w:val="00E3025A"/>
    <w:rsid w:val="00E316E8"/>
    <w:rsid w:val="00E31C06"/>
    <w:rsid w:val="00E47066"/>
    <w:rsid w:val="00E4786B"/>
    <w:rsid w:val="00E53577"/>
    <w:rsid w:val="00E53CD4"/>
    <w:rsid w:val="00E61494"/>
    <w:rsid w:val="00E61DE7"/>
    <w:rsid w:val="00E67AB7"/>
    <w:rsid w:val="00E67B75"/>
    <w:rsid w:val="00E70B8A"/>
    <w:rsid w:val="00E8028D"/>
    <w:rsid w:val="00E82BAD"/>
    <w:rsid w:val="00E84A43"/>
    <w:rsid w:val="00E85620"/>
    <w:rsid w:val="00E9196B"/>
    <w:rsid w:val="00E93C84"/>
    <w:rsid w:val="00E94042"/>
    <w:rsid w:val="00EA1072"/>
    <w:rsid w:val="00EA2A19"/>
    <w:rsid w:val="00EA3C83"/>
    <w:rsid w:val="00EA4729"/>
    <w:rsid w:val="00EA5255"/>
    <w:rsid w:val="00EA734C"/>
    <w:rsid w:val="00EB4A7E"/>
    <w:rsid w:val="00EB52FF"/>
    <w:rsid w:val="00EB5670"/>
    <w:rsid w:val="00EB70D3"/>
    <w:rsid w:val="00EC014F"/>
    <w:rsid w:val="00EC0706"/>
    <w:rsid w:val="00EC13B1"/>
    <w:rsid w:val="00EC43B6"/>
    <w:rsid w:val="00EC5303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EF64BA"/>
    <w:rsid w:val="00F01E8C"/>
    <w:rsid w:val="00F0504F"/>
    <w:rsid w:val="00F06D77"/>
    <w:rsid w:val="00F14801"/>
    <w:rsid w:val="00F217B0"/>
    <w:rsid w:val="00F2290A"/>
    <w:rsid w:val="00F22C0E"/>
    <w:rsid w:val="00F27F1B"/>
    <w:rsid w:val="00F3272C"/>
    <w:rsid w:val="00F40F7D"/>
    <w:rsid w:val="00F43116"/>
    <w:rsid w:val="00F45279"/>
    <w:rsid w:val="00F516A7"/>
    <w:rsid w:val="00F52DF8"/>
    <w:rsid w:val="00F55A4D"/>
    <w:rsid w:val="00F651B4"/>
    <w:rsid w:val="00F65561"/>
    <w:rsid w:val="00F71C83"/>
    <w:rsid w:val="00F71F5C"/>
    <w:rsid w:val="00F74EE7"/>
    <w:rsid w:val="00F76523"/>
    <w:rsid w:val="00F77C76"/>
    <w:rsid w:val="00F9480C"/>
    <w:rsid w:val="00FA1612"/>
    <w:rsid w:val="00FA5089"/>
    <w:rsid w:val="00FB09BA"/>
    <w:rsid w:val="00FB3DCC"/>
    <w:rsid w:val="00FB74C4"/>
    <w:rsid w:val="00FC03AB"/>
    <w:rsid w:val="00FC12B2"/>
    <w:rsid w:val="00FC3094"/>
    <w:rsid w:val="00FC473A"/>
    <w:rsid w:val="00FC65CC"/>
    <w:rsid w:val="00FD22BA"/>
    <w:rsid w:val="00FE1A3B"/>
    <w:rsid w:val="00FE2C73"/>
    <w:rsid w:val="00FE7A8E"/>
    <w:rsid w:val="00FF1A9D"/>
    <w:rsid w:val="00FF29F3"/>
    <w:rsid w:val="00FF3406"/>
    <w:rsid w:val="00FF3E4B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CB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F4DE-3312-47A2-BE8F-374A5184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1272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17</cp:revision>
  <cp:lastPrinted>2021-06-09T07:47:00Z</cp:lastPrinted>
  <dcterms:created xsi:type="dcterms:W3CDTF">2024-04-03T17:28:00Z</dcterms:created>
  <dcterms:modified xsi:type="dcterms:W3CDTF">2024-04-05T18:51:00Z</dcterms:modified>
</cp:coreProperties>
</file>