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3703" w14:textId="50A4440D" w:rsidR="00D56A7D" w:rsidRPr="00D56A7D" w:rsidRDefault="00D56A7D" w:rsidP="00D56A7D">
      <w:pPr>
        <w:jc w:val="center"/>
        <w:rPr>
          <w:rFonts w:cs="Arial"/>
          <w:b/>
          <w:sz w:val="36"/>
          <w:szCs w:val="36"/>
        </w:rPr>
      </w:pPr>
      <w:r w:rsidRPr="001651E0">
        <w:rPr>
          <w:rFonts w:cs="Arial"/>
          <w:b/>
          <w:sz w:val="36"/>
          <w:szCs w:val="36"/>
        </w:rPr>
        <w:t xml:space="preserve">Dodatek č. </w:t>
      </w:r>
      <w:r w:rsidR="006431AA">
        <w:rPr>
          <w:rFonts w:cs="Arial"/>
          <w:b/>
          <w:sz w:val="36"/>
          <w:szCs w:val="36"/>
        </w:rPr>
        <w:t>2</w:t>
      </w:r>
    </w:p>
    <w:p w14:paraId="5D8541EF" w14:textId="77777777" w:rsidR="00D56A7D" w:rsidRPr="001651E0" w:rsidRDefault="00D56A7D" w:rsidP="00D56A7D">
      <w:pPr>
        <w:jc w:val="center"/>
        <w:rPr>
          <w:rFonts w:cs="Arial"/>
          <w:b/>
          <w:sz w:val="28"/>
          <w:szCs w:val="28"/>
        </w:rPr>
      </w:pPr>
      <w:r w:rsidRPr="001651E0">
        <w:rPr>
          <w:rFonts w:cs="Arial"/>
          <w:b/>
          <w:sz w:val="28"/>
          <w:szCs w:val="28"/>
        </w:rPr>
        <w:t xml:space="preserve">S M L O U V A   O   D Í L O </w:t>
      </w:r>
    </w:p>
    <w:p w14:paraId="26FA593F" w14:textId="77777777" w:rsidR="009B10AF" w:rsidRDefault="009B10AF" w:rsidP="00D56A7D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6D3E9F6C" w14:textId="77777777" w:rsidR="008E3236" w:rsidRPr="00D74A50" w:rsidRDefault="008E3236" w:rsidP="008E3236">
      <w:pPr>
        <w:ind w:left="1416" w:hanging="1416"/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 xml:space="preserve">č. smlouvy </w:t>
      </w:r>
      <w:r w:rsidR="00E343DF">
        <w:rPr>
          <w:rFonts w:cs="Arial"/>
          <w:b/>
          <w:szCs w:val="22"/>
        </w:rPr>
        <w:t>zhotovitel</w:t>
      </w:r>
      <w:r w:rsidRPr="00D74A50">
        <w:rPr>
          <w:rFonts w:cs="Arial"/>
          <w:b/>
          <w:szCs w:val="22"/>
        </w:rPr>
        <w:t>e</w:t>
      </w:r>
      <w:r w:rsidR="009577CF">
        <w:rPr>
          <w:rFonts w:cs="Arial"/>
          <w:b/>
          <w:szCs w:val="22"/>
        </w:rPr>
        <w:t>:</w:t>
      </w:r>
      <w:r w:rsidR="0037134D">
        <w:rPr>
          <w:rFonts w:cs="Arial"/>
          <w:b/>
          <w:szCs w:val="22"/>
        </w:rPr>
        <w:tab/>
      </w:r>
      <w:r w:rsidR="0037134D">
        <w:rPr>
          <w:rFonts w:cs="Arial"/>
          <w:b/>
          <w:szCs w:val="22"/>
        </w:rPr>
        <w:tab/>
      </w:r>
    </w:p>
    <w:p w14:paraId="1676F4C3" w14:textId="528C7060" w:rsidR="00F57DDB" w:rsidRDefault="008E3236" w:rsidP="00A27841">
      <w:pPr>
        <w:jc w:val="center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č. smlouvy objednatele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 xml:space="preserve"> </w:t>
      </w:r>
      <w:r w:rsidR="0057297D">
        <w:rPr>
          <w:rFonts w:cs="Arial"/>
          <w:b/>
          <w:szCs w:val="22"/>
        </w:rPr>
        <w:t>1032/2023</w:t>
      </w:r>
      <w:r w:rsidR="00F639F1">
        <w:rPr>
          <w:rFonts w:cs="Arial"/>
          <w:b/>
          <w:szCs w:val="22"/>
        </w:rPr>
        <w:tab/>
      </w:r>
    </w:p>
    <w:p w14:paraId="6C98A07F" w14:textId="77777777" w:rsidR="00A27841" w:rsidRDefault="00A27841" w:rsidP="00A27841">
      <w:pPr>
        <w:jc w:val="center"/>
        <w:rPr>
          <w:rFonts w:cs="Arial"/>
          <w:b/>
          <w:szCs w:val="22"/>
        </w:rPr>
      </w:pPr>
    </w:p>
    <w:p w14:paraId="3652292A" w14:textId="77777777"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09020202" w14:textId="466BB137" w:rsidR="00417F34" w:rsidRDefault="00742F69" w:rsidP="00742F6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„</w:t>
      </w:r>
      <w:r w:rsidRPr="00742F69">
        <w:rPr>
          <w:rFonts w:ascii="Arial" w:hAnsi="Arial" w:cs="Arial"/>
          <w:b/>
          <w:sz w:val="22"/>
          <w:szCs w:val="22"/>
          <w:lang w:val="cs-CZ"/>
        </w:rPr>
        <w:t xml:space="preserve">MVE </w:t>
      </w:r>
      <w:proofErr w:type="gramStart"/>
      <w:r w:rsidRPr="00742F69">
        <w:rPr>
          <w:rFonts w:ascii="Arial" w:hAnsi="Arial" w:cs="Arial"/>
          <w:b/>
          <w:sz w:val="22"/>
          <w:szCs w:val="22"/>
          <w:lang w:val="cs-CZ"/>
        </w:rPr>
        <w:t>Fláje - modernizace</w:t>
      </w:r>
      <w:proofErr w:type="gramEnd"/>
      <w:r w:rsidRPr="00742F69">
        <w:rPr>
          <w:rFonts w:ascii="Arial" w:hAnsi="Arial" w:cs="Arial"/>
          <w:b/>
          <w:sz w:val="22"/>
          <w:szCs w:val="22"/>
          <w:lang w:val="cs-CZ"/>
        </w:rPr>
        <w:t xml:space="preserve"> soustrojí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="00183E29">
        <w:rPr>
          <w:rFonts w:ascii="Arial" w:hAnsi="Arial" w:cs="Arial"/>
          <w:b/>
          <w:sz w:val="22"/>
          <w:szCs w:val="22"/>
          <w:lang w:val="cs-CZ"/>
        </w:rPr>
        <w:t>– aktualizace PD DSP/DPS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2C7A6785" w14:textId="77777777" w:rsidR="00D16534" w:rsidRPr="00742F69" w:rsidRDefault="00D16534" w:rsidP="00742F6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D13C0B9" w14:textId="77777777" w:rsidR="00742F69" w:rsidRDefault="00742F69" w:rsidP="00742F6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„</w:t>
      </w:r>
      <w:r w:rsidRPr="00742F69">
        <w:rPr>
          <w:rFonts w:ascii="Arial" w:hAnsi="Arial" w:cs="Arial"/>
          <w:b/>
          <w:sz w:val="22"/>
          <w:szCs w:val="22"/>
          <w:lang w:val="cs-CZ"/>
        </w:rPr>
        <w:t xml:space="preserve">VD Fláje, potrubí MZP </w:t>
      </w:r>
      <w:proofErr w:type="gramStart"/>
      <w:r w:rsidRPr="00742F69">
        <w:rPr>
          <w:rFonts w:ascii="Arial" w:hAnsi="Arial" w:cs="Arial"/>
          <w:b/>
          <w:sz w:val="22"/>
          <w:szCs w:val="22"/>
          <w:lang w:val="cs-CZ"/>
        </w:rPr>
        <w:t>PSV - návodní</w:t>
      </w:r>
      <w:proofErr w:type="gramEnd"/>
      <w:r w:rsidRPr="00742F69">
        <w:rPr>
          <w:rFonts w:ascii="Arial" w:hAnsi="Arial" w:cs="Arial"/>
          <w:b/>
          <w:sz w:val="22"/>
          <w:szCs w:val="22"/>
          <w:lang w:val="cs-CZ"/>
        </w:rPr>
        <w:t xml:space="preserve"> šoupátkový uzávěr DN 250 a ocelové potrubí</w:t>
      </w:r>
      <w:r>
        <w:rPr>
          <w:rFonts w:ascii="Arial" w:hAnsi="Arial" w:cs="Arial"/>
          <w:b/>
          <w:sz w:val="22"/>
          <w:szCs w:val="22"/>
          <w:lang w:val="cs-CZ"/>
        </w:rPr>
        <w:t>“</w:t>
      </w:r>
    </w:p>
    <w:p w14:paraId="35842031" w14:textId="2585B018" w:rsidR="008E3236" w:rsidRPr="00183E29" w:rsidRDefault="00742F69" w:rsidP="009121C5">
      <w:pPr>
        <w:pStyle w:val="Export0"/>
        <w:numPr>
          <w:ilvl w:val="0"/>
          <w:numId w:val="13"/>
        </w:numPr>
        <w:tabs>
          <w:tab w:val="left" w:pos="4080"/>
        </w:tabs>
        <w:jc w:val="center"/>
        <w:rPr>
          <w:rFonts w:cs="Arial"/>
          <w:b/>
          <w:szCs w:val="22"/>
        </w:rPr>
      </w:pPr>
      <w:r w:rsidRPr="00183E29">
        <w:rPr>
          <w:rFonts w:ascii="Arial" w:hAnsi="Arial" w:cs="Arial"/>
          <w:b/>
          <w:sz w:val="22"/>
          <w:szCs w:val="22"/>
          <w:lang w:val="cs-CZ"/>
        </w:rPr>
        <w:t>PD</w:t>
      </w:r>
      <w:r w:rsidR="00183E29" w:rsidRPr="00183E29">
        <w:rPr>
          <w:rFonts w:ascii="Arial" w:hAnsi="Arial" w:cs="Arial"/>
          <w:b/>
          <w:sz w:val="22"/>
          <w:szCs w:val="22"/>
          <w:lang w:val="cs-CZ"/>
        </w:rPr>
        <w:t xml:space="preserve"> DPS</w:t>
      </w:r>
    </w:p>
    <w:p w14:paraId="28D3C042" w14:textId="77777777" w:rsidR="008E3236" w:rsidRPr="00D74A50" w:rsidRDefault="008E3236" w:rsidP="008E3236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E837041" w14:textId="77777777" w:rsidR="008E3236" w:rsidRPr="00D74A50" w:rsidRDefault="008E3236" w:rsidP="008E3236">
      <w:pPr>
        <w:rPr>
          <w:rFonts w:cs="Arial"/>
          <w:szCs w:val="22"/>
        </w:rPr>
      </w:pPr>
    </w:p>
    <w:p w14:paraId="73764401" w14:textId="77777777" w:rsidR="00B36346" w:rsidRPr="00D74A50" w:rsidRDefault="00B36346" w:rsidP="00B36346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1B1BC4C4" w14:textId="77777777" w:rsidR="00B36346" w:rsidRPr="00D74A50" w:rsidRDefault="00B36346" w:rsidP="00B36346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Pr="00D74A50">
        <w:rPr>
          <w:rFonts w:cs="Arial"/>
          <w:szCs w:val="22"/>
        </w:rPr>
        <w:tab/>
        <w:t>Bezručova 4219, 430 03 Chomutov</w:t>
      </w:r>
    </w:p>
    <w:p w14:paraId="135843FC" w14:textId="77777777" w:rsidR="00B36346" w:rsidRPr="009038A4" w:rsidRDefault="00B36346" w:rsidP="00B3634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IČO:</w:t>
      </w:r>
      <w:r w:rsidRPr="009038A4">
        <w:rPr>
          <w:rFonts w:cs="Arial"/>
          <w:szCs w:val="22"/>
        </w:rPr>
        <w:tab/>
        <w:t>70889988</w:t>
      </w:r>
    </w:p>
    <w:p w14:paraId="3C34D78A" w14:textId="77777777" w:rsidR="00B36346" w:rsidRPr="009038A4" w:rsidRDefault="00B36346" w:rsidP="00B3634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DIČ:</w:t>
      </w:r>
      <w:r w:rsidRPr="009038A4">
        <w:rPr>
          <w:rFonts w:cs="Arial"/>
          <w:szCs w:val="22"/>
        </w:rPr>
        <w:tab/>
        <w:t>CZ70889988</w:t>
      </w:r>
    </w:p>
    <w:p w14:paraId="523D9D6D" w14:textId="02D8D86D" w:rsidR="00B36346" w:rsidRPr="00A451E8" w:rsidRDefault="00B36346" w:rsidP="00B36346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Pr="00A451E8">
        <w:rPr>
          <w:rFonts w:ascii="Arial CE" w:hAnsi="Arial CE"/>
          <w:color w:val="000000"/>
          <w:szCs w:val="22"/>
        </w:rPr>
        <w:t xml:space="preserve">tatutární orgán: </w:t>
      </w:r>
      <w:r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20CD45B4" w14:textId="53F37E4D" w:rsidR="00B36346" w:rsidRPr="009038A4" w:rsidRDefault="00B36346" w:rsidP="00B36346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</w:p>
    <w:p w14:paraId="7DF7BB77" w14:textId="3F412C5D" w:rsidR="00B36346" w:rsidRDefault="00B36346" w:rsidP="00B36346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  <w:t xml:space="preserve"> </w:t>
      </w:r>
    </w:p>
    <w:p w14:paraId="23DFC376" w14:textId="77777777" w:rsidR="00B36346" w:rsidRPr="009038A4" w:rsidRDefault="00B36346" w:rsidP="00B36346">
      <w:pPr>
        <w:tabs>
          <w:tab w:val="left" w:pos="3960"/>
        </w:tabs>
        <w:ind w:left="3969" w:hanging="3969"/>
        <w:rPr>
          <w:rFonts w:cs="Arial"/>
          <w:szCs w:val="22"/>
        </w:rPr>
      </w:pPr>
    </w:p>
    <w:p w14:paraId="5A5A49D3" w14:textId="60212FFD" w:rsidR="00673A44" w:rsidRDefault="00B36346" w:rsidP="00673A44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  <w:r>
        <w:rPr>
          <w:rFonts w:ascii="Arial CE" w:hAnsi="Arial CE" w:cs="Arial"/>
          <w:color w:val="000000"/>
          <w:szCs w:val="22"/>
        </w:rPr>
        <w:t>zástupce objednatele:</w:t>
      </w:r>
      <w:r w:rsidRPr="000A37B0">
        <w:rPr>
          <w:rFonts w:cs="Arial"/>
          <w:color w:val="000000"/>
          <w:szCs w:val="22"/>
        </w:rPr>
        <w:tab/>
      </w:r>
    </w:p>
    <w:p w14:paraId="4FDA06ED" w14:textId="424FB4D7" w:rsidR="00B36346" w:rsidRDefault="00B36346" w:rsidP="00B36346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7A489CB8" w14:textId="77777777" w:rsidR="00B36346" w:rsidRPr="009038A4" w:rsidRDefault="00B36346" w:rsidP="00B36346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4EB12AE4" w14:textId="743AEA4D" w:rsidR="00B36346" w:rsidRPr="009038A4" w:rsidRDefault="00B36346" w:rsidP="00B36346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bankovní spojení:</w:t>
      </w:r>
      <w:r w:rsidRPr="009038A4">
        <w:rPr>
          <w:rFonts w:cs="Arial"/>
          <w:szCs w:val="22"/>
        </w:rPr>
        <w:tab/>
      </w:r>
    </w:p>
    <w:p w14:paraId="7DC743F7" w14:textId="133B93AC" w:rsidR="00B36346" w:rsidRPr="00D74A50" w:rsidRDefault="00B36346" w:rsidP="00B36346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účtu:</w:t>
      </w:r>
      <w:r w:rsidRPr="00D74A50">
        <w:rPr>
          <w:rFonts w:cs="Arial"/>
          <w:b/>
          <w:szCs w:val="22"/>
        </w:rPr>
        <w:tab/>
        <w:t xml:space="preserve"> </w:t>
      </w:r>
    </w:p>
    <w:p w14:paraId="60876472" w14:textId="77777777" w:rsidR="00B36346" w:rsidRPr="00D74A50" w:rsidRDefault="00B36346" w:rsidP="00B3634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45256439" w14:textId="77777777" w:rsidR="00B36346" w:rsidRPr="00D74A50" w:rsidRDefault="00B36346" w:rsidP="00B36346">
      <w:pPr>
        <w:tabs>
          <w:tab w:val="left" w:pos="3960"/>
        </w:tabs>
        <w:rPr>
          <w:rFonts w:cs="Arial"/>
          <w:szCs w:val="22"/>
        </w:rPr>
      </w:pPr>
    </w:p>
    <w:p w14:paraId="4682AD62" w14:textId="77777777" w:rsidR="00B36346" w:rsidRPr="00D74A50" w:rsidRDefault="00B36346" w:rsidP="00B36346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1E4257CE" w14:textId="77777777" w:rsidR="00B36346" w:rsidRPr="00D74A50" w:rsidRDefault="00B36346" w:rsidP="00B36346">
      <w:pPr>
        <w:tabs>
          <w:tab w:val="left" w:pos="3960"/>
        </w:tabs>
        <w:rPr>
          <w:rFonts w:cs="Arial"/>
          <w:b/>
          <w:szCs w:val="22"/>
        </w:rPr>
      </w:pPr>
    </w:p>
    <w:p w14:paraId="722F2D16" w14:textId="261F15BC" w:rsidR="00B36346" w:rsidRDefault="00B36346" w:rsidP="00B36346">
      <w:pPr>
        <w:tabs>
          <w:tab w:val="left" w:pos="3960"/>
        </w:tabs>
        <w:rPr>
          <w:rFonts w:eastAsia="Arial CE" w:cs="Arial"/>
          <w:b/>
          <w:szCs w:val="22"/>
        </w:rPr>
      </w:pPr>
      <w:r w:rsidRPr="002B3C5F">
        <w:rPr>
          <w:rFonts w:eastAsia="Arial CE" w:cs="Arial"/>
          <w:b/>
          <w:szCs w:val="22"/>
        </w:rPr>
        <w:t>Zhotovitel:</w:t>
      </w:r>
      <w:r w:rsidRPr="002B3C5F">
        <w:rPr>
          <w:rFonts w:eastAsia="Arial CE" w:cs="Arial"/>
          <w:b/>
          <w:szCs w:val="22"/>
        </w:rPr>
        <w:tab/>
      </w:r>
      <w:r w:rsidR="00D66407">
        <w:rPr>
          <w:rFonts w:eastAsia="Arial CE" w:cs="Arial"/>
          <w:b/>
          <w:szCs w:val="22"/>
        </w:rPr>
        <w:t>„</w:t>
      </w:r>
      <w:r>
        <w:rPr>
          <w:rFonts w:eastAsia="Arial CE" w:cs="Arial"/>
          <w:b/>
          <w:szCs w:val="22"/>
        </w:rPr>
        <w:t>VP PROJEKTING</w:t>
      </w:r>
      <w:r w:rsidR="00D66407">
        <w:rPr>
          <w:rFonts w:eastAsia="Arial CE" w:cs="Arial"/>
          <w:b/>
          <w:szCs w:val="22"/>
        </w:rPr>
        <w:t>“</w:t>
      </w:r>
      <w:r>
        <w:rPr>
          <w:rFonts w:eastAsia="Arial CE" w:cs="Arial"/>
          <w:b/>
          <w:szCs w:val="22"/>
        </w:rPr>
        <w:t xml:space="preserve"> s.r.o</w:t>
      </w:r>
      <w:r w:rsidR="00296A90">
        <w:rPr>
          <w:rFonts w:eastAsia="Arial CE" w:cs="Arial"/>
          <w:b/>
          <w:szCs w:val="22"/>
        </w:rPr>
        <w:t>.</w:t>
      </w:r>
    </w:p>
    <w:p w14:paraId="16E18820" w14:textId="6C81035F" w:rsidR="00B36346" w:rsidRPr="00D327B9" w:rsidRDefault="00B36346" w:rsidP="00B36346">
      <w:pPr>
        <w:tabs>
          <w:tab w:val="left" w:pos="3960"/>
        </w:tabs>
        <w:rPr>
          <w:rFonts w:eastAsia="Arial" w:cs="Arial"/>
          <w:color w:val="000000"/>
          <w:szCs w:val="22"/>
        </w:rPr>
      </w:pPr>
      <w:r>
        <w:rPr>
          <w:rFonts w:eastAsia="Arial CE" w:cs="Arial"/>
          <w:b/>
          <w:szCs w:val="22"/>
        </w:rPr>
        <w:t xml:space="preserve">                                                                </w:t>
      </w:r>
      <w:r w:rsidRPr="00D327B9">
        <w:rPr>
          <w:rFonts w:eastAsia="Arial CE" w:cs="Arial"/>
          <w:szCs w:val="22"/>
        </w:rPr>
        <w:t xml:space="preserve"> </w:t>
      </w:r>
    </w:p>
    <w:p w14:paraId="652FF316" w14:textId="481F37DF" w:rsidR="00B36346" w:rsidRPr="002B3C5F" w:rsidRDefault="00B36346" w:rsidP="00EB3CC7">
      <w:pPr>
        <w:tabs>
          <w:tab w:val="left" w:pos="3960"/>
        </w:tabs>
        <w:ind w:left="3960" w:hanging="3960"/>
        <w:rPr>
          <w:rFonts w:eastAsia="Arial" w:cs="Arial"/>
          <w:b/>
          <w:color w:val="000000"/>
          <w:szCs w:val="22"/>
        </w:rPr>
      </w:pPr>
      <w:r w:rsidRPr="00DE28F9">
        <w:rPr>
          <w:rFonts w:eastAsia="Arial" w:cs="Arial"/>
          <w:color w:val="000000"/>
          <w:szCs w:val="22"/>
        </w:rPr>
        <w:t>Kontaktní adresa (provozovna):</w:t>
      </w:r>
      <w:r w:rsidRPr="002B3C5F">
        <w:rPr>
          <w:rFonts w:eastAsia="Arial" w:cs="Arial"/>
          <w:b/>
          <w:color w:val="000000"/>
          <w:szCs w:val="22"/>
        </w:rPr>
        <w:tab/>
      </w:r>
      <w:r w:rsidR="00CB7C4A" w:rsidRPr="00D327B9">
        <w:rPr>
          <w:rFonts w:eastAsia="Arial CE" w:cs="Arial"/>
          <w:szCs w:val="22"/>
        </w:rPr>
        <w:t>Přemyslova 84/3</w:t>
      </w:r>
      <w:r w:rsidR="00CB7C4A">
        <w:rPr>
          <w:rFonts w:eastAsia="Arial CE" w:cs="Arial"/>
          <w:szCs w:val="22"/>
        </w:rPr>
        <w:t>, 128 00 Praha - Vyšehrad</w:t>
      </w:r>
      <w:r w:rsidR="00CB7C4A" w:rsidRPr="00D327B9">
        <w:rPr>
          <w:rFonts w:eastAsia="Arial" w:cs="Arial"/>
          <w:color w:val="000000"/>
          <w:szCs w:val="22"/>
        </w:rPr>
        <w:t xml:space="preserve"> </w:t>
      </w:r>
      <w:r w:rsidRPr="00D327B9">
        <w:rPr>
          <w:rFonts w:eastAsia="Arial" w:cs="Arial"/>
          <w:color w:val="000000"/>
          <w:szCs w:val="22"/>
        </w:rPr>
        <w:t>Kolová 2</w:t>
      </w:r>
      <w:r>
        <w:rPr>
          <w:rFonts w:eastAsia="Arial" w:cs="Arial"/>
          <w:color w:val="000000"/>
          <w:szCs w:val="22"/>
        </w:rPr>
        <w:t>, 362 14 Kolová</w:t>
      </w:r>
    </w:p>
    <w:p w14:paraId="7B8D8D6C" w14:textId="77777777" w:rsidR="00B36346" w:rsidRPr="002B3C5F" w:rsidRDefault="00B36346" w:rsidP="00B36346">
      <w:pPr>
        <w:tabs>
          <w:tab w:val="left" w:pos="3960"/>
        </w:tabs>
        <w:rPr>
          <w:rFonts w:eastAsia="Arial CE" w:cs="Arial"/>
          <w:b/>
          <w:szCs w:val="22"/>
        </w:rPr>
      </w:pPr>
    </w:p>
    <w:p w14:paraId="007760CC" w14:textId="77777777" w:rsidR="00B36346" w:rsidRPr="002B3C5F" w:rsidRDefault="00B36346" w:rsidP="00B36346">
      <w:pPr>
        <w:tabs>
          <w:tab w:val="left" w:pos="3960"/>
        </w:tabs>
        <w:spacing w:line="276" w:lineRule="auto"/>
        <w:rPr>
          <w:rFonts w:eastAsia="Arial CE" w:cs="Arial"/>
          <w:szCs w:val="22"/>
        </w:rPr>
      </w:pPr>
      <w:r w:rsidRPr="002B3C5F">
        <w:rPr>
          <w:rFonts w:eastAsia="Arial CE" w:cs="Arial"/>
          <w:szCs w:val="22"/>
        </w:rPr>
        <w:t>IČO:</w:t>
      </w:r>
      <w:r w:rsidRPr="002B3C5F">
        <w:rPr>
          <w:rFonts w:eastAsia="Arial CE" w:cs="Arial"/>
          <w:szCs w:val="22"/>
        </w:rPr>
        <w:tab/>
      </w:r>
      <w:r>
        <w:rPr>
          <w:rFonts w:eastAsia="Arial CE" w:cs="Arial"/>
          <w:szCs w:val="22"/>
        </w:rPr>
        <w:t>63676907</w:t>
      </w:r>
    </w:p>
    <w:p w14:paraId="7EC92F9F" w14:textId="77777777" w:rsidR="00B36346" w:rsidRPr="002B3C5F" w:rsidRDefault="00B36346" w:rsidP="00B36346">
      <w:pPr>
        <w:tabs>
          <w:tab w:val="left" w:pos="3960"/>
        </w:tabs>
        <w:spacing w:line="276" w:lineRule="auto"/>
        <w:rPr>
          <w:rFonts w:eastAsia="Arial CE" w:cs="Arial"/>
          <w:szCs w:val="22"/>
        </w:rPr>
      </w:pPr>
      <w:r w:rsidRPr="002B3C5F">
        <w:rPr>
          <w:rFonts w:eastAsia="Arial CE" w:cs="Arial"/>
          <w:szCs w:val="22"/>
        </w:rPr>
        <w:t>DIČ:</w:t>
      </w:r>
      <w:r w:rsidRPr="002B3C5F">
        <w:rPr>
          <w:rFonts w:eastAsia="Arial CE" w:cs="Arial"/>
          <w:szCs w:val="22"/>
        </w:rPr>
        <w:tab/>
      </w:r>
      <w:r w:rsidRPr="002B3C5F">
        <w:rPr>
          <w:rFonts w:eastAsia="Arial" w:cs="Arial"/>
          <w:color w:val="000000"/>
          <w:szCs w:val="22"/>
        </w:rPr>
        <w:t>CZ</w:t>
      </w:r>
      <w:r>
        <w:rPr>
          <w:rFonts w:eastAsia="Arial" w:cs="Arial"/>
          <w:color w:val="000000"/>
          <w:szCs w:val="22"/>
        </w:rPr>
        <w:t>63676907</w:t>
      </w:r>
    </w:p>
    <w:p w14:paraId="0734EBD7" w14:textId="6F9CDF29" w:rsidR="00B36346" w:rsidRPr="002B3C5F" w:rsidRDefault="00B36346" w:rsidP="00B36346">
      <w:pPr>
        <w:tabs>
          <w:tab w:val="left" w:pos="3960"/>
        </w:tabs>
        <w:spacing w:line="276" w:lineRule="auto"/>
        <w:ind w:left="3960" w:hanging="3960"/>
        <w:rPr>
          <w:rFonts w:eastAsia="Arial CE" w:cs="Arial"/>
          <w:szCs w:val="22"/>
        </w:rPr>
      </w:pPr>
      <w:r w:rsidRPr="002B3C5F">
        <w:rPr>
          <w:rFonts w:eastAsia="Arial CE" w:cs="Arial"/>
          <w:szCs w:val="22"/>
        </w:rPr>
        <w:t>zastoupený:</w:t>
      </w:r>
      <w:r w:rsidRPr="002B3C5F">
        <w:rPr>
          <w:rFonts w:eastAsia="Arial CE" w:cs="Arial"/>
          <w:b/>
          <w:szCs w:val="22"/>
        </w:rPr>
        <w:tab/>
      </w:r>
    </w:p>
    <w:p w14:paraId="1448468A" w14:textId="702A1224" w:rsidR="00B36346" w:rsidRPr="002B3C5F" w:rsidRDefault="00B36346" w:rsidP="00B36346">
      <w:pPr>
        <w:tabs>
          <w:tab w:val="left" w:pos="3969"/>
        </w:tabs>
        <w:spacing w:line="276" w:lineRule="auto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ab/>
      </w:r>
    </w:p>
    <w:p w14:paraId="33C6CEC9" w14:textId="1906DECD" w:rsidR="00B36346" w:rsidRDefault="00B36346" w:rsidP="00B36346">
      <w:pPr>
        <w:tabs>
          <w:tab w:val="left" w:pos="3969"/>
        </w:tabs>
        <w:spacing w:line="276" w:lineRule="auto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ab/>
      </w:r>
    </w:p>
    <w:p w14:paraId="6CF7C6C4" w14:textId="379E0B5B" w:rsidR="00B36346" w:rsidRDefault="00B36346" w:rsidP="00B36346">
      <w:pPr>
        <w:tabs>
          <w:tab w:val="left" w:pos="3969"/>
        </w:tabs>
        <w:spacing w:line="276" w:lineRule="auto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zástupce ve věcech technických:            </w:t>
      </w:r>
    </w:p>
    <w:p w14:paraId="78912D8F" w14:textId="7756DB80" w:rsidR="00673A44" w:rsidRDefault="00B36346" w:rsidP="00673A44">
      <w:pPr>
        <w:tabs>
          <w:tab w:val="left" w:pos="3969"/>
        </w:tabs>
        <w:spacing w:line="276" w:lineRule="auto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ab/>
      </w:r>
    </w:p>
    <w:p w14:paraId="748DB790" w14:textId="45267454" w:rsidR="00B36346" w:rsidRDefault="00B36346" w:rsidP="00B36346">
      <w:pPr>
        <w:tabs>
          <w:tab w:val="left" w:pos="3969"/>
        </w:tabs>
        <w:spacing w:line="276" w:lineRule="auto"/>
        <w:rPr>
          <w:rFonts w:eastAsia="Arial" w:cs="Arial"/>
          <w:color w:val="000000"/>
          <w:szCs w:val="22"/>
        </w:rPr>
      </w:pPr>
    </w:p>
    <w:p w14:paraId="7BC80FD0" w14:textId="5A2FB29D" w:rsidR="00B36346" w:rsidRPr="00C364B1" w:rsidRDefault="00B36346" w:rsidP="00B36346">
      <w:pPr>
        <w:tabs>
          <w:tab w:val="left" w:pos="3960"/>
        </w:tabs>
        <w:spacing w:line="276" w:lineRule="auto"/>
        <w:rPr>
          <w:rFonts w:eastAsia="Arial" w:cs="Arial"/>
          <w:color w:val="000000"/>
          <w:szCs w:val="22"/>
        </w:rPr>
      </w:pPr>
      <w:r w:rsidRPr="002B3C5F">
        <w:rPr>
          <w:rFonts w:eastAsia="Arial CE" w:cs="Arial"/>
          <w:szCs w:val="22"/>
        </w:rPr>
        <w:t>bankovní spojení:</w:t>
      </w:r>
      <w:r w:rsidRPr="002B3C5F">
        <w:rPr>
          <w:rFonts w:eastAsia="Arial CE" w:cs="Arial"/>
          <w:b/>
          <w:szCs w:val="22"/>
        </w:rPr>
        <w:t xml:space="preserve">                               </w:t>
      </w:r>
      <w:r w:rsidRPr="002B3C5F">
        <w:rPr>
          <w:rFonts w:eastAsia="Arial CE" w:cs="Arial"/>
          <w:b/>
          <w:szCs w:val="22"/>
        </w:rPr>
        <w:tab/>
      </w:r>
    </w:p>
    <w:p w14:paraId="45138C2F" w14:textId="72E40746" w:rsidR="00B36346" w:rsidRDefault="00B36346" w:rsidP="00B36346">
      <w:pPr>
        <w:tabs>
          <w:tab w:val="left" w:pos="3960"/>
        </w:tabs>
        <w:spacing w:line="276" w:lineRule="auto"/>
        <w:rPr>
          <w:rFonts w:eastAsia="Arial CE" w:cs="Arial"/>
          <w:b/>
          <w:szCs w:val="22"/>
        </w:rPr>
      </w:pPr>
      <w:r w:rsidRPr="002B3C5F">
        <w:rPr>
          <w:rFonts w:eastAsia="Arial CE" w:cs="Arial"/>
          <w:szCs w:val="22"/>
        </w:rPr>
        <w:t>číslo účtu:</w:t>
      </w:r>
      <w:r w:rsidRPr="002B3C5F">
        <w:rPr>
          <w:rFonts w:eastAsia="Arial CE" w:cs="Arial"/>
          <w:b/>
          <w:szCs w:val="22"/>
        </w:rPr>
        <w:tab/>
      </w:r>
      <w:r>
        <w:rPr>
          <w:rFonts w:eastAsia="Arial CE" w:cs="Arial"/>
          <w:b/>
          <w:szCs w:val="22"/>
        </w:rPr>
        <w:t xml:space="preserve"> </w:t>
      </w:r>
    </w:p>
    <w:p w14:paraId="19F5B706" w14:textId="77777777" w:rsidR="00B36346" w:rsidRPr="00C364B1" w:rsidRDefault="00B36346" w:rsidP="00B36346">
      <w:pPr>
        <w:tabs>
          <w:tab w:val="left" w:pos="3960"/>
        </w:tabs>
        <w:spacing w:line="276" w:lineRule="auto"/>
        <w:rPr>
          <w:rFonts w:eastAsia="Arial CE" w:cs="Arial"/>
          <w:b/>
          <w:szCs w:val="22"/>
        </w:rPr>
      </w:pPr>
      <w:r>
        <w:rPr>
          <w:rFonts w:cs="Arial"/>
          <w:szCs w:val="22"/>
        </w:rPr>
        <w:t xml:space="preserve">Zhotovitel je zapsán v Obchodním rejstříku Městského soudu v Praze, v oddílu C, </w:t>
      </w:r>
    </w:p>
    <w:p w14:paraId="027B33C1" w14:textId="77777777" w:rsidR="00B36346" w:rsidRDefault="00B36346" w:rsidP="00B36346">
      <w:pPr>
        <w:rPr>
          <w:rFonts w:cs="Arial"/>
          <w:szCs w:val="22"/>
        </w:rPr>
      </w:pPr>
      <w:r>
        <w:rPr>
          <w:rFonts w:cs="Arial"/>
          <w:szCs w:val="22"/>
        </w:rPr>
        <w:t>vložce č.37180</w:t>
      </w:r>
    </w:p>
    <w:p w14:paraId="4B7D2D08" w14:textId="77777777" w:rsidR="00B36346" w:rsidRDefault="00B36346" w:rsidP="00B36346">
      <w:pPr>
        <w:rPr>
          <w:rFonts w:cs="Arial"/>
          <w:szCs w:val="22"/>
        </w:rPr>
      </w:pPr>
      <w:r w:rsidRPr="002B3C5F">
        <w:rPr>
          <w:rFonts w:cs="Arial"/>
          <w:szCs w:val="22"/>
        </w:rPr>
        <w:t>(dále jen „zhotovitel“) na straně druhé.</w:t>
      </w:r>
      <w:r w:rsidRPr="002B3C5F">
        <w:rPr>
          <w:rFonts w:cs="Arial"/>
          <w:color w:val="000000"/>
          <w:szCs w:val="22"/>
        </w:rPr>
        <w:tab/>
      </w:r>
    </w:p>
    <w:p w14:paraId="1C357569" w14:textId="77777777" w:rsidR="00653CAA" w:rsidRPr="001A7E87" w:rsidRDefault="00653CAA" w:rsidP="00653CAA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1A7E87">
        <w:rPr>
          <w:rFonts w:cs="Arial"/>
          <w:color w:val="000000"/>
          <w:szCs w:val="22"/>
        </w:rPr>
        <w:t>Toto zmocnění trvá až do písemného odvolání. Změny v zastoupení budou uvedeny v dodatku k této smlouvě.</w:t>
      </w:r>
    </w:p>
    <w:p w14:paraId="01103B01" w14:textId="77777777" w:rsidR="00531101" w:rsidRDefault="00531101" w:rsidP="009B195C">
      <w:pPr>
        <w:widowControl w:val="0"/>
        <w:spacing w:line="240" w:lineRule="atLeast"/>
        <w:rPr>
          <w:rFonts w:cs="Arial"/>
          <w:szCs w:val="22"/>
        </w:rPr>
      </w:pPr>
    </w:p>
    <w:p w14:paraId="2465AB43" w14:textId="77777777" w:rsidR="002B0D97" w:rsidRPr="0063489B" w:rsidRDefault="002B0D97" w:rsidP="002B0D97">
      <w:pPr>
        <w:tabs>
          <w:tab w:val="left" w:pos="3960"/>
          <w:tab w:val="right" w:pos="9049"/>
        </w:tabs>
        <w:spacing w:line="300" w:lineRule="atLeast"/>
        <w:rPr>
          <w:rFonts w:ascii="Arial CE" w:hAnsi="Arial CE" w:cs="Arial"/>
          <w:szCs w:val="22"/>
        </w:rPr>
      </w:pPr>
      <w:r w:rsidRPr="0063489B">
        <w:rPr>
          <w:rFonts w:ascii="Arial CE" w:hAnsi="Arial CE" w:cs="Arial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6B67EA4D" w14:textId="77777777" w:rsidR="002B0D97" w:rsidRPr="0063489B" w:rsidRDefault="002B0D9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</w:p>
    <w:p w14:paraId="0C947853" w14:textId="76CA41CE" w:rsidR="002B0D97" w:rsidRPr="00CC46C6" w:rsidRDefault="002B0D9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Helv"/>
          <w:szCs w:val="22"/>
        </w:rPr>
      </w:pPr>
      <w:r w:rsidRPr="00CC46C6">
        <w:rPr>
          <w:rFonts w:ascii="Arial CE" w:hAnsi="Arial CE" w:cs="Arial"/>
          <w:b/>
          <w:szCs w:val="22"/>
        </w:rPr>
        <w:t>Tento dodatek je uzavírán z důvodu</w:t>
      </w:r>
      <w:r w:rsidRPr="00CC46C6">
        <w:rPr>
          <w:rFonts w:ascii="Arial CE" w:hAnsi="Arial CE" w:cs="Helv"/>
          <w:szCs w:val="22"/>
        </w:rPr>
        <w:t xml:space="preserve"> provedení potřebného průzkumu potápěčských prací, pro navržení uzávěru pravé spodní výpusti.</w:t>
      </w:r>
      <w:r w:rsidR="006431AA" w:rsidRPr="00CC46C6">
        <w:rPr>
          <w:rFonts w:ascii="Arial CE" w:hAnsi="Arial CE" w:cs="Helv"/>
          <w:szCs w:val="22"/>
        </w:rPr>
        <w:t xml:space="preserve"> Termín odevzdání výsledku průzkumných prací je do 30.04.2024, z tohoto důvodu je posunut termín druhého dílčího plnění.</w:t>
      </w:r>
    </w:p>
    <w:p w14:paraId="36D8AE71" w14:textId="77777777" w:rsidR="002B0D97" w:rsidRPr="00CC46C6" w:rsidRDefault="002B0D9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14:paraId="31A8F7EC" w14:textId="3673CE0E" w:rsidR="002B0D97" w:rsidRPr="00CC46C6" w:rsidRDefault="002B0D9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CC46C6">
        <w:rPr>
          <w:rFonts w:ascii="Arial CE" w:hAnsi="Arial CE" w:cs="Arial"/>
          <w:szCs w:val="22"/>
        </w:rPr>
        <w:t xml:space="preserve">Tímto dodatkem se </w:t>
      </w:r>
      <w:r w:rsidR="00EB3CC7" w:rsidRPr="00CC46C6">
        <w:rPr>
          <w:rFonts w:ascii="Arial CE" w:hAnsi="Arial CE" w:cs="Arial"/>
          <w:szCs w:val="22"/>
        </w:rPr>
        <w:t xml:space="preserve">mění smluvní strany a </w:t>
      </w:r>
      <w:r w:rsidRPr="00CC46C6">
        <w:rPr>
          <w:rFonts w:ascii="Arial CE" w:hAnsi="Arial CE" w:cs="Arial"/>
          <w:szCs w:val="22"/>
        </w:rPr>
        <w:t>Čl. III. Termíny plnění</w:t>
      </w:r>
      <w:r w:rsidR="00CB7C4A" w:rsidRPr="00CC46C6">
        <w:rPr>
          <w:rFonts w:ascii="Arial CE" w:hAnsi="Arial CE" w:cs="Arial"/>
          <w:szCs w:val="22"/>
        </w:rPr>
        <w:t xml:space="preserve"> </w:t>
      </w:r>
      <w:r w:rsidRPr="00CC46C6">
        <w:rPr>
          <w:rFonts w:ascii="Arial CE" w:hAnsi="Arial CE" w:cs="Arial"/>
          <w:szCs w:val="22"/>
        </w:rPr>
        <w:t>a to následovně:</w:t>
      </w:r>
    </w:p>
    <w:p w14:paraId="5F738155" w14:textId="77777777" w:rsidR="00EB3CC7" w:rsidRPr="00CC46C6" w:rsidRDefault="00EB3CC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</w:p>
    <w:p w14:paraId="5F3956DC" w14:textId="77777777" w:rsidR="00EB3CC7" w:rsidRPr="00CC46C6" w:rsidRDefault="00EB3CC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szCs w:val="22"/>
          <w:u w:val="single"/>
        </w:rPr>
      </w:pPr>
      <w:r w:rsidRPr="00CC46C6">
        <w:rPr>
          <w:rFonts w:ascii="Arial CE" w:hAnsi="Arial CE" w:cs="Arial"/>
          <w:b/>
          <w:szCs w:val="22"/>
          <w:u w:val="single"/>
        </w:rPr>
        <w:t>Původní znění:</w:t>
      </w:r>
    </w:p>
    <w:p w14:paraId="6C88EBC3" w14:textId="36D49C26" w:rsidR="00EB3CC7" w:rsidRDefault="00EB3CC7" w:rsidP="00673A44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CC46C6">
        <w:rPr>
          <w:rFonts w:ascii="Arial CE" w:hAnsi="Arial CE" w:cs="Arial"/>
          <w:szCs w:val="22"/>
        </w:rPr>
        <w:t xml:space="preserve"> zástupce objednatele:                            </w:t>
      </w:r>
    </w:p>
    <w:p w14:paraId="157727FD" w14:textId="1745C1A5" w:rsidR="00673A44" w:rsidRDefault="00673A44" w:rsidP="00673A44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</w:p>
    <w:p w14:paraId="6A229B46" w14:textId="4CABBF72" w:rsidR="00673A44" w:rsidRDefault="00673A44" w:rsidP="00673A44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</w:p>
    <w:p w14:paraId="73DC4B48" w14:textId="77777777" w:rsidR="00673A44" w:rsidRPr="00CC46C6" w:rsidRDefault="00673A44" w:rsidP="00673A44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</w:p>
    <w:p w14:paraId="0E5E012C" w14:textId="3595A0FB" w:rsidR="00EB3CC7" w:rsidRPr="00CC46C6" w:rsidRDefault="00EB3CC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b/>
          <w:szCs w:val="22"/>
          <w:u w:val="single"/>
        </w:rPr>
      </w:pPr>
      <w:r w:rsidRPr="00CC46C6">
        <w:rPr>
          <w:rFonts w:ascii="Arial CE" w:hAnsi="Arial CE" w:cs="Arial"/>
          <w:b/>
          <w:szCs w:val="22"/>
          <w:u w:val="single"/>
        </w:rPr>
        <w:t>Nové znění:</w:t>
      </w:r>
    </w:p>
    <w:p w14:paraId="636295F4" w14:textId="5E9A5BE2" w:rsidR="00673A44" w:rsidRDefault="00EB3CC7" w:rsidP="00673A44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  <w:r w:rsidRPr="00CC46C6">
        <w:rPr>
          <w:rFonts w:ascii="Arial CE" w:hAnsi="Arial CE" w:cs="Arial"/>
          <w:color w:val="000000"/>
          <w:szCs w:val="22"/>
        </w:rPr>
        <w:t>zástupce objednatele:</w:t>
      </w:r>
      <w:r w:rsidRPr="00CC46C6">
        <w:rPr>
          <w:rFonts w:cs="Arial"/>
          <w:color w:val="000000"/>
          <w:szCs w:val="22"/>
        </w:rPr>
        <w:tab/>
      </w:r>
    </w:p>
    <w:p w14:paraId="507859DA" w14:textId="6541054F" w:rsidR="00EB3CC7" w:rsidRDefault="00EB3CC7" w:rsidP="00EB3CC7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484D9539" w14:textId="77777777" w:rsidR="00EB3CC7" w:rsidRDefault="00EB3CC7" w:rsidP="002B0D9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</w:p>
    <w:p w14:paraId="66B4508E" w14:textId="77777777" w:rsidR="00377BDD" w:rsidRDefault="00377BDD" w:rsidP="00160643">
      <w:pPr>
        <w:rPr>
          <w:rFonts w:cs="Arial"/>
          <w:szCs w:val="22"/>
        </w:rPr>
      </w:pPr>
    </w:p>
    <w:p w14:paraId="7F11BFE3" w14:textId="77777777" w:rsidR="00C95C0D" w:rsidRDefault="00C95C0D" w:rsidP="009B13D4">
      <w:pPr>
        <w:autoSpaceDE w:val="0"/>
        <w:autoSpaceDN w:val="0"/>
        <w:adjustRightInd w:val="0"/>
        <w:rPr>
          <w:rFonts w:cs="Arial"/>
          <w:szCs w:val="22"/>
        </w:rPr>
      </w:pPr>
    </w:p>
    <w:p w14:paraId="66FB6604" w14:textId="77777777" w:rsidR="00C95C0D" w:rsidRDefault="00C95C0D" w:rsidP="009B13D4">
      <w:pPr>
        <w:autoSpaceDE w:val="0"/>
        <w:autoSpaceDN w:val="0"/>
        <w:adjustRightInd w:val="0"/>
        <w:rPr>
          <w:rFonts w:cs="Arial"/>
          <w:szCs w:val="22"/>
        </w:rPr>
      </w:pPr>
    </w:p>
    <w:p w14:paraId="55859FB6" w14:textId="6E083D67" w:rsidR="00680069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>Čl. III</w:t>
      </w:r>
      <w:r w:rsidRPr="001D7A19">
        <w:rPr>
          <w:rFonts w:ascii="Arial CE" w:hAnsi="Arial CE"/>
          <w:b/>
          <w:color w:val="000000"/>
          <w:u w:val="single"/>
        </w:rPr>
        <w:t>. TERMÍN</w:t>
      </w:r>
      <w:r>
        <w:rPr>
          <w:rFonts w:ascii="Arial CE" w:hAnsi="Arial CE"/>
          <w:b/>
          <w:color w:val="000000"/>
          <w:u w:val="single"/>
        </w:rPr>
        <w:t>Y</w:t>
      </w:r>
      <w:r w:rsidRPr="001D7A19">
        <w:rPr>
          <w:rFonts w:ascii="Arial CE" w:hAnsi="Arial CE"/>
          <w:b/>
          <w:color w:val="000000"/>
          <w:u w:val="single"/>
        </w:rPr>
        <w:t xml:space="preserve"> PLNĚNÍ </w:t>
      </w:r>
    </w:p>
    <w:p w14:paraId="1AC40028" w14:textId="6C46B1DB" w:rsidR="002B0D97" w:rsidRDefault="002B0D97" w:rsidP="002B0D97">
      <w:pPr>
        <w:pStyle w:val="Zkladntext"/>
        <w:spacing w:before="120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14:paraId="5A11E655" w14:textId="10E21DAF" w:rsidR="002B0D97" w:rsidRDefault="002B0D97" w:rsidP="00EB3CC7">
      <w:pPr>
        <w:pStyle w:val="Zkladntext"/>
        <w:spacing w:before="120"/>
        <w:textAlignment w:val="baseline"/>
        <w:outlineLvl w:val="0"/>
      </w:pPr>
      <w:r>
        <w:rPr>
          <w:rFonts w:ascii="Arial CE" w:hAnsi="Arial CE"/>
          <w:b/>
          <w:color w:val="000000"/>
          <w:u w:val="single"/>
        </w:rPr>
        <w:t>Původní znění</w:t>
      </w:r>
      <w:r w:rsidR="006431AA">
        <w:rPr>
          <w:rFonts w:ascii="Arial CE" w:hAnsi="Arial CE"/>
          <w:b/>
          <w:color w:val="000000"/>
          <w:u w:val="single"/>
        </w:rPr>
        <w:t xml:space="preserve"> dle dodatku č.1:</w:t>
      </w:r>
    </w:p>
    <w:p w14:paraId="71AABD52" w14:textId="03B7D194" w:rsidR="00F34A8E" w:rsidRDefault="00F34A8E" w:rsidP="002B0D97">
      <w:pPr>
        <w:rPr>
          <w:rFonts w:cs="Arial"/>
          <w:color w:val="000000"/>
          <w:szCs w:val="22"/>
        </w:rPr>
      </w:pPr>
    </w:p>
    <w:p w14:paraId="3DEFC746" w14:textId="27C45616" w:rsidR="002B0D97" w:rsidRDefault="002B0D97" w:rsidP="002B0D97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a) </w:t>
      </w:r>
      <w:r>
        <w:rPr>
          <w:rFonts w:cs="Arial"/>
          <w:color w:val="000000"/>
          <w:szCs w:val="22"/>
        </w:rPr>
        <w:tab/>
      </w:r>
      <w:r w:rsidR="00E27397">
        <w:rPr>
          <w:rFonts w:cs="Arial"/>
          <w:color w:val="000000"/>
          <w:szCs w:val="22"/>
        </w:rPr>
        <w:t>zahájení prací na předmětu plnění:</w:t>
      </w:r>
    </w:p>
    <w:p w14:paraId="32274184" w14:textId="2FE3F822" w:rsidR="00E27397" w:rsidRDefault="00E27397" w:rsidP="002B0D97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  <w:t>bez zbytečného odkladu po nabytí účinnosti smlouvy</w:t>
      </w:r>
    </w:p>
    <w:p w14:paraId="57B2F91B" w14:textId="77777777" w:rsidR="00E27397" w:rsidRDefault="00E27397" w:rsidP="002B0D97">
      <w:pPr>
        <w:rPr>
          <w:rFonts w:cs="Arial"/>
          <w:color w:val="000000"/>
          <w:szCs w:val="22"/>
        </w:rPr>
      </w:pPr>
    </w:p>
    <w:p w14:paraId="13D49BCA" w14:textId="5E694576" w:rsidR="00E27397" w:rsidRDefault="00E27397" w:rsidP="002B0D97">
      <w:pPr>
        <w:rPr>
          <w:rFonts w:cs="Arial"/>
          <w:color w:val="000000"/>
          <w:szCs w:val="22"/>
        </w:rPr>
      </w:pPr>
    </w:p>
    <w:p w14:paraId="7B6863FF" w14:textId="0DA41A1F" w:rsidR="002B0D97" w:rsidRPr="0063489B" w:rsidRDefault="00E27397" w:rsidP="00D56A7D">
      <w:pPr>
        <w:ind w:left="708" w:hanging="708"/>
        <w:rPr>
          <w:rFonts w:cs="Arial"/>
          <w:color w:val="000000"/>
          <w:szCs w:val="22"/>
        </w:rPr>
      </w:pPr>
      <w:r w:rsidRPr="0063489B">
        <w:rPr>
          <w:rFonts w:cs="Arial"/>
          <w:color w:val="000000"/>
          <w:szCs w:val="22"/>
        </w:rPr>
        <w:t xml:space="preserve">b) </w:t>
      </w:r>
      <w:r w:rsidRPr="0063489B">
        <w:rPr>
          <w:rFonts w:cs="Arial"/>
          <w:color w:val="000000"/>
          <w:szCs w:val="22"/>
        </w:rPr>
        <w:tab/>
        <w:t xml:space="preserve">první dílčí termín – předání </w:t>
      </w:r>
      <w:r w:rsidR="00A62DA1" w:rsidRPr="0063489B">
        <w:rPr>
          <w:rFonts w:cs="Arial"/>
          <w:color w:val="000000"/>
          <w:szCs w:val="22"/>
        </w:rPr>
        <w:t xml:space="preserve">kompletní </w:t>
      </w:r>
      <w:r w:rsidRPr="0063489B">
        <w:rPr>
          <w:rFonts w:cs="Arial"/>
          <w:color w:val="000000"/>
          <w:szCs w:val="22"/>
        </w:rPr>
        <w:t xml:space="preserve">PD – Aktualizace DSP/DPS (2x tištěné + 1x elektronicky) po projednání na </w:t>
      </w:r>
      <w:r w:rsidR="00A62DA1" w:rsidRPr="0063489B">
        <w:rPr>
          <w:rFonts w:cs="Arial"/>
          <w:color w:val="000000"/>
          <w:szCs w:val="22"/>
        </w:rPr>
        <w:t>ZVV</w:t>
      </w:r>
      <w:r w:rsidRPr="0063489B">
        <w:rPr>
          <w:rFonts w:cs="Arial"/>
          <w:color w:val="000000"/>
          <w:szCs w:val="22"/>
        </w:rPr>
        <w:t>:</w:t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  <w:t xml:space="preserve">    nejpozději </w:t>
      </w:r>
      <w:r w:rsidRPr="0063489B">
        <w:rPr>
          <w:rFonts w:cs="Arial"/>
          <w:b/>
          <w:color w:val="000000"/>
          <w:szCs w:val="22"/>
        </w:rPr>
        <w:t xml:space="preserve">do </w:t>
      </w:r>
      <w:r w:rsidR="007B15D4" w:rsidRPr="0063489B">
        <w:rPr>
          <w:rFonts w:cs="Arial"/>
          <w:b/>
          <w:color w:val="000000"/>
          <w:szCs w:val="22"/>
        </w:rPr>
        <w:t>31</w:t>
      </w:r>
      <w:r w:rsidRPr="0063489B">
        <w:rPr>
          <w:rFonts w:cs="Arial"/>
          <w:b/>
          <w:color w:val="000000"/>
          <w:szCs w:val="22"/>
        </w:rPr>
        <w:t>.01.2024</w:t>
      </w:r>
    </w:p>
    <w:p w14:paraId="4594A486" w14:textId="72788E48" w:rsidR="00E27397" w:rsidRPr="0063489B" w:rsidRDefault="00E27397" w:rsidP="002B0D97">
      <w:pPr>
        <w:rPr>
          <w:rFonts w:cs="Arial"/>
          <w:color w:val="000000"/>
          <w:szCs w:val="22"/>
        </w:rPr>
      </w:pPr>
    </w:p>
    <w:p w14:paraId="03855051" w14:textId="4CF3A6D2" w:rsidR="00E27397" w:rsidRPr="0063489B" w:rsidRDefault="00E27397" w:rsidP="00E27397">
      <w:pPr>
        <w:ind w:left="708" w:hanging="708"/>
        <w:rPr>
          <w:rFonts w:cs="Arial"/>
          <w:b/>
          <w:color w:val="000000"/>
          <w:szCs w:val="22"/>
        </w:rPr>
      </w:pPr>
      <w:r w:rsidRPr="0063489B">
        <w:rPr>
          <w:rFonts w:cs="Arial"/>
          <w:color w:val="000000"/>
          <w:szCs w:val="22"/>
        </w:rPr>
        <w:t xml:space="preserve">c) </w:t>
      </w:r>
      <w:r w:rsidRPr="0063489B">
        <w:rPr>
          <w:rFonts w:cs="Arial"/>
          <w:color w:val="000000"/>
          <w:szCs w:val="22"/>
        </w:rPr>
        <w:tab/>
        <w:t>druhý dílčí termín – předání technické části PD VD Fláje, potrubí MZP (DPS) (2x tištěné     + 1x elektronicky) po projednání na VV:</w:t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  <w:t xml:space="preserve">   nejpozději </w:t>
      </w:r>
      <w:r w:rsidRPr="0063489B">
        <w:rPr>
          <w:rFonts w:cs="Arial"/>
          <w:b/>
          <w:color w:val="000000"/>
          <w:szCs w:val="22"/>
        </w:rPr>
        <w:t>do 19.03.2024</w:t>
      </w:r>
    </w:p>
    <w:p w14:paraId="3A539ACF" w14:textId="77777777" w:rsidR="00E27397" w:rsidRPr="0063489B" w:rsidRDefault="00E27397" w:rsidP="00D56A7D">
      <w:pPr>
        <w:ind w:left="708" w:hanging="708"/>
        <w:rPr>
          <w:rFonts w:cs="Arial"/>
          <w:color w:val="000000"/>
          <w:szCs w:val="22"/>
        </w:rPr>
      </w:pPr>
    </w:p>
    <w:p w14:paraId="1A35B53D" w14:textId="7B3239F2" w:rsidR="00E27397" w:rsidRDefault="00E27397" w:rsidP="00E27397">
      <w:pPr>
        <w:ind w:left="708" w:hanging="708"/>
        <w:rPr>
          <w:rFonts w:cs="Arial"/>
          <w:b/>
          <w:color w:val="000000"/>
          <w:szCs w:val="22"/>
        </w:rPr>
      </w:pPr>
      <w:r w:rsidRPr="0063489B">
        <w:rPr>
          <w:rFonts w:cs="Arial"/>
          <w:color w:val="000000"/>
          <w:szCs w:val="22"/>
        </w:rPr>
        <w:t>d)</w:t>
      </w:r>
      <w:r w:rsidRPr="0063489B">
        <w:rPr>
          <w:rFonts w:cs="Arial"/>
          <w:color w:val="000000"/>
          <w:szCs w:val="22"/>
        </w:rPr>
        <w:tab/>
        <w:t xml:space="preserve">třetí dílčí </w:t>
      </w:r>
      <w:proofErr w:type="gramStart"/>
      <w:r w:rsidRPr="0063489B">
        <w:rPr>
          <w:rFonts w:cs="Arial"/>
          <w:color w:val="000000"/>
          <w:szCs w:val="22"/>
        </w:rPr>
        <w:t>termín - předání</w:t>
      </w:r>
      <w:proofErr w:type="gramEnd"/>
      <w:r w:rsidRPr="0063489B">
        <w:rPr>
          <w:rFonts w:cs="Arial"/>
          <w:color w:val="000000"/>
          <w:szCs w:val="22"/>
        </w:rPr>
        <w:t xml:space="preserve"> kompletní PD </w:t>
      </w:r>
      <w:r w:rsidR="003942AD">
        <w:rPr>
          <w:rFonts w:cs="Arial"/>
          <w:color w:val="000000"/>
          <w:szCs w:val="22"/>
        </w:rPr>
        <w:t>VD Fláje, potrubí MZP</w:t>
      </w:r>
      <w:r w:rsidRPr="0063489B">
        <w:rPr>
          <w:rFonts w:cs="Arial"/>
          <w:color w:val="000000"/>
          <w:szCs w:val="22"/>
        </w:rPr>
        <w:t xml:space="preserve"> (2 x tištěné + 1 x elektronicky) včetně soupisu prací a dokladové části po projednání na ZVV: </w:t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  <w:t xml:space="preserve">   </w:t>
      </w:r>
      <w:r w:rsidR="00CC46C6">
        <w:rPr>
          <w:rFonts w:cs="Arial"/>
          <w:color w:val="000000"/>
          <w:szCs w:val="22"/>
        </w:rPr>
        <w:t xml:space="preserve">              </w:t>
      </w:r>
      <w:r w:rsidRPr="0063489B">
        <w:rPr>
          <w:rFonts w:cs="Arial"/>
          <w:color w:val="000000"/>
          <w:szCs w:val="22"/>
        </w:rPr>
        <w:t xml:space="preserve"> </w:t>
      </w:r>
      <w:r w:rsidR="00CC46C6">
        <w:rPr>
          <w:rFonts w:cs="Arial"/>
          <w:color w:val="000000"/>
          <w:szCs w:val="22"/>
        </w:rPr>
        <w:t xml:space="preserve">                                                       </w:t>
      </w:r>
      <w:r w:rsidRPr="0063489B">
        <w:rPr>
          <w:rFonts w:cs="Arial"/>
          <w:color w:val="000000"/>
          <w:szCs w:val="22"/>
        </w:rPr>
        <w:t xml:space="preserve">nejpozději </w:t>
      </w:r>
      <w:r w:rsidRPr="0063489B">
        <w:rPr>
          <w:rFonts w:cs="Arial"/>
          <w:b/>
          <w:color w:val="000000"/>
          <w:szCs w:val="22"/>
        </w:rPr>
        <w:t>do 31.05.2024</w:t>
      </w:r>
    </w:p>
    <w:p w14:paraId="66CD458B" w14:textId="313C6709" w:rsidR="00E27397" w:rsidRDefault="00E27397" w:rsidP="00E27397">
      <w:pPr>
        <w:ind w:left="708" w:hanging="708"/>
        <w:rPr>
          <w:rFonts w:cs="Arial"/>
          <w:color w:val="000000"/>
          <w:szCs w:val="22"/>
        </w:rPr>
      </w:pPr>
    </w:p>
    <w:p w14:paraId="1399F6CE" w14:textId="31789678" w:rsidR="00E27397" w:rsidRPr="00D56A7D" w:rsidRDefault="00E27397" w:rsidP="00D56A7D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e)</w:t>
      </w:r>
      <w:r w:rsidRPr="00D56A7D">
        <w:rPr>
          <w:rFonts w:cs="Arial"/>
          <w:color w:val="000000"/>
          <w:szCs w:val="22"/>
        </w:rPr>
        <w:tab/>
        <w:t xml:space="preserve">předání a převzetí </w:t>
      </w:r>
      <w:r w:rsidRPr="00D56A7D">
        <w:rPr>
          <w:rFonts w:cs="Arial"/>
          <w:b/>
          <w:color w:val="000000"/>
          <w:szCs w:val="22"/>
        </w:rPr>
        <w:t>kompletní</w:t>
      </w:r>
      <w:r w:rsidRPr="00D56A7D">
        <w:rPr>
          <w:rFonts w:cs="Arial"/>
          <w:color w:val="000000"/>
          <w:szCs w:val="22"/>
        </w:rPr>
        <w:t xml:space="preserve"> PD (4 x tištěné + 2 x elektronicky):</w:t>
      </w:r>
    </w:p>
    <w:p w14:paraId="149DF09D" w14:textId="0EC28984" w:rsidR="00E27397" w:rsidRDefault="00E27397" w:rsidP="00E2739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14:paraId="582257F5" w14:textId="77FA02F9" w:rsidR="003A4B44" w:rsidRDefault="003A4B44" w:rsidP="00E2739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30107340" w14:textId="77777777" w:rsidR="00EB3CC7" w:rsidRDefault="00EB3CC7" w:rsidP="006431AA">
      <w:pPr>
        <w:pStyle w:val="Zkladntext"/>
        <w:spacing w:before="120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14:paraId="7278E26F" w14:textId="77777777" w:rsidR="00EB3CC7" w:rsidRDefault="00EB3CC7" w:rsidP="006431AA">
      <w:pPr>
        <w:pStyle w:val="Zkladntext"/>
        <w:spacing w:before="120"/>
        <w:textAlignment w:val="baseline"/>
        <w:outlineLvl w:val="0"/>
        <w:rPr>
          <w:rFonts w:ascii="Arial CE" w:hAnsi="Arial CE"/>
          <w:b/>
          <w:color w:val="000000"/>
          <w:u w:val="single"/>
        </w:rPr>
      </w:pPr>
    </w:p>
    <w:p w14:paraId="37695A48" w14:textId="022221D7" w:rsidR="006431AA" w:rsidRDefault="006431AA" w:rsidP="006431AA">
      <w:pPr>
        <w:pStyle w:val="Zkladntext"/>
        <w:spacing w:before="120"/>
        <w:textAlignment w:val="baseline"/>
        <w:outlineLvl w:val="0"/>
      </w:pPr>
      <w:r>
        <w:rPr>
          <w:rFonts w:ascii="Arial CE" w:hAnsi="Arial CE"/>
          <w:b/>
          <w:color w:val="000000"/>
          <w:u w:val="single"/>
        </w:rPr>
        <w:t>Nové znění:</w:t>
      </w:r>
    </w:p>
    <w:p w14:paraId="5FB9589E" w14:textId="77777777" w:rsidR="006431AA" w:rsidRDefault="006431AA" w:rsidP="006431AA">
      <w:pPr>
        <w:rPr>
          <w:rFonts w:cs="Arial"/>
          <w:color w:val="000000"/>
          <w:szCs w:val="22"/>
        </w:rPr>
      </w:pPr>
    </w:p>
    <w:p w14:paraId="648984C8" w14:textId="77777777" w:rsidR="006431AA" w:rsidRDefault="006431AA" w:rsidP="006431AA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a) </w:t>
      </w:r>
      <w:r>
        <w:rPr>
          <w:rFonts w:cs="Arial"/>
          <w:color w:val="000000"/>
          <w:szCs w:val="22"/>
        </w:rPr>
        <w:tab/>
        <w:t>zahájení prací na předmětu plnění:</w:t>
      </w:r>
    </w:p>
    <w:p w14:paraId="0AB7CF44" w14:textId="77777777" w:rsidR="006431AA" w:rsidRDefault="006431AA" w:rsidP="006431AA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  <w:t>bez zbytečného odkladu po nabytí účinnosti smlouvy</w:t>
      </w:r>
    </w:p>
    <w:p w14:paraId="489718AD" w14:textId="77777777" w:rsidR="006431AA" w:rsidRDefault="006431AA" w:rsidP="006431AA">
      <w:pPr>
        <w:rPr>
          <w:rFonts w:cs="Arial"/>
          <w:color w:val="000000"/>
          <w:szCs w:val="22"/>
        </w:rPr>
      </w:pPr>
    </w:p>
    <w:p w14:paraId="679A8ECB" w14:textId="77777777" w:rsidR="006431AA" w:rsidRDefault="006431AA" w:rsidP="006431AA">
      <w:pPr>
        <w:rPr>
          <w:rFonts w:cs="Arial"/>
          <w:color w:val="000000"/>
          <w:szCs w:val="22"/>
        </w:rPr>
      </w:pPr>
    </w:p>
    <w:p w14:paraId="2F64FBCE" w14:textId="6FC5AE91" w:rsidR="006431AA" w:rsidRPr="0063489B" w:rsidRDefault="006431AA" w:rsidP="006431AA">
      <w:pPr>
        <w:ind w:left="708" w:hanging="708"/>
        <w:rPr>
          <w:rFonts w:cs="Arial"/>
          <w:color w:val="000000"/>
          <w:szCs w:val="22"/>
        </w:rPr>
      </w:pPr>
      <w:r w:rsidRPr="0063489B">
        <w:rPr>
          <w:rFonts w:cs="Arial"/>
          <w:color w:val="000000"/>
          <w:szCs w:val="22"/>
        </w:rPr>
        <w:t xml:space="preserve">b) </w:t>
      </w:r>
      <w:r w:rsidRPr="0063489B">
        <w:rPr>
          <w:rFonts w:cs="Arial"/>
          <w:color w:val="000000"/>
          <w:szCs w:val="22"/>
        </w:rPr>
        <w:tab/>
        <w:t>první dílčí termín – předání kompletní PD – Aktualizace DSP/DPS (2x tištěné +</w:t>
      </w:r>
      <w:r w:rsidR="00CC46C6">
        <w:rPr>
          <w:rFonts w:cs="Arial"/>
          <w:color w:val="000000"/>
          <w:szCs w:val="22"/>
        </w:rPr>
        <w:t> </w:t>
      </w:r>
      <w:r w:rsidRPr="0063489B">
        <w:rPr>
          <w:rFonts w:cs="Arial"/>
          <w:color w:val="000000"/>
          <w:szCs w:val="22"/>
        </w:rPr>
        <w:t>1x</w:t>
      </w:r>
      <w:r w:rsidR="00CC46C6">
        <w:rPr>
          <w:rFonts w:cs="Arial"/>
          <w:color w:val="000000"/>
          <w:szCs w:val="22"/>
        </w:rPr>
        <w:t> </w:t>
      </w:r>
      <w:r w:rsidRPr="0063489B">
        <w:rPr>
          <w:rFonts w:cs="Arial"/>
          <w:color w:val="000000"/>
          <w:szCs w:val="22"/>
        </w:rPr>
        <w:t>elektronicky) po projednání na ZVV:</w:t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</w:r>
      <w:r w:rsidR="00CC46C6">
        <w:rPr>
          <w:rFonts w:cs="Arial"/>
          <w:color w:val="000000"/>
          <w:szCs w:val="22"/>
        </w:rPr>
        <w:t xml:space="preserve">              </w:t>
      </w:r>
      <w:r w:rsidRPr="0063489B">
        <w:rPr>
          <w:rFonts w:cs="Arial"/>
          <w:color w:val="000000"/>
          <w:szCs w:val="22"/>
        </w:rPr>
        <w:t>nejpozději</w:t>
      </w:r>
      <w:r w:rsidR="00CC46C6">
        <w:rPr>
          <w:rFonts w:cs="Arial"/>
          <w:color w:val="000000"/>
          <w:szCs w:val="22"/>
        </w:rPr>
        <w:t xml:space="preserve"> </w:t>
      </w:r>
      <w:r w:rsidRPr="0063489B">
        <w:rPr>
          <w:rFonts w:cs="Arial"/>
          <w:b/>
          <w:color w:val="000000"/>
          <w:szCs w:val="22"/>
        </w:rPr>
        <w:t>do 31.01.2024</w:t>
      </w:r>
    </w:p>
    <w:p w14:paraId="501CE38E" w14:textId="77777777" w:rsidR="006431AA" w:rsidRPr="0063489B" w:rsidRDefault="006431AA" w:rsidP="006431AA">
      <w:pPr>
        <w:rPr>
          <w:rFonts w:cs="Arial"/>
          <w:color w:val="000000"/>
          <w:szCs w:val="22"/>
        </w:rPr>
      </w:pPr>
    </w:p>
    <w:p w14:paraId="7F5290A1" w14:textId="055AA8EB" w:rsidR="006431AA" w:rsidRPr="0063489B" w:rsidRDefault="006431AA" w:rsidP="006431AA">
      <w:pPr>
        <w:ind w:left="708" w:hanging="708"/>
        <w:rPr>
          <w:rFonts w:cs="Arial"/>
          <w:b/>
          <w:color w:val="000000"/>
          <w:szCs w:val="22"/>
        </w:rPr>
      </w:pPr>
      <w:r w:rsidRPr="0063489B">
        <w:rPr>
          <w:rFonts w:cs="Arial"/>
          <w:color w:val="000000"/>
          <w:szCs w:val="22"/>
        </w:rPr>
        <w:t xml:space="preserve">c) </w:t>
      </w:r>
      <w:r w:rsidRPr="0063489B">
        <w:rPr>
          <w:rFonts w:cs="Arial"/>
          <w:color w:val="000000"/>
          <w:szCs w:val="22"/>
        </w:rPr>
        <w:tab/>
        <w:t>druhý dílčí termín – předání technické části PD VD Fláje, potrubí MZP (DPS) (2x tištěné     + 1x elektronicky) po projednání na VV:</w:t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  <w:t xml:space="preserve">   </w:t>
      </w:r>
      <w:r w:rsidRPr="00CC46C6">
        <w:rPr>
          <w:rFonts w:cs="Arial"/>
          <w:color w:val="000000"/>
          <w:szCs w:val="22"/>
        </w:rPr>
        <w:t xml:space="preserve">nejpozději </w:t>
      </w:r>
      <w:r w:rsidRPr="00CC46C6">
        <w:rPr>
          <w:rFonts w:cs="Arial"/>
          <w:b/>
          <w:color w:val="000000"/>
          <w:szCs w:val="22"/>
        </w:rPr>
        <w:t>do 30.05.2024</w:t>
      </w:r>
    </w:p>
    <w:p w14:paraId="1D836CB9" w14:textId="77777777" w:rsidR="006431AA" w:rsidRPr="0063489B" w:rsidRDefault="006431AA" w:rsidP="006431AA">
      <w:pPr>
        <w:ind w:left="708" w:hanging="708"/>
        <w:rPr>
          <w:rFonts w:cs="Arial"/>
          <w:color w:val="000000"/>
          <w:szCs w:val="22"/>
        </w:rPr>
      </w:pPr>
    </w:p>
    <w:p w14:paraId="55EEAEFA" w14:textId="0DD4333D" w:rsidR="006431AA" w:rsidRDefault="006431AA" w:rsidP="006431AA">
      <w:pPr>
        <w:ind w:left="708" w:hanging="708"/>
        <w:rPr>
          <w:rFonts w:cs="Arial"/>
          <w:b/>
          <w:color w:val="000000"/>
          <w:szCs w:val="22"/>
        </w:rPr>
      </w:pPr>
      <w:r w:rsidRPr="0063489B">
        <w:rPr>
          <w:rFonts w:cs="Arial"/>
          <w:color w:val="000000"/>
          <w:szCs w:val="22"/>
        </w:rPr>
        <w:t>d)</w:t>
      </w:r>
      <w:r w:rsidRPr="0063489B">
        <w:rPr>
          <w:rFonts w:cs="Arial"/>
          <w:color w:val="000000"/>
          <w:szCs w:val="22"/>
        </w:rPr>
        <w:tab/>
        <w:t xml:space="preserve">třetí dílčí termín - předání kompletní PD </w:t>
      </w:r>
      <w:r>
        <w:rPr>
          <w:rFonts w:cs="Arial"/>
          <w:color w:val="000000"/>
          <w:szCs w:val="22"/>
        </w:rPr>
        <w:t>VD Fláje, potrubí MZP</w:t>
      </w:r>
      <w:r w:rsidRPr="0063489B">
        <w:rPr>
          <w:rFonts w:cs="Arial"/>
          <w:color w:val="000000"/>
          <w:szCs w:val="22"/>
        </w:rPr>
        <w:t xml:space="preserve"> (2 x tištěné +</w:t>
      </w:r>
      <w:r w:rsidR="00CC46C6">
        <w:rPr>
          <w:rFonts w:cs="Arial"/>
          <w:color w:val="000000"/>
          <w:szCs w:val="22"/>
        </w:rPr>
        <w:t> </w:t>
      </w:r>
      <w:r w:rsidRPr="0063489B">
        <w:rPr>
          <w:rFonts w:cs="Arial"/>
          <w:color w:val="000000"/>
          <w:szCs w:val="22"/>
        </w:rPr>
        <w:t>1</w:t>
      </w:r>
      <w:r w:rsidR="00CC46C6">
        <w:rPr>
          <w:rFonts w:cs="Arial"/>
          <w:color w:val="000000"/>
          <w:szCs w:val="22"/>
        </w:rPr>
        <w:t> </w:t>
      </w:r>
      <w:r w:rsidRPr="0063489B">
        <w:rPr>
          <w:rFonts w:cs="Arial"/>
          <w:color w:val="000000"/>
          <w:szCs w:val="22"/>
        </w:rPr>
        <w:t>x</w:t>
      </w:r>
      <w:r w:rsidR="00CC46C6">
        <w:rPr>
          <w:rFonts w:cs="Arial"/>
          <w:color w:val="000000"/>
          <w:szCs w:val="22"/>
        </w:rPr>
        <w:t> </w:t>
      </w:r>
      <w:r w:rsidRPr="0063489B">
        <w:rPr>
          <w:rFonts w:cs="Arial"/>
          <w:color w:val="000000"/>
          <w:szCs w:val="22"/>
        </w:rPr>
        <w:t xml:space="preserve">elektronicky) včetně soupisu prací a dokladové části po projednání na ZVV: </w:t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</w:r>
      <w:r w:rsidRPr="0063489B">
        <w:rPr>
          <w:rFonts w:cs="Arial"/>
          <w:color w:val="000000"/>
          <w:szCs w:val="22"/>
        </w:rPr>
        <w:tab/>
        <w:t xml:space="preserve">    </w:t>
      </w:r>
      <w:r>
        <w:rPr>
          <w:rFonts w:cs="Arial"/>
          <w:color w:val="000000"/>
          <w:szCs w:val="22"/>
        </w:rPr>
        <w:t xml:space="preserve">                                                                    </w:t>
      </w:r>
      <w:r w:rsidRPr="00CC46C6">
        <w:rPr>
          <w:rFonts w:cs="Arial"/>
          <w:color w:val="000000"/>
          <w:szCs w:val="22"/>
        </w:rPr>
        <w:t xml:space="preserve">nejpozději </w:t>
      </w:r>
      <w:r w:rsidRPr="00CC46C6">
        <w:rPr>
          <w:rFonts w:cs="Arial"/>
          <w:b/>
          <w:color w:val="000000"/>
          <w:szCs w:val="22"/>
        </w:rPr>
        <w:t>do 16.07.2024</w:t>
      </w:r>
    </w:p>
    <w:p w14:paraId="40BB8862" w14:textId="77777777" w:rsidR="006431AA" w:rsidRDefault="006431AA" w:rsidP="006431AA">
      <w:pPr>
        <w:ind w:left="708" w:hanging="708"/>
        <w:rPr>
          <w:rFonts w:cs="Arial"/>
          <w:color w:val="000000"/>
          <w:szCs w:val="22"/>
        </w:rPr>
      </w:pPr>
    </w:p>
    <w:p w14:paraId="756BF017" w14:textId="77777777" w:rsidR="006431AA" w:rsidRPr="00D56A7D" w:rsidRDefault="006431AA" w:rsidP="006431A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e)</w:t>
      </w:r>
      <w:r w:rsidRPr="00D56A7D">
        <w:rPr>
          <w:rFonts w:cs="Arial"/>
          <w:color w:val="000000"/>
          <w:szCs w:val="22"/>
        </w:rPr>
        <w:tab/>
        <w:t xml:space="preserve">předání a převzetí </w:t>
      </w:r>
      <w:r w:rsidRPr="00D56A7D">
        <w:rPr>
          <w:rFonts w:cs="Arial"/>
          <w:b/>
          <w:color w:val="000000"/>
          <w:szCs w:val="22"/>
        </w:rPr>
        <w:t>kompletní</w:t>
      </w:r>
      <w:r w:rsidRPr="00D56A7D">
        <w:rPr>
          <w:rFonts w:cs="Arial"/>
          <w:color w:val="000000"/>
          <w:szCs w:val="22"/>
        </w:rPr>
        <w:t xml:space="preserve"> PD (4 x tištěné + 2 x elektronicky):</w:t>
      </w:r>
    </w:p>
    <w:p w14:paraId="48E6900D" w14:textId="77777777" w:rsidR="006431AA" w:rsidRDefault="006431AA" w:rsidP="006431AA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14:paraId="4D50FF92" w14:textId="77777777" w:rsidR="006431AA" w:rsidRDefault="006431AA" w:rsidP="00E2739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4CBA3AE9" w14:textId="77777777" w:rsidR="003A4B44" w:rsidRPr="001D1C96" w:rsidRDefault="003A4B44" w:rsidP="00E2739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77CBE02" w14:textId="6CC66EEA" w:rsidR="002B0D97" w:rsidRDefault="002B0D97" w:rsidP="00E27397">
      <w:pPr>
        <w:ind w:left="708" w:hanging="708"/>
        <w:rPr>
          <w:rFonts w:cs="Arial"/>
          <w:color w:val="000000"/>
          <w:szCs w:val="22"/>
        </w:rPr>
      </w:pPr>
    </w:p>
    <w:p w14:paraId="01F797FC" w14:textId="77777777" w:rsidR="002B0D97" w:rsidRDefault="002B0D97" w:rsidP="00D56A7D">
      <w:pPr>
        <w:rPr>
          <w:rFonts w:cs="Arial"/>
          <w:color w:val="000000"/>
          <w:szCs w:val="22"/>
        </w:rPr>
      </w:pPr>
    </w:p>
    <w:p w14:paraId="2B4E2492" w14:textId="5759042C" w:rsidR="002B0D97" w:rsidRPr="004D5D9D" w:rsidRDefault="002B0D97" w:rsidP="002B0D97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A81FFE">
        <w:rPr>
          <w:rFonts w:ascii="Arial CE" w:hAnsi="Arial CE"/>
          <w:b/>
          <w:color w:val="000000"/>
        </w:rPr>
        <w:t xml:space="preserve">ZÁVĚREČNÁ USTANOVENÍ DODATKU Č. </w:t>
      </w:r>
      <w:r w:rsidR="006431AA">
        <w:rPr>
          <w:rFonts w:ascii="Arial CE" w:hAnsi="Arial CE"/>
          <w:b/>
          <w:color w:val="000000"/>
        </w:rPr>
        <w:t>2</w:t>
      </w:r>
    </w:p>
    <w:p w14:paraId="6FDDC92E" w14:textId="77777777" w:rsidR="002B0D97" w:rsidRDefault="002B0D97" w:rsidP="002B0D97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2A7BE93E" w14:textId="77777777" w:rsidR="002B0D97" w:rsidRPr="00A81FFE" w:rsidRDefault="002B0D97" w:rsidP="002B0D97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6EAFA8FE" w14:textId="77777777" w:rsidR="002B0D97" w:rsidRPr="00A81FFE" w:rsidRDefault="002B0D97" w:rsidP="002B0D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Ostatní ujednání předmětné smlouvy zůstávají beze změn.</w:t>
      </w:r>
    </w:p>
    <w:p w14:paraId="63F2FE53" w14:textId="77777777" w:rsidR="002B0D97" w:rsidRPr="00A81FFE" w:rsidRDefault="002B0D97" w:rsidP="002B0D97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14:paraId="7C139F46" w14:textId="77777777" w:rsidR="002B0D97" w:rsidRPr="00A81FFE" w:rsidRDefault="002B0D97" w:rsidP="002B0D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17D23A91" w14:textId="77777777" w:rsidR="002B0D97" w:rsidRPr="00A81FFE" w:rsidRDefault="002B0D97" w:rsidP="002B0D97">
      <w:pPr>
        <w:pStyle w:val="Odstavecseseznamem"/>
        <w:rPr>
          <w:rFonts w:ascii="Arial CE" w:hAnsi="Arial CE" w:cs="Arial"/>
          <w:szCs w:val="22"/>
        </w:rPr>
      </w:pPr>
    </w:p>
    <w:p w14:paraId="771D8325" w14:textId="77777777" w:rsidR="002B0D97" w:rsidRPr="00A81FFE" w:rsidRDefault="002B0D97" w:rsidP="002B0D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Smluvní strany nepovažují žádné ustanovení smlouvy za obchodní tajemství.</w:t>
      </w:r>
    </w:p>
    <w:p w14:paraId="423D24AB" w14:textId="77777777" w:rsidR="002B0D97" w:rsidRPr="00A81FFE" w:rsidRDefault="002B0D97" w:rsidP="002B0D97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3EB48246" w14:textId="77777777" w:rsidR="002B0D97" w:rsidRPr="00A81FFE" w:rsidRDefault="002B0D97" w:rsidP="002B0D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2DF67C37" w14:textId="77777777" w:rsidR="002B0D97" w:rsidRDefault="002B0D97" w:rsidP="002B0D97">
      <w:pPr>
        <w:pStyle w:val="Odstavecseseznamem"/>
        <w:ind w:left="426" w:right="-567"/>
        <w:rPr>
          <w:rFonts w:cs="Arial"/>
          <w:bCs/>
          <w:color w:val="000000"/>
          <w:szCs w:val="22"/>
        </w:rPr>
      </w:pPr>
    </w:p>
    <w:p w14:paraId="1C0785C5" w14:textId="27671B53" w:rsidR="00BA6A71" w:rsidRDefault="00BA6A71" w:rsidP="00BA6A71">
      <w:pPr>
        <w:pStyle w:val="Odstavecseseznamem"/>
        <w:autoSpaceDE w:val="0"/>
        <w:autoSpaceDN w:val="0"/>
        <w:adjustRightInd w:val="0"/>
        <w:ind w:left="426"/>
        <w:contextualSpacing w:val="0"/>
        <w:rPr>
          <w:rFonts w:cs="Arial"/>
          <w:bCs/>
          <w:color w:val="000000"/>
          <w:szCs w:val="22"/>
        </w:rPr>
      </w:pPr>
    </w:p>
    <w:p w14:paraId="398FF40D" w14:textId="77777777" w:rsidR="0063489B" w:rsidRPr="00BA6A71" w:rsidRDefault="0063489B" w:rsidP="00BA6A71">
      <w:pPr>
        <w:pStyle w:val="Odstavecseseznamem"/>
        <w:autoSpaceDE w:val="0"/>
        <w:autoSpaceDN w:val="0"/>
        <w:adjustRightInd w:val="0"/>
        <w:ind w:left="426"/>
        <w:contextualSpacing w:val="0"/>
        <w:rPr>
          <w:rFonts w:cs="Arial"/>
          <w:bCs/>
          <w:color w:val="000000"/>
          <w:szCs w:val="22"/>
        </w:rPr>
      </w:pPr>
    </w:p>
    <w:p w14:paraId="684E808A" w14:textId="77777777" w:rsidR="00AD033B" w:rsidRDefault="00AD033B" w:rsidP="00BA6A71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6A62977" w14:textId="77777777" w:rsidR="00426C19" w:rsidRDefault="00FF739E" w:rsidP="00FF739E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426C19" w:rsidRPr="00550FE6">
        <w:rPr>
          <w:rFonts w:cs="Arial"/>
          <w:color w:val="000000"/>
          <w:szCs w:val="22"/>
        </w:rPr>
        <w:t>v Chomutově dne</w:t>
      </w:r>
      <w:r w:rsidR="00426C19"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  <w:r w:rsidR="00426C19" w:rsidRPr="00241C08">
        <w:rPr>
          <w:szCs w:val="22"/>
        </w:rPr>
        <w:t>v</w:t>
      </w:r>
      <w:r w:rsidR="00426C19">
        <w:rPr>
          <w:szCs w:val="22"/>
        </w:rPr>
        <w:t> Karlových Varech dne:</w:t>
      </w:r>
    </w:p>
    <w:p w14:paraId="4F919352" w14:textId="629279B3" w:rsidR="00426C19" w:rsidRDefault="00426C19" w:rsidP="00426C19">
      <w:pPr>
        <w:autoSpaceDE w:val="0"/>
        <w:autoSpaceDN w:val="0"/>
        <w:adjustRightInd w:val="0"/>
        <w:jc w:val="left"/>
        <w:rPr>
          <w:szCs w:val="22"/>
        </w:rPr>
      </w:pPr>
    </w:p>
    <w:p w14:paraId="2853C635" w14:textId="77777777" w:rsidR="0063489B" w:rsidRDefault="0063489B" w:rsidP="00426C19">
      <w:pPr>
        <w:autoSpaceDE w:val="0"/>
        <w:autoSpaceDN w:val="0"/>
        <w:adjustRightInd w:val="0"/>
        <w:jc w:val="left"/>
        <w:rPr>
          <w:szCs w:val="22"/>
        </w:rPr>
      </w:pPr>
    </w:p>
    <w:p w14:paraId="4E20F619" w14:textId="77777777" w:rsidR="00426C19" w:rsidRDefault="00426C19" w:rsidP="00426C19">
      <w:pPr>
        <w:autoSpaceDE w:val="0"/>
        <w:autoSpaceDN w:val="0"/>
        <w:adjustRightInd w:val="0"/>
        <w:jc w:val="left"/>
        <w:rPr>
          <w:szCs w:val="22"/>
        </w:rPr>
      </w:pPr>
    </w:p>
    <w:p w14:paraId="618E0DEC" w14:textId="77777777" w:rsidR="00426C19" w:rsidRDefault="00426C19" w:rsidP="00426C19">
      <w:pPr>
        <w:autoSpaceDE w:val="0"/>
        <w:autoSpaceDN w:val="0"/>
        <w:adjustRightInd w:val="0"/>
        <w:jc w:val="left"/>
        <w:rPr>
          <w:szCs w:val="22"/>
        </w:rPr>
      </w:pPr>
    </w:p>
    <w:p w14:paraId="21B905B5" w14:textId="77777777" w:rsidR="00426C19" w:rsidRDefault="00426C19" w:rsidP="00426C19">
      <w:pPr>
        <w:autoSpaceDE w:val="0"/>
        <w:autoSpaceDN w:val="0"/>
        <w:adjustRightInd w:val="0"/>
        <w:jc w:val="left"/>
        <w:rPr>
          <w:szCs w:val="22"/>
        </w:rPr>
      </w:pPr>
    </w:p>
    <w:p w14:paraId="521CA49A" w14:textId="77777777" w:rsidR="00426C19" w:rsidRPr="00714854" w:rsidRDefault="00FF739E" w:rsidP="00FF739E">
      <w:pPr>
        <w:tabs>
          <w:tab w:val="left" w:pos="5103"/>
        </w:tabs>
        <w:autoSpaceDE w:val="0"/>
        <w:autoSpaceDN w:val="0"/>
        <w:adjustRightInd w:val="0"/>
        <w:jc w:val="left"/>
        <w:rPr>
          <w:szCs w:val="22"/>
        </w:rPr>
      </w:pPr>
      <w:r>
        <w:rPr>
          <w:szCs w:val="22"/>
        </w:rPr>
        <w:t xml:space="preserve">    ………….</w:t>
      </w:r>
      <w:r w:rsidR="00426C19" w:rsidRPr="00714854">
        <w:rPr>
          <w:szCs w:val="22"/>
        </w:rPr>
        <w:t>………………………</w:t>
      </w:r>
      <w:r>
        <w:rPr>
          <w:szCs w:val="22"/>
        </w:rPr>
        <w:tab/>
      </w:r>
      <w:r w:rsidR="00426C19" w:rsidRPr="00714854">
        <w:rPr>
          <w:szCs w:val="22"/>
        </w:rPr>
        <w:t>…………………………………….</w:t>
      </w:r>
    </w:p>
    <w:p w14:paraId="0C0FD916" w14:textId="77777777" w:rsidR="00673A44" w:rsidRDefault="00673A44" w:rsidP="00BF0C0D">
      <w:pPr>
        <w:tabs>
          <w:tab w:val="left" w:pos="5103"/>
          <w:tab w:val="center" w:pos="7371"/>
        </w:tabs>
        <w:autoSpaceDE w:val="0"/>
        <w:autoSpaceDN w:val="0"/>
        <w:adjustRightInd w:val="0"/>
        <w:ind w:left="284"/>
        <w:jc w:val="left"/>
        <w:rPr>
          <w:rFonts w:cs="Arial"/>
          <w:szCs w:val="22"/>
        </w:rPr>
      </w:pPr>
    </w:p>
    <w:p w14:paraId="49F61FA7" w14:textId="62C3C956" w:rsidR="00426C19" w:rsidRPr="00FF739E" w:rsidRDefault="00426C19" w:rsidP="00BF0C0D">
      <w:pPr>
        <w:tabs>
          <w:tab w:val="left" w:pos="5103"/>
          <w:tab w:val="center" w:pos="7371"/>
        </w:tabs>
        <w:autoSpaceDE w:val="0"/>
        <w:autoSpaceDN w:val="0"/>
        <w:adjustRightInd w:val="0"/>
        <w:ind w:left="284"/>
        <w:jc w:val="lef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I</w:t>
      </w:r>
      <w:r w:rsidRPr="00574D01">
        <w:rPr>
          <w:rFonts w:cs="Arial"/>
          <w:szCs w:val="22"/>
        </w:rPr>
        <w:t>nvestiční ředitel</w:t>
      </w:r>
      <w:r w:rsidR="00FF739E">
        <w:rPr>
          <w:rFonts w:cs="Arial"/>
          <w:szCs w:val="22"/>
        </w:rPr>
        <w:tab/>
        <w:t>jednatel</w:t>
      </w:r>
    </w:p>
    <w:p w14:paraId="022919C5" w14:textId="1C50A789" w:rsidR="00FF739E" w:rsidRPr="00FF739E" w:rsidRDefault="00426C19" w:rsidP="00FF739E">
      <w:pPr>
        <w:tabs>
          <w:tab w:val="left" w:pos="5103"/>
        </w:tabs>
        <w:ind w:left="3960" w:hanging="3960"/>
        <w:rPr>
          <w:rStyle w:val="Siln"/>
        </w:rPr>
      </w:pPr>
      <w:r w:rsidRPr="00FF739E">
        <w:rPr>
          <w:rFonts w:cs="Arial"/>
          <w:szCs w:val="22"/>
        </w:rPr>
        <w:t xml:space="preserve">    Povodí Ohře, státní podnik</w:t>
      </w:r>
      <w:r w:rsidR="00FF739E">
        <w:rPr>
          <w:rFonts w:cs="Arial"/>
          <w:szCs w:val="22"/>
        </w:rPr>
        <w:tab/>
      </w:r>
      <w:r w:rsidR="00FF739E">
        <w:rPr>
          <w:rFonts w:cs="Arial"/>
          <w:szCs w:val="22"/>
        </w:rPr>
        <w:tab/>
      </w:r>
      <w:r w:rsidR="00FF739E" w:rsidRPr="00FF739E">
        <w:rPr>
          <w:rStyle w:val="Siln"/>
          <w:b w:val="0"/>
        </w:rPr>
        <w:t>VP PROJEKTING s.r.o.</w:t>
      </w:r>
    </w:p>
    <w:sectPr w:rsidR="00FF739E" w:rsidRPr="00FF739E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63CA" w14:textId="77777777" w:rsidR="006151D8" w:rsidRDefault="006151D8">
      <w:r>
        <w:separator/>
      </w:r>
    </w:p>
  </w:endnote>
  <w:endnote w:type="continuationSeparator" w:id="0">
    <w:p w14:paraId="3811A7B1" w14:textId="77777777" w:rsidR="006151D8" w:rsidRDefault="0061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C9F4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 w:rsidR="009E302C">
      <w:rPr>
        <w:rFonts w:cs="Arial"/>
        <w:b/>
        <w:noProof/>
        <w:sz w:val="18"/>
        <w:szCs w:val="18"/>
      </w:rPr>
      <w:t>6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 w:rsidR="009E302C">
      <w:rPr>
        <w:rFonts w:cs="Arial"/>
        <w:b/>
        <w:noProof/>
        <w:sz w:val="18"/>
        <w:szCs w:val="18"/>
      </w:rPr>
      <w:t>11</w:t>
    </w:r>
    <w:r w:rsidRPr="008D51A5">
      <w:rPr>
        <w:rFonts w:cs="Arial"/>
        <w:b/>
        <w:sz w:val="18"/>
        <w:szCs w:val="18"/>
      </w:rPr>
      <w:fldChar w:fldCharType="end"/>
    </w:r>
  </w:p>
  <w:p w14:paraId="522F8881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0494A82A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F386" w14:textId="77777777" w:rsidR="006151D8" w:rsidRDefault="006151D8">
      <w:r>
        <w:separator/>
      </w:r>
    </w:p>
  </w:footnote>
  <w:footnote w:type="continuationSeparator" w:id="0">
    <w:p w14:paraId="0149C6E3" w14:textId="77777777" w:rsidR="006151D8" w:rsidRDefault="0061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2E03" w14:textId="5D37EBCA" w:rsidR="00D56A7D" w:rsidRDefault="00D56A7D" w:rsidP="00D56A7D">
    <w:pPr>
      <w:pStyle w:val="Zhlav"/>
      <w:jc w:val="right"/>
      <w:rPr>
        <w:rFonts w:cs="Arial"/>
        <w:szCs w:val="22"/>
      </w:rPr>
    </w:pPr>
    <w:r>
      <w:rPr>
        <w:rFonts w:cs="Arial"/>
        <w:szCs w:val="22"/>
      </w:rPr>
      <w:t xml:space="preserve">Dodatek č. </w:t>
    </w:r>
    <w:r w:rsidR="006431AA">
      <w:rPr>
        <w:rFonts w:cs="Arial"/>
        <w:szCs w:val="22"/>
      </w:rPr>
      <w:t>2</w:t>
    </w:r>
    <w:r>
      <w:rPr>
        <w:rFonts w:cs="Arial"/>
        <w:szCs w:val="22"/>
      </w:rPr>
      <w:t xml:space="preserve"> k </w:t>
    </w:r>
    <w:proofErr w:type="spellStart"/>
    <w:r>
      <w:rPr>
        <w:rFonts w:cs="Arial"/>
        <w:szCs w:val="22"/>
      </w:rPr>
      <w:t>SoD</w:t>
    </w:r>
    <w:proofErr w:type="spellEnd"/>
    <w:r>
      <w:rPr>
        <w:rFonts w:cs="Arial"/>
        <w:szCs w:val="22"/>
      </w:rPr>
      <w:t xml:space="preserve"> č. 1032/2023</w:t>
    </w:r>
  </w:p>
  <w:p w14:paraId="33FB854E" w14:textId="77777777" w:rsidR="00F639F1" w:rsidRDefault="00F639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001A"/>
    <w:multiLevelType w:val="hybridMultilevel"/>
    <w:tmpl w:val="C6204BE0"/>
    <w:lvl w:ilvl="0" w:tplc="E57208A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797C"/>
    <w:multiLevelType w:val="hybridMultilevel"/>
    <w:tmpl w:val="3A88BEF2"/>
    <w:lvl w:ilvl="0" w:tplc="F3E666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875E8"/>
    <w:multiLevelType w:val="hybridMultilevel"/>
    <w:tmpl w:val="31ACDA24"/>
    <w:lvl w:ilvl="0" w:tplc="9F9CB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4ED0"/>
    <w:multiLevelType w:val="hybridMultilevel"/>
    <w:tmpl w:val="A57E844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2" w15:restartNumberingAfterBreak="0">
    <w:nsid w:val="64A01F51"/>
    <w:multiLevelType w:val="hybridMultilevel"/>
    <w:tmpl w:val="439E8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35DDC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4"/>
  </w:num>
  <w:num w:numId="5">
    <w:abstractNumId w:val="4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1CE6"/>
    <w:rsid w:val="000079D5"/>
    <w:rsid w:val="00012345"/>
    <w:rsid w:val="00030E41"/>
    <w:rsid w:val="00032786"/>
    <w:rsid w:val="00032856"/>
    <w:rsid w:val="00033F75"/>
    <w:rsid w:val="00037FF0"/>
    <w:rsid w:val="00041BDE"/>
    <w:rsid w:val="00041ECA"/>
    <w:rsid w:val="000421E5"/>
    <w:rsid w:val="0004546C"/>
    <w:rsid w:val="00045664"/>
    <w:rsid w:val="00056330"/>
    <w:rsid w:val="00056FE6"/>
    <w:rsid w:val="000768C5"/>
    <w:rsid w:val="00081614"/>
    <w:rsid w:val="00083E5A"/>
    <w:rsid w:val="000A47AD"/>
    <w:rsid w:val="000C512F"/>
    <w:rsid w:val="000D1260"/>
    <w:rsid w:val="000D2A9F"/>
    <w:rsid w:val="000F1477"/>
    <w:rsid w:val="00100B1F"/>
    <w:rsid w:val="00103840"/>
    <w:rsid w:val="001059B3"/>
    <w:rsid w:val="00106A6D"/>
    <w:rsid w:val="00110012"/>
    <w:rsid w:val="00113D9A"/>
    <w:rsid w:val="001251EF"/>
    <w:rsid w:val="00126B34"/>
    <w:rsid w:val="00131488"/>
    <w:rsid w:val="00143DC6"/>
    <w:rsid w:val="0014618D"/>
    <w:rsid w:val="0015732F"/>
    <w:rsid w:val="00160643"/>
    <w:rsid w:val="00161E22"/>
    <w:rsid w:val="00163376"/>
    <w:rsid w:val="00166045"/>
    <w:rsid w:val="00171631"/>
    <w:rsid w:val="00174636"/>
    <w:rsid w:val="001749C3"/>
    <w:rsid w:val="00183E29"/>
    <w:rsid w:val="00185265"/>
    <w:rsid w:val="001A1BF6"/>
    <w:rsid w:val="001A47CD"/>
    <w:rsid w:val="001B20E9"/>
    <w:rsid w:val="001B402B"/>
    <w:rsid w:val="001B5974"/>
    <w:rsid w:val="001B6C4B"/>
    <w:rsid w:val="001B76AD"/>
    <w:rsid w:val="001C17C3"/>
    <w:rsid w:val="001C3EB3"/>
    <w:rsid w:val="001D077E"/>
    <w:rsid w:val="001D1C96"/>
    <w:rsid w:val="001D2F4E"/>
    <w:rsid w:val="001D35DA"/>
    <w:rsid w:val="001D5241"/>
    <w:rsid w:val="001D5888"/>
    <w:rsid w:val="001D6C9F"/>
    <w:rsid w:val="001E012D"/>
    <w:rsid w:val="001E1672"/>
    <w:rsid w:val="001E2B97"/>
    <w:rsid w:val="001F1AF6"/>
    <w:rsid w:val="001F24C9"/>
    <w:rsid w:val="001F2706"/>
    <w:rsid w:val="001F52B0"/>
    <w:rsid w:val="001F53D6"/>
    <w:rsid w:val="00202884"/>
    <w:rsid w:val="0020596F"/>
    <w:rsid w:val="00210884"/>
    <w:rsid w:val="00217B50"/>
    <w:rsid w:val="00223528"/>
    <w:rsid w:val="00224C74"/>
    <w:rsid w:val="002270FD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1F8F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96A90"/>
    <w:rsid w:val="002A0E31"/>
    <w:rsid w:val="002A58B6"/>
    <w:rsid w:val="002A798A"/>
    <w:rsid w:val="002B0D97"/>
    <w:rsid w:val="002B3146"/>
    <w:rsid w:val="002B46B6"/>
    <w:rsid w:val="002B4708"/>
    <w:rsid w:val="002B693F"/>
    <w:rsid w:val="002C21D2"/>
    <w:rsid w:val="002C22E1"/>
    <w:rsid w:val="002C4574"/>
    <w:rsid w:val="002D0328"/>
    <w:rsid w:val="002D192B"/>
    <w:rsid w:val="002D1E76"/>
    <w:rsid w:val="002E66D4"/>
    <w:rsid w:val="002E7B0A"/>
    <w:rsid w:val="002F1369"/>
    <w:rsid w:val="002F15CB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4757"/>
    <w:rsid w:val="00327514"/>
    <w:rsid w:val="00327D64"/>
    <w:rsid w:val="00330C49"/>
    <w:rsid w:val="00335EC3"/>
    <w:rsid w:val="00345329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DBD"/>
    <w:rsid w:val="00376CBD"/>
    <w:rsid w:val="00377BDD"/>
    <w:rsid w:val="00384C00"/>
    <w:rsid w:val="00384E86"/>
    <w:rsid w:val="0038646C"/>
    <w:rsid w:val="00387502"/>
    <w:rsid w:val="00391ACF"/>
    <w:rsid w:val="003942AD"/>
    <w:rsid w:val="0039506D"/>
    <w:rsid w:val="00395F9C"/>
    <w:rsid w:val="003A0395"/>
    <w:rsid w:val="003A2548"/>
    <w:rsid w:val="003A3232"/>
    <w:rsid w:val="003A4B44"/>
    <w:rsid w:val="003A708C"/>
    <w:rsid w:val="003B1341"/>
    <w:rsid w:val="003B4C1E"/>
    <w:rsid w:val="003B5B69"/>
    <w:rsid w:val="003B5F73"/>
    <w:rsid w:val="003C56D1"/>
    <w:rsid w:val="003D6285"/>
    <w:rsid w:val="003D7487"/>
    <w:rsid w:val="003D75A6"/>
    <w:rsid w:val="003F236C"/>
    <w:rsid w:val="004004CC"/>
    <w:rsid w:val="00404FA3"/>
    <w:rsid w:val="004100F6"/>
    <w:rsid w:val="00411E9C"/>
    <w:rsid w:val="00417F34"/>
    <w:rsid w:val="0042126F"/>
    <w:rsid w:val="00422AFF"/>
    <w:rsid w:val="004252EB"/>
    <w:rsid w:val="00425797"/>
    <w:rsid w:val="00426C19"/>
    <w:rsid w:val="00426E85"/>
    <w:rsid w:val="004313FB"/>
    <w:rsid w:val="004479F4"/>
    <w:rsid w:val="00454738"/>
    <w:rsid w:val="00454954"/>
    <w:rsid w:val="00463CB8"/>
    <w:rsid w:val="00476A4A"/>
    <w:rsid w:val="004779E6"/>
    <w:rsid w:val="00483E27"/>
    <w:rsid w:val="00487108"/>
    <w:rsid w:val="00487F0A"/>
    <w:rsid w:val="004919DA"/>
    <w:rsid w:val="00492030"/>
    <w:rsid w:val="00493010"/>
    <w:rsid w:val="00495C0F"/>
    <w:rsid w:val="004A2FD4"/>
    <w:rsid w:val="004A4786"/>
    <w:rsid w:val="004A4A8A"/>
    <w:rsid w:val="004A5C8B"/>
    <w:rsid w:val="004B6B87"/>
    <w:rsid w:val="004C0B09"/>
    <w:rsid w:val="004C304B"/>
    <w:rsid w:val="004C396C"/>
    <w:rsid w:val="004C50D3"/>
    <w:rsid w:val="004D1CF5"/>
    <w:rsid w:val="004D29F2"/>
    <w:rsid w:val="004D3F48"/>
    <w:rsid w:val="004E0013"/>
    <w:rsid w:val="004E4E40"/>
    <w:rsid w:val="004E69FF"/>
    <w:rsid w:val="004F076C"/>
    <w:rsid w:val="004F576E"/>
    <w:rsid w:val="004F78FB"/>
    <w:rsid w:val="00501673"/>
    <w:rsid w:val="00504E42"/>
    <w:rsid w:val="005055AE"/>
    <w:rsid w:val="0050601E"/>
    <w:rsid w:val="00522424"/>
    <w:rsid w:val="0052371F"/>
    <w:rsid w:val="0052468C"/>
    <w:rsid w:val="005257D4"/>
    <w:rsid w:val="00531101"/>
    <w:rsid w:val="00533201"/>
    <w:rsid w:val="0053391A"/>
    <w:rsid w:val="005368F8"/>
    <w:rsid w:val="0055206D"/>
    <w:rsid w:val="00552E79"/>
    <w:rsid w:val="00561238"/>
    <w:rsid w:val="0057297D"/>
    <w:rsid w:val="0058265B"/>
    <w:rsid w:val="0058552C"/>
    <w:rsid w:val="00590B52"/>
    <w:rsid w:val="00590FCA"/>
    <w:rsid w:val="00594B1E"/>
    <w:rsid w:val="005A6E12"/>
    <w:rsid w:val="005C0164"/>
    <w:rsid w:val="005C3E55"/>
    <w:rsid w:val="005D5110"/>
    <w:rsid w:val="005E2FD1"/>
    <w:rsid w:val="005F18F6"/>
    <w:rsid w:val="005F1F2B"/>
    <w:rsid w:val="00610BB5"/>
    <w:rsid w:val="0061213B"/>
    <w:rsid w:val="006151D8"/>
    <w:rsid w:val="00617CEC"/>
    <w:rsid w:val="00625B22"/>
    <w:rsid w:val="00625D84"/>
    <w:rsid w:val="0062654F"/>
    <w:rsid w:val="006300D2"/>
    <w:rsid w:val="006324A3"/>
    <w:rsid w:val="0063291C"/>
    <w:rsid w:val="0063489B"/>
    <w:rsid w:val="00635211"/>
    <w:rsid w:val="00637062"/>
    <w:rsid w:val="006431AA"/>
    <w:rsid w:val="00644E8C"/>
    <w:rsid w:val="00653CAA"/>
    <w:rsid w:val="00660ADB"/>
    <w:rsid w:val="00665EC1"/>
    <w:rsid w:val="00670038"/>
    <w:rsid w:val="006710D1"/>
    <w:rsid w:val="00671A7E"/>
    <w:rsid w:val="00672340"/>
    <w:rsid w:val="00673A44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8B6"/>
    <w:rsid w:val="006A7E38"/>
    <w:rsid w:val="006B031F"/>
    <w:rsid w:val="006C239C"/>
    <w:rsid w:val="006C2E78"/>
    <w:rsid w:val="006C3692"/>
    <w:rsid w:val="006C5F61"/>
    <w:rsid w:val="006C602E"/>
    <w:rsid w:val="006D0F7D"/>
    <w:rsid w:val="006D34E0"/>
    <w:rsid w:val="006D3D75"/>
    <w:rsid w:val="006E062C"/>
    <w:rsid w:val="006E0D2A"/>
    <w:rsid w:val="006E6E68"/>
    <w:rsid w:val="006F73E2"/>
    <w:rsid w:val="006F77BF"/>
    <w:rsid w:val="006F7D2E"/>
    <w:rsid w:val="00704C92"/>
    <w:rsid w:val="00704CA1"/>
    <w:rsid w:val="007173C2"/>
    <w:rsid w:val="00717462"/>
    <w:rsid w:val="00720841"/>
    <w:rsid w:val="00721E48"/>
    <w:rsid w:val="00724D18"/>
    <w:rsid w:val="0072521F"/>
    <w:rsid w:val="0072559B"/>
    <w:rsid w:val="00725DD1"/>
    <w:rsid w:val="00742F69"/>
    <w:rsid w:val="00744967"/>
    <w:rsid w:val="00755BCA"/>
    <w:rsid w:val="0077658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3BB8"/>
    <w:rsid w:val="007A782D"/>
    <w:rsid w:val="007B15D4"/>
    <w:rsid w:val="007B240B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0731"/>
    <w:rsid w:val="007E1923"/>
    <w:rsid w:val="007E1E43"/>
    <w:rsid w:val="007E2B0A"/>
    <w:rsid w:val="007E2EA8"/>
    <w:rsid w:val="007F2D48"/>
    <w:rsid w:val="00800E6D"/>
    <w:rsid w:val="00816D7B"/>
    <w:rsid w:val="00820923"/>
    <w:rsid w:val="00821143"/>
    <w:rsid w:val="00822518"/>
    <w:rsid w:val="00822F3C"/>
    <w:rsid w:val="00824A92"/>
    <w:rsid w:val="0082518C"/>
    <w:rsid w:val="008338EB"/>
    <w:rsid w:val="00837762"/>
    <w:rsid w:val="00840DA5"/>
    <w:rsid w:val="00841258"/>
    <w:rsid w:val="008432CA"/>
    <w:rsid w:val="008432E7"/>
    <w:rsid w:val="00845324"/>
    <w:rsid w:val="00851FFB"/>
    <w:rsid w:val="00864E08"/>
    <w:rsid w:val="0086619E"/>
    <w:rsid w:val="00867A07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646C"/>
    <w:rsid w:val="008A6C27"/>
    <w:rsid w:val="008B0740"/>
    <w:rsid w:val="008B1BF9"/>
    <w:rsid w:val="008B4073"/>
    <w:rsid w:val="008B53AF"/>
    <w:rsid w:val="008C4F45"/>
    <w:rsid w:val="008D0722"/>
    <w:rsid w:val="008D51A5"/>
    <w:rsid w:val="008D773C"/>
    <w:rsid w:val="008D78CB"/>
    <w:rsid w:val="008D79EB"/>
    <w:rsid w:val="008E004D"/>
    <w:rsid w:val="008E3236"/>
    <w:rsid w:val="008F1600"/>
    <w:rsid w:val="008F596E"/>
    <w:rsid w:val="00903544"/>
    <w:rsid w:val="009038A4"/>
    <w:rsid w:val="00903EF6"/>
    <w:rsid w:val="009068C5"/>
    <w:rsid w:val="00907AEB"/>
    <w:rsid w:val="00914903"/>
    <w:rsid w:val="00915416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0AF"/>
    <w:rsid w:val="009B13D4"/>
    <w:rsid w:val="009B195C"/>
    <w:rsid w:val="009B5E91"/>
    <w:rsid w:val="009B7390"/>
    <w:rsid w:val="009C18D9"/>
    <w:rsid w:val="009C1AAA"/>
    <w:rsid w:val="009C22A0"/>
    <w:rsid w:val="009C4477"/>
    <w:rsid w:val="009D1181"/>
    <w:rsid w:val="009D1968"/>
    <w:rsid w:val="009D3592"/>
    <w:rsid w:val="009E302C"/>
    <w:rsid w:val="009F4251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6AE"/>
    <w:rsid w:val="00A208DC"/>
    <w:rsid w:val="00A27841"/>
    <w:rsid w:val="00A304FA"/>
    <w:rsid w:val="00A31015"/>
    <w:rsid w:val="00A31E98"/>
    <w:rsid w:val="00A411F0"/>
    <w:rsid w:val="00A415F1"/>
    <w:rsid w:val="00A46384"/>
    <w:rsid w:val="00A53B62"/>
    <w:rsid w:val="00A55FD5"/>
    <w:rsid w:val="00A62DA1"/>
    <w:rsid w:val="00A662F3"/>
    <w:rsid w:val="00A66516"/>
    <w:rsid w:val="00A71BE1"/>
    <w:rsid w:val="00A74BEE"/>
    <w:rsid w:val="00A755E3"/>
    <w:rsid w:val="00A77330"/>
    <w:rsid w:val="00A776FD"/>
    <w:rsid w:val="00A83466"/>
    <w:rsid w:val="00A90084"/>
    <w:rsid w:val="00A9229D"/>
    <w:rsid w:val="00A92EE1"/>
    <w:rsid w:val="00AB54B2"/>
    <w:rsid w:val="00AC2456"/>
    <w:rsid w:val="00AC2936"/>
    <w:rsid w:val="00AC4112"/>
    <w:rsid w:val="00AC7C31"/>
    <w:rsid w:val="00AD033B"/>
    <w:rsid w:val="00AD70F8"/>
    <w:rsid w:val="00AD7515"/>
    <w:rsid w:val="00AD7965"/>
    <w:rsid w:val="00AE0420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18B6"/>
    <w:rsid w:val="00B23798"/>
    <w:rsid w:val="00B34E03"/>
    <w:rsid w:val="00B34E3F"/>
    <w:rsid w:val="00B36346"/>
    <w:rsid w:val="00B37C4F"/>
    <w:rsid w:val="00B43E05"/>
    <w:rsid w:val="00B459F0"/>
    <w:rsid w:val="00B51285"/>
    <w:rsid w:val="00B535AE"/>
    <w:rsid w:val="00B5360D"/>
    <w:rsid w:val="00B56AAB"/>
    <w:rsid w:val="00B739FD"/>
    <w:rsid w:val="00B76263"/>
    <w:rsid w:val="00B7669F"/>
    <w:rsid w:val="00B840BD"/>
    <w:rsid w:val="00B86729"/>
    <w:rsid w:val="00B92C56"/>
    <w:rsid w:val="00B94105"/>
    <w:rsid w:val="00BA5122"/>
    <w:rsid w:val="00BA51FB"/>
    <w:rsid w:val="00BA6366"/>
    <w:rsid w:val="00BA6A71"/>
    <w:rsid w:val="00BA6FE3"/>
    <w:rsid w:val="00BB2DAF"/>
    <w:rsid w:val="00BB4447"/>
    <w:rsid w:val="00BB4CC3"/>
    <w:rsid w:val="00BC3C71"/>
    <w:rsid w:val="00BE42F1"/>
    <w:rsid w:val="00BE6ACC"/>
    <w:rsid w:val="00BF0C0D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311B2"/>
    <w:rsid w:val="00C36351"/>
    <w:rsid w:val="00C42299"/>
    <w:rsid w:val="00C422B1"/>
    <w:rsid w:val="00C53D2F"/>
    <w:rsid w:val="00C560E8"/>
    <w:rsid w:val="00C575A4"/>
    <w:rsid w:val="00C63F88"/>
    <w:rsid w:val="00C67CCA"/>
    <w:rsid w:val="00C70D33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C0D"/>
    <w:rsid w:val="00C96652"/>
    <w:rsid w:val="00C97F02"/>
    <w:rsid w:val="00CA30D6"/>
    <w:rsid w:val="00CA565C"/>
    <w:rsid w:val="00CA694A"/>
    <w:rsid w:val="00CB77AD"/>
    <w:rsid w:val="00CB7C4A"/>
    <w:rsid w:val="00CC2719"/>
    <w:rsid w:val="00CC286E"/>
    <w:rsid w:val="00CC46C6"/>
    <w:rsid w:val="00CC7791"/>
    <w:rsid w:val="00CD0A1E"/>
    <w:rsid w:val="00CD2817"/>
    <w:rsid w:val="00CD4004"/>
    <w:rsid w:val="00CD6D6D"/>
    <w:rsid w:val="00CD75D6"/>
    <w:rsid w:val="00CE3E99"/>
    <w:rsid w:val="00CE4506"/>
    <w:rsid w:val="00CE760D"/>
    <w:rsid w:val="00CF240D"/>
    <w:rsid w:val="00CF25FD"/>
    <w:rsid w:val="00CF31E9"/>
    <w:rsid w:val="00CF3F1E"/>
    <w:rsid w:val="00CF41BB"/>
    <w:rsid w:val="00CF5673"/>
    <w:rsid w:val="00CF7512"/>
    <w:rsid w:val="00D16534"/>
    <w:rsid w:val="00D201C6"/>
    <w:rsid w:val="00D2260A"/>
    <w:rsid w:val="00D23CAD"/>
    <w:rsid w:val="00D313C7"/>
    <w:rsid w:val="00D331F9"/>
    <w:rsid w:val="00D36857"/>
    <w:rsid w:val="00D56A7D"/>
    <w:rsid w:val="00D56BA3"/>
    <w:rsid w:val="00D5749B"/>
    <w:rsid w:val="00D66407"/>
    <w:rsid w:val="00D671C0"/>
    <w:rsid w:val="00D74A50"/>
    <w:rsid w:val="00D76881"/>
    <w:rsid w:val="00D82F97"/>
    <w:rsid w:val="00DA2CAA"/>
    <w:rsid w:val="00DA3527"/>
    <w:rsid w:val="00DA46ED"/>
    <w:rsid w:val="00DA4F77"/>
    <w:rsid w:val="00DA512A"/>
    <w:rsid w:val="00DA715A"/>
    <w:rsid w:val="00DA7663"/>
    <w:rsid w:val="00DA7DA1"/>
    <w:rsid w:val="00DB3F13"/>
    <w:rsid w:val="00DB6FF5"/>
    <w:rsid w:val="00DC0D56"/>
    <w:rsid w:val="00DC238C"/>
    <w:rsid w:val="00DD24EE"/>
    <w:rsid w:val="00DD58BD"/>
    <w:rsid w:val="00DD59C6"/>
    <w:rsid w:val="00DE1C0C"/>
    <w:rsid w:val="00DE2D09"/>
    <w:rsid w:val="00DE33BD"/>
    <w:rsid w:val="00DE4BCE"/>
    <w:rsid w:val="00DE56C2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6428"/>
    <w:rsid w:val="00E27397"/>
    <w:rsid w:val="00E27560"/>
    <w:rsid w:val="00E33711"/>
    <w:rsid w:val="00E343DF"/>
    <w:rsid w:val="00E436F4"/>
    <w:rsid w:val="00E55D9E"/>
    <w:rsid w:val="00E57C8B"/>
    <w:rsid w:val="00E57D22"/>
    <w:rsid w:val="00E6189E"/>
    <w:rsid w:val="00E623BD"/>
    <w:rsid w:val="00E6383B"/>
    <w:rsid w:val="00E648D5"/>
    <w:rsid w:val="00E754C9"/>
    <w:rsid w:val="00E7626D"/>
    <w:rsid w:val="00E7713D"/>
    <w:rsid w:val="00E83007"/>
    <w:rsid w:val="00EA2209"/>
    <w:rsid w:val="00EA36D5"/>
    <w:rsid w:val="00EA48D3"/>
    <w:rsid w:val="00EA48DF"/>
    <w:rsid w:val="00EA58A5"/>
    <w:rsid w:val="00EB3CC7"/>
    <w:rsid w:val="00EB40F3"/>
    <w:rsid w:val="00EC5B72"/>
    <w:rsid w:val="00EC62BB"/>
    <w:rsid w:val="00ED1B27"/>
    <w:rsid w:val="00ED65BE"/>
    <w:rsid w:val="00EE4014"/>
    <w:rsid w:val="00EE679B"/>
    <w:rsid w:val="00EE7B40"/>
    <w:rsid w:val="00EF19A2"/>
    <w:rsid w:val="00EF1F31"/>
    <w:rsid w:val="00EF387B"/>
    <w:rsid w:val="00F01557"/>
    <w:rsid w:val="00F02DA0"/>
    <w:rsid w:val="00F030AF"/>
    <w:rsid w:val="00F114E7"/>
    <w:rsid w:val="00F17FB9"/>
    <w:rsid w:val="00F21224"/>
    <w:rsid w:val="00F24A3C"/>
    <w:rsid w:val="00F26B1A"/>
    <w:rsid w:val="00F27C41"/>
    <w:rsid w:val="00F34A8E"/>
    <w:rsid w:val="00F416ED"/>
    <w:rsid w:val="00F445B7"/>
    <w:rsid w:val="00F4556D"/>
    <w:rsid w:val="00F52FF9"/>
    <w:rsid w:val="00F53267"/>
    <w:rsid w:val="00F57DDB"/>
    <w:rsid w:val="00F639F1"/>
    <w:rsid w:val="00F746C6"/>
    <w:rsid w:val="00F755FC"/>
    <w:rsid w:val="00F757DA"/>
    <w:rsid w:val="00F860CB"/>
    <w:rsid w:val="00F92EAC"/>
    <w:rsid w:val="00F93FDB"/>
    <w:rsid w:val="00F94F80"/>
    <w:rsid w:val="00FA145F"/>
    <w:rsid w:val="00FA2FB8"/>
    <w:rsid w:val="00FA5661"/>
    <w:rsid w:val="00FB6921"/>
    <w:rsid w:val="00FC2105"/>
    <w:rsid w:val="00FC3E1B"/>
    <w:rsid w:val="00FD469B"/>
    <w:rsid w:val="00FD5E7D"/>
    <w:rsid w:val="00FE1C85"/>
    <w:rsid w:val="00FE4AE9"/>
    <w:rsid w:val="00FE5445"/>
    <w:rsid w:val="00FF05B5"/>
    <w:rsid w:val="00FF739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6283F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Siln">
    <w:name w:val="Strong"/>
    <w:basedOn w:val="Standardnpsmoodstavce"/>
    <w:uiPriority w:val="22"/>
    <w:qFormat/>
    <w:rsid w:val="00F57DDB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D7B"/>
    <w:rPr>
      <w:color w:val="605E5C"/>
      <w:shd w:val="clear" w:color="auto" w:fill="E1DFDD"/>
    </w:rPr>
  </w:style>
  <w:style w:type="paragraph" w:customStyle="1" w:styleId="Default">
    <w:name w:val="Default"/>
    <w:rsid w:val="00742F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58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8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8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8A5"/>
    <w:rPr>
      <w:rFonts w:ascii="Arial" w:hAnsi="Arial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2024-03-15T09:55:00Z</cp:lastPrinted>
  <dcterms:created xsi:type="dcterms:W3CDTF">2024-04-05T11:32:00Z</dcterms:created>
  <dcterms:modified xsi:type="dcterms:W3CDTF">2024-04-05T11:32:00Z</dcterms:modified>
</cp:coreProperties>
</file>