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2F52960B" w14:textId="77777777" w:rsidR="00DA5857" w:rsidRDefault="00DA5857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</w:p>
    <w:p w14:paraId="1FCE86E8" w14:textId="276A3272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 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89/2012 Sb., občanský zákoník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, </w:t>
      </w:r>
      <w:r w:rsidR="00B06FF0">
        <w:rPr>
          <w:rFonts w:asciiTheme="minorHAnsi" w:eastAsiaTheme="minorHAnsi" w:hAnsiTheme="minorHAnsi" w:cs="Calibri,Bold"/>
          <w:b/>
          <w:bCs/>
          <w:szCs w:val="22"/>
          <w:lang w:eastAsia="en-US"/>
        </w:rPr>
        <w:br/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ve znění pozdějších předpisů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4C5C031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0D9E0984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02DFC06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5CE60DA2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00A5D93F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478F8DD6" w:rsidR="006F5688" w:rsidRPr="009E156A" w:rsidRDefault="009E156A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E156A">
              <w:rPr>
                <w:rFonts w:asciiTheme="minorHAnsi" w:hAnsiTheme="minorHAnsi" w:cstheme="minorHAnsi"/>
                <w:b/>
              </w:rPr>
              <w:t>ENGEL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238A85D0" w:rsidR="006F5688" w:rsidRPr="009E156A" w:rsidRDefault="009E156A" w:rsidP="00150A2E">
            <w:pPr>
              <w:jc w:val="left"/>
              <w:rPr>
                <w:rFonts w:asciiTheme="minorHAnsi" w:hAnsiTheme="minorHAnsi" w:cstheme="minorHAnsi"/>
              </w:rPr>
            </w:pPr>
            <w:r w:rsidRPr="009E156A">
              <w:rPr>
                <w:rFonts w:asciiTheme="minorHAnsi" w:hAnsiTheme="minorHAnsi" w:cstheme="minorHAnsi"/>
              </w:rPr>
              <w:t>Mikšíčkova 1129/44, 615 00 Brno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15E55DEA" w:rsidR="00150A2E" w:rsidRPr="009E156A" w:rsidRDefault="009E156A" w:rsidP="00150A2E">
            <w:pPr>
              <w:jc w:val="left"/>
              <w:rPr>
                <w:rFonts w:asciiTheme="minorHAnsi" w:hAnsiTheme="minorHAnsi" w:cstheme="minorHAnsi"/>
              </w:rPr>
            </w:pPr>
            <w:r w:rsidRPr="009E156A">
              <w:rPr>
                <w:rFonts w:asciiTheme="minorHAnsi" w:hAnsiTheme="minorHAnsi" w:cstheme="minorHAnsi"/>
              </w:rPr>
              <w:t>U KS v Brně 8028 C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33445FBE" w:rsidR="006F5688" w:rsidRPr="009E156A" w:rsidRDefault="009E156A" w:rsidP="00150A2E">
            <w:pPr>
              <w:jc w:val="left"/>
              <w:rPr>
                <w:rFonts w:asciiTheme="minorHAnsi" w:hAnsiTheme="minorHAnsi" w:cstheme="minorHAnsi"/>
              </w:rPr>
            </w:pPr>
            <w:r w:rsidRPr="009E156A">
              <w:rPr>
                <w:rFonts w:asciiTheme="minorHAnsi" w:hAnsiTheme="minorHAnsi" w:cstheme="minorHAnsi"/>
              </w:rPr>
              <w:t>46979727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3BC2E71D" w:rsidR="00150A2E" w:rsidRPr="009E156A" w:rsidRDefault="009E156A" w:rsidP="00150A2E">
            <w:pPr>
              <w:jc w:val="left"/>
              <w:rPr>
                <w:rFonts w:asciiTheme="minorHAnsi" w:hAnsiTheme="minorHAnsi" w:cstheme="minorHAnsi"/>
              </w:rPr>
            </w:pPr>
            <w:r w:rsidRPr="009E156A">
              <w:rPr>
                <w:rFonts w:asciiTheme="minorHAnsi" w:hAnsiTheme="minorHAnsi" w:cstheme="minorHAnsi"/>
              </w:rPr>
              <w:t>CZ46979727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7D95BE66" w:rsidR="006F5688" w:rsidRPr="009E156A" w:rsidRDefault="009E156A" w:rsidP="00150A2E">
            <w:pPr>
              <w:jc w:val="left"/>
              <w:rPr>
                <w:rFonts w:asciiTheme="minorHAnsi" w:hAnsiTheme="minorHAnsi" w:cstheme="minorHAnsi"/>
              </w:rPr>
            </w:pPr>
            <w:r w:rsidRPr="009E156A">
              <w:rPr>
                <w:rFonts w:asciiTheme="minorHAnsi" w:hAnsiTheme="minorHAnsi" w:cstheme="minorHAnsi"/>
              </w:rPr>
              <w:t>Ivo Engel, jednatel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758C04C0" w:rsidR="006F5688" w:rsidRPr="009E156A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179F22CE" w:rsidR="006F5688" w:rsidRPr="009E156A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4F06EAD0" w:rsidR="006F5688" w:rsidRPr="009E156A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576B0D52" w:rsidR="006F5688" w:rsidRPr="009E156A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40EAE1E0" w:rsidR="006F5688" w:rsidRPr="009E156A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0DE8151C" w:rsidR="00150A2E" w:rsidRPr="009E156A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1B7E98A2" w:rsidR="00150A2E" w:rsidRPr="009E156A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lastRenderedPageBreak/>
        <w:t>Článek I.</w:t>
      </w:r>
    </w:p>
    <w:p w14:paraId="2ED53E43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t>Preambule</w:t>
      </w:r>
    </w:p>
    <w:p w14:paraId="45C24DEE" w14:textId="77777777" w:rsidR="0087211B" w:rsidRPr="003D2130" w:rsidRDefault="0087211B" w:rsidP="0087211B">
      <w:pPr>
        <w:rPr>
          <w:rFonts w:asciiTheme="minorHAnsi" w:hAnsiTheme="minorHAnsi" w:cstheme="minorHAnsi"/>
          <w:sz w:val="20"/>
          <w:szCs w:val="22"/>
        </w:rPr>
      </w:pPr>
    </w:p>
    <w:p w14:paraId="4A348923" w14:textId="3CB3CA21" w:rsidR="002C0197" w:rsidRDefault="009347CA" w:rsidP="00DA45B0">
      <w:pPr>
        <w:pStyle w:val="Nadpis2"/>
      </w:pPr>
      <w:r w:rsidRPr="009347CA">
        <w:t>Podkladem pro uzavření této smlouvy je nabídka prodávajícího podaná v rámci veřejné zakázky malého rozsahu na dodávky s názvem</w:t>
      </w:r>
      <w:r w:rsidR="00724B01" w:rsidRPr="00150A2E">
        <w:t>:</w:t>
      </w:r>
      <w:r w:rsidR="00581301" w:rsidRPr="00150A2E">
        <w:t xml:space="preserve"> </w:t>
      </w:r>
      <w:r w:rsidR="0087211B" w:rsidRPr="00DA45B0">
        <w:rPr>
          <w:b/>
        </w:rPr>
        <w:t>„</w:t>
      </w:r>
      <w:r w:rsidR="00A02AD6" w:rsidRPr="00A02AD6">
        <w:rPr>
          <w:b/>
          <w:sz w:val="24"/>
          <w:szCs w:val="24"/>
        </w:rPr>
        <w:t>Výpočetní technika</w:t>
      </w:r>
      <w:r w:rsidR="00A154C5" w:rsidRPr="00DA45B0">
        <w:rPr>
          <w:b/>
        </w:rPr>
        <w:t>“</w:t>
      </w:r>
      <w:r w:rsidR="00381475">
        <w:rPr>
          <w:b/>
        </w:rPr>
        <w:t xml:space="preserve"> (dále jen „veřejná zakázka“)</w:t>
      </w:r>
      <w:r w:rsidR="00DA45B0">
        <w:t>.</w:t>
      </w:r>
    </w:p>
    <w:p w14:paraId="026BCC83" w14:textId="767FB9B8" w:rsidR="00865FA9" w:rsidRPr="00672DD2" w:rsidRDefault="00363BCF" w:rsidP="00B06FF0">
      <w:pPr>
        <w:pStyle w:val="Nadpis2"/>
      </w:pPr>
      <w:r w:rsidRPr="00363BCF">
        <w:t>Veřejná zakázka je součástí projektu „</w:t>
      </w:r>
      <w:r w:rsidRPr="00363BCF">
        <w:rPr>
          <w:b/>
          <w:bCs w:val="0"/>
        </w:rPr>
        <w:t>ISŠ-COP a JŠ Valašské Meziříčí – rekonstrukce laboratoře č. 1 a</w:t>
      </w:r>
      <w:r w:rsidR="009347CA">
        <w:rPr>
          <w:b/>
          <w:bCs w:val="0"/>
        </w:rPr>
        <w:t> </w:t>
      </w:r>
      <w:r w:rsidRPr="00363BCF">
        <w:rPr>
          <w:b/>
          <w:bCs w:val="0"/>
        </w:rPr>
        <w:t>ROBOTIKA</w:t>
      </w:r>
      <w:r w:rsidRPr="00363BCF">
        <w:t xml:space="preserve">“. Projekt bude financován </w:t>
      </w:r>
      <w:r w:rsidR="00672DD2">
        <w:rPr>
          <w:rFonts w:ascii="Calibri" w:hAnsi="Calibri" w:cs="Calibri"/>
        </w:rPr>
        <w:t xml:space="preserve">z Evropské unie </w:t>
      </w:r>
      <w:r w:rsidRPr="00363BCF">
        <w:t>v rámci IROP – 42. Výzva IROP – Střední školy – SC 4.1 (MRR).</w:t>
      </w:r>
      <w:r>
        <w:t xml:space="preserve"> </w:t>
      </w:r>
      <w:r w:rsidRPr="00672DD2">
        <w:t>Registrace akce: CZ.06.04.01/00/22_042/0002827</w:t>
      </w:r>
      <w:r w:rsidR="006E2FD3" w:rsidRPr="00672DD2">
        <w:t xml:space="preserve"> </w:t>
      </w:r>
      <w:r w:rsidR="00CF73D9">
        <w:t>(dále jen „projekt“).</w:t>
      </w:r>
    </w:p>
    <w:p w14:paraId="10A6F3B4" w14:textId="77777777" w:rsidR="00363BCF" w:rsidRDefault="00363BCF" w:rsidP="00363BCF">
      <w:pPr>
        <w:pStyle w:val="Zkladntext"/>
      </w:pPr>
    </w:p>
    <w:p w14:paraId="35E7F2EA" w14:textId="77777777" w:rsidR="006E2FD3" w:rsidRPr="00363BCF" w:rsidRDefault="006E2FD3" w:rsidP="00363BCF">
      <w:pPr>
        <w:pStyle w:val="Zkladntext"/>
      </w:pPr>
    </w:p>
    <w:p w14:paraId="7215F192" w14:textId="77777777" w:rsidR="00865FA9" w:rsidRPr="008C693C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II.</w:t>
      </w:r>
    </w:p>
    <w:p w14:paraId="4EE174FC" w14:textId="77777777" w:rsidR="001D2AF6" w:rsidRPr="008C693C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Předmět smlouvy</w:t>
      </w:r>
    </w:p>
    <w:p w14:paraId="3A51C6A2" w14:textId="77777777" w:rsidR="00581301" w:rsidRPr="003D2130" w:rsidRDefault="00581301" w:rsidP="00581301">
      <w:pPr>
        <w:rPr>
          <w:rFonts w:asciiTheme="minorHAnsi" w:hAnsiTheme="minorHAnsi" w:cstheme="minorHAnsi"/>
          <w:sz w:val="20"/>
          <w:szCs w:val="22"/>
        </w:rPr>
      </w:pPr>
    </w:p>
    <w:p w14:paraId="455B09B9" w14:textId="5A65C8EC" w:rsidR="003B7254" w:rsidRPr="00000D2E" w:rsidRDefault="00FC7134" w:rsidP="00A97A6C">
      <w:pPr>
        <w:pStyle w:val="Nadpis2"/>
        <w:numPr>
          <w:ilvl w:val="1"/>
          <w:numId w:val="10"/>
        </w:numPr>
      </w:pPr>
      <w:r w:rsidRPr="00000D2E">
        <w:rPr>
          <w:b/>
          <w:u w:val="single"/>
        </w:rPr>
        <w:t>Prodávající se zavazuje dodat</w:t>
      </w:r>
      <w:r w:rsidR="00B625A5" w:rsidRPr="00000D2E">
        <w:rPr>
          <w:b/>
          <w:u w:val="single"/>
        </w:rPr>
        <w:t xml:space="preserve"> </w:t>
      </w:r>
      <w:r w:rsidR="00A02AD6">
        <w:rPr>
          <w:b/>
          <w:u w:val="single"/>
        </w:rPr>
        <w:t>výpočetní techniku</w:t>
      </w:r>
      <w:r w:rsidR="004F363A">
        <w:t xml:space="preserve"> (</w:t>
      </w:r>
      <w:r w:rsidR="00AA575E" w:rsidRPr="00000D2E">
        <w:t>dále jen „zařízení“)</w:t>
      </w:r>
      <w:r w:rsidRPr="00000D2E">
        <w:t>, je</w:t>
      </w:r>
      <w:r w:rsidR="00A02AD6">
        <w:t>jíž</w:t>
      </w:r>
      <w:r w:rsidRPr="00000D2E">
        <w:t xml:space="preserve"> specifikace </w:t>
      </w:r>
      <w:r w:rsidR="0027314B" w:rsidRPr="00000D2E">
        <w:t xml:space="preserve">odpovídá zadávacím podmínkám </w:t>
      </w:r>
      <w:r w:rsidR="0087211B" w:rsidRPr="00000D2E">
        <w:t>veřejné zakáz</w:t>
      </w:r>
      <w:r w:rsidR="00413A31" w:rsidRPr="00000D2E">
        <w:t>ky</w:t>
      </w:r>
      <w:r w:rsidR="0027314B" w:rsidRPr="00000D2E">
        <w:t xml:space="preserve"> a </w:t>
      </w:r>
      <w:r w:rsidR="00FF6071" w:rsidRPr="00000D2E">
        <w:t>je uvedena v</w:t>
      </w:r>
      <w:r w:rsidR="004C29D3" w:rsidRPr="00000D2E">
        <w:t> </w:t>
      </w:r>
      <w:r w:rsidR="004C29D3" w:rsidRPr="00000D2E">
        <w:rPr>
          <w:b/>
        </w:rPr>
        <w:t xml:space="preserve">Technické specifikaci </w:t>
      </w:r>
      <w:r w:rsidR="004F2421">
        <w:rPr>
          <w:b/>
        </w:rPr>
        <w:t xml:space="preserve">kupujícího </w:t>
      </w:r>
      <w:r w:rsidR="00BF2DD7" w:rsidRPr="00000D2E">
        <w:rPr>
          <w:b/>
        </w:rPr>
        <w:t xml:space="preserve">- příloha č. </w:t>
      </w:r>
      <w:r w:rsidR="00733341" w:rsidRPr="00000D2E">
        <w:rPr>
          <w:b/>
        </w:rPr>
        <w:t>3</w:t>
      </w:r>
      <w:r w:rsidR="00BF2DD7" w:rsidRPr="00000D2E">
        <w:rPr>
          <w:b/>
        </w:rPr>
        <w:t xml:space="preserve"> </w:t>
      </w:r>
      <w:r w:rsidR="00BF2DD7" w:rsidRPr="00000D2E">
        <w:rPr>
          <w:b/>
          <w:color w:val="000000" w:themeColor="text1"/>
        </w:rPr>
        <w:t>smlouvy</w:t>
      </w:r>
      <w:r w:rsidR="009347CA">
        <w:rPr>
          <w:b/>
          <w:color w:val="000000" w:themeColor="text1"/>
        </w:rPr>
        <w:t>,</w:t>
      </w:r>
      <w:r w:rsidR="00BF2DD7" w:rsidRPr="00000D2E">
        <w:rPr>
          <w:b/>
          <w:color w:val="000000" w:themeColor="text1"/>
        </w:rPr>
        <w:t xml:space="preserve"> </w:t>
      </w:r>
      <w:r w:rsidR="009347CA" w:rsidRPr="009347CA">
        <w:rPr>
          <w:bCs w:val="0"/>
          <w:color w:val="000000" w:themeColor="text1"/>
        </w:rPr>
        <w:t>v </w:t>
      </w:r>
      <w:r w:rsidR="009347CA">
        <w:rPr>
          <w:b/>
          <w:color w:val="000000" w:themeColor="text1"/>
        </w:rPr>
        <w:t xml:space="preserve">Položkovém rozpočtu – příloha č. 2 smlouvy </w:t>
      </w:r>
      <w:r w:rsidR="00380200" w:rsidRPr="00000D2E">
        <w:rPr>
          <w:color w:val="000000" w:themeColor="text1"/>
        </w:rPr>
        <w:t xml:space="preserve">a </w:t>
      </w:r>
      <w:r w:rsidR="00E339CD">
        <w:rPr>
          <w:color w:val="000000" w:themeColor="text1"/>
        </w:rPr>
        <w:t xml:space="preserve">dále je </w:t>
      </w:r>
      <w:r w:rsidR="00A01EF8" w:rsidRPr="00000D2E">
        <w:rPr>
          <w:color w:val="000000" w:themeColor="text1"/>
        </w:rPr>
        <w:t>v souladu s</w:t>
      </w:r>
      <w:r w:rsidR="004F2421">
        <w:rPr>
          <w:color w:val="000000" w:themeColor="text1"/>
        </w:rPr>
        <w:t> </w:t>
      </w:r>
      <w:r w:rsidR="004F2421">
        <w:rPr>
          <w:b/>
          <w:bCs w:val="0"/>
          <w:color w:val="000000" w:themeColor="text1"/>
        </w:rPr>
        <w:t xml:space="preserve">Technickou specifikací prodávajícího - </w:t>
      </w:r>
      <w:r w:rsidR="004F2421" w:rsidRPr="00000D2E">
        <w:rPr>
          <w:b/>
          <w:color w:val="000000" w:themeColor="text1"/>
        </w:rPr>
        <w:t xml:space="preserve">příloha č. </w:t>
      </w:r>
      <w:r w:rsidR="004F2421">
        <w:rPr>
          <w:b/>
          <w:color w:val="000000" w:themeColor="text1"/>
        </w:rPr>
        <w:t>4 smlouvy</w:t>
      </w:r>
      <w:r w:rsidR="004F2421" w:rsidRPr="004F2421">
        <w:rPr>
          <w:bCs w:val="0"/>
          <w:color w:val="000000" w:themeColor="text1"/>
        </w:rPr>
        <w:t>, předloženou</w:t>
      </w:r>
      <w:r w:rsidR="005F3A5D">
        <w:rPr>
          <w:bCs w:val="0"/>
          <w:color w:val="000000" w:themeColor="text1"/>
        </w:rPr>
        <w:t xml:space="preserve"> prodávajícím</w:t>
      </w:r>
      <w:r w:rsidR="004F2421" w:rsidRPr="004F2421">
        <w:rPr>
          <w:bCs w:val="0"/>
          <w:color w:val="000000" w:themeColor="text1"/>
        </w:rPr>
        <w:t xml:space="preserve"> v</w:t>
      </w:r>
      <w:r w:rsidR="004F2421" w:rsidRPr="004F2421">
        <w:rPr>
          <w:color w:val="000000" w:themeColor="text1"/>
        </w:rPr>
        <w:t xml:space="preserve"> nabídce </w:t>
      </w:r>
      <w:r w:rsidR="004F2421">
        <w:rPr>
          <w:color w:val="000000" w:themeColor="text1"/>
        </w:rPr>
        <w:t>na</w:t>
      </w:r>
      <w:r w:rsidR="00A01EF8" w:rsidRPr="004F2421">
        <w:rPr>
          <w:color w:val="000000" w:themeColor="text1"/>
        </w:rPr>
        <w:t xml:space="preserve"> veřejn</w:t>
      </w:r>
      <w:r w:rsidR="004F2421">
        <w:rPr>
          <w:color w:val="000000" w:themeColor="text1"/>
        </w:rPr>
        <w:t>ou</w:t>
      </w:r>
      <w:r w:rsidR="00A01EF8" w:rsidRPr="00000D2E">
        <w:rPr>
          <w:color w:val="000000" w:themeColor="text1"/>
        </w:rPr>
        <w:t xml:space="preserve"> zakáz</w:t>
      </w:r>
      <w:r w:rsidR="004F2421">
        <w:rPr>
          <w:color w:val="000000" w:themeColor="text1"/>
        </w:rPr>
        <w:t>ku</w:t>
      </w:r>
      <w:r w:rsidR="00A01EF8" w:rsidRPr="00000D2E">
        <w:rPr>
          <w:color w:val="000000" w:themeColor="text1"/>
        </w:rPr>
        <w:t>.</w:t>
      </w:r>
      <w:r w:rsidR="0056321F" w:rsidRPr="00000D2E">
        <w:rPr>
          <w:color w:val="000000" w:themeColor="text1"/>
        </w:rPr>
        <w:t xml:space="preserve"> Prodávající </w:t>
      </w:r>
      <w:r w:rsidR="0056321F" w:rsidRPr="00000D2E">
        <w:t>se zavazuje na kupujícího převést vlastnické právo k</w:t>
      </w:r>
      <w:r w:rsidR="006D3AD9" w:rsidRPr="00000D2E">
        <w:t xml:space="preserve"> dodávanému </w:t>
      </w:r>
      <w:r w:rsidR="0087610E" w:rsidRPr="00000D2E">
        <w:t>zařízení</w:t>
      </w:r>
      <w:r w:rsidR="006D3AD9" w:rsidRPr="00000D2E">
        <w:t xml:space="preserve"> </w:t>
      </w:r>
      <w:r w:rsidR="0056321F" w:rsidRPr="00000D2E">
        <w:t>za podmínek</w:t>
      </w:r>
      <w:r w:rsidR="00A154C5" w:rsidRPr="00000D2E">
        <w:t xml:space="preserve"> uvedených</w:t>
      </w:r>
      <w:r w:rsidR="0056321F" w:rsidRPr="00000D2E">
        <w:t xml:space="preserve"> </w:t>
      </w:r>
      <w:r w:rsidR="00A154C5" w:rsidRPr="00000D2E">
        <w:t xml:space="preserve">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a kupující se zavazuje </w:t>
      </w:r>
      <w:r w:rsidR="0087610E" w:rsidRPr="00000D2E">
        <w:t>zařízení</w:t>
      </w:r>
      <w:r w:rsidR="0056321F" w:rsidRPr="00000D2E">
        <w:t xml:space="preserve"> za podmínek </w:t>
      </w:r>
      <w:r w:rsidR="00A154C5" w:rsidRPr="00000D2E">
        <w:t xml:space="preserve">uvedených 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převzít a zaplatit za ně sjednanou kupní cenu.</w:t>
      </w:r>
      <w:r w:rsidR="003B7254" w:rsidRPr="00000D2E">
        <w:t xml:space="preserve"> </w:t>
      </w:r>
      <w:r w:rsidR="00363BCF">
        <w:t>Zařízení</w:t>
      </w:r>
      <w:r w:rsidR="003B7254" w:rsidRPr="00000D2E">
        <w:t xml:space="preserve"> bude dodáno úplně nové, plně funkční a první jakosti</w:t>
      </w:r>
      <w:r w:rsidR="00000D2E" w:rsidRPr="00000D2E">
        <w:t>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34F44061" w14:textId="14A93F42" w:rsidR="003021C9" w:rsidRPr="000A7566" w:rsidRDefault="003021C9" w:rsidP="003021C9">
      <w:pPr>
        <w:pStyle w:val="Nadpis2"/>
      </w:pPr>
      <w:r w:rsidRPr="000A7566">
        <w:t>Pokud bude v návaznosti na technický a technologický vývoj v oblasti výpočetní techniky v době dodání výpočetní techniky dostupná výpočetní technika obdobného typu, avšak s vyššími technickými parametry či v jinak zdokonaleném provedení, a cena této výpočetní techniky bude stejná či nižší než cena výpočetní techniky uvedená v </w:t>
      </w:r>
      <w:r w:rsidRPr="000A7566">
        <w:rPr>
          <w:b/>
        </w:rPr>
        <w:t>Položkovém rozpočtu - příloha č. 2</w:t>
      </w:r>
      <w:r w:rsidRPr="000A7566">
        <w:t xml:space="preserve">, zavazuje se prodávající předložit kupujícímu písemnou nabídku takovéto výpočetní techniky, včetně technické specifikace a cenové nabídky. Kupující je oprávněn nabídku v celém rozsahu nebo i částečně písemně akceptovat.  </w:t>
      </w:r>
      <w:r w:rsidR="00CC7572">
        <w:t xml:space="preserve">V případě akceptace takové nabídky </w:t>
      </w:r>
      <w:r w:rsidR="006F0119">
        <w:t xml:space="preserve">bude </w:t>
      </w:r>
      <w:r w:rsidR="007B4E81">
        <w:t xml:space="preserve">daná výpočetní technika s vyššími technickými parametry/v jinak zdokonaleném provedení </w:t>
      </w:r>
      <w:r w:rsidR="00201FF2">
        <w:t>nahrazovat</w:t>
      </w:r>
      <w:r w:rsidR="00216D17">
        <w:t xml:space="preserve"> příslušnou</w:t>
      </w:r>
      <w:r w:rsidR="00201FF2">
        <w:t xml:space="preserve"> výpočetní techniku uvedenou v Položkovém rozpočtu (příloha č. 2)</w:t>
      </w:r>
      <w:r w:rsidR="00CC7572">
        <w:t xml:space="preserve"> </w:t>
      </w:r>
      <w:r w:rsidR="00216D17">
        <w:t>s nižšími technickými parametry/</w:t>
      </w:r>
      <w:r w:rsidR="00556745">
        <w:t xml:space="preserve">v jinak běžném (nezdokonaleném provedení). </w:t>
      </w:r>
    </w:p>
    <w:p w14:paraId="525735ED" w14:textId="570D6706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</w:t>
      </w:r>
      <w:r w:rsidR="00336A56">
        <w:t xml:space="preserve">dle určení kupujícího </w:t>
      </w:r>
      <w:r w:rsidR="00A83CC0">
        <w:t xml:space="preserve">a </w:t>
      </w:r>
      <w:r>
        <w:t xml:space="preserve">sestavení </w:t>
      </w:r>
      <w:r w:rsidR="001E7F90">
        <w:t xml:space="preserve">a zprovoznění </w:t>
      </w:r>
      <w:r>
        <w:t>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</w:t>
      </w:r>
      <w:r w:rsidR="00DF3230" w:rsidRPr="00000D2E">
        <w:rPr>
          <w:rFonts w:ascii="Calibri" w:hAnsi="Calibri"/>
          <w:color w:val="000000" w:themeColor="text1"/>
        </w:rPr>
        <w:t xml:space="preserve">kupujícího s obsluhou </w:t>
      </w:r>
      <w:r w:rsidR="00621080" w:rsidRPr="00000D2E">
        <w:rPr>
          <w:rFonts w:ascii="Calibri" w:hAnsi="Calibri"/>
          <w:color w:val="000000" w:themeColor="text1"/>
        </w:rPr>
        <w:t>zařízení</w:t>
      </w:r>
      <w:r w:rsidR="00DF3230" w:rsidRPr="00000D2E">
        <w:rPr>
          <w:rFonts w:ascii="Calibri" w:hAnsi="Calibri"/>
          <w:color w:val="000000" w:themeColor="text1"/>
        </w:rPr>
        <w:t xml:space="preserve">.  </w:t>
      </w:r>
    </w:p>
    <w:p w14:paraId="068035EE" w14:textId="77777777" w:rsidR="0062413E" w:rsidRPr="000A7566" w:rsidRDefault="0062413E" w:rsidP="0062413E">
      <w:pPr>
        <w:pStyle w:val="Nadpis2"/>
      </w:pPr>
      <w:r w:rsidRPr="000A7566">
        <w:t xml:space="preserve">Prodávající garantuje dostupnost náhradních dílů nebo jejich kompatibilních ekvivalentů po dobu nejméně </w:t>
      </w:r>
      <w:r w:rsidRPr="000A7566">
        <w:rPr>
          <w:b/>
          <w:bCs w:val="0"/>
        </w:rPr>
        <w:t>5 let</w:t>
      </w:r>
      <w:r w:rsidRPr="000A7566">
        <w:t xml:space="preserve"> od předání předmětu koupě.</w:t>
      </w:r>
    </w:p>
    <w:p w14:paraId="3B390BDF" w14:textId="6F2F83A4" w:rsidR="00067481" w:rsidRPr="00000D2E" w:rsidRDefault="00067481" w:rsidP="0062413E">
      <w:pPr>
        <w:pStyle w:val="Nadpis2"/>
      </w:pPr>
      <w:r w:rsidRPr="00000D2E">
        <w:lastRenderedPageBreak/>
        <w:t xml:space="preserve">Prodávající prohlašuje, že </w:t>
      </w:r>
      <w:r w:rsidR="00363BCF">
        <w:t>zařízení</w:t>
      </w:r>
      <w:r w:rsidRPr="00000D2E">
        <w:t xml:space="preserve"> plně odpovídá technickým a jakostním požadavkům kupujícího, uvedeným v </w:t>
      </w:r>
      <w:r w:rsidRPr="00000D2E">
        <w:rPr>
          <w:b/>
        </w:rPr>
        <w:t>Technické specifikaci</w:t>
      </w:r>
      <w:r w:rsidR="004F2421">
        <w:rPr>
          <w:b/>
        </w:rPr>
        <w:t xml:space="preserve"> kupujícího</w:t>
      </w:r>
      <w:r w:rsidRPr="00000D2E">
        <w:t xml:space="preserve"> - </w:t>
      </w:r>
      <w:r w:rsidRPr="00000D2E">
        <w:rPr>
          <w:b/>
        </w:rPr>
        <w:t>příloha č. 3 smlouvy</w:t>
      </w:r>
      <w:r w:rsidRPr="00000D2E">
        <w:t xml:space="preserve">. V případě, že se toto prohlášení ukáže jako nepravdivé, je kupující oprávněn od této kupní smlouvy </w:t>
      </w:r>
      <w:r w:rsidR="008D01F1">
        <w:t xml:space="preserve">písemně </w:t>
      </w:r>
      <w:r w:rsidRPr="00000D2E">
        <w:t>odstoupit.</w:t>
      </w:r>
    </w:p>
    <w:p w14:paraId="5DD06A61" w14:textId="300FD9A4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uchovávat veškerou dokumentaci související s realizací projektu včetně účetních dokladů</w:t>
      </w:r>
      <w:r w:rsidR="00325F49">
        <w:t>,</w:t>
      </w:r>
      <w:r w:rsidRPr="00680AC8">
        <w:t xml:space="preserve"> minimálně do 31. 12. 2035. Lhůtu je ŘO IROP oprávněn prodloužit z důvodu žádosti Evropské komise. Lhůta se prodlouží také z důvodu dalších objektivních překážek (např. zahájené řízení či kontrola jiným správním úřadem, šetření Policií ČR či trestní řízení apod.). Pokud je v českých právních předpisech stanovena lhůta delší, musí být použita pro úschovu</w:t>
      </w:r>
      <w:r w:rsidR="00780F4C">
        <w:t xml:space="preserve"> dané dokumentace</w:t>
      </w:r>
      <w:r w:rsidRPr="00680AC8">
        <w:t xml:space="preserve"> delší lhůta.</w:t>
      </w:r>
    </w:p>
    <w:p w14:paraId="22B0D565" w14:textId="18548EA8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minimálně do 31. 12. 2035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t>Prodávající</w:t>
      </w:r>
      <w:r w:rsidRPr="00680AC8">
        <w:t xml:space="preserve"> má také povinnost informovat </w:t>
      </w:r>
      <w:r>
        <w:t>kupujícího</w:t>
      </w:r>
      <w:r w:rsidRPr="00680AC8">
        <w:t xml:space="preserve"> o jakýchkoli kontrolách a auditech provedených v souvislosti s projektem a na žádost </w:t>
      </w:r>
      <w:r>
        <w:t>kupujícího</w:t>
      </w:r>
      <w:r w:rsidRPr="00680AC8">
        <w:t xml:space="preserve"> či poskytovatele dotace poskytnout veškeré informace o výsledcích a kontrolní protokoly z těchto kontrol a auditů.  Dále je </w:t>
      </w:r>
      <w:r>
        <w:t>prodávající</w:t>
      </w:r>
      <w:r w:rsidRPr="00680AC8">
        <w:t xml:space="preserve"> též povinen poskytnout </w:t>
      </w:r>
      <w:r>
        <w:t>kupujícímu</w:t>
      </w:r>
      <w:r w:rsidRPr="00680AC8">
        <w:t xml:space="preserve">, po dobu udržitelnosti projektu, bezplatnou součinnost při vypracovávání písemných zpráv a odpovědí na technické dotazy kontrolních orgánů poskytovatele dotace, které souvisí s plněním </w:t>
      </w:r>
      <w:r w:rsidR="00E9671E">
        <w:t>prodávajícího</w:t>
      </w:r>
      <w:r w:rsidRPr="00680AC8">
        <w:t xml:space="preserve"> dle této smlouvy.</w:t>
      </w:r>
    </w:p>
    <w:p w14:paraId="212CC064" w14:textId="77777777" w:rsidR="00CC2D4F" w:rsidRDefault="00CC2D4F" w:rsidP="008F7622">
      <w:pPr>
        <w:pStyle w:val="Zkladntext"/>
      </w:pPr>
    </w:p>
    <w:p w14:paraId="2257CFC1" w14:textId="77777777" w:rsidR="00160084" w:rsidRPr="008F7622" w:rsidRDefault="00160084" w:rsidP="008F7622">
      <w:pPr>
        <w:pStyle w:val="Zkladntext"/>
      </w:pPr>
    </w:p>
    <w:p w14:paraId="40D90471" w14:textId="77777777" w:rsidR="00F8148A" w:rsidRPr="008C693C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III.</w:t>
      </w:r>
    </w:p>
    <w:p w14:paraId="608C3399" w14:textId="77777777" w:rsidR="001D2AF6" w:rsidRPr="008C693C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Doba</w:t>
      </w:r>
      <w:r w:rsidR="00152784" w:rsidRPr="008C693C">
        <w:rPr>
          <w:rFonts w:asciiTheme="minorHAnsi" w:hAnsiTheme="minorHAnsi" w:cstheme="minorHAnsi"/>
          <w:sz w:val="28"/>
          <w:szCs w:val="28"/>
        </w:rPr>
        <w:t xml:space="preserve"> </w:t>
      </w:r>
      <w:r w:rsidR="00F8148A" w:rsidRPr="008C693C">
        <w:rPr>
          <w:rFonts w:asciiTheme="minorHAnsi" w:hAnsiTheme="minorHAnsi" w:cstheme="minorHAnsi"/>
          <w:sz w:val="28"/>
          <w:szCs w:val="28"/>
        </w:rPr>
        <w:t xml:space="preserve">a místo </w:t>
      </w:r>
      <w:r w:rsidR="00152784" w:rsidRPr="008C693C">
        <w:rPr>
          <w:rFonts w:asciiTheme="minorHAnsi" w:hAnsiTheme="minorHAnsi" w:cstheme="minorHAnsi"/>
          <w:sz w:val="28"/>
          <w:szCs w:val="28"/>
        </w:rPr>
        <w:t>plnění</w:t>
      </w:r>
    </w:p>
    <w:p w14:paraId="7DA45888" w14:textId="77777777" w:rsidR="00F8148A" w:rsidRPr="003D2130" w:rsidRDefault="00F8148A" w:rsidP="00F8148A">
      <w:pPr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24E56573" w14:textId="3BEC8EE9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plnění</w:t>
      </w:r>
      <w:r w:rsidR="008E73F7" w:rsidRPr="008E73F7">
        <w:rPr>
          <w:color w:val="000000" w:themeColor="text1"/>
        </w:rPr>
        <w:t>:</w:t>
      </w:r>
      <w:r w:rsidRPr="008E73F7">
        <w:rPr>
          <w:color w:val="000000" w:themeColor="text1"/>
        </w:rPr>
        <w:t xml:space="preserve"> </w:t>
      </w:r>
      <w:r w:rsidR="00DF3230" w:rsidRPr="008E73F7">
        <w:rPr>
          <w:b/>
          <w:color w:val="000000" w:themeColor="text1"/>
        </w:rPr>
        <w:t xml:space="preserve">    </w:t>
      </w:r>
      <w:r w:rsidR="004C4FB9" w:rsidRPr="005111EB">
        <w:rPr>
          <w:b/>
          <w:color w:val="000000" w:themeColor="text1"/>
        </w:rPr>
        <w:t xml:space="preserve">do </w:t>
      </w:r>
      <w:r w:rsidR="005111EB" w:rsidRPr="005111EB">
        <w:rPr>
          <w:b/>
          <w:color w:val="000000" w:themeColor="text1"/>
        </w:rPr>
        <w:t>2</w:t>
      </w:r>
      <w:r w:rsidR="00077A59" w:rsidRPr="005111EB">
        <w:rPr>
          <w:b/>
          <w:color w:val="000000" w:themeColor="text1"/>
        </w:rPr>
        <w:t xml:space="preserve"> měsíců</w:t>
      </w:r>
      <w:r w:rsidR="00363BCF" w:rsidRPr="005111EB">
        <w:rPr>
          <w:b/>
          <w:color w:val="000000" w:themeColor="text1"/>
        </w:rPr>
        <w:t xml:space="preserve"> </w:t>
      </w:r>
      <w:r w:rsidR="00363BCF" w:rsidRPr="005111EB">
        <w:rPr>
          <w:bCs w:val="0"/>
          <w:color w:val="000000" w:themeColor="text1"/>
        </w:rPr>
        <w:t>od</w:t>
      </w:r>
      <w:r w:rsidR="00363BCF" w:rsidRPr="00363BCF">
        <w:rPr>
          <w:bCs w:val="0"/>
          <w:color w:val="000000" w:themeColor="text1"/>
        </w:rPr>
        <w:t xml:space="preserve"> </w:t>
      </w:r>
      <w:r w:rsidR="00653F3A">
        <w:rPr>
          <w:bCs w:val="0"/>
          <w:color w:val="000000" w:themeColor="text1"/>
        </w:rPr>
        <w:t xml:space="preserve">nabytí účinnosti </w:t>
      </w:r>
      <w:r w:rsidR="00014589">
        <w:rPr>
          <w:bCs w:val="0"/>
          <w:color w:val="000000" w:themeColor="text1"/>
        </w:rPr>
        <w:t>této</w:t>
      </w:r>
      <w:r w:rsidR="00363BCF" w:rsidRPr="00363BCF">
        <w:rPr>
          <w:bCs w:val="0"/>
          <w:color w:val="000000" w:themeColor="text1"/>
        </w:rPr>
        <w:t xml:space="preserve"> 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24CC2175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8C1DE5">
        <w:t xml:space="preserve"> a</w:t>
      </w:r>
      <w:r w:rsidR="002D0846" w:rsidRPr="00150A2E">
        <w:t xml:space="preserve"> </w:t>
      </w:r>
      <w:r w:rsidR="008642DD" w:rsidRPr="00150A2E">
        <w:t>rozsahu</w:t>
      </w:r>
      <w:r w:rsidRPr="00150A2E">
        <w:t xml:space="preserve">, je kupující oprávněn od této smlouvy </w:t>
      </w:r>
      <w:r w:rsidR="002D2CF9">
        <w:t xml:space="preserve">písemně </w:t>
      </w:r>
      <w:r w:rsidRPr="00150A2E">
        <w:t>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5BFDC2D2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</w:t>
      </w:r>
      <w:r w:rsidR="00107039">
        <w:t xml:space="preserve"> dodávky zařízení</w:t>
      </w:r>
      <w:r w:rsidR="00B100E2">
        <w:t>, který bude nejprve odsouhlasen kupujícím</w:t>
      </w:r>
      <w:r w:rsidR="00B100E2" w:rsidRPr="008E73F7">
        <w:t>.</w:t>
      </w:r>
    </w:p>
    <w:p w14:paraId="2D449D04" w14:textId="28C0E8F9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</w:t>
      </w:r>
      <w:r w:rsidR="00BA0CE7">
        <w:t xml:space="preserve">(bez vad) </w:t>
      </w:r>
      <w:r w:rsidR="000E0114" w:rsidRPr="00150A2E">
        <w:t>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Default="0056321F" w:rsidP="00DE450A">
      <w:pPr>
        <w:pStyle w:val="Nadpis2"/>
      </w:pPr>
      <w:r w:rsidRPr="00150A2E">
        <w:t>Veškeré předávací protokoly zpracuje prodávající.</w:t>
      </w:r>
    </w:p>
    <w:p w14:paraId="47133E3B" w14:textId="77777777" w:rsidR="00346956" w:rsidRDefault="00346956" w:rsidP="00346956">
      <w:pPr>
        <w:pStyle w:val="Zkladntext"/>
      </w:pPr>
    </w:p>
    <w:p w14:paraId="48473387" w14:textId="77777777" w:rsidR="00346956" w:rsidRDefault="00346956" w:rsidP="00346956">
      <w:pPr>
        <w:pStyle w:val="Zkladntext"/>
      </w:pPr>
    </w:p>
    <w:p w14:paraId="6E909091" w14:textId="77777777" w:rsidR="00346956" w:rsidRDefault="00346956" w:rsidP="00346956">
      <w:pPr>
        <w:pStyle w:val="Zkladntext"/>
      </w:pPr>
    </w:p>
    <w:p w14:paraId="3B06F24D" w14:textId="77777777" w:rsidR="00346956" w:rsidRPr="00346956" w:rsidRDefault="00346956" w:rsidP="00346956">
      <w:pPr>
        <w:pStyle w:val="Zkladntext"/>
      </w:pPr>
    </w:p>
    <w:p w14:paraId="40292535" w14:textId="77777777" w:rsidR="003F4432" w:rsidRDefault="003F4432" w:rsidP="003F4432">
      <w:pPr>
        <w:pStyle w:val="Zkladntext"/>
        <w:rPr>
          <w:rFonts w:asciiTheme="minorHAnsi" w:hAnsiTheme="minorHAnsi" w:cstheme="minorHAnsi"/>
        </w:rPr>
      </w:pPr>
    </w:p>
    <w:p w14:paraId="361A28D4" w14:textId="77777777" w:rsidR="00133C0F" w:rsidRDefault="00133C0F" w:rsidP="003F4432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8C693C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lastRenderedPageBreak/>
        <w:t>Článek IV.</w:t>
      </w:r>
    </w:p>
    <w:p w14:paraId="40F0DB44" w14:textId="77777777" w:rsidR="00A73B75" w:rsidRPr="008C693C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Kupní cena</w:t>
      </w:r>
    </w:p>
    <w:p w14:paraId="7318A408" w14:textId="77777777" w:rsidR="00836FE2" w:rsidRPr="003D2130" w:rsidRDefault="00836FE2" w:rsidP="00836FE2">
      <w:pPr>
        <w:rPr>
          <w:rFonts w:asciiTheme="minorHAnsi" w:hAnsiTheme="minorHAnsi" w:cstheme="minorHAnsi"/>
          <w:sz w:val="20"/>
          <w:szCs w:val="22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2319113D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r w:rsidR="00ED0774">
        <w:rPr>
          <w:rFonts w:asciiTheme="minorHAnsi" w:hAnsiTheme="minorHAnsi" w:cstheme="minorHAnsi"/>
          <w:b/>
        </w:rPr>
        <w:t>568400</w:t>
      </w:r>
      <w:r w:rsidR="000E0114" w:rsidRPr="004A25A8">
        <w:rPr>
          <w:rFonts w:asciiTheme="minorHAnsi" w:hAnsiTheme="minorHAnsi" w:cstheme="minorHAnsi"/>
          <w:b/>
        </w:rPr>
        <w:t>,- Kč</w:t>
      </w:r>
    </w:p>
    <w:p w14:paraId="41E925BD" w14:textId="7C55D7A1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</w:t>
      </w:r>
      <w:r w:rsidR="00ED0774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0774">
        <w:rPr>
          <w:rFonts w:asciiTheme="minorHAnsi" w:hAnsiTheme="minorHAnsi" w:cstheme="minorHAnsi"/>
        </w:rPr>
        <w:t>119364</w:t>
      </w:r>
      <w:r w:rsidR="000E0114" w:rsidRPr="00150A2E">
        <w:rPr>
          <w:rFonts w:asciiTheme="minorHAnsi" w:hAnsiTheme="minorHAnsi" w:cstheme="minorHAnsi"/>
        </w:rPr>
        <w:t xml:space="preserve">,- Kč </w:t>
      </w:r>
    </w:p>
    <w:p w14:paraId="28598F1D" w14:textId="66E15B50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="00ED0774">
        <w:rPr>
          <w:rFonts w:asciiTheme="minorHAnsi" w:hAnsiTheme="minorHAnsi" w:cstheme="minorHAnsi"/>
        </w:rPr>
        <w:t>687764</w:t>
      </w:r>
      <w:r w:rsidRPr="005F7E59">
        <w:rPr>
          <w:rFonts w:asciiTheme="minorHAnsi" w:hAnsiTheme="minorHAnsi" w:cstheme="minorHAnsi"/>
        </w:rPr>
        <w:t>,-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8C693C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V.</w:t>
      </w:r>
    </w:p>
    <w:p w14:paraId="173ADD5A" w14:textId="77777777" w:rsidR="001D2AF6" w:rsidRPr="008C693C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Přechod vlastnického práva a nebezpečí škody</w:t>
      </w:r>
    </w:p>
    <w:p w14:paraId="484A968B" w14:textId="77777777" w:rsidR="00877149" w:rsidRPr="003D2130" w:rsidRDefault="00877149" w:rsidP="00877149">
      <w:pPr>
        <w:rPr>
          <w:rFonts w:asciiTheme="minorHAnsi" w:hAnsiTheme="minorHAnsi" w:cstheme="minorHAnsi"/>
          <w:sz w:val="20"/>
          <w:szCs w:val="22"/>
        </w:rPr>
      </w:pPr>
    </w:p>
    <w:p w14:paraId="707E2BF5" w14:textId="77777777" w:rsidR="002C0197" w:rsidRPr="00150A2E" w:rsidRDefault="002C15B4" w:rsidP="003D2130">
      <w:pPr>
        <w:pStyle w:val="Nadpis2"/>
        <w:numPr>
          <w:ilvl w:val="1"/>
          <w:numId w:val="8"/>
        </w:numPr>
        <w:spacing w:before="0"/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Pr="00160084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6AC904" w14:textId="77777777" w:rsidR="00655968" w:rsidRPr="00160084" w:rsidRDefault="00655968" w:rsidP="00655968">
      <w:pPr>
        <w:rPr>
          <w:sz w:val="20"/>
          <w:szCs w:val="22"/>
        </w:rPr>
      </w:pPr>
    </w:p>
    <w:p w14:paraId="1DAE9824" w14:textId="77777777" w:rsidR="006850EB" w:rsidRPr="008C693C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VI.</w:t>
      </w:r>
    </w:p>
    <w:p w14:paraId="4E0F4FF4" w14:textId="77777777" w:rsidR="001D2AF6" w:rsidRPr="008C693C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Záruční podmínky</w:t>
      </w:r>
    </w:p>
    <w:p w14:paraId="3C7B2A4B" w14:textId="77777777" w:rsidR="006850EB" w:rsidRPr="003D2130" w:rsidRDefault="006850EB" w:rsidP="006850EB">
      <w:pPr>
        <w:rPr>
          <w:rFonts w:asciiTheme="minorHAnsi" w:hAnsiTheme="minorHAnsi" w:cstheme="minorHAnsi"/>
          <w:sz w:val="20"/>
          <w:szCs w:val="22"/>
        </w:rPr>
      </w:pPr>
    </w:p>
    <w:p w14:paraId="6BF21CA4" w14:textId="77777777" w:rsidR="00834217" w:rsidRDefault="00834217" w:rsidP="00834217">
      <w:pPr>
        <w:pStyle w:val="Nadpis2"/>
        <w:numPr>
          <w:ilvl w:val="1"/>
          <w:numId w:val="33"/>
        </w:numPr>
        <w:spacing w:before="0" w:after="0" w:line="360" w:lineRule="auto"/>
        <w:rPr>
          <w:rFonts w:cs="Calibri"/>
          <w:color w:val="000000" w:themeColor="text1"/>
        </w:rPr>
      </w:pPr>
      <w:r w:rsidRPr="00834217">
        <w:rPr>
          <w:rFonts w:cs="Calibri"/>
          <w:color w:val="000000" w:themeColor="text1"/>
        </w:rPr>
        <w:t>Záruční doba se sjednává v následující délce pro každé zařízení od podpisu předávacího protokolu:</w:t>
      </w:r>
    </w:p>
    <w:p w14:paraId="649B5571" w14:textId="68598492" w:rsidR="00834217" w:rsidRPr="00834217" w:rsidRDefault="00834217" w:rsidP="00834217">
      <w:pPr>
        <w:pStyle w:val="Zkladntext"/>
        <w:spacing w:line="360" w:lineRule="auto"/>
        <w:ind w:left="576"/>
        <w:rPr>
          <w:rFonts w:asciiTheme="minorHAnsi" w:hAnsiTheme="minorHAnsi" w:cstheme="minorHAnsi"/>
          <w:b/>
          <w:bCs/>
        </w:rPr>
      </w:pPr>
      <w:r w:rsidRPr="00834217">
        <w:rPr>
          <w:rFonts w:asciiTheme="minorHAnsi" w:hAnsiTheme="minorHAnsi" w:cstheme="minorHAnsi"/>
          <w:b/>
          <w:bCs/>
        </w:rPr>
        <w:t>Stolní počítač s monitorem - Záruka min. 3 roky na celek a 5 let na HDD</w:t>
      </w:r>
    </w:p>
    <w:p w14:paraId="79670A7A" w14:textId="525835CF" w:rsidR="00834217" w:rsidRPr="00834217" w:rsidRDefault="00834217" w:rsidP="00834217">
      <w:pPr>
        <w:pStyle w:val="Zkladntext"/>
        <w:spacing w:line="360" w:lineRule="auto"/>
        <w:ind w:firstLine="576"/>
        <w:rPr>
          <w:rFonts w:asciiTheme="minorHAnsi" w:hAnsiTheme="minorHAnsi" w:cstheme="minorHAnsi"/>
          <w:b/>
          <w:bCs/>
        </w:rPr>
      </w:pPr>
      <w:r w:rsidRPr="00834217">
        <w:rPr>
          <w:rFonts w:asciiTheme="minorHAnsi" w:hAnsiTheme="minorHAnsi" w:cstheme="minorHAnsi"/>
          <w:b/>
          <w:bCs/>
        </w:rPr>
        <w:t>Dataprojektor - Záruka min. 5 let</w:t>
      </w:r>
    </w:p>
    <w:p w14:paraId="5071FAAC" w14:textId="60F15CF5" w:rsidR="00834217" w:rsidRPr="00834217" w:rsidRDefault="00834217" w:rsidP="00834217">
      <w:pPr>
        <w:pStyle w:val="Zkladntext"/>
        <w:spacing w:line="360" w:lineRule="auto"/>
        <w:ind w:firstLine="576"/>
        <w:rPr>
          <w:rFonts w:asciiTheme="minorHAnsi" w:hAnsiTheme="minorHAnsi" w:cstheme="minorHAnsi"/>
          <w:b/>
          <w:bCs/>
        </w:rPr>
      </w:pPr>
      <w:r w:rsidRPr="00834217">
        <w:rPr>
          <w:rFonts w:asciiTheme="minorHAnsi" w:hAnsiTheme="minorHAnsi" w:cstheme="minorHAnsi"/>
          <w:b/>
          <w:bCs/>
        </w:rPr>
        <w:t xml:space="preserve">Notebook – </w:t>
      </w:r>
      <w:r w:rsidR="005111EB">
        <w:rPr>
          <w:rFonts w:asciiTheme="minorHAnsi" w:hAnsiTheme="minorHAnsi" w:cstheme="minorHAnsi"/>
          <w:b/>
          <w:bCs/>
        </w:rPr>
        <w:t>2 roky</w:t>
      </w:r>
    </w:p>
    <w:p w14:paraId="73B37138" w14:textId="1651EA5A" w:rsidR="00834217" w:rsidRPr="00834217" w:rsidRDefault="00834217" w:rsidP="00834217">
      <w:pPr>
        <w:pStyle w:val="Zkladntext"/>
        <w:spacing w:line="360" w:lineRule="auto"/>
        <w:ind w:firstLine="576"/>
        <w:rPr>
          <w:rFonts w:asciiTheme="minorHAnsi" w:hAnsiTheme="minorHAnsi" w:cstheme="minorHAnsi"/>
          <w:b/>
          <w:bCs/>
        </w:rPr>
      </w:pPr>
      <w:r w:rsidRPr="00834217">
        <w:rPr>
          <w:rFonts w:asciiTheme="minorHAnsi" w:hAnsiTheme="minorHAnsi" w:cstheme="minorHAnsi"/>
          <w:b/>
          <w:bCs/>
        </w:rPr>
        <w:t xml:space="preserve">WIFI set pro bezdrátové prezentační zařízení </w:t>
      </w:r>
      <w:r w:rsidR="005111EB">
        <w:rPr>
          <w:rFonts w:asciiTheme="minorHAnsi" w:hAnsiTheme="minorHAnsi" w:cstheme="minorHAnsi"/>
          <w:b/>
          <w:bCs/>
        </w:rPr>
        <w:t>–</w:t>
      </w:r>
      <w:r w:rsidRPr="00834217">
        <w:rPr>
          <w:rFonts w:asciiTheme="minorHAnsi" w:hAnsiTheme="minorHAnsi" w:cstheme="minorHAnsi"/>
          <w:b/>
          <w:bCs/>
        </w:rPr>
        <w:t xml:space="preserve"> </w:t>
      </w:r>
      <w:r w:rsidR="005111EB">
        <w:rPr>
          <w:rFonts w:asciiTheme="minorHAnsi" w:hAnsiTheme="minorHAnsi" w:cstheme="minorHAnsi"/>
          <w:b/>
          <w:bCs/>
        </w:rPr>
        <w:t>2 roky</w:t>
      </w:r>
    </w:p>
    <w:p w14:paraId="46103CC0" w14:textId="4D2F6BB9" w:rsidR="00977B51" w:rsidRPr="00150A2E" w:rsidRDefault="008E2A47" w:rsidP="00834217">
      <w:pPr>
        <w:pStyle w:val="Nadpis2"/>
        <w:numPr>
          <w:ilvl w:val="1"/>
          <w:numId w:val="33"/>
        </w:numPr>
      </w:pPr>
      <w:r>
        <w:t>Prodávající odpovídá za to, že zařízení má v</w:t>
      </w:r>
      <w:r w:rsidR="007F148D">
        <w:t> </w:t>
      </w:r>
      <w:r>
        <w:t xml:space="preserve">době jeho předání kupujícímu a po dobu záruční doby </w:t>
      </w:r>
      <w:r w:rsidR="00CA4176">
        <w:t>bude mít vlastnosti stanovené touto smlouvou, obecně závaznými právními předpisy,</w:t>
      </w:r>
      <w:r w:rsidR="00AE2665">
        <w:t xml:space="preserve"> závaznými ustanoveními českých technických norem, popřípadě vlastnosti obvyklé a dále za to, </w:t>
      </w:r>
      <w:r w:rsidR="00085481">
        <w:t xml:space="preserve">že zařízení nemá právní vady a je kompletní. </w:t>
      </w:r>
      <w:r w:rsidR="001D2AF6" w:rsidRPr="00150A2E">
        <w:t xml:space="preserve">Záruka se vztahuje na </w:t>
      </w:r>
      <w:r w:rsidR="005468AD" w:rsidRPr="00150A2E">
        <w:t xml:space="preserve">veškeré </w:t>
      </w:r>
      <w:r w:rsidR="001D2AF6"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="001D2AF6"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1D2AF6" w:rsidRPr="00150A2E">
        <w:t xml:space="preserve"> </w:t>
      </w:r>
      <w:r w:rsidR="004750F1" w:rsidRPr="00150A2E">
        <w:t>a</w:t>
      </w:r>
      <w:r w:rsidR="001D2AF6" w:rsidRPr="00150A2E">
        <w:t xml:space="preserve"> instalaci </w:t>
      </w:r>
      <w:r w:rsidR="004750F1" w:rsidRPr="00150A2E">
        <w:t xml:space="preserve">zařízení </w:t>
      </w:r>
      <w:r w:rsidR="001D2AF6"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</w:t>
      </w:r>
      <w:r w:rsidR="007F148D">
        <w:t> </w:t>
      </w:r>
      <w:r w:rsidR="006F446F" w:rsidRPr="00150A2E">
        <w:t>platnými předpisy a dokumentací zařízení</w:t>
      </w:r>
      <w:r w:rsidR="004750F1" w:rsidRPr="00150A2E">
        <w:t>.</w:t>
      </w:r>
    </w:p>
    <w:p w14:paraId="27BA80F6" w14:textId="3CF1D516" w:rsidR="00B52C0C" w:rsidRPr="00B45AA5" w:rsidRDefault="00B42BF5" w:rsidP="00834217">
      <w:pPr>
        <w:pStyle w:val="Nadpis2"/>
        <w:numPr>
          <w:ilvl w:val="1"/>
          <w:numId w:val="33"/>
        </w:numPr>
      </w:pPr>
      <w:r w:rsidRPr="00150A2E">
        <w:t>Věc je vadná, nemá-li všechny smluvené náležitosti a vlastnosti. Vadou je také vada v</w:t>
      </w:r>
      <w:r w:rsidR="007F148D">
        <w:t> </w:t>
      </w:r>
      <w:r w:rsidRPr="00150A2E">
        <w:t xml:space="preserve">dokladech </w:t>
      </w:r>
      <w:r w:rsidRPr="00B45AA5">
        <w:t>nutných pro užívání věci.</w:t>
      </w:r>
    </w:p>
    <w:p w14:paraId="1CE6B4DD" w14:textId="3EDA29EF" w:rsidR="00B52C0C" w:rsidRDefault="00B52C0C" w:rsidP="00834217">
      <w:pPr>
        <w:pStyle w:val="Nadpis2"/>
        <w:numPr>
          <w:ilvl w:val="1"/>
          <w:numId w:val="33"/>
        </w:numPr>
      </w:pPr>
      <w:r w:rsidRPr="00B45AA5">
        <w:t>Místem odstranění vady v</w:t>
      </w:r>
      <w:r w:rsidR="007F148D">
        <w:t> </w:t>
      </w:r>
      <w:r w:rsidRPr="00B45AA5">
        <w:t xml:space="preserve">době záruky je sídlo kupujícího, nebo jiné místo dle výběru kupujícího (dále také „místo opravy“). Pouhé zaslání vadného komponentu či </w:t>
      </w:r>
      <w:r w:rsidR="002E7304">
        <w:t>zařízení</w:t>
      </w:r>
      <w:r w:rsidRPr="00B45AA5">
        <w:t xml:space="preserve"> přepravní službou není považováno za provedení opravy. Odstranění vady provede kompletně prodávající ve své režii a na své náklady v</w:t>
      </w:r>
      <w:r w:rsidR="007F148D">
        <w:t> </w:t>
      </w:r>
      <w:r w:rsidRPr="00B45AA5">
        <w:t>místě opravy.</w:t>
      </w:r>
      <w:r w:rsidR="00C94852">
        <w:t xml:space="preserve"> Prodávající je povinen započít s odstraněním dané vady do </w:t>
      </w:r>
      <w:r w:rsidR="00AD69F2">
        <w:rPr>
          <w:b/>
          <w:bCs w:val="0"/>
        </w:rPr>
        <w:t>48 hodin</w:t>
      </w:r>
      <w:r w:rsidR="00C94852">
        <w:t xml:space="preserve"> od jejího </w:t>
      </w:r>
      <w:r w:rsidR="00EA698A">
        <w:t xml:space="preserve">oznámení kupujícím. Kupující je oprávněn </w:t>
      </w:r>
      <w:r w:rsidR="00082EB7">
        <w:t>oznámit vadu prodávajícímu telefonicky, emailem</w:t>
      </w:r>
      <w:r w:rsidR="00E06518">
        <w:t>, doporučeným dopisem či datovou zprávou.</w:t>
      </w:r>
    </w:p>
    <w:p w14:paraId="35C2E161" w14:textId="77777777" w:rsidR="00346956" w:rsidRDefault="00346956" w:rsidP="00346956">
      <w:pPr>
        <w:pStyle w:val="Zkladntext"/>
      </w:pPr>
    </w:p>
    <w:p w14:paraId="104D1691" w14:textId="77777777" w:rsidR="00346956" w:rsidRDefault="00346956" w:rsidP="00346956">
      <w:pPr>
        <w:pStyle w:val="Zkladntext"/>
      </w:pPr>
    </w:p>
    <w:p w14:paraId="7867615C" w14:textId="77777777" w:rsidR="00346956" w:rsidRPr="00346956" w:rsidRDefault="00346956" w:rsidP="00346956">
      <w:pPr>
        <w:pStyle w:val="Zkladntext"/>
      </w:pPr>
    </w:p>
    <w:p w14:paraId="55DE811D" w14:textId="6BC11DF4" w:rsidR="00B52C0C" w:rsidRPr="00E111BF" w:rsidRDefault="00B52C0C" w:rsidP="00834217">
      <w:pPr>
        <w:pStyle w:val="Nadpis2"/>
        <w:numPr>
          <w:ilvl w:val="1"/>
          <w:numId w:val="33"/>
        </w:numPr>
        <w:rPr>
          <w:bCs w:val="0"/>
        </w:rPr>
      </w:pPr>
      <w:r w:rsidRPr="00E111BF">
        <w:rPr>
          <w:bCs w:val="0"/>
        </w:rPr>
        <w:lastRenderedPageBreak/>
        <w:t xml:space="preserve">Kontaktní údaje pro nahlášení vady: </w:t>
      </w:r>
    </w:p>
    <w:p w14:paraId="5F23EBE5" w14:textId="5D1BE2C9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kontaktní osoby pro nahlášení vady: </w:t>
      </w:r>
    </w:p>
    <w:p w14:paraId="1800EE0D" w14:textId="148A55E8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  <w:r w:rsidR="00C31CD8">
        <w:rPr>
          <w:rFonts w:asciiTheme="minorHAnsi" w:hAnsiTheme="minorHAnsi" w:cstheme="minorHAnsi"/>
        </w:rPr>
        <w:t xml:space="preserve"> </w:t>
      </w:r>
    </w:p>
    <w:p w14:paraId="23D88E32" w14:textId="1A0E6845" w:rsidR="009F7F71" w:rsidRDefault="00B52C0C" w:rsidP="00346956">
      <w:pPr>
        <w:pStyle w:val="Zkladntext"/>
        <w:ind w:left="576"/>
      </w:pPr>
      <w:r>
        <w:rPr>
          <w:rFonts w:asciiTheme="minorHAnsi" w:hAnsiTheme="minorHAnsi" w:cstheme="minorHAnsi"/>
        </w:rPr>
        <w:t>Email:</w:t>
      </w:r>
      <w:r w:rsidR="00C31CD8">
        <w:rPr>
          <w:rFonts w:asciiTheme="minorHAnsi" w:hAnsiTheme="minorHAnsi" w:cstheme="minorHAnsi"/>
        </w:rPr>
        <w:t xml:space="preserve"> </w:t>
      </w:r>
      <w:r w:rsidR="009F7F71">
        <w:t xml:space="preserve">Prodávající se zavazuje odstranit vadu ve lhůtě </w:t>
      </w:r>
      <w:r w:rsidR="001A1266">
        <w:t xml:space="preserve">dohodnuté mezi smluvními stranami, jinak do </w:t>
      </w:r>
      <w:r w:rsidR="001A1266" w:rsidRPr="004A761D">
        <w:rPr>
          <w:b/>
        </w:rPr>
        <w:t>30 dnů</w:t>
      </w:r>
      <w:r w:rsidR="001A1266">
        <w:t xml:space="preserve"> od nahlášení vady kupujícím.</w:t>
      </w:r>
      <w:r w:rsidR="002A6894">
        <w:t xml:space="preserve"> Způsob odstranění vady určuje kupující. </w:t>
      </w: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65E54506" w14:textId="77777777" w:rsidR="00AA0E3B" w:rsidRPr="00150A2E" w:rsidRDefault="00AA0E3B" w:rsidP="005A1113">
      <w:pPr>
        <w:pStyle w:val="Zkladntext"/>
        <w:rPr>
          <w:rFonts w:asciiTheme="minorHAnsi" w:hAnsiTheme="minorHAnsi" w:cstheme="minorHAnsi"/>
        </w:rPr>
      </w:pPr>
    </w:p>
    <w:p w14:paraId="2795F37D" w14:textId="77777777" w:rsidR="005A1113" w:rsidRPr="008C693C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VII.</w:t>
      </w:r>
    </w:p>
    <w:p w14:paraId="3EAAC300" w14:textId="77777777" w:rsidR="001D2AF6" w:rsidRPr="008C693C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Platební podmínky</w:t>
      </w:r>
    </w:p>
    <w:p w14:paraId="3807A081" w14:textId="77777777" w:rsidR="005A1113" w:rsidRPr="003D2130" w:rsidRDefault="005A1113" w:rsidP="005A1113">
      <w:pPr>
        <w:rPr>
          <w:rFonts w:asciiTheme="minorHAnsi" w:hAnsiTheme="minorHAnsi" w:cstheme="minorHAnsi"/>
          <w:sz w:val="20"/>
          <w:szCs w:val="22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9142DA5" w:rsidR="007E0FF1" w:rsidRPr="00150A2E" w:rsidRDefault="002621E3" w:rsidP="00834217">
      <w:pPr>
        <w:pStyle w:val="Nadpis2"/>
        <w:numPr>
          <w:ilvl w:val="1"/>
          <w:numId w:val="33"/>
        </w:numPr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7F148D" w:rsidRPr="00150A2E">
        <w:t>T</w:t>
      </w:r>
      <w:r w:rsidR="00356CDC" w:rsidRPr="00150A2E">
        <w:t xml:space="preserve">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1DD28128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F148D" w:rsidRPr="002725DA">
        <w:rPr>
          <w:color w:val="000000" w:themeColor="text1"/>
        </w:rPr>
        <w:t>O</w:t>
      </w:r>
      <w:r w:rsidR="007E0FF1" w:rsidRPr="002725DA">
        <w:rPr>
          <w:color w:val="000000" w:themeColor="text1"/>
        </w:rPr>
        <w:t>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</w:t>
      </w:r>
      <w:r w:rsidR="009B0AFD">
        <w:t xml:space="preserve"> daňového dokladu (</w:t>
      </w:r>
      <w:r w:rsidR="00C8043A" w:rsidRPr="00150A2E">
        <w:t>faktury</w:t>
      </w:r>
      <w:r w:rsidR="009B0AFD">
        <w:t>)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</w:t>
      </w:r>
      <w:r w:rsidR="009B0AFD">
        <w:t>daňového dokladu (</w:t>
      </w:r>
      <w:r w:rsidR="007E0FF1" w:rsidRPr="00150A2E">
        <w:t>faktury</w:t>
      </w:r>
      <w:r w:rsidR="009B0AFD">
        <w:t>)</w:t>
      </w:r>
      <w:r w:rsidR="007E0FF1" w:rsidRPr="00150A2E">
        <w:t xml:space="preserve">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D10954">
        <w:t xml:space="preserve"> kupujícímu</w:t>
      </w:r>
      <w:r w:rsidR="009B4715" w:rsidRPr="00150A2E">
        <w:t>.</w:t>
      </w:r>
    </w:p>
    <w:p w14:paraId="002AC8CA" w14:textId="2BB45EE1" w:rsidR="00161265" w:rsidRPr="00150A2E" w:rsidRDefault="00C70683" w:rsidP="00834217">
      <w:pPr>
        <w:pStyle w:val="Nadpis2"/>
        <w:numPr>
          <w:ilvl w:val="1"/>
          <w:numId w:val="33"/>
        </w:numPr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1E7F90">
        <w:rPr>
          <w:b/>
        </w:rPr>
        <w:t>3</w:t>
      </w:r>
      <w:r w:rsidR="005C22EB" w:rsidRPr="00150A2E">
        <w:rPr>
          <w:b/>
        </w:rPr>
        <w:t xml:space="preserve"> </w:t>
      </w:r>
      <w:r w:rsidR="001A0112">
        <w:rPr>
          <w:b/>
        </w:rPr>
        <w:t>pracovních</w:t>
      </w:r>
      <w:r w:rsidR="00161265" w:rsidRPr="00150A2E">
        <w:rPr>
          <w:b/>
        </w:rPr>
        <w:t xml:space="preserve">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F148D" w:rsidRPr="00150A2E">
        <w:t>O</w:t>
      </w:r>
      <w:r w:rsidR="007E0FF1" w:rsidRPr="00150A2E">
        <w:t xml:space="preserve">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66BCE088" w:rsidR="00D513CD" w:rsidRDefault="00C70683" w:rsidP="00834217">
      <w:pPr>
        <w:pStyle w:val="Nadpis2"/>
        <w:numPr>
          <w:ilvl w:val="1"/>
          <w:numId w:val="33"/>
        </w:numPr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</w:t>
      </w:r>
      <w:r w:rsidR="007F148D">
        <w:t> </w:t>
      </w:r>
      <w:r w:rsidR="00B42BF5" w:rsidRPr="00150A2E">
        <w:t>přidané hodnoty</w:t>
      </w:r>
      <w:r w:rsidR="00301292" w:rsidRPr="00150A2E">
        <w:t>, v</w:t>
      </w:r>
      <w:r w:rsidR="00C67E04">
        <w:t>e</w:t>
      </w:r>
      <w:r w:rsidR="00301292" w:rsidRPr="00150A2E">
        <w:t>  znění</w:t>
      </w:r>
      <w:r w:rsidR="00C67E04">
        <w:t xml:space="preserve"> pozdějších předpisů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</w:t>
      </w:r>
      <w:r w:rsidR="007F148D">
        <w:t> </w:t>
      </w:r>
      <w:r w:rsidR="00301292" w:rsidRPr="00150A2E">
        <w:t xml:space="preserve">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052BB96F" w14:textId="73B0BD1B" w:rsidR="009B0AFD" w:rsidRPr="00CA1C50" w:rsidRDefault="009B0AFD" w:rsidP="00834217">
      <w:pPr>
        <w:pStyle w:val="Nadpis2"/>
        <w:numPr>
          <w:ilvl w:val="1"/>
          <w:numId w:val="33"/>
        </w:numPr>
      </w:pPr>
      <w:r>
        <w:t>Originální daňový doklad (faktura) musí obsahovat registrační číslo projektu:</w:t>
      </w:r>
      <w:r>
        <w:br/>
      </w:r>
      <w:r w:rsidRPr="00CA1C50">
        <w:t>CZ.06.04.01/00/22_042/0002827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8C693C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VIII.</w:t>
      </w:r>
    </w:p>
    <w:p w14:paraId="7663A9F7" w14:textId="77777777" w:rsidR="00B57BEF" w:rsidRPr="008C693C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Sankce</w:t>
      </w:r>
    </w:p>
    <w:p w14:paraId="687C6BC7" w14:textId="77777777" w:rsidR="00161265" w:rsidRPr="003D2130" w:rsidRDefault="00161265" w:rsidP="00460C7C">
      <w:pPr>
        <w:pStyle w:val="Zkladntext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083FA5A9" w14:textId="1711BC80" w:rsidR="00C70683" w:rsidRPr="00150A2E" w:rsidRDefault="00C70683" w:rsidP="003D2130">
      <w:pPr>
        <w:pStyle w:val="Nadpis2"/>
        <w:numPr>
          <w:ilvl w:val="1"/>
          <w:numId w:val="11"/>
        </w:numPr>
        <w:spacing w:before="0"/>
      </w:pPr>
      <w:r w:rsidRPr="00150A2E">
        <w:t>V</w:t>
      </w:r>
      <w:r w:rsidR="007F148D">
        <w:t> </w:t>
      </w:r>
      <w:r w:rsidRPr="00150A2E">
        <w:t xml:space="preserve">případě prodlení kupujícího se zaplacením faktury je prodávající oprávněn </w:t>
      </w:r>
      <w:r w:rsidR="009A5FA0">
        <w:t>požadovat po</w:t>
      </w:r>
      <w:r w:rsidR="009A5FA0" w:rsidRPr="00150A2E">
        <w:t xml:space="preserve"> </w:t>
      </w:r>
      <w:r w:rsidRPr="00150A2E">
        <w:t>kupujícím</w:t>
      </w:r>
      <w:r w:rsidR="009A5FA0">
        <w:t xml:space="preserve"> zaplacení</w:t>
      </w:r>
      <w:r w:rsidRPr="00150A2E">
        <w:t xml:space="preserve"> </w:t>
      </w:r>
      <w:r w:rsidR="009A5FA0">
        <w:t xml:space="preserve">smluvního </w:t>
      </w:r>
      <w:r w:rsidRPr="00150A2E">
        <w:t>úrok</w:t>
      </w:r>
      <w:r w:rsidR="009A5FA0">
        <w:t>u</w:t>
      </w:r>
      <w:r w:rsidRPr="00150A2E">
        <w:t xml:space="preserve"> z</w:t>
      </w:r>
      <w:r w:rsidR="007F148D">
        <w:t> </w:t>
      </w:r>
      <w:r w:rsidRPr="00150A2E">
        <w:t xml:space="preserve">prodlení ve výši </w:t>
      </w:r>
      <w:r w:rsidRPr="00C70683">
        <w:rPr>
          <w:b/>
        </w:rPr>
        <w:t>0,</w:t>
      </w:r>
      <w:r w:rsidR="000F1FFA">
        <w:rPr>
          <w:b/>
        </w:rPr>
        <w:t>05</w:t>
      </w:r>
      <w:r w:rsidRPr="00C70683">
        <w:rPr>
          <w:b/>
        </w:rPr>
        <w:t xml:space="preserve"> %</w:t>
      </w:r>
      <w:r w:rsidRPr="00150A2E">
        <w:t xml:space="preserve"> z</w:t>
      </w:r>
      <w:r w:rsidR="007F148D">
        <w:t> </w:t>
      </w:r>
      <w:r w:rsidRPr="00150A2E">
        <w:t>neuhrazené částky za každý den prodlení. Úrok z</w:t>
      </w:r>
      <w:r w:rsidR="007F148D">
        <w:t> </w:t>
      </w:r>
      <w:r w:rsidRPr="00150A2E">
        <w:t xml:space="preserve">prodlení je splatný do </w:t>
      </w:r>
      <w:r w:rsidRPr="001E7F90">
        <w:rPr>
          <w:b/>
          <w:bCs w:val="0"/>
        </w:rPr>
        <w:t>14 dnů</w:t>
      </w:r>
      <w:r w:rsidRPr="00150A2E">
        <w:t xml:space="preserve"> ode dne doručení vyúčtování úroku z</w:t>
      </w:r>
      <w:r w:rsidR="007F148D">
        <w:t> </w:t>
      </w:r>
      <w:r w:rsidRPr="00150A2E">
        <w:t>prodlení kupujícímu.</w:t>
      </w:r>
    </w:p>
    <w:p w14:paraId="0CC2FB3F" w14:textId="7F66C824" w:rsidR="00C70683" w:rsidRDefault="00C70683" w:rsidP="00834217">
      <w:pPr>
        <w:pStyle w:val="Nadpis2"/>
        <w:numPr>
          <w:ilvl w:val="1"/>
          <w:numId w:val="33"/>
        </w:numPr>
      </w:pPr>
      <w:r w:rsidRPr="00150A2E">
        <w:t>V</w:t>
      </w:r>
      <w:r w:rsidR="007F148D">
        <w:t> </w:t>
      </w:r>
      <w:r w:rsidRPr="00150A2E">
        <w:t>případě prodlení prodávajícího s</w:t>
      </w:r>
      <w:r w:rsidR="00D2548F">
        <w:t xml:space="preserve"> řádným </w:t>
      </w:r>
      <w:r w:rsidRPr="00150A2E">
        <w:t>dodáním zařízení</w:t>
      </w:r>
      <w:r w:rsidR="007F148D">
        <w:t>/jeho části</w:t>
      </w:r>
      <w:r w:rsidRPr="00150A2E">
        <w:t xml:space="preserve"> je kupující oprávněn </w:t>
      </w:r>
      <w:r w:rsidR="00D7041B">
        <w:t>požadovat po</w:t>
      </w:r>
      <w:r w:rsidR="00D7041B" w:rsidRPr="00150A2E">
        <w:t xml:space="preserve"> </w:t>
      </w:r>
      <w:r w:rsidRPr="00150A2E">
        <w:t>prodávajícím</w:t>
      </w:r>
      <w:r w:rsidR="00D7041B">
        <w:t xml:space="preserve"> zaplacení</w:t>
      </w:r>
      <w:r w:rsidRPr="00150A2E">
        <w:t xml:space="preserve"> smluvní pokut</w:t>
      </w:r>
      <w:r w:rsidR="00D7041B">
        <w:t>y</w:t>
      </w:r>
      <w:r w:rsidRPr="00150A2E">
        <w:t xml:space="preserve"> ve výši </w:t>
      </w:r>
      <w:r w:rsidRPr="00150A2E">
        <w:rPr>
          <w:b/>
        </w:rPr>
        <w:t>0,</w:t>
      </w:r>
      <w:r w:rsidR="0008265A">
        <w:rPr>
          <w:b/>
        </w:rPr>
        <w:t>1</w:t>
      </w:r>
      <w:r w:rsidRPr="00150A2E">
        <w:rPr>
          <w:b/>
        </w:rPr>
        <w:t xml:space="preserve"> %</w:t>
      </w:r>
      <w:r w:rsidRPr="00150A2E">
        <w:t xml:space="preserve"> z celkové  kupní ceny vč. DPH za každý </w:t>
      </w:r>
      <w:r w:rsidR="00D7041B">
        <w:t xml:space="preserve">i započatý </w:t>
      </w:r>
      <w:r w:rsidRPr="00150A2E">
        <w:t xml:space="preserve">den prodlení. Smluvní pokuta je splatná do </w:t>
      </w:r>
      <w:r w:rsidRPr="001E7F90">
        <w:rPr>
          <w:b/>
          <w:bCs w:val="0"/>
        </w:rPr>
        <w:t>14 dnů</w:t>
      </w:r>
      <w:r w:rsidRPr="00150A2E">
        <w:t xml:space="preserve"> od doručení jejího vyúčtování</w:t>
      </w:r>
      <w:r w:rsidR="00D2548F">
        <w:t xml:space="preserve"> prodávajícímu</w:t>
      </w:r>
      <w:r w:rsidRPr="00150A2E">
        <w:t>.</w:t>
      </w:r>
    </w:p>
    <w:p w14:paraId="548846DA" w14:textId="77777777" w:rsidR="00D9467E" w:rsidRDefault="00FB479B" w:rsidP="00D9467E">
      <w:pPr>
        <w:pStyle w:val="Nadpis2"/>
        <w:numPr>
          <w:ilvl w:val="1"/>
          <w:numId w:val="33"/>
        </w:numPr>
      </w:pPr>
      <w:r>
        <w:t xml:space="preserve"> V případě prodlení prodávajícího s odstraněním vady ve lhůtě dle </w:t>
      </w:r>
      <w:r w:rsidR="00653EAA">
        <w:t>čl. VI</w:t>
      </w:r>
      <w:r w:rsidR="004A761D">
        <w:t>.</w:t>
      </w:r>
      <w:r w:rsidR="00653EAA">
        <w:t xml:space="preserve"> odst. 6</w:t>
      </w:r>
      <w:r w:rsidR="004A761D">
        <w:t>)</w:t>
      </w:r>
      <w:r w:rsidR="00653EAA">
        <w:t xml:space="preserve"> této smlouvy, je prodávající povinen zaplatit kupujícímu smluvní pokutu ve výši </w:t>
      </w:r>
      <w:r w:rsidR="001A255E" w:rsidRPr="00627E84">
        <w:rPr>
          <w:b/>
          <w:bCs w:val="0"/>
        </w:rPr>
        <w:t>1.000,- Kč</w:t>
      </w:r>
      <w:r w:rsidR="001A255E">
        <w:t xml:space="preserve"> za každý i započatý den prodlení.</w:t>
      </w:r>
      <w:r w:rsidR="00CD1865">
        <w:t xml:space="preserve"> </w:t>
      </w:r>
      <w:r w:rsidR="00D9467E" w:rsidRPr="00150A2E">
        <w:t xml:space="preserve">Smluvní pokuta je splatná do </w:t>
      </w:r>
      <w:r w:rsidR="00D9467E" w:rsidRPr="001E7F90">
        <w:rPr>
          <w:b/>
          <w:bCs w:val="0"/>
        </w:rPr>
        <w:t>14 dnů</w:t>
      </w:r>
      <w:r w:rsidR="00D9467E" w:rsidRPr="00150A2E">
        <w:t xml:space="preserve"> od doručení jejího vyúčtování</w:t>
      </w:r>
      <w:r w:rsidR="00D9467E">
        <w:t xml:space="preserve"> prodávajícímu</w:t>
      </w:r>
      <w:r w:rsidR="00D9467E" w:rsidRPr="00150A2E">
        <w:t>.</w:t>
      </w:r>
    </w:p>
    <w:p w14:paraId="03AB8E01" w14:textId="0B12EAF2" w:rsidR="00627E84" w:rsidRDefault="00627E84" w:rsidP="00F26AD9">
      <w:pPr>
        <w:pStyle w:val="Nadpis2"/>
        <w:numPr>
          <w:ilvl w:val="0"/>
          <w:numId w:val="0"/>
        </w:numPr>
        <w:ind w:left="576"/>
      </w:pPr>
    </w:p>
    <w:p w14:paraId="3D27B45B" w14:textId="5999FDD4" w:rsidR="00F751DD" w:rsidRPr="004C6226" w:rsidRDefault="00F751DD" w:rsidP="00834217">
      <w:pPr>
        <w:pStyle w:val="Nadpis2"/>
        <w:numPr>
          <w:ilvl w:val="1"/>
          <w:numId w:val="33"/>
        </w:numPr>
      </w:pPr>
      <w:r w:rsidRPr="004C6226">
        <w:t xml:space="preserve">Pokud </w:t>
      </w:r>
      <w:r>
        <w:t>prodávající</w:t>
      </w:r>
      <w:r w:rsidRPr="004C6226">
        <w:t xml:space="preserve"> nesplní některou svou povinnost sjednanou v této smlouvě a </w:t>
      </w:r>
      <w:r>
        <w:t>kupující</w:t>
      </w:r>
      <w:r w:rsidRPr="004C6226">
        <w:t xml:space="preserve"> v důsledku tohoto nesplní podmínky dotace a nebude tak oprávněn čerpat dotaci na spolufinancování předmětu</w:t>
      </w:r>
      <w:r>
        <w:t xml:space="preserve"> </w:t>
      </w:r>
      <w:r>
        <w:lastRenderedPageBreak/>
        <w:t>plnění</w:t>
      </w:r>
      <w:r w:rsidRPr="004C6226">
        <w:t xml:space="preserve"> nebo jeho části nebo bude povinen vrátit dotaci nebo její část, zavazuje se </w:t>
      </w:r>
      <w:r>
        <w:t>prodávající</w:t>
      </w:r>
      <w:r w:rsidRPr="004C6226">
        <w:t xml:space="preserve"> uhradit </w:t>
      </w:r>
      <w:r>
        <w:t>kupujícímu</w:t>
      </w:r>
      <w:r w:rsidRPr="004C6226">
        <w:t xml:space="preserve"> smluvní pokutu ve výši takto nedočerpané, popř. vrácené dotace.</w:t>
      </w:r>
    </w:p>
    <w:p w14:paraId="0FCAC6D5" w14:textId="4C517CE8" w:rsidR="00FB479B" w:rsidRPr="00FB479B" w:rsidRDefault="00C70683" w:rsidP="00834217">
      <w:pPr>
        <w:pStyle w:val="Nadpis2"/>
        <w:numPr>
          <w:ilvl w:val="1"/>
          <w:numId w:val="33"/>
        </w:numPr>
      </w:pPr>
      <w:r>
        <w:t xml:space="preserve">Nenastoupí-li </w:t>
      </w:r>
      <w:r w:rsidR="004B6F82">
        <w:t>prodávající</w:t>
      </w:r>
      <w:r>
        <w:t xml:space="preserve"> k odstranění reklamované vady</w:t>
      </w:r>
      <w:r w:rsidR="00952C2B">
        <w:t xml:space="preserve"> (nezapočne-li odstraňovat vadu)</w:t>
      </w:r>
      <w:r w:rsidR="00C47CF2">
        <w:t xml:space="preserve"> ve lhůtě dle </w:t>
      </w:r>
      <w:r w:rsidR="00952C2B">
        <w:t>čl. VI</w:t>
      </w:r>
      <w:r w:rsidR="00F26AD9">
        <w:t>.</w:t>
      </w:r>
      <w:r w:rsidR="00952C2B">
        <w:t xml:space="preserve"> </w:t>
      </w:r>
      <w:r w:rsidR="00F26AD9">
        <w:t>o</w:t>
      </w:r>
      <w:r w:rsidR="00952C2B">
        <w:t>dst. 4</w:t>
      </w:r>
      <w:r w:rsidR="00F26AD9">
        <w:t>)</w:t>
      </w:r>
      <w:r w:rsidR="00952C2B">
        <w:t xml:space="preserve"> smlouvy</w:t>
      </w:r>
      <w:r>
        <w:t xml:space="preserve">, je </w:t>
      </w:r>
      <w:r w:rsidR="004B6F82">
        <w:t>kupující</w:t>
      </w:r>
      <w:r>
        <w:t xml:space="preserve"> oprávněn pověřit odstraněním vady třetí osobu na náklady </w:t>
      </w:r>
      <w:r w:rsidR="004B6F82">
        <w:t>prodávajícího</w:t>
      </w:r>
      <w:r>
        <w:t xml:space="preserve">. </w:t>
      </w:r>
      <w:r w:rsidR="004B6F82">
        <w:t>Prodávající</w:t>
      </w:r>
      <w:r>
        <w:t xml:space="preserve"> je povinen tyto náklady uhradit do </w:t>
      </w:r>
      <w:r w:rsidR="00F26AD9">
        <w:rPr>
          <w:b/>
          <w:bCs w:val="0"/>
        </w:rPr>
        <w:t>14</w:t>
      </w:r>
      <w:r w:rsidRPr="001E7F90">
        <w:rPr>
          <w:b/>
          <w:bCs w:val="0"/>
        </w:rPr>
        <w:t xml:space="preserve">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834217">
      <w:pPr>
        <w:pStyle w:val="Nadpis2"/>
        <w:numPr>
          <w:ilvl w:val="1"/>
          <w:numId w:val="33"/>
        </w:numPr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577376" w:rsidRDefault="00C70683" w:rsidP="00834217">
      <w:pPr>
        <w:pStyle w:val="Nadpis2"/>
        <w:numPr>
          <w:ilvl w:val="1"/>
          <w:numId w:val="33"/>
        </w:numPr>
      </w:pPr>
      <w:r w:rsidRPr="00577376">
        <w:t>Smluvní strany považují výše ujednaných smluvních pokut za zcela přiměřené.</w:t>
      </w:r>
    </w:p>
    <w:p w14:paraId="775BF8EF" w14:textId="77777777" w:rsidR="00E36DA3" w:rsidRPr="00160084" w:rsidRDefault="00E36DA3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FC3A815" w14:textId="77777777" w:rsidR="00B41F97" w:rsidRPr="00160084" w:rsidRDefault="00B41F9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E69E7A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8F7622" w:rsidRPr="008C693C">
        <w:rPr>
          <w:rFonts w:asciiTheme="minorHAnsi" w:hAnsiTheme="minorHAnsi" w:cstheme="minorHAnsi"/>
          <w:b/>
          <w:sz w:val="28"/>
          <w:szCs w:val="28"/>
        </w:rPr>
        <w:t>I</w:t>
      </w:r>
      <w:r w:rsidRPr="008C693C">
        <w:rPr>
          <w:rFonts w:asciiTheme="minorHAnsi" w:hAnsiTheme="minorHAnsi" w:cstheme="minorHAnsi"/>
          <w:b/>
          <w:sz w:val="28"/>
          <w:szCs w:val="28"/>
        </w:rPr>
        <w:t>X.</w:t>
      </w:r>
    </w:p>
    <w:p w14:paraId="5FE9C59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Odstoupení od smlouvy</w:t>
      </w:r>
    </w:p>
    <w:p w14:paraId="264F1C36" w14:textId="77777777" w:rsidR="00E36DA3" w:rsidRPr="003D2130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43FA06FA" w14:textId="77777777" w:rsidR="00E36DA3" w:rsidRDefault="00E36DA3" w:rsidP="003D2130">
      <w:pPr>
        <w:pStyle w:val="Nadpis2"/>
        <w:numPr>
          <w:ilvl w:val="1"/>
          <w:numId w:val="13"/>
        </w:numPr>
        <w:spacing w:before="0"/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25B0266E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="008C799B">
        <w:rPr>
          <w:b/>
        </w:rPr>
        <w:t>3</w:t>
      </w:r>
      <w:r w:rsidRPr="00EA0722">
        <w:rPr>
          <w:b/>
        </w:rPr>
        <w:t>0 dnů</w:t>
      </w:r>
      <w:r w:rsidRPr="00541FDD">
        <w:t>.</w:t>
      </w:r>
    </w:p>
    <w:p w14:paraId="65BBF789" w14:textId="0F55AD9A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</w:t>
      </w:r>
      <w:r w:rsidR="00172C1B">
        <w:rPr>
          <w:color w:val="000000" w:themeColor="text1"/>
        </w:rPr>
        <w:t xml:space="preserve">a účinná </w:t>
      </w:r>
      <w:r w:rsidRPr="00EA0722">
        <w:rPr>
          <w:color w:val="000000" w:themeColor="text1"/>
        </w:rPr>
        <w:t xml:space="preserve">i po ukončení této smlouvy. </w:t>
      </w:r>
    </w:p>
    <w:p w14:paraId="164E07DD" w14:textId="77777777" w:rsidR="00877FE7" w:rsidRPr="00160084" w:rsidRDefault="00877FE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35EEB9C" w14:textId="77777777" w:rsidR="00577376" w:rsidRPr="00160084" w:rsidRDefault="00577376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4A90678D" w14:textId="77777777" w:rsidR="00DE465C" w:rsidRPr="008C693C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X.</w:t>
      </w:r>
    </w:p>
    <w:p w14:paraId="20E163E4" w14:textId="77777777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</w:t>
      </w:r>
      <w:r w:rsidR="000371EB" w:rsidRPr="008C693C">
        <w:rPr>
          <w:rFonts w:asciiTheme="minorHAnsi" w:hAnsiTheme="minorHAnsi" w:cstheme="minorHAnsi"/>
          <w:sz w:val="28"/>
          <w:szCs w:val="28"/>
        </w:rPr>
        <w:t>šeobecná a závěrečná ustanovení</w:t>
      </w:r>
    </w:p>
    <w:p w14:paraId="1AB84AFD" w14:textId="77777777" w:rsidR="003D2130" w:rsidRPr="003D2130" w:rsidRDefault="003D2130" w:rsidP="003D2130">
      <w:pPr>
        <w:rPr>
          <w:sz w:val="20"/>
          <w:szCs w:val="22"/>
        </w:rPr>
      </w:pPr>
    </w:p>
    <w:p w14:paraId="01C1E93D" w14:textId="4F15AA53" w:rsidR="007D5D7F" w:rsidRDefault="007D5D7F" w:rsidP="003D2130">
      <w:pPr>
        <w:pStyle w:val="Nadpis2"/>
        <w:numPr>
          <w:ilvl w:val="1"/>
          <w:numId w:val="15"/>
        </w:numPr>
        <w:spacing w:before="0"/>
      </w:pPr>
      <w:r w:rsidRPr="000B35B0">
        <w:t>Vzájemné vztahy smluvních stran se řídí zákonem č. 89/2012 Sb., občanský zákoník, v</w:t>
      </w:r>
      <w:r w:rsidR="00671DAC">
        <w:t>e</w:t>
      </w:r>
      <w:r w:rsidRPr="000B35B0">
        <w:t xml:space="preserve"> znění</w:t>
      </w:r>
      <w:r w:rsidR="00671DAC">
        <w:t xml:space="preserve"> pozdějších předpisů,</w:t>
      </w:r>
      <w:r w:rsidRPr="000B35B0">
        <w:t xml:space="preserve">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5DF00824" w:rsidR="008D4A78" w:rsidRDefault="00610919" w:rsidP="008D4A78">
      <w:pPr>
        <w:pStyle w:val="Nadpis2"/>
        <w:numPr>
          <w:ilvl w:val="1"/>
          <w:numId w:val="13"/>
        </w:numPr>
      </w:pPr>
      <w:r w:rsidRPr="00610919"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 w:rsidR="00B85A7B">
        <w:t>kupující</w:t>
      </w:r>
      <w:r w:rsidRPr="00610919">
        <w:t>.</w:t>
      </w:r>
    </w:p>
    <w:p w14:paraId="02EA72A7" w14:textId="2414676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</w:t>
      </w:r>
      <w:r w:rsidR="00671DAC">
        <w:t>e</w:t>
      </w:r>
      <w:r w:rsidRPr="008D4A78">
        <w:t xml:space="preserve"> znění</w:t>
      </w:r>
      <w:r w:rsidR="00671DAC">
        <w:t xml:space="preserve"> pozdějších předpisů</w:t>
      </w:r>
      <w:r w:rsidRPr="008D4A78">
        <w:t>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88D815F" w14:textId="77777777" w:rsidR="006676A8" w:rsidRDefault="006676A8" w:rsidP="006676A8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lastRenderedPageBreak/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1FC3652F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podpisy.</w:t>
      </w:r>
    </w:p>
    <w:p w14:paraId="2A754824" w14:textId="77777777" w:rsidR="0073555C" w:rsidRDefault="0073555C" w:rsidP="00E36DA3">
      <w:pPr>
        <w:pStyle w:val="Zkladntext"/>
      </w:pPr>
    </w:p>
    <w:p w14:paraId="4A0E595F" w14:textId="77777777" w:rsidR="0073555C" w:rsidRDefault="0073555C" w:rsidP="00E36DA3">
      <w:pPr>
        <w:pStyle w:val="Zkladntext"/>
      </w:pPr>
    </w:p>
    <w:p w14:paraId="348B54BE" w14:textId="2262251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XI.</w:t>
      </w:r>
    </w:p>
    <w:p w14:paraId="603EC328" w14:textId="77777777" w:rsidR="00E36DA3" w:rsidRPr="008C693C" w:rsidRDefault="00E36DA3" w:rsidP="00EA6A9A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Všeobecná a závěrečná ustanovení</w:t>
      </w:r>
    </w:p>
    <w:p w14:paraId="5BCB896D" w14:textId="77777777" w:rsidR="00EA6A9A" w:rsidRPr="00EA6A9A" w:rsidRDefault="00EA6A9A" w:rsidP="00EA6A9A"/>
    <w:p w14:paraId="2158A027" w14:textId="77777777" w:rsidR="001552A9" w:rsidRPr="00150A2E" w:rsidRDefault="00E36DA3" w:rsidP="002807D3">
      <w:pPr>
        <w:pStyle w:val="Nadpis2"/>
        <w:numPr>
          <w:ilvl w:val="1"/>
          <w:numId w:val="14"/>
        </w:numPr>
        <w:spacing w:before="0"/>
      </w:pPr>
      <w:r w:rsidRPr="00E36DA3">
        <w:t>Níže uvedené přílohy jsou nedílnou součástí této smlouvy</w:t>
      </w:r>
      <w:r w:rsidR="001552A9" w:rsidRPr="00150A2E">
        <w:t>:</w:t>
      </w:r>
    </w:p>
    <w:p w14:paraId="47449E0E" w14:textId="47A533E7" w:rsidR="00000D2E" w:rsidRPr="00541374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541374">
        <w:rPr>
          <w:rFonts w:asciiTheme="minorHAnsi" w:hAnsiTheme="minorHAnsi" w:cstheme="minorHAnsi"/>
        </w:rPr>
        <w:t xml:space="preserve">Příloha č. 1 – </w:t>
      </w:r>
      <w:r w:rsidR="00541374">
        <w:rPr>
          <w:rFonts w:asciiTheme="minorHAnsi" w:hAnsiTheme="minorHAnsi" w:cstheme="minorHAnsi"/>
        </w:rPr>
        <w:t>Krycí list nabídky</w:t>
      </w:r>
      <w:r w:rsidRPr="00541374">
        <w:rPr>
          <w:rFonts w:asciiTheme="minorHAnsi" w:hAnsiTheme="minorHAnsi" w:cstheme="minorHAnsi"/>
        </w:rPr>
        <w:t xml:space="preserve"> </w:t>
      </w:r>
    </w:p>
    <w:p w14:paraId="2E705B06" w14:textId="77777777" w:rsidR="00000D2E" w:rsidRPr="00150A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2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Položkový rozpočet</w:t>
      </w:r>
    </w:p>
    <w:p w14:paraId="2760CA26" w14:textId="1231BC1E" w:rsidR="00000D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Technická specifikace</w:t>
      </w:r>
      <w:r w:rsidR="004F2421">
        <w:rPr>
          <w:rFonts w:asciiTheme="minorHAnsi" w:hAnsiTheme="minorHAnsi" w:cstheme="minorHAnsi"/>
        </w:rPr>
        <w:t xml:space="preserve"> </w:t>
      </w:r>
      <w:r w:rsidR="004F2421" w:rsidRPr="004F2421">
        <w:rPr>
          <w:rFonts w:asciiTheme="minorHAnsi" w:hAnsiTheme="minorHAnsi" w:cstheme="minorHAnsi"/>
        </w:rPr>
        <w:t>kupujícího</w:t>
      </w:r>
    </w:p>
    <w:p w14:paraId="4C234200" w14:textId="07DA0F5E" w:rsidR="00541374" w:rsidRDefault="00541374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4 – </w:t>
      </w:r>
      <w:r w:rsidR="004F2421">
        <w:rPr>
          <w:rFonts w:asciiTheme="minorHAnsi" w:hAnsiTheme="minorHAnsi" w:cstheme="minorHAnsi"/>
        </w:rPr>
        <w:t xml:space="preserve">Technická specifikace </w:t>
      </w:r>
      <w:r>
        <w:rPr>
          <w:rFonts w:asciiTheme="minorHAnsi" w:hAnsiTheme="minorHAnsi" w:cstheme="minorHAnsi"/>
        </w:rPr>
        <w:t>prodávajícího</w:t>
      </w:r>
    </w:p>
    <w:p w14:paraId="2B602970" w14:textId="77777777" w:rsidR="0073555C" w:rsidRDefault="0073555C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3DB8F5BB" w14:textId="77777777" w:rsidR="00541374" w:rsidRDefault="00541374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535D0D7F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</w:t>
            </w:r>
            <w:r w:rsidR="00316BF7">
              <w:rPr>
                <w:rFonts w:asciiTheme="minorHAnsi" w:hAnsiTheme="minorHAnsi" w:cstheme="minorHAnsi"/>
                <w:szCs w:val="22"/>
                <w:lang w:eastAsia="en-US"/>
              </w:rPr>
              <w:t>dne</w:t>
            </w:r>
            <w:r w:rsidR="00EE45DF">
              <w:rPr>
                <w:rFonts w:asciiTheme="minorHAnsi" w:hAnsiTheme="minorHAnsi" w:cstheme="minorHAnsi"/>
                <w:szCs w:val="22"/>
                <w:lang w:eastAsia="en-US"/>
              </w:rPr>
              <w:t xml:space="preserve"> 4. 4. 2024</w:t>
            </w:r>
          </w:p>
        </w:tc>
        <w:tc>
          <w:tcPr>
            <w:tcW w:w="4597" w:type="dxa"/>
            <w:vAlign w:val="bottom"/>
            <w:hideMark/>
          </w:tcPr>
          <w:p w14:paraId="7472AAFC" w14:textId="01DD7AF8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EE45DF">
              <w:rPr>
                <w:rFonts w:asciiTheme="minorHAnsi" w:hAnsiTheme="minorHAnsi" w:cstheme="minorHAnsi"/>
                <w:szCs w:val="22"/>
                <w:lang w:eastAsia="en-US"/>
              </w:rPr>
              <w:t xml:space="preserve"> Brně </w:t>
            </w:r>
            <w:r w:rsidR="00316BF7">
              <w:rPr>
                <w:rFonts w:asciiTheme="minorHAnsi" w:hAnsiTheme="minorHAnsi" w:cstheme="minorHAnsi"/>
                <w:szCs w:val="22"/>
                <w:lang w:eastAsia="en-US"/>
              </w:rPr>
              <w:t>dne</w:t>
            </w:r>
            <w:r w:rsidR="00EE45DF">
              <w:rPr>
                <w:rFonts w:asciiTheme="minorHAnsi" w:hAnsiTheme="minorHAnsi" w:cstheme="minorHAnsi"/>
                <w:szCs w:val="22"/>
                <w:lang w:eastAsia="en-US"/>
              </w:rPr>
              <w:t xml:space="preserve"> 2. 4. 2024</w:t>
            </w:r>
          </w:p>
        </w:tc>
      </w:tr>
      <w:tr w:rsidR="00B72156" w14:paraId="3A73FFB9" w14:textId="77777777" w:rsidTr="008C799B">
        <w:trPr>
          <w:trHeight w:val="1052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6A9AACF6" w:rsidR="00B72156" w:rsidRPr="00EE45DF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EE45DF" w:rsidRPr="00EE45DF">
              <w:rPr>
                <w:rFonts w:asciiTheme="minorHAnsi" w:hAnsiTheme="minorHAnsi" w:cstheme="minorHAnsi"/>
                <w:b/>
                <w:bCs/>
                <w:szCs w:val="22"/>
              </w:rPr>
              <w:t>Ivo Engel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75EC1CA6" w:rsidR="00B72156" w:rsidRPr="009A355B" w:rsidRDefault="00EE45DF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jednatel</w:t>
            </w:r>
          </w:p>
        </w:tc>
      </w:tr>
    </w:tbl>
    <w:p w14:paraId="114CFD81" w14:textId="77777777" w:rsidR="00112A8F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69E1BBB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A9AC27B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E23B196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A60BD94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C55BACC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FEBEA65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88BE6B4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A1E6234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AAA446D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10FD3C6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73C4C64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F4B5CAA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92EB269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F7F3903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EBB243F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C6A5DF9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7A4188A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D4E1C02" w14:textId="77777777" w:rsidR="00437DB5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437DB5" w:rsidRPr="001F5C7A" w14:paraId="4A4535ED" w14:textId="77777777" w:rsidTr="00E8257B">
        <w:trPr>
          <w:trHeight w:val="1134"/>
        </w:trPr>
        <w:tc>
          <w:tcPr>
            <w:tcW w:w="9469" w:type="dxa"/>
            <w:vAlign w:val="center"/>
          </w:tcPr>
          <w:p w14:paraId="10219447" w14:textId="77777777" w:rsidR="00437DB5" w:rsidRPr="00872A29" w:rsidRDefault="00437DB5" w:rsidP="00E8257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lastRenderedPageBreak/>
              <w:t>KRYCÍ LIST NABÍDKY</w:t>
            </w:r>
          </w:p>
          <w:p w14:paraId="73421C51" w14:textId="77777777" w:rsidR="00437DB5" w:rsidRPr="00A81270" w:rsidRDefault="00437DB5" w:rsidP="00E8257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</w:pPr>
            <w:r w:rsidRPr="00A8127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437DB5" w:rsidRPr="009B0DD5" w14:paraId="1FD10ECA" w14:textId="77777777" w:rsidTr="00E8257B">
        <w:trPr>
          <w:trHeight w:val="1134"/>
        </w:trPr>
        <w:tc>
          <w:tcPr>
            <w:tcW w:w="9469" w:type="dxa"/>
            <w:vAlign w:val="center"/>
          </w:tcPr>
          <w:p w14:paraId="5C32B184" w14:textId="77777777" w:rsidR="00437DB5" w:rsidRPr="008E6FAE" w:rsidRDefault="00437DB5" w:rsidP="00E8257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2D149F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„</w:t>
            </w:r>
            <w:r w:rsidRPr="00A127D7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Výpočetní technika</w:t>
            </w:r>
            <w:r w:rsidRPr="002D149F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“</w:t>
            </w:r>
          </w:p>
        </w:tc>
      </w:tr>
    </w:tbl>
    <w:p w14:paraId="32311C32" w14:textId="77777777" w:rsidR="00437DB5" w:rsidRPr="00D04394" w:rsidRDefault="00437DB5" w:rsidP="00437DB5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437DB5" w:rsidRPr="00E777DA" w14:paraId="056B4426" w14:textId="77777777" w:rsidTr="00E8257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1138893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1. Základní identifikační údaje</w:t>
            </w:r>
          </w:p>
        </w:tc>
      </w:tr>
      <w:tr w:rsidR="00437DB5" w:rsidRPr="00E777DA" w14:paraId="5CB1B3FD" w14:textId="77777777" w:rsidTr="00E8257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29FC" w14:textId="77777777" w:rsidR="00437DB5" w:rsidRPr="00E777DA" w:rsidRDefault="00437DB5" w:rsidP="00E8257B">
            <w:pPr>
              <w:snapToGrid w:val="0"/>
              <w:ind w:left="5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1.1. Zadavatel</w:t>
            </w:r>
          </w:p>
        </w:tc>
      </w:tr>
      <w:tr w:rsidR="00437DB5" w:rsidRPr="00E777DA" w14:paraId="64B8EFA7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2CC1A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CB719" w14:textId="77777777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b/>
                <w:szCs w:val="22"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437DB5" w:rsidRPr="00E777DA" w14:paraId="24975D13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ED500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E3A18" w14:textId="77777777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437DB5" w:rsidRPr="00E777DA" w14:paraId="18766F8A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A57C6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637C6" w14:textId="77777777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C155DA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437DB5" w:rsidRPr="00E777DA" w14:paraId="4CE698D0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B4FC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8F5B2" w14:textId="77777777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437DB5" w:rsidRPr="00E777DA" w14:paraId="25BA07F6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133A9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7BAE8" w14:textId="77777777" w:rsidR="00437DB5" w:rsidRPr="00352537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437DB5" w:rsidRPr="00E777DA" w14:paraId="3E2D7799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02C40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E82D2" w14:textId="45DFD373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437DB5" w:rsidRPr="00E777DA" w14:paraId="260FE8C3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20318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D99BD" w14:textId="36BFB6FF" w:rsidR="00437DB5" w:rsidRPr="00955818" w:rsidRDefault="00437DB5" w:rsidP="00E8257B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437DB5" w:rsidRPr="00E777DA" w14:paraId="70B298F3" w14:textId="77777777" w:rsidTr="00E8257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1597B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Cs w:val="22"/>
              </w:rPr>
              <w:t>Dodavatel</w:t>
            </w:r>
          </w:p>
        </w:tc>
      </w:tr>
      <w:tr w:rsidR="00437DB5" w:rsidRPr="00E777DA" w14:paraId="6900C2B8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2973E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0EDD5" w14:textId="77777777" w:rsidR="00437DB5" w:rsidRPr="001275E5" w:rsidRDefault="00437DB5" w:rsidP="00E8257B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275E5">
              <w:rPr>
                <w:rFonts w:asciiTheme="minorHAnsi" w:hAnsiTheme="minorHAnsi" w:cstheme="minorHAnsi"/>
                <w:b/>
                <w:bCs/>
                <w:szCs w:val="22"/>
              </w:rPr>
              <w:t>ENGEL s.r.o.</w:t>
            </w:r>
          </w:p>
        </w:tc>
      </w:tr>
      <w:tr w:rsidR="00437DB5" w:rsidRPr="00E777DA" w14:paraId="1E8E5848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AEB7A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890F8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Mikšíčkova 1129/44, 615 00 Brno</w:t>
            </w:r>
          </w:p>
        </w:tc>
      </w:tr>
      <w:tr w:rsidR="00437DB5" w:rsidRPr="00E777DA" w14:paraId="41CEC307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D81FF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0E430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8028 C</w:t>
            </w:r>
          </w:p>
        </w:tc>
      </w:tr>
      <w:tr w:rsidR="00437DB5" w:rsidRPr="00E777DA" w14:paraId="3DC9F38B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C939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Cs w:val="22"/>
              </w:rPr>
              <w:t>dodavatele: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055D7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Ivo Engel, jednatel</w:t>
            </w:r>
          </w:p>
        </w:tc>
      </w:tr>
      <w:tr w:rsidR="00437DB5" w:rsidRPr="00E777DA" w14:paraId="00C48BF4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0FE8E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24601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46979727</w:t>
            </w:r>
          </w:p>
        </w:tc>
      </w:tr>
      <w:tr w:rsidR="00437DB5" w:rsidRPr="00E777DA" w14:paraId="32506E9E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9BF39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9AE4C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CZ46979727</w:t>
            </w:r>
          </w:p>
        </w:tc>
      </w:tr>
      <w:tr w:rsidR="00437DB5" w:rsidRPr="00E777DA" w14:paraId="5A2354B6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06CD4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BDB27" w14:textId="73DC34C4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7DB5" w:rsidRPr="00E777DA" w14:paraId="33B375F8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5B963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5DAAF" w14:textId="61E14521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7DB5" w:rsidRPr="00E777DA" w14:paraId="5CB7D3F4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17175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A381F" w14:textId="535CD513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437DB5" w:rsidRPr="00E777DA" w14:paraId="3DB99698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B178D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342E1" w14:textId="1A25DBA2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7DB5" w:rsidRPr="00E777DA" w14:paraId="5FA6A34C" w14:textId="77777777" w:rsidTr="00E8257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30B6E" w14:textId="77777777" w:rsidR="00437DB5" w:rsidRPr="00E777DA" w:rsidRDefault="00437DB5" w:rsidP="00E8257B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A3602" w14:textId="396784C2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D379C5" w14:textId="77777777" w:rsidR="00437DB5" w:rsidRPr="00D04394" w:rsidRDefault="00437DB5" w:rsidP="00437DB5">
      <w:pPr>
        <w:rPr>
          <w:sz w:val="10"/>
          <w:szCs w:val="10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437DB5" w:rsidRPr="00E777DA" w14:paraId="15284068" w14:textId="77777777" w:rsidTr="00E8257B">
        <w:trPr>
          <w:trHeight w:val="340"/>
        </w:trPr>
        <w:tc>
          <w:tcPr>
            <w:tcW w:w="9469" w:type="dxa"/>
            <w:gridSpan w:val="4"/>
            <w:shd w:val="clear" w:color="auto" w:fill="632423" w:themeFill="accent2" w:themeFillShade="80"/>
            <w:vAlign w:val="center"/>
          </w:tcPr>
          <w:p w14:paraId="49F34844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abídkov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cen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 v Kč</w:t>
            </w:r>
          </w:p>
        </w:tc>
      </w:tr>
      <w:tr w:rsidR="00437DB5" w:rsidRPr="00E777DA" w14:paraId="44AC0E87" w14:textId="77777777" w:rsidTr="00E8257B">
        <w:trPr>
          <w:trHeight w:val="680"/>
        </w:trPr>
        <w:tc>
          <w:tcPr>
            <w:tcW w:w="2523" w:type="dxa"/>
            <w:vMerge w:val="restart"/>
            <w:vAlign w:val="center"/>
          </w:tcPr>
          <w:p w14:paraId="443B983E" w14:textId="77777777" w:rsidR="00437DB5" w:rsidRPr="00890D8F" w:rsidRDefault="00437DB5" w:rsidP="00E825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90D8F">
              <w:rPr>
                <w:rFonts w:asciiTheme="minorHAnsi" w:hAnsiTheme="minorHAnsi" w:cstheme="minorHAnsi"/>
                <w:b/>
                <w:lang w:eastAsia="en-US"/>
              </w:rPr>
              <w:t xml:space="preserve">Celková cena </w:t>
            </w:r>
          </w:p>
        </w:tc>
        <w:tc>
          <w:tcPr>
            <w:tcW w:w="2268" w:type="dxa"/>
            <w:vAlign w:val="center"/>
          </w:tcPr>
          <w:p w14:paraId="3D4C60C9" w14:textId="77777777" w:rsidR="00437DB5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Cena celkem </w:t>
            </w:r>
          </w:p>
          <w:p w14:paraId="3629C5D4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bez DPH</w:t>
            </w:r>
          </w:p>
        </w:tc>
        <w:tc>
          <w:tcPr>
            <w:tcW w:w="2126" w:type="dxa"/>
            <w:vAlign w:val="center"/>
          </w:tcPr>
          <w:p w14:paraId="7B972270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br/>
              <w:t>(sazba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21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%)</w:t>
            </w:r>
          </w:p>
        </w:tc>
        <w:tc>
          <w:tcPr>
            <w:tcW w:w="2552" w:type="dxa"/>
            <w:vAlign w:val="center"/>
          </w:tcPr>
          <w:p w14:paraId="70112D61" w14:textId="77777777" w:rsidR="00437DB5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Cena celkem</w:t>
            </w:r>
          </w:p>
          <w:p w14:paraId="5E06C478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</w:p>
        </w:tc>
      </w:tr>
      <w:tr w:rsidR="00437DB5" w:rsidRPr="00E777DA" w14:paraId="1B29FA7B" w14:textId="77777777" w:rsidTr="00E8257B">
        <w:trPr>
          <w:trHeight w:val="680"/>
        </w:trPr>
        <w:tc>
          <w:tcPr>
            <w:tcW w:w="2523" w:type="dxa"/>
            <w:vMerge/>
            <w:vAlign w:val="center"/>
          </w:tcPr>
          <w:p w14:paraId="17B63034" w14:textId="77777777" w:rsidR="00437DB5" w:rsidRDefault="00437DB5" w:rsidP="00E825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3640897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568400,-</w:t>
            </w:r>
          </w:p>
        </w:tc>
        <w:tc>
          <w:tcPr>
            <w:tcW w:w="2126" w:type="dxa"/>
            <w:vAlign w:val="center"/>
          </w:tcPr>
          <w:p w14:paraId="6FAA708E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119364,-</w:t>
            </w:r>
          </w:p>
        </w:tc>
        <w:tc>
          <w:tcPr>
            <w:tcW w:w="2552" w:type="dxa"/>
            <w:vAlign w:val="center"/>
          </w:tcPr>
          <w:p w14:paraId="78ACE068" w14:textId="77777777" w:rsidR="00437DB5" w:rsidRPr="00E777DA" w:rsidRDefault="00437DB5" w:rsidP="00E8257B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687764,-</w:t>
            </w:r>
          </w:p>
        </w:tc>
      </w:tr>
    </w:tbl>
    <w:p w14:paraId="347B0E89" w14:textId="77777777" w:rsidR="00437DB5" w:rsidRPr="00D04394" w:rsidRDefault="00437DB5" w:rsidP="00437DB5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437DB5" w:rsidRPr="00E777DA" w14:paraId="69091F94" w14:textId="77777777" w:rsidTr="00E8257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FE96D0B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jednat</w:t>
            </w:r>
          </w:p>
        </w:tc>
      </w:tr>
      <w:tr w:rsidR="00437DB5" w:rsidRPr="00E777DA" w14:paraId="163E83EC" w14:textId="77777777" w:rsidTr="00E8257B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D4FDA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D24ED" w14:textId="77777777" w:rsidR="00437DB5" w:rsidRPr="00E777DA" w:rsidRDefault="00437DB5" w:rsidP="00E8257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7DB5" w:rsidRPr="00E777DA" w14:paraId="3D0A8FFE" w14:textId="77777777" w:rsidTr="00E8257B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B6E5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057F0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Ivo Engel </w:t>
            </w:r>
          </w:p>
        </w:tc>
      </w:tr>
      <w:tr w:rsidR="00437DB5" w:rsidRPr="00E777DA" w14:paraId="26E89AF5" w14:textId="77777777" w:rsidTr="00E8257B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2DC36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Funkce: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6F4C2" w14:textId="77777777" w:rsidR="00437DB5" w:rsidRPr="00E777DA" w:rsidRDefault="00437DB5" w:rsidP="00E8257B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jednatel</w:t>
            </w:r>
          </w:p>
        </w:tc>
      </w:tr>
    </w:tbl>
    <w:p w14:paraId="448D72CF" w14:textId="77777777" w:rsidR="00437DB5" w:rsidRPr="00E777DA" w:rsidRDefault="00437DB5" w:rsidP="00437DB5">
      <w:pPr>
        <w:rPr>
          <w:rFonts w:asciiTheme="minorHAnsi" w:hAnsiTheme="minorHAnsi" w:cstheme="minorHAnsi"/>
          <w:szCs w:val="22"/>
        </w:rPr>
      </w:pPr>
    </w:p>
    <w:p w14:paraId="1A489783" w14:textId="77777777" w:rsidR="00437DB5" w:rsidRPr="00150A2E" w:rsidRDefault="00437DB5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437DB5" w:rsidRPr="00150A2E" w:rsidSect="00133C0F">
      <w:footerReference w:type="default" r:id="rId9"/>
      <w:pgSz w:w="11906" w:h="16838"/>
      <w:pgMar w:top="1276" w:right="849" w:bottom="993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08E6" w14:textId="77777777" w:rsidR="00023BB4" w:rsidRDefault="00023BB4">
      <w:r>
        <w:separator/>
      </w:r>
    </w:p>
  </w:endnote>
  <w:endnote w:type="continuationSeparator" w:id="0">
    <w:p w14:paraId="73737356" w14:textId="77777777" w:rsidR="00023BB4" w:rsidRDefault="000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72E2" w14:textId="070092A0" w:rsidR="00EA1BF3" w:rsidRDefault="0056321F" w:rsidP="00EA1BF3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6D3F12">
      <w:rPr>
        <w:rFonts w:asciiTheme="minorHAnsi" w:hAnsiTheme="minorHAnsi" w:cs="Courier New"/>
        <w:noProof/>
        <w:sz w:val="18"/>
      </w:rPr>
      <w:t>9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65040D">
      <w:rPr>
        <w:rFonts w:asciiTheme="minorHAnsi" w:hAnsiTheme="minorHAnsi" w:cs="Courier New"/>
        <w:sz w:val="18"/>
      </w:rPr>
      <w:t>8</w:t>
    </w:r>
  </w:p>
  <w:p w14:paraId="504F230D" w14:textId="77777777" w:rsidR="0065040D" w:rsidRPr="001552A9" w:rsidRDefault="0065040D" w:rsidP="00EA1BF3">
    <w:pPr>
      <w:jc w:val="center"/>
      <w:rPr>
        <w:rFonts w:asciiTheme="minorHAnsi" w:hAnsiTheme="minorHAnsi" w:cs="Courier Ne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433C" w14:textId="77777777" w:rsidR="00023BB4" w:rsidRDefault="00023BB4">
      <w:r>
        <w:separator/>
      </w:r>
    </w:p>
  </w:footnote>
  <w:footnote w:type="continuationSeparator" w:id="0">
    <w:p w14:paraId="3C612BC7" w14:textId="77777777" w:rsidR="00023BB4" w:rsidRDefault="0002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3488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C8D0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0D2E"/>
    <w:rsid w:val="00001638"/>
    <w:rsid w:val="00005025"/>
    <w:rsid w:val="00007667"/>
    <w:rsid w:val="00007E0B"/>
    <w:rsid w:val="00013947"/>
    <w:rsid w:val="00014589"/>
    <w:rsid w:val="00015083"/>
    <w:rsid w:val="00023164"/>
    <w:rsid w:val="00023BB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67481"/>
    <w:rsid w:val="0007329E"/>
    <w:rsid w:val="000732FD"/>
    <w:rsid w:val="00077A59"/>
    <w:rsid w:val="0008265A"/>
    <w:rsid w:val="00082EB7"/>
    <w:rsid w:val="00085481"/>
    <w:rsid w:val="000908E3"/>
    <w:rsid w:val="00091804"/>
    <w:rsid w:val="00095494"/>
    <w:rsid w:val="0009570C"/>
    <w:rsid w:val="000957C4"/>
    <w:rsid w:val="00097940"/>
    <w:rsid w:val="000A1175"/>
    <w:rsid w:val="000A12A1"/>
    <w:rsid w:val="000A131D"/>
    <w:rsid w:val="000A3E7F"/>
    <w:rsid w:val="000A4DA1"/>
    <w:rsid w:val="000A7566"/>
    <w:rsid w:val="000B0AE1"/>
    <w:rsid w:val="000B4DBE"/>
    <w:rsid w:val="000B7089"/>
    <w:rsid w:val="000C1B83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1FFA"/>
    <w:rsid w:val="000F3B48"/>
    <w:rsid w:val="000F406E"/>
    <w:rsid w:val="000F5100"/>
    <w:rsid w:val="00103BD5"/>
    <w:rsid w:val="0010446A"/>
    <w:rsid w:val="001063E1"/>
    <w:rsid w:val="00107039"/>
    <w:rsid w:val="00112A8F"/>
    <w:rsid w:val="001141DD"/>
    <w:rsid w:val="001142B9"/>
    <w:rsid w:val="001174CC"/>
    <w:rsid w:val="00120A7A"/>
    <w:rsid w:val="00120BA3"/>
    <w:rsid w:val="00123CC2"/>
    <w:rsid w:val="00125F2C"/>
    <w:rsid w:val="00130EFA"/>
    <w:rsid w:val="00132A15"/>
    <w:rsid w:val="00133C0F"/>
    <w:rsid w:val="00136B87"/>
    <w:rsid w:val="00150A2E"/>
    <w:rsid w:val="00152527"/>
    <w:rsid w:val="00152784"/>
    <w:rsid w:val="00152EC4"/>
    <w:rsid w:val="001552A9"/>
    <w:rsid w:val="00155622"/>
    <w:rsid w:val="00160084"/>
    <w:rsid w:val="00161265"/>
    <w:rsid w:val="0016742D"/>
    <w:rsid w:val="0017038E"/>
    <w:rsid w:val="00172C1B"/>
    <w:rsid w:val="00174400"/>
    <w:rsid w:val="00176CD3"/>
    <w:rsid w:val="0019149D"/>
    <w:rsid w:val="00193D0C"/>
    <w:rsid w:val="0019646A"/>
    <w:rsid w:val="001A0112"/>
    <w:rsid w:val="001A0D23"/>
    <w:rsid w:val="001A0FF6"/>
    <w:rsid w:val="001A1266"/>
    <w:rsid w:val="001A23D1"/>
    <w:rsid w:val="001A255E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E7EEF"/>
    <w:rsid w:val="001E7F90"/>
    <w:rsid w:val="001F0CAF"/>
    <w:rsid w:val="001F2C76"/>
    <w:rsid w:val="001F40C0"/>
    <w:rsid w:val="00200CA4"/>
    <w:rsid w:val="002019E8"/>
    <w:rsid w:val="00201FF2"/>
    <w:rsid w:val="002024FF"/>
    <w:rsid w:val="00203BBA"/>
    <w:rsid w:val="002047AD"/>
    <w:rsid w:val="00214C15"/>
    <w:rsid w:val="00214F3E"/>
    <w:rsid w:val="00216D17"/>
    <w:rsid w:val="00225712"/>
    <w:rsid w:val="00225CC1"/>
    <w:rsid w:val="00226E5D"/>
    <w:rsid w:val="00227F3C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450F"/>
    <w:rsid w:val="00277A79"/>
    <w:rsid w:val="002807D3"/>
    <w:rsid w:val="002908EA"/>
    <w:rsid w:val="00290CE2"/>
    <w:rsid w:val="00293F26"/>
    <w:rsid w:val="002A0114"/>
    <w:rsid w:val="002A1438"/>
    <w:rsid w:val="002A45C7"/>
    <w:rsid w:val="002A6894"/>
    <w:rsid w:val="002B2B2C"/>
    <w:rsid w:val="002C0197"/>
    <w:rsid w:val="002C1195"/>
    <w:rsid w:val="002C15B4"/>
    <w:rsid w:val="002C4E7A"/>
    <w:rsid w:val="002C7105"/>
    <w:rsid w:val="002D0846"/>
    <w:rsid w:val="002D2CF9"/>
    <w:rsid w:val="002E063D"/>
    <w:rsid w:val="002E3406"/>
    <w:rsid w:val="002E395A"/>
    <w:rsid w:val="002E44E7"/>
    <w:rsid w:val="002E71AD"/>
    <w:rsid w:val="002E7304"/>
    <w:rsid w:val="002E75A7"/>
    <w:rsid w:val="002F0DFD"/>
    <w:rsid w:val="002F3249"/>
    <w:rsid w:val="00301292"/>
    <w:rsid w:val="003021C9"/>
    <w:rsid w:val="00304BC8"/>
    <w:rsid w:val="00305CD8"/>
    <w:rsid w:val="00306DD1"/>
    <w:rsid w:val="00310E49"/>
    <w:rsid w:val="00312248"/>
    <w:rsid w:val="00316BF7"/>
    <w:rsid w:val="00325F49"/>
    <w:rsid w:val="00327FF6"/>
    <w:rsid w:val="00330475"/>
    <w:rsid w:val="003316E0"/>
    <w:rsid w:val="00335273"/>
    <w:rsid w:val="00336A56"/>
    <w:rsid w:val="00337EA7"/>
    <w:rsid w:val="003409E9"/>
    <w:rsid w:val="00341EF3"/>
    <w:rsid w:val="00342F6A"/>
    <w:rsid w:val="00343609"/>
    <w:rsid w:val="003444E4"/>
    <w:rsid w:val="00344ECC"/>
    <w:rsid w:val="00346956"/>
    <w:rsid w:val="003520FD"/>
    <w:rsid w:val="003559CE"/>
    <w:rsid w:val="00356CDC"/>
    <w:rsid w:val="0035752C"/>
    <w:rsid w:val="00357BDC"/>
    <w:rsid w:val="00360D01"/>
    <w:rsid w:val="00361198"/>
    <w:rsid w:val="00362FEC"/>
    <w:rsid w:val="00363BCF"/>
    <w:rsid w:val="0036461F"/>
    <w:rsid w:val="00367DC2"/>
    <w:rsid w:val="003735D0"/>
    <w:rsid w:val="0037431D"/>
    <w:rsid w:val="00380200"/>
    <w:rsid w:val="00381313"/>
    <w:rsid w:val="00381475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B7254"/>
    <w:rsid w:val="003C0550"/>
    <w:rsid w:val="003C41FB"/>
    <w:rsid w:val="003C6FB1"/>
    <w:rsid w:val="003C7AEB"/>
    <w:rsid w:val="003D098E"/>
    <w:rsid w:val="003D2130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36FD6"/>
    <w:rsid w:val="00437DB5"/>
    <w:rsid w:val="00437EE4"/>
    <w:rsid w:val="004404E9"/>
    <w:rsid w:val="00441D35"/>
    <w:rsid w:val="004460FE"/>
    <w:rsid w:val="00447BE6"/>
    <w:rsid w:val="00447CE3"/>
    <w:rsid w:val="004519EB"/>
    <w:rsid w:val="00452A1D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A64"/>
    <w:rsid w:val="004A5E90"/>
    <w:rsid w:val="004A761D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34AE"/>
    <w:rsid w:val="004D3A44"/>
    <w:rsid w:val="004D6812"/>
    <w:rsid w:val="004E61E2"/>
    <w:rsid w:val="004E6E24"/>
    <w:rsid w:val="004E6E3B"/>
    <w:rsid w:val="004F025D"/>
    <w:rsid w:val="004F14EA"/>
    <w:rsid w:val="004F1C56"/>
    <w:rsid w:val="004F2421"/>
    <w:rsid w:val="004F363A"/>
    <w:rsid w:val="004F3C69"/>
    <w:rsid w:val="004F6622"/>
    <w:rsid w:val="004F7584"/>
    <w:rsid w:val="005017E0"/>
    <w:rsid w:val="0050348A"/>
    <w:rsid w:val="0050525E"/>
    <w:rsid w:val="00505A15"/>
    <w:rsid w:val="0050670A"/>
    <w:rsid w:val="00506BC0"/>
    <w:rsid w:val="005076DA"/>
    <w:rsid w:val="005111EB"/>
    <w:rsid w:val="00515E7D"/>
    <w:rsid w:val="00524D46"/>
    <w:rsid w:val="00532A2E"/>
    <w:rsid w:val="00535736"/>
    <w:rsid w:val="00541374"/>
    <w:rsid w:val="0054515D"/>
    <w:rsid w:val="005466B6"/>
    <w:rsid w:val="005468AD"/>
    <w:rsid w:val="005519A9"/>
    <w:rsid w:val="00551AD2"/>
    <w:rsid w:val="00553B8E"/>
    <w:rsid w:val="00556745"/>
    <w:rsid w:val="0055686F"/>
    <w:rsid w:val="005622F8"/>
    <w:rsid w:val="0056321F"/>
    <w:rsid w:val="00577376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0311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E7C80"/>
    <w:rsid w:val="005F2711"/>
    <w:rsid w:val="005F3A5D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413E"/>
    <w:rsid w:val="00626216"/>
    <w:rsid w:val="00627E84"/>
    <w:rsid w:val="00630FDD"/>
    <w:rsid w:val="006470DF"/>
    <w:rsid w:val="00650361"/>
    <w:rsid w:val="0065040D"/>
    <w:rsid w:val="006522F3"/>
    <w:rsid w:val="006526E6"/>
    <w:rsid w:val="00653E73"/>
    <w:rsid w:val="00653EAA"/>
    <w:rsid w:val="00653F1E"/>
    <w:rsid w:val="00653F3A"/>
    <w:rsid w:val="00655488"/>
    <w:rsid w:val="00655968"/>
    <w:rsid w:val="0065735B"/>
    <w:rsid w:val="006606FF"/>
    <w:rsid w:val="00660B94"/>
    <w:rsid w:val="006676A8"/>
    <w:rsid w:val="00671DAC"/>
    <w:rsid w:val="00672DD2"/>
    <w:rsid w:val="00675B11"/>
    <w:rsid w:val="00680AC8"/>
    <w:rsid w:val="00681E7E"/>
    <w:rsid w:val="006850EB"/>
    <w:rsid w:val="006909CF"/>
    <w:rsid w:val="00694C57"/>
    <w:rsid w:val="006A2FF4"/>
    <w:rsid w:val="006B2A1A"/>
    <w:rsid w:val="006C0531"/>
    <w:rsid w:val="006C307E"/>
    <w:rsid w:val="006C67CA"/>
    <w:rsid w:val="006D2355"/>
    <w:rsid w:val="006D3AD9"/>
    <w:rsid w:val="006D3F12"/>
    <w:rsid w:val="006E0310"/>
    <w:rsid w:val="006E2BA9"/>
    <w:rsid w:val="006E2FD3"/>
    <w:rsid w:val="006E3FBC"/>
    <w:rsid w:val="006F0005"/>
    <w:rsid w:val="006F0119"/>
    <w:rsid w:val="006F01C6"/>
    <w:rsid w:val="006F0861"/>
    <w:rsid w:val="006F0B30"/>
    <w:rsid w:val="006F2849"/>
    <w:rsid w:val="006F446F"/>
    <w:rsid w:val="006F476A"/>
    <w:rsid w:val="006F47B9"/>
    <w:rsid w:val="006F5688"/>
    <w:rsid w:val="00702E3D"/>
    <w:rsid w:val="00706470"/>
    <w:rsid w:val="00707F07"/>
    <w:rsid w:val="00710BFC"/>
    <w:rsid w:val="00711071"/>
    <w:rsid w:val="00712D7F"/>
    <w:rsid w:val="00714765"/>
    <w:rsid w:val="00714C94"/>
    <w:rsid w:val="00723697"/>
    <w:rsid w:val="00724B01"/>
    <w:rsid w:val="0072588F"/>
    <w:rsid w:val="00725D1A"/>
    <w:rsid w:val="007270C6"/>
    <w:rsid w:val="007271E4"/>
    <w:rsid w:val="00733341"/>
    <w:rsid w:val="0073555C"/>
    <w:rsid w:val="00735AE0"/>
    <w:rsid w:val="00735D54"/>
    <w:rsid w:val="00740FEF"/>
    <w:rsid w:val="0074136C"/>
    <w:rsid w:val="00741ABC"/>
    <w:rsid w:val="007423EC"/>
    <w:rsid w:val="00752F3E"/>
    <w:rsid w:val="007537E0"/>
    <w:rsid w:val="00765336"/>
    <w:rsid w:val="00767A87"/>
    <w:rsid w:val="00767E7C"/>
    <w:rsid w:val="007725BF"/>
    <w:rsid w:val="00774EC5"/>
    <w:rsid w:val="00780F4C"/>
    <w:rsid w:val="00781112"/>
    <w:rsid w:val="00781AF7"/>
    <w:rsid w:val="00785D91"/>
    <w:rsid w:val="00791CA2"/>
    <w:rsid w:val="00793DD3"/>
    <w:rsid w:val="007950D1"/>
    <w:rsid w:val="007953FF"/>
    <w:rsid w:val="007974D5"/>
    <w:rsid w:val="007A0307"/>
    <w:rsid w:val="007A032B"/>
    <w:rsid w:val="007A56BC"/>
    <w:rsid w:val="007A708F"/>
    <w:rsid w:val="007B0302"/>
    <w:rsid w:val="007B2B8E"/>
    <w:rsid w:val="007B466F"/>
    <w:rsid w:val="007B4E81"/>
    <w:rsid w:val="007B61C4"/>
    <w:rsid w:val="007C6E3A"/>
    <w:rsid w:val="007D5D7F"/>
    <w:rsid w:val="007E0FF1"/>
    <w:rsid w:val="007E3284"/>
    <w:rsid w:val="007E48E9"/>
    <w:rsid w:val="007F148D"/>
    <w:rsid w:val="007F568C"/>
    <w:rsid w:val="008012F3"/>
    <w:rsid w:val="0080311E"/>
    <w:rsid w:val="00803744"/>
    <w:rsid w:val="008079A6"/>
    <w:rsid w:val="00812C33"/>
    <w:rsid w:val="008204D0"/>
    <w:rsid w:val="008222D9"/>
    <w:rsid w:val="008265E0"/>
    <w:rsid w:val="00831981"/>
    <w:rsid w:val="00834217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C1DE5"/>
    <w:rsid w:val="008C693C"/>
    <w:rsid w:val="008C799B"/>
    <w:rsid w:val="008D01F1"/>
    <w:rsid w:val="008D4A78"/>
    <w:rsid w:val="008E01BF"/>
    <w:rsid w:val="008E201B"/>
    <w:rsid w:val="008E2A47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27AF6"/>
    <w:rsid w:val="00930E99"/>
    <w:rsid w:val="009347CA"/>
    <w:rsid w:val="00934E16"/>
    <w:rsid w:val="009365E4"/>
    <w:rsid w:val="009367E9"/>
    <w:rsid w:val="009409CC"/>
    <w:rsid w:val="00941F22"/>
    <w:rsid w:val="00942512"/>
    <w:rsid w:val="00942674"/>
    <w:rsid w:val="00942915"/>
    <w:rsid w:val="00947B82"/>
    <w:rsid w:val="00952C2B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8496F"/>
    <w:rsid w:val="009A3B36"/>
    <w:rsid w:val="009A5FA0"/>
    <w:rsid w:val="009B0AFD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156A"/>
    <w:rsid w:val="009E3425"/>
    <w:rsid w:val="009E351D"/>
    <w:rsid w:val="009F23E1"/>
    <w:rsid w:val="009F3C30"/>
    <w:rsid w:val="009F60E3"/>
    <w:rsid w:val="009F7F71"/>
    <w:rsid w:val="00A00757"/>
    <w:rsid w:val="00A00A5A"/>
    <w:rsid w:val="00A01EF8"/>
    <w:rsid w:val="00A02AD6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4311"/>
    <w:rsid w:val="00A55580"/>
    <w:rsid w:val="00A60B40"/>
    <w:rsid w:val="00A6328B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5401"/>
    <w:rsid w:val="00AC1125"/>
    <w:rsid w:val="00AC1C12"/>
    <w:rsid w:val="00AC2231"/>
    <w:rsid w:val="00AC46FA"/>
    <w:rsid w:val="00AC4836"/>
    <w:rsid w:val="00AC6ACA"/>
    <w:rsid w:val="00AD2412"/>
    <w:rsid w:val="00AD69F2"/>
    <w:rsid w:val="00AE2665"/>
    <w:rsid w:val="00AE3B29"/>
    <w:rsid w:val="00AF1C29"/>
    <w:rsid w:val="00B05BA4"/>
    <w:rsid w:val="00B06FF0"/>
    <w:rsid w:val="00B100E2"/>
    <w:rsid w:val="00B10EB9"/>
    <w:rsid w:val="00B116BA"/>
    <w:rsid w:val="00B135E9"/>
    <w:rsid w:val="00B15433"/>
    <w:rsid w:val="00B2548D"/>
    <w:rsid w:val="00B3069B"/>
    <w:rsid w:val="00B32697"/>
    <w:rsid w:val="00B341D3"/>
    <w:rsid w:val="00B41F97"/>
    <w:rsid w:val="00B42BF5"/>
    <w:rsid w:val="00B43895"/>
    <w:rsid w:val="00B45AA5"/>
    <w:rsid w:val="00B4657A"/>
    <w:rsid w:val="00B529D9"/>
    <w:rsid w:val="00B52C0C"/>
    <w:rsid w:val="00B5486E"/>
    <w:rsid w:val="00B56960"/>
    <w:rsid w:val="00B57BEF"/>
    <w:rsid w:val="00B60DE4"/>
    <w:rsid w:val="00B625A5"/>
    <w:rsid w:val="00B62D5E"/>
    <w:rsid w:val="00B711D3"/>
    <w:rsid w:val="00B72156"/>
    <w:rsid w:val="00B77358"/>
    <w:rsid w:val="00B82418"/>
    <w:rsid w:val="00B85A7B"/>
    <w:rsid w:val="00B90468"/>
    <w:rsid w:val="00B924D8"/>
    <w:rsid w:val="00B92711"/>
    <w:rsid w:val="00B94821"/>
    <w:rsid w:val="00B95077"/>
    <w:rsid w:val="00B96AFA"/>
    <w:rsid w:val="00BA0CE7"/>
    <w:rsid w:val="00BA0D87"/>
    <w:rsid w:val="00BB0401"/>
    <w:rsid w:val="00BB2E43"/>
    <w:rsid w:val="00BB2F29"/>
    <w:rsid w:val="00BB52E1"/>
    <w:rsid w:val="00BB651B"/>
    <w:rsid w:val="00BC16F7"/>
    <w:rsid w:val="00BC498B"/>
    <w:rsid w:val="00BC5E3F"/>
    <w:rsid w:val="00BC78B1"/>
    <w:rsid w:val="00BC7ADA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2F29"/>
    <w:rsid w:val="00C0348A"/>
    <w:rsid w:val="00C0608D"/>
    <w:rsid w:val="00C155F9"/>
    <w:rsid w:val="00C31CD8"/>
    <w:rsid w:val="00C36D1F"/>
    <w:rsid w:val="00C4312F"/>
    <w:rsid w:val="00C46A89"/>
    <w:rsid w:val="00C47CF2"/>
    <w:rsid w:val="00C536B1"/>
    <w:rsid w:val="00C55C23"/>
    <w:rsid w:val="00C67C36"/>
    <w:rsid w:val="00C67E04"/>
    <w:rsid w:val="00C70683"/>
    <w:rsid w:val="00C714C6"/>
    <w:rsid w:val="00C73229"/>
    <w:rsid w:val="00C77D78"/>
    <w:rsid w:val="00C8043A"/>
    <w:rsid w:val="00C80B12"/>
    <w:rsid w:val="00C850D0"/>
    <w:rsid w:val="00C87953"/>
    <w:rsid w:val="00C87D7D"/>
    <w:rsid w:val="00C91F12"/>
    <w:rsid w:val="00C94575"/>
    <w:rsid w:val="00C94852"/>
    <w:rsid w:val="00CA127B"/>
    <w:rsid w:val="00CA18E1"/>
    <w:rsid w:val="00CA1C50"/>
    <w:rsid w:val="00CA4176"/>
    <w:rsid w:val="00CC2D4F"/>
    <w:rsid w:val="00CC411F"/>
    <w:rsid w:val="00CC7572"/>
    <w:rsid w:val="00CC7B9D"/>
    <w:rsid w:val="00CD121F"/>
    <w:rsid w:val="00CD1865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CF73D9"/>
    <w:rsid w:val="00D05DC0"/>
    <w:rsid w:val="00D1070D"/>
    <w:rsid w:val="00D10954"/>
    <w:rsid w:val="00D2050A"/>
    <w:rsid w:val="00D21A96"/>
    <w:rsid w:val="00D24B45"/>
    <w:rsid w:val="00D2548F"/>
    <w:rsid w:val="00D30050"/>
    <w:rsid w:val="00D31574"/>
    <w:rsid w:val="00D3386D"/>
    <w:rsid w:val="00D34C17"/>
    <w:rsid w:val="00D3581D"/>
    <w:rsid w:val="00D369BD"/>
    <w:rsid w:val="00D37743"/>
    <w:rsid w:val="00D4060A"/>
    <w:rsid w:val="00D4522A"/>
    <w:rsid w:val="00D513CD"/>
    <w:rsid w:val="00D52FF7"/>
    <w:rsid w:val="00D618A9"/>
    <w:rsid w:val="00D6203B"/>
    <w:rsid w:val="00D621FA"/>
    <w:rsid w:val="00D63BAF"/>
    <w:rsid w:val="00D66CB8"/>
    <w:rsid w:val="00D7041B"/>
    <w:rsid w:val="00D7448A"/>
    <w:rsid w:val="00D7716A"/>
    <w:rsid w:val="00D77DCA"/>
    <w:rsid w:val="00D84283"/>
    <w:rsid w:val="00D857EA"/>
    <w:rsid w:val="00D914F9"/>
    <w:rsid w:val="00D91983"/>
    <w:rsid w:val="00D9203F"/>
    <w:rsid w:val="00D932EC"/>
    <w:rsid w:val="00D9467E"/>
    <w:rsid w:val="00D9561D"/>
    <w:rsid w:val="00D95D09"/>
    <w:rsid w:val="00D97054"/>
    <w:rsid w:val="00D972D0"/>
    <w:rsid w:val="00DA0A4B"/>
    <w:rsid w:val="00DA2E88"/>
    <w:rsid w:val="00DA45B0"/>
    <w:rsid w:val="00DA5857"/>
    <w:rsid w:val="00DB1A1A"/>
    <w:rsid w:val="00DB3078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E5BCA"/>
    <w:rsid w:val="00DF0252"/>
    <w:rsid w:val="00DF276A"/>
    <w:rsid w:val="00DF3230"/>
    <w:rsid w:val="00DF364E"/>
    <w:rsid w:val="00DF7F51"/>
    <w:rsid w:val="00E06518"/>
    <w:rsid w:val="00E1091D"/>
    <w:rsid w:val="00E111BF"/>
    <w:rsid w:val="00E20873"/>
    <w:rsid w:val="00E222ED"/>
    <w:rsid w:val="00E23425"/>
    <w:rsid w:val="00E26F69"/>
    <w:rsid w:val="00E277C8"/>
    <w:rsid w:val="00E339CD"/>
    <w:rsid w:val="00E36DA3"/>
    <w:rsid w:val="00E4111C"/>
    <w:rsid w:val="00E4161E"/>
    <w:rsid w:val="00E42A33"/>
    <w:rsid w:val="00E44384"/>
    <w:rsid w:val="00E457D7"/>
    <w:rsid w:val="00E50166"/>
    <w:rsid w:val="00E50E4C"/>
    <w:rsid w:val="00E575F4"/>
    <w:rsid w:val="00E62C79"/>
    <w:rsid w:val="00E660CD"/>
    <w:rsid w:val="00E703C2"/>
    <w:rsid w:val="00E74FE2"/>
    <w:rsid w:val="00E85CAE"/>
    <w:rsid w:val="00E85FBC"/>
    <w:rsid w:val="00E86653"/>
    <w:rsid w:val="00E87E64"/>
    <w:rsid w:val="00E9393F"/>
    <w:rsid w:val="00E9671E"/>
    <w:rsid w:val="00E9737C"/>
    <w:rsid w:val="00E9749D"/>
    <w:rsid w:val="00EA025F"/>
    <w:rsid w:val="00EA0722"/>
    <w:rsid w:val="00EA1BF3"/>
    <w:rsid w:val="00EA54A0"/>
    <w:rsid w:val="00EA698A"/>
    <w:rsid w:val="00EA6A9A"/>
    <w:rsid w:val="00EB14AE"/>
    <w:rsid w:val="00EC1624"/>
    <w:rsid w:val="00EC56D5"/>
    <w:rsid w:val="00EC6EC2"/>
    <w:rsid w:val="00ED0430"/>
    <w:rsid w:val="00ED0774"/>
    <w:rsid w:val="00ED1476"/>
    <w:rsid w:val="00ED7368"/>
    <w:rsid w:val="00EE41A6"/>
    <w:rsid w:val="00EE45DF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255E"/>
    <w:rsid w:val="00F231D8"/>
    <w:rsid w:val="00F26AD9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68"/>
    <w:rsid w:val="00F664FE"/>
    <w:rsid w:val="00F7277B"/>
    <w:rsid w:val="00F72CC6"/>
    <w:rsid w:val="00F72D2C"/>
    <w:rsid w:val="00F751DD"/>
    <w:rsid w:val="00F75C44"/>
    <w:rsid w:val="00F8148A"/>
    <w:rsid w:val="00F8180D"/>
    <w:rsid w:val="00F83420"/>
    <w:rsid w:val="00F8419F"/>
    <w:rsid w:val="00F90704"/>
    <w:rsid w:val="00F91B24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479B"/>
    <w:rsid w:val="00FB7D93"/>
    <w:rsid w:val="00FC021C"/>
    <w:rsid w:val="00FC177E"/>
    <w:rsid w:val="00FC2A71"/>
    <w:rsid w:val="00FC588B"/>
    <w:rsid w:val="00FC64C6"/>
    <w:rsid w:val="00FC7134"/>
    <w:rsid w:val="00FD3EED"/>
    <w:rsid w:val="00FE1122"/>
    <w:rsid w:val="00FE166F"/>
    <w:rsid w:val="00FE6FCD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15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8DD-FF21-45AF-8001-DF119DF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16130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 Koldová</dc:creator>
  <cp:lastModifiedBy>Hana Koldová</cp:lastModifiedBy>
  <cp:revision>10</cp:revision>
  <cp:lastPrinted>2020-04-03T09:07:00Z</cp:lastPrinted>
  <dcterms:created xsi:type="dcterms:W3CDTF">2024-04-05T08:21:00Z</dcterms:created>
  <dcterms:modified xsi:type="dcterms:W3CDTF">2024-04-05T08:40:00Z</dcterms:modified>
</cp:coreProperties>
</file>