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5412E4F3" w:rsidR="00354875" w:rsidRPr="003207A0" w:rsidRDefault="00354875" w:rsidP="00354875">
      <w:pPr>
        <w:pStyle w:val="Zkladntext"/>
        <w:rPr>
          <w:b/>
          <w:sz w:val="30"/>
          <w:szCs w:val="30"/>
        </w:rPr>
      </w:pPr>
      <w:r w:rsidRPr="003207A0">
        <w:rPr>
          <w:b/>
          <w:sz w:val="30"/>
          <w:szCs w:val="30"/>
        </w:rPr>
        <w:t>Smlouva o dílo</w:t>
      </w:r>
    </w:p>
    <w:p w14:paraId="0AF991CF" w14:textId="11CB0BE9"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E80C65" w:rsidRPr="00E80C65">
        <w:rPr>
          <w:b/>
          <w:sz w:val="22"/>
          <w:szCs w:val="22"/>
        </w:rPr>
        <w:t>VT Ostravice, Staré Město, km 25,300-25,600, oprava PB opevnění</w:t>
      </w:r>
      <w:r w:rsidR="00142F5A" w:rsidRPr="00142F5A">
        <w:rPr>
          <w:b/>
          <w:sz w:val="22"/>
          <w:szCs w:val="22"/>
        </w:rPr>
        <w:t xml:space="preserve">“,     </w:t>
      </w:r>
    </w:p>
    <w:p w14:paraId="08AE054D" w14:textId="09113883" w:rsidR="00354875" w:rsidRPr="003207A0" w:rsidRDefault="00142F5A" w:rsidP="00142F5A">
      <w:pPr>
        <w:spacing w:before="80"/>
        <w:jc w:val="center"/>
        <w:rPr>
          <w:b/>
          <w:sz w:val="22"/>
          <w:szCs w:val="22"/>
        </w:rPr>
      </w:pPr>
      <w:r w:rsidRPr="00142F5A">
        <w:rPr>
          <w:b/>
          <w:sz w:val="22"/>
          <w:szCs w:val="22"/>
        </w:rPr>
        <w:t>stavba č. 5</w:t>
      </w:r>
      <w:r w:rsidR="00E80C65">
        <w:rPr>
          <w:b/>
          <w:sz w:val="22"/>
          <w:szCs w:val="22"/>
        </w:rPr>
        <w:t>222</w:t>
      </w:r>
      <w:r w:rsidRPr="00142F5A">
        <w:rPr>
          <w:b/>
          <w:sz w:val="22"/>
          <w:szCs w:val="22"/>
        </w:rPr>
        <w:t>, VZ 15</w:t>
      </w:r>
      <w:r w:rsidR="00E80C65">
        <w:rPr>
          <w:b/>
          <w:sz w:val="22"/>
          <w:szCs w:val="22"/>
        </w:rPr>
        <w:t>82</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3917B3F8" w14:textId="7464BEB8"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477040">
        <w:rPr>
          <w:sz w:val="22"/>
          <w:szCs w:val="22"/>
        </w:rPr>
        <w:t>xxx</w:t>
      </w:r>
      <w:proofErr w:type="spellEnd"/>
      <w:r w:rsidRPr="00FA112A">
        <w:rPr>
          <w:sz w:val="22"/>
          <w:szCs w:val="22"/>
        </w:rPr>
        <w:t xml:space="preserve">, vedoucí VHP </w:t>
      </w:r>
      <w:r>
        <w:rPr>
          <w:sz w:val="22"/>
          <w:szCs w:val="22"/>
        </w:rPr>
        <w:t>Frýdek - Místek</w:t>
      </w:r>
    </w:p>
    <w:p w14:paraId="5D600D71" w14:textId="77040FBB" w:rsidR="00E80C65" w:rsidRPr="00FA112A" w:rsidRDefault="00E80C65" w:rsidP="00E80C65">
      <w:pPr>
        <w:ind w:left="3540" w:hanging="3540"/>
        <w:rPr>
          <w:sz w:val="22"/>
          <w:szCs w:val="22"/>
        </w:rPr>
      </w:pPr>
      <w:r w:rsidRPr="00FA112A">
        <w:rPr>
          <w:sz w:val="22"/>
          <w:szCs w:val="22"/>
        </w:rPr>
        <w:tab/>
      </w:r>
      <w:proofErr w:type="spellStart"/>
      <w:r w:rsidR="00477040">
        <w:rPr>
          <w:sz w:val="22"/>
          <w:szCs w:val="22"/>
        </w:rPr>
        <w:t>xxx</w:t>
      </w:r>
      <w:proofErr w:type="spellEnd"/>
      <w:r w:rsidRPr="00FA112A">
        <w:rPr>
          <w:sz w:val="22"/>
          <w:szCs w:val="22"/>
        </w:rPr>
        <w:t xml:space="preserve">, </w:t>
      </w:r>
      <w:r>
        <w:rPr>
          <w:sz w:val="22"/>
          <w:szCs w:val="22"/>
        </w:rPr>
        <w:t>vedoucí TÚ</w:t>
      </w:r>
      <w:r w:rsidR="00BE5D4B">
        <w:rPr>
          <w:sz w:val="22"/>
          <w:szCs w:val="22"/>
        </w:rPr>
        <w:t>,</w:t>
      </w:r>
      <w:r>
        <w:rPr>
          <w:sz w:val="22"/>
          <w:szCs w:val="22"/>
        </w:rPr>
        <w:t xml:space="preserve"> Frýdek - Místek </w:t>
      </w:r>
    </w:p>
    <w:p w14:paraId="48F09033" w14:textId="4AFD21B3" w:rsidR="00E80C65" w:rsidRPr="003207A0" w:rsidRDefault="00E80C65" w:rsidP="00E80C65">
      <w:pPr>
        <w:ind w:left="3540" w:hanging="3540"/>
        <w:rPr>
          <w:sz w:val="22"/>
          <w:szCs w:val="22"/>
        </w:rPr>
      </w:pPr>
      <w:r w:rsidRPr="00FA112A">
        <w:rPr>
          <w:sz w:val="22"/>
          <w:szCs w:val="22"/>
        </w:rPr>
        <w:tab/>
      </w:r>
      <w:proofErr w:type="spellStart"/>
      <w:r w:rsidR="00477040">
        <w:rPr>
          <w:sz w:val="22"/>
          <w:szCs w:val="22"/>
        </w:rPr>
        <w:t>xxx</w:t>
      </w:r>
      <w:proofErr w:type="spellEnd"/>
      <w:r w:rsidRPr="00FA112A">
        <w:rPr>
          <w:sz w:val="22"/>
          <w:szCs w:val="22"/>
        </w:rPr>
        <w:t xml:space="preserve">, </w:t>
      </w:r>
      <w:r>
        <w:rPr>
          <w:sz w:val="22"/>
          <w:szCs w:val="22"/>
        </w:rPr>
        <w:t>investiční referent TÚ</w:t>
      </w:r>
      <w:r w:rsidR="00BE5D4B">
        <w:rPr>
          <w:sz w:val="22"/>
          <w:szCs w:val="22"/>
        </w:rPr>
        <w:t>,</w:t>
      </w:r>
      <w:r>
        <w:rPr>
          <w:sz w:val="22"/>
          <w:szCs w:val="22"/>
        </w:rPr>
        <w:t xml:space="preserve"> FM (aut. </w:t>
      </w:r>
      <w:proofErr w:type="gramStart"/>
      <w:r>
        <w:rPr>
          <w:sz w:val="22"/>
          <w:szCs w:val="22"/>
        </w:rPr>
        <w:t>osoba</w:t>
      </w:r>
      <w:proofErr w:type="gramEnd"/>
      <w:r>
        <w:rPr>
          <w:sz w:val="22"/>
          <w:szCs w:val="22"/>
        </w:rPr>
        <w:t>)</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proofErr w:type="spellStart"/>
      <w:r w:rsidRPr="0036084D">
        <w:rPr>
          <w:sz w:val="22"/>
          <w:szCs w:val="22"/>
        </w:rPr>
        <w:t>Raiffeisenbank</w:t>
      </w:r>
      <w:proofErr w:type="spellEnd"/>
      <w:r w:rsidRPr="0036084D">
        <w:rPr>
          <w:sz w:val="22"/>
          <w:szCs w:val="22"/>
        </w:rPr>
        <w:t xml:space="preserve"> a.s., </w:t>
      </w:r>
      <w:proofErr w:type="spellStart"/>
      <w:proofErr w:type="gramStart"/>
      <w:r w:rsidRPr="0036084D">
        <w:rPr>
          <w:sz w:val="22"/>
          <w:szCs w:val="22"/>
        </w:rPr>
        <w:t>č.ú</w:t>
      </w:r>
      <w:proofErr w:type="spellEnd"/>
      <w:r w:rsidRPr="0036084D">
        <w:rPr>
          <w:sz w:val="22"/>
          <w:szCs w:val="22"/>
        </w:rPr>
        <w:t>.</w:t>
      </w:r>
      <w:proofErr w:type="gramEnd"/>
      <w:r w:rsidRPr="0036084D">
        <w:rPr>
          <w:sz w:val="22"/>
          <w:szCs w:val="22"/>
        </w:rPr>
        <w:t xml:space="preserve">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1962A426"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7F3944">
        <w:rPr>
          <w:sz w:val="22"/>
          <w:szCs w:val="22"/>
        </w:rPr>
        <w:t>TALPA-VHS, s.r.o.</w:t>
      </w:r>
    </w:p>
    <w:p w14:paraId="0475154C" w14:textId="1CAAAAFC"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7F3944">
        <w:rPr>
          <w:sz w:val="22"/>
          <w:szCs w:val="22"/>
        </w:rPr>
        <w:t>Holvekova 645/36, 718 00 Ostrava-Kunčičky</w:t>
      </w:r>
    </w:p>
    <w:p w14:paraId="1ABEB218" w14:textId="37C0C3C8"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477040">
        <w:rPr>
          <w:sz w:val="22"/>
          <w:szCs w:val="22"/>
        </w:rPr>
        <w:t>xxx</w:t>
      </w:r>
      <w:proofErr w:type="spellEnd"/>
      <w:r w:rsidR="007F3944">
        <w:rPr>
          <w:sz w:val="22"/>
          <w:szCs w:val="22"/>
        </w:rPr>
        <w:t>, jednatelka společnosti</w:t>
      </w:r>
    </w:p>
    <w:p w14:paraId="20C30003" w14:textId="71344A51"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477040">
        <w:rPr>
          <w:sz w:val="22"/>
          <w:szCs w:val="22"/>
        </w:rPr>
        <w:t>xxx</w:t>
      </w:r>
      <w:proofErr w:type="spellEnd"/>
      <w:r w:rsidR="007F3944">
        <w:rPr>
          <w:sz w:val="22"/>
          <w:szCs w:val="22"/>
        </w:rPr>
        <w:t>, ředitel</w:t>
      </w:r>
    </w:p>
    <w:p w14:paraId="73E43CE4" w14:textId="39AB84CB"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477040">
        <w:rPr>
          <w:sz w:val="22"/>
          <w:szCs w:val="22"/>
        </w:rPr>
        <w:t>xxx</w:t>
      </w:r>
      <w:proofErr w:type="spellEnd"/>
      <w:r w:rsidR="007F3944">
        <w:rPr>
          <w:sz w:val="22"/>
          <w:szCs w:val="22"/>
        </w:rPr>
        <w:t>, autorizace č. 34857</w:t>
      </w:r>
    </w:p>
    <w:p w14:paraId="1600F3D0" w14:textId="2D040AFE"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7F3944">
        <w:rPr>
          <w:sz w:val="22"/>
          <w:szCs w:val="22"/>
        </w:rPr>
        <w:t xml:space="preserve">Komerční banka, a.s., </w:t>
      </w:r>
      <w:proofErr w:type="spellStart"/>
      <w:proofErr w:type="gramStart"/>
      <w:r w:rsidR="007F3944">
        <w:rPr>
          <w:sz w:val="22"/>
          <w:szCs w:val="22"/>
        </w:rPr>
        <w:t>č.ú</w:t>
      </w:r>
      <w:proofErr w:type="spellEnd"/>
      <w:r w:rsidR="007F3944">
        <w:rPr>
          <w:sz w:val="22"/>
          <w:szCs w:val="22"/>
        </w:rPr>
        <w:t>. 43</w:t>
      </w:r>
      <w:proofErr w:type="gramEnd"/>
      <w:r w:rsidR="007F3944">
        <w:rPr>
          <w:sz w:val="22"/>
          <w:szCs w:val="22"/>
        </w:rPr>
        <w:t>-7520590237/0100</w:t>
      </w:r>
    </w:p>
    <w:p w14:paraId="3D962524" w14:textId="39146871"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7F3944">
        <w:rPr>
          <w:sz w:val="22"/>
          <w:szCs w:val="22"/>
        </w:rPr>
        <w:t>10726284</w:t>
      </w:r>
      <w:r w:rsidRPr="003207A0">
        <w:rPr>
          <w:sz w:val="22"/>
          <w:szCs w:val="22"/>
        </w:rPr>
        <w:t xml:space="preserve"> /</w:t>
      </w:r>
      <w:r w:rsidRPr="003207A0">
        <w:t xml:space="preserve"> </w:t>
      </w:r>
      <w:r w:rsidR="007F3944">
        <w:rPr>
          <w:sz w:val="22"/>
          <w:szCs w:val="22"/>
        </w:rPr>
        <w:t>CZ10726284</w:t>
      </w:r>
    </w:p>
    <w:p w14:paraId="3E75E68B" w14:textId="02B565E5" w:rsidR="00354875" w:rsidRPr="003207A0" w:rsidRDefault="00E80C65" w:rsidP="00E80C65">
      <w:pPr>
        <w:tabs>
          <w:tab w:val="left" w:pos="3420"/>
        </w:tabs>
        <w:rPr>
          <w:sz w:val="22"/>
          <w:szCs w:val="22"/>
        </w:rPr>
      </w:pPr>
      <w:proofErr w:type="spellStart"/>
      <w:r w:rsidRPr="003207A0">
        <w:rPr>
          <w:sz w:val="22"/>
          <w:szCs w:val="22"/>
        </w:rPr>
        <w:t>Zápsán</w:t>
      </w:r>
      <w:proofErr w:type="spellEnd"/>
      <w:r w:rsidRPr="003207A0">
        <w:rPr>
          <w:sz w:val="22"/>
          <w:szCs w:val="22"/>
        </w:rPr>
        <w:t xml:space="preserve"> v obchodním rejstříku KS v </w:t>
      </w:r>
      <w:r w:rsidR="007F3944">
        <w:rPr>
          <w:sz w:val="22"/>
          <w:szCs w:val="22"/>
        </w:rPr>
        <w:t>Ostravě</w:t>
      </w:r>
      <w:r w:rsidRPr="003207A0">
        <w:rPr>
          <w:sz w:val="22"/>
          <w:szCs w:val="22"/>
        </w:rPr>
        <w:t xml:space="preserve">, Oddíl </w:t>
      </w:r>
      <w:r w:rsidR="007F3944">
        <w:rPr>
          <w:sz w:val="22"/>
          <w:szCs w:val="22"/>
        </w:rPr>
        <w:t>C</w:t>
      </w:r>
      <w:r w:rsidRPr="003207A0">
        <w:rPr>
          <w:sz w:val="22"/>
          <w:szCs w:val="22"/>
        </w:rPr>
        <w:t xml:space="preserve">, vložka </w:t>
      </w:r>
      <w:r w:rsidR="007F3944">
        <w:rPr>
          <w:sz w:val="22"/>
          <w:szCs w:val="22"/>
        </w:rPr>
        <w:t>85350</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725F087B" w:rsidR="00354875" w:rsidRPr="003207A0" w:rsidRDefault="00354875" w:rsidP="00E80C65">
      <w:pPr>
        <w:pStyle w:val="Zkladntext"/>
        <w:spacing w:before="40" w:after="40"/>
        <w:ind w:left="567"/>
        <w:jc w:val="left"/>
        <w:rPr>
          <w:b/>
          <w:sz w:val="22"/>
          <w:szCs w:val="22"/>
        </w:rPr>
      </w:pPr>
      <w:r w:rsidRPr="003207A0">
        <w:rPr>
          <w:b/>
          <w:sz w:val="22"/>
          <w:szCs w:val="22"/>
        </w:rPr>
        <w:t>„</w:t>
      </w:r>
      <w:r w:rsidR="00E80C65" w:rsidRPr="00E80C65">
        <w:rPr>
          <w:b/>
          <w:sz w:val="22"/>
          <w:szCs w:val="22"/>
        </w:rPr>
        <w:t xml:space="preserve">VT Ostravice, Staré Město, km 25,300-25,600, oprava PB </w:t>
      </w:r>
      <w:proofErr w:type="gramStart"/>
      <w:r w:rsidR="00E80C65" w:rsidRPr="00E80C65">
        <w:rPr>
          <w:b/>
          <w:sz w:val="22"/>
          <w:szCs w:val="22"/>
        </w:rPr>
        <w:t>opevnění</w:t>
      </w:r>
      <w:r w:rsidR="00076CAA">
        <w:rPr>
          <w:b/>
          <w:sz w:val="22"/>
          <w:szCs w:val="22"/>
        </w:rPr>
        <w:t>“,</w:t>
      </w:r>
      <w:r w:rsidR="00E80C65">
        <w:rPr>
          <w:b/>
          <w:sz w:val="22"/>
          <w:szCs w:val="22"/>
        </w:rPr>
        <w:t xml:space="preserve">  </w:t>
      </w:r>
      <w:r w:rsidR="00076CAA">
        <w:rPr>
          <w:b/>
          <w:sz w:val="22"/>
          <w:szCs w:val="22"/>
        </w:rPr>
        <w:t>stavba</w:t>
      </w:r>
      <w:proofErr w:type="gramEnd"/>
      <w:r w:rsidR="00076CAA">
        <w:rPr>
          <w:b/>
          <w:sz w:val="22"/>
          <w:szCs w:val="22"/>
        </w:rPr>
        <w:t xml:space="preserve"> č. </w:t>
      </w:r>
      <w:r w:rsidR="00645D72">
        <w:rPr>
          <w:b/>
          <w:sz w:val="22"/>
          <w:szCs w:val="22"/>
        </w:rPr>
        <w:t>5</w:t>
      </w:r>
      <w:r w:rsidR="00E80C65">
        <w:rPr>
          <w:b/>
          <w:sz w:val="22"/>
          <w:szCs w:val="22"/>
        </w:rPr>
        <w:t>222</w:t>
      </w:r>
      <w:r w:rsidR="00076CAA">
        <w:rPr>
          <w:b/>
          <w:sz w:val="22"/>
          <w:szCs w:val="22"/>
        </w:rPr>
        <w:t>, VZ 15</w:t>
      </w:r>
      <w:r w:rsidR="00E80C65">
        <w:rPr>
          <w:b/>
          <w:sz w:val="22"/>
          <w:szCs w:val="22"/>
        </w:rPr>
        <w:t>82</w:t>
      </w:r>
    </w:p>
    <w:p w14:paraId="3CAFF503" w14:textId="4A5228A5"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FB41EC">
        <w:rPr>
          <w:sz w:val="22"/>
          <w:szCs w:val="22"/>
        </w:rPr>
        <w:t>27.03</w:t>
      </w:r>
      <w:r w:rsidR="00615399" w:rsidRPr="003207A0">
        <w:rPr>
          <w:sz w:val="22"/>
          <w:szCs w:val="22"/>
        </w:rPr>
        <w:t>.202</w:t>
      </w:r>
      <w:r w:rsidR="00E80C65">
        <w:rPr>
          <w:sz w:val="22"/>
          <w:szCs w:val="22"/>
        </w:rPr>
        <w:t>4</w:t>
      </w:r>
      <w:proofErr w:type="gramEnd"/>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na staveniště, včetně </w:t>
      </w:r>
      <w:proofErr w:type="spellStart"/>
      <w:r w:rsidRPr="003207A0">
        <w:rPr>
          <w:rFonts w:ascii="Times New Roman" w:hAnsi="Times New Roman" w:cs="Times New Roman"/>
          <w:sz w:val="22"/>
          <w:szCs w:val="22"/>
        </w:rPr>
        <w:t>slovení</w:t>
      </w:r>
      <w:proofErr w:type="spellEnd"/>
      <w:r w:rsidRPr="003207A0">
        <w:rPr>
          <w:rFonts w:ascii="Times New Roman" w:hAnsi="Times New Roman" w:cs="Times New Roman"/>
          <w:sz w:val="22"/>
          <w:szCs w:val="22"/>
        </w:rPr>
        <w:t xml:space="preserve"> a 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14:paraId="298F870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předání objednateli v kopiích veškeré dodací listy zabudovaných materiálů a výrobků, popřípadě jiné doklady. Dodací listy, popřípadě jiné doklady budou obsahovat název stavby dle čl. </w:t>
      </w:r>
      <w:proofErr w:type="gramStart"/>
      <w:r w:rsidRPr="003207A0">
        <w:rPr>
          <w:rFonts w:ascii="Times New Roman" w:hAnsi="Times New Roman" w:cs="Times New Roman"/>
          <w:sz w:val="22"/>
          <w:szCs w:val="22"/>
        </w:rPr>
        <w:t>2.1. a 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3B7D8B93" w14:textId="77777777"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 499/2006 Sb., o dokumentaci staveb, čímž se rozumí barevně odlišené zákresy veškerých změn ve všech přílohách projektové dokumentace a označené razítkem „Skutečné provedení“ s datem a podpisy zhotovitele,</w:t>
      </w:r>
    </w:p>
    <w:p w14:paraId="5A6062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3EBAB7C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 499/2006 Sb., o dokumentaci staveb v elektronické podobě (formát DWG a PDF), čímž se rozumí barevně odlišené zákresy veškerých změn ve všech přílohách projektové dokumentace označené jako „Skutečné provedení“</w:t>
      </w:r>
    </w:p>
    <w:p w14:paraId="1C29F3D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107C33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pojištění stavby (viz </w:t>
      </w:r>
      <w:proofErr w:type="spellStart"/>
      <w:r w:rsidRPr="003207A0">
        <w:rPr>
          <w:rFonts w:ascii="Times New Roman" w:hAnsi="Times New Roman" w:cs="Times New Roman"/>
          <w:sz w:val="22"/>
          <w:szCs w:val="22"/>
        </w:rPr>
        <w:t>čl</w:t>
      </w:r>
      <w:proofErr w:type="spellEnd"/>
      <w:r w:rsidRPr="003207A0">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4F5D7D70"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D036DC">
        <w:rPr>
          <w:b/>
          <w:sz w:val="22"/>
          <w:szCs w:val="22"/>
        </w:rPr>
        <w:t>01.08.2</w:t>
      </w:r>
      <w:r w:rsidRPr="003207A0">
        <w:rPr>
          <w:b/>
          <w:sz w:val="22"/>
          <w:szCs w:val="22"/>
        </w:rPr>
        <w:t>0</w:t>
      </w:r>
      <w:r w:rsidR="00E9226D" w:rsidRPr="003207A0">
        <w:rPr>
          <w:b/>
          <w:sz w:val="22"/>
          <w:szCs w:val="22"/>
        </w:rPr>
        <w:t>2</w:t>
      </w:r>
      <w:r w:rsidR="00E80C65">
        <w:rPr>
          <w:b/>
          <w:sz w:val="22"/>
          <w:szCs w:val="22"/>
        </w:rPr>
        <w:t>4</w:t>
      </w:r>
      <w:proofErr w:type="gramEnd"/>
    </w:p>
    <w:p w14:paraId="509B65A5" w14:textId="6E15B06D"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proofErr w:type="gramStart"/>
      <w:r w:rsidR="00D036DC">
        <w:rPr>
          <w:b/>
          <w:sz w:val="22"/>
          <w:szCs w:val="22"/>
        </w:rPr>
        <w:t>15</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E80C65">
        <w:rPr>
          <w:b/>
          <w:sz w:val="22"/>
          <w:szCs w:val="22"/>
        </w:rPr>
        <w:t>4</w:t>
      </w:r>
      <w:proofErr w:type="gramEnd"/>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1EFFBD6E"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A44A2A">
        <w:rPr>
          <w:sz w:val="22"/>
          <w:szCs w:val="22"/>
        </w:rPr>
        <w:t>3 421 679,69</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425827DA" w14:textId="77777777" w:rsidR="00AA16FE" w:rsidRPr="003207A0" w:rsidRDefault="00AA16FE" w:rsidP="00D75FE7">
      <w:pPr>
        <w:pStyle w:val="Odstavecseseznamem"/>
        <w:tabs>
          <w:tab w:val="clear" w:pos="425"/>
        </w:tabs>
        <w:spacing w:before="40"/>
        <w:ind w:left="792"/>
        <w:contextualSpacing w:val="0"/>
        <w:jc w:val="both"/>
        <w:rPr>
          <w:vanish/>
          <w:szCs w:val="22"/>
        </w:rPr>
      </w:pPr>
    </w:p>
    <w:p w14:paraId="4AFDA8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0,</w:t>
      </w:r>
      <w:r w:rsidR="00CF3A7A" w:rsidRPr="003207A0">
        <w:rPr>
          <w:sz w:val="22"/>
          <w:szCs w:val="22"/>
        </w:rPr>
        <w:t>2</w:t>
      </w:r>
      <w:r w:rsidRPr="003207A0">
        <w:rPr>
          <w:sz w:val="22"/>
          <w:szCs w:val="22"/>
        </w:rPr>
        <w:t xml:space="preserve"> % z dlužné částky</w:t>
      </w:r>
      <w:r w:rsidR="00156C04" w:rsidRPr="003207A0">
        <w:rPr>
          <w:sz w:val="22"/>
          <w:szCs w:val="22"/>
        </w:rPr>
        <w:t xml:space="preserve"> bez DPH</w:t>
      </w:r>
      <w:r w:rsidRPr="003207A0">
        <w:rPr>
          <w:sz w:val="22"/>
          <w:szCs w:val="22"/>
        </w:rPr>
        <w:t xml:space="preserve"> za každý kalendářní den prodlení.</w:t>
      </w:r>
    </w:p>
    <w:p w14:paraId="15A33818" w14:textId="64FA515F"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6E5A4D" w:rsidRPr="00BE5D4B">
        <w:rPr>
          <w:sz w:val="22"/>
          <w:szCs w:val="22"/>
        </w:rPr>
        <w:t>10</w:t>
      </w:r>
      <w:r w:rsidRPr="00BE5D4B">
        <w:rPr>
          <w:sz w:val="22"/>
          <w:szCs w:val="22"/>
        </w:rPr>
        <w:t> 000,- Kč za každý kalendářní den prodlení.</w:t>
      </w:r>
    </w:p>
    <w:p w14:paraId="31ABBF19" w14:textId="2BE3A5B1"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6E5A4D" w:rsidRPr="00BE5D4B">
        <w:rPr>
          <w:sz w:val="22"/>
          <w:szCs w:val="22"/>
        </w:rPr>
        <w:t>10</w:t>
      </w:r>
      <w:r w:rsidRPr="00BE5D4B">
        <w:rPr>
          <w:sz w:val="22"/>
          <w:szCs w:val="22"/>
        </w:rPr>
        <w:t> 000,- Kč za každý kalendářní den prodlení.</w:t>
      </w:r>
    </w:p>
    <w:p w14:paraId="24CEE3C7" w14:textId="00C63327"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6E5A4D" w:rsidRPr="00BE5D4B">
        <w:rPr>
          <w:sz w:val="22"/>
          <w:szCs w:val="22"/>
        </w:rPr>
        <w:t>5</w:t>
      </w:r>
      <w:r w:rsidR="00252EF2" w:rsidRPr="00BE5D4B">
        <w:rPr>
          <w:sz w:val="22"/>
          <w:szCs w:val="22"/>
        </w:rPr>
        <w:t>0</w:t>
      </w:r>
      <w:r w:rsidRPr="00BE5D4B">
        <w:rPr>
          <w:sz w:val="22"/>
          <w:szCs w:val="22"/>
        </w:rPr>
        <w:t> 000,- Kč za každý jednotlivý případ.</w:t>
      </w:r>
    </w:p>
    <w:p w14:paraId="3005101A" w14:textId="77777777" w:rsidR="00A8657F" w:rsidRPr="003207A0" w:rsidRDefault="00AA16FE" w:rsidP="00E079D2">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proofErr w:type="gramStart"/>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14:paraId="4D4781DF" w14:textId="77777777"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14:paraId="4B4E2C57" w14:textId="77777777"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521378F1" w:rsidR="00C46C28" w:rsidRDefault="00C46C28" w:rsidP="00C46C28">
      <w:pPr>
        <w:pStyle w:val="1"/>
        <w:numPr>
          <w:ilvl w:val="0"/>
          <w:numId w:val="0"/>
        </w:numPr>
        <w:ind w:left="360"/>
        <w:jc w:val="left"/>
      </w:pPr>
    </w:p>
    <w:p w14:paraId="5013881F" w14:textId="77777777" w:rsidR="00477040" w:rsidRPr="003207A0" w:rsidRDefault="00477040"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10488A9B" w:rsidR="00256C16"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49FA096A" w14:textId="77777777" w:rsidR="00477040" w:rsidRPr="003207A0" w:rsidRDefault="00477040" w:rsidP="00477040">
      <w:pPr>
        <w:pStyle w:val="1"/>
        <w:numPr>
          <w:ilvl w:val="0"/>
          <w:numId w:val="0"/>
        </w:numPr>
        <w:ind w:left="360" w:hanging="360"/>
      </w:pP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0760A40" w14:textId="77777777"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B73ED41" w14:textId="77777777" w:rsidR="00EA404C" w:rsidRPr="003207A0" w:rsidRDefault="00EA404C"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2D28ED7C" w:rsidR="00C46C28" w:rsidRDefault="00C46C28" w:rsidP="00C46C28">
      <w:pPr>
        <w:spacing w:before="40" w:after="40"/>
        <w:ind w:left="567"/>
        <w:jc w:val="both"/>
        <w:rPr>
          <w:sz w:val="22"/>
          <w:szCs w:val="22"/>
        </w:rPr>
      </w:pPr>
    </w:p>
    <w:p w14:paraId="162B748F" w14:textId="77777777" w:rsidR="00477040" w:rsidRPr="003207A0" w:rsidRDefault="00477040"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1D8F8FB6" w:rsidR="00EA404C" w:rsidRDefault="00EA404C" w:rsidP="00EA404C">
      <w:pPr>
        <w:pStyle w:val="1"/>
        <w:numPr>
          <w:ilvl w:val="0"/>
          <w:numId w:val="0"/>
        </w:numPr>
        <w:ind w:left="360" w:hanging="360"/>
      </w:pPr>
    </w:p>
    <w:p w14:paraId="27890C5D" w14:textId="77777777" w:rsidR="00477040" w:rsidRPr="003207A0" w:rsidRDefault="00477040"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w:t>
      </w:r>
      <w:r w:rsidRPr="003207A0">
        <w:lastRenderedPageBreak/>
        <w:t>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182C1B0B" w14:textId="4ED51421" w:rsidR="00AA16FE" w:rsidRPr="00D75FE7"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0C44A05E"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477040">
              <w:rPr>
                <w:sz w:val="22"/>
                <w:szCs w:val="22"/>
              </w:rPr>
              <w:t>4.4.2024</w:t>
            </w:r>
            <w:proofErr w:type="gramEnd"/>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4BEEE15D" w:rsidR="00D1758B" w:rsidRPr="003207A0" w:rsidRDefault="00D1758B" w:rsidP="00D0114C">
            <w:pPr>
              <w:rPr>
                <w:sz w:val="22"/>
                <w:szCs w:val="22"/>
              </w:rPr>
            </w:pPr>
            <w:r w:rsidRPr="003207A0">
              <w:rPr>
                <w:sz w:val="22"/>
                <w:szCs w:val="22"/>
              </w:rPr>
              <w:t>v </w:t>
            </w:r>
            <w:r w:rsidR="007F3944">
              <w:rPr>
                <w:sz w:val="22"/>
                <w:szCs w:val="22"/>
              </w:rPr>
              <w:t>Ostravě</w:t>
            </w:r>
            <w:r w:rsidRPr="003207A0">
              <w:rPr>
                <w:sz w:val="22"/>
                <w:szCs w:val="22"/>
              </w:rPr>
              <w:t xml:space="preserve"> dne </w:t>
            </w:r>
            <w:r w:rsidR="00477040">
              <w:rPr>
                <w:sz w:val="22"/>
                <w:szCs w:val="22"/>
              </w:rPr>
              <w:t xml:space="preserve"> </w:t>
            </w:r>
            <w:proofErr w:type="gramStart"/>
            <w:r w:rsidR="00477040">
              <w:rPr>
                <w:sz w:val="22"/>
                <w:szCs w:val="22"/>
              </w:rPr>
              <w:t>4.4.2024</w:t>
            </w:r>
            <w:proofErr w:type="gramEnd"/>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5D9FCA70" w14:textId="77777777" w:rsidR="00EE63D0" w:rsidRDefault="00EE63D0" w:rsidP="00081674">
            <w:pPr>
              <w:rPr>
                <w:sz w:val="22"/>
                <w:szCs w:val="22"/>
              </w:rPr>
            </w:pPr>
          </w:p>
          <w:p w14:paraId="37458643" w14:textId="77777777" w:rsidR="00EE63D0" w:rsidRDefault="00EE63D0" w:rsidP="00081674">
            <w:pPr>
              <w:rPr>
                <w:sz w:val="22"/>
                <w:szCs w:val="22"/>
              </w:rPr>
            </w:pPr>
          </w:p>
          <w:p w14:paraId="0CC094E0" w14:textId="77777777" w:rsidR="00EE63D0" w:rsidRPr="003207A0" w:rsidRDefault="00EE63D0" w:rsidP="00081674">
            <w:pPr>
              <w:rPr>
                <w:sz w:val="22"/>
                <w:szCs w:val="22"/>
              </w:rPr>
            </w:pPr>
          </w:p>
          <w:p w14:paraId="53FE4CB6" w14:textId="0B7F9F18" w:rsidR="00226E36" w:rsidRPr="003207A0" w:rsidRDefault="00477040"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50E845E7" w14:textId="77777777" w:rsidR="00226E36" w:rsidRPr="003207A0" w:rsidRDefault="00226E36" w:rsidP="00081674">
            <w:pPr>
              <w:rPr>
                <w:b/>
                <w:sz w:val="22"/>
                <w:szCs w:val="22"/>
              </w:rPr>
            </w:pPr>
            <w:r w:rsidRPr="003207A0">
              <w:rPr>
                <w:b/>
                <w:sz w:val="22"/>
                <w:szCs w:val="22"/>
              </w:rPr>
              <w:t>Ing. Jiří Tkáč</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1829E2DC" w14:textId="6BAC0B77" w:rsidR="00226E36" w:rsidRDefault="00226E36" w:rsidP="00081674">
            <w:pPr>
              <w:rPr>
                <w:sz w:val="22"/>
                <w:szCs w:val="22"/>
              </w:rPr>
            </w:pPr>
          </w:p>
          <w:p w14:paraId="3451FB26" w14:textId="77777777" w:rsidR="00D75FE7" w:rsidRDefault="00D75FE7" w:rsidP="00081674">
            <w:pPr>
              <w:rPr>
                <w:sz w:val="22"/>
                <w:szCs w:val="22"/>
              </w:rPr>
            </w:pPr>
          </w:p>
          <w:p w14:paraId="6C057F18" w14:textId="77777777" w:rsidR="00D75FE7" w:rsidRDefault="00D75FE7" w:rsidP="00081674">
            <w:pPr>
              <w:rPr>
                <w:sz w:val="22"/>
                <w:szCs w:val="22"/>
              </w:rPr>
            </w:pPr>
          </w:p>
          <w:p w14:paraId="05D86A20" w14:textId="712D93A3" w:rsidR="00D75FE7" w:rsidRPr="003207A0" w:rsidRDefault="00477040" w:rsidP="00081674">
            <w:pPr>
              <w:rPr>
                <w:sz w:val="22"/>
                <w:szCs w:val="22"/>
              </w:rPr>
            </w:pPr>
            <w:proofErr w:type="spellStart"/>
            <w:r>
              <w:rPr>
                <w:sz w:val="22"/>
                <w:szCs w:val="22"/>
              </w:rPr>
              <w:t>xxx</w:t>
            </w:r>
            <w:proofErr w:type="spellEnd"/>
          </w:p>
          <w:p w14:paraId="19F0CCF8" w14:textId="77777777" w:rsidR="00226E36" w:rsidRPr="003207A0" w:rsidRDefault="00226E36" w:rsidP="00081674">
            <w:pPr>
              <w:rPr>
                <w:sz w:val="22"/>
                <w:szCs w:val="22"/>
              </w:rPr>
            </w:pPr>
            <w:r w:rsidRPr="003207A0">
              <w:rPr>
                <w:sz w:val="22"/>
                <w:szCs w:val="22"/>
              </w:rPr>
              <w:t>________________________</w:t>
            </w:r>
          </w:p>
          <w:p w14:paraId="45F3FEAA" w14:textId="4CD02443" w:rsidR="00226E36" w:rsidRPr="003207A0" w:rsidRDefault="00477040" w:rsidP="00081674">
            <w:pPr>
              <w:rPr>
                <w:b/>
                <w:bCs/>
                <w:sz w:val="22"/>
                <w:szCs w:val="22"/>
              </w:rPr>
            </w:pPr>
            <w:r>
              <w:rPr>
                <w:b/>
                <w:bCs/>
                <w:sz w:val="22"/>
                <w:szCs w:val="22"/>
              </w:rPr>
              <w:t>xxx</w:t>
            </w:r>
            <w:bookmarkStart w:id="1" w:name="_GoBack"/>
            <w:bookmarkEnd w:id="1"/>
          </w:p>
          <w:p w14:paraId="3C7D9EEB" w14:textId="45FB19D1" w:rsidR="00226E36" w:rsidRPr="003207A0" w:rsidRDefault="00EE63D0" w:rsidP="00081674">
            <w:pPr>
              <w:rPr>
                <w:sz w:val="22"/>
                <w:szCs w:val="22"/>
              </w:rPr>
            </w:pPr>
            <w:r>
              <w:rPr>
                <w:sz w:val="22"/>
                <w:szCs w:val="22"/>
              </w:rPr>
              <w:t>j</w:t>
            </w:r>
            <w:r w:rsidR="007F3944">
              <w:rPr>
                <w:sz w:val="22"/>
                <w:szCs w:val="22"/>
              </w:rPr>
              <w:t>ednatelka společnosti</w:t>
            </w:r>
          </w:p>
        </w:tc>
      </w:tr>
    </w:tbl>
    <w:p w14:paraId="3A86793E" w14:textId="77777777" w:rsidR="00F27168" w:rsidRPr="003207A0" w:rsidRDefault="00F27168" w:rsidP="00D75FE7">
      <w:pPr>
        <w:rPr>
          <w:sz w:val="24"/>
          <w:szCs w:val="24"/>
        </w:rPr>
      </w:pPr>
    </w:p>
    <w:sectPr w:rsidR="00F27168" w:rsidRPr="003207A0" w:rsidSect="001B1CF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261DA" w14:textId="77777777" w:rsidR="00F12387" w:rsidRDefault="00F12387">
      <w:r>
        <w:separator/>
      </w:r>
    </w:p>
  </w:endnote>
  <w:endnote w:type="continuationSeparator" w:id="0">
    <w:p w14:paraId="23223B30" w14:textId="77777777" w:rsidR="00F12387" w:rsidRDefault="00F1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4D952BFA"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FB79A2">
      <w:rPr>
        <w:noProof/>
        <w:snapToGrid w:val="0"/>
      </w:rPr>
      <w:t>3</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B93B6" w14:textId="77777777" w:rsidR="00F12387" w:rsidRDefault="00F12387">
      <w:r>
        <w:separator/>
      </w:r>
    </w:p>
  </w:footnote>
  <w:footnote w:type="continuationSeparator" w:id="0">
    <w:p w14:paraId="0A40A264" w14:textId="77777777" w:rsidR="00F12387" w:rsidRDefault="00F1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23B8BC8E" w:rsidR="0078776E" w:rsidRDefault="0078776E" w:rsidP="00D75FE7">
    <w:pPr>
      <w:pStyle w:val="Zhlav"/>
      <w:tabs>
        <w:tab w:val="left" w:pos="6804"/>
      </w:tabs>
    </w:pPr>
    <w:proofErr w:type="spellStart"/>
    <w:r>
      <w:t>ev.č</w:t>
    </w:r>
    <w:proofErr w:type="spellEnd"/>
    <w:r>
      <w:t>. objednatele:</w:t>
    </w:r>
    <w:r w:rsidR="009B2F52">
      <w:t xml:space="preserve"> D0005/24</w:t>
    </w:r>
    <w:r>
      <w:tab/>
    </w:r>
    <w:r>
      <w:tab/>
    </w:r>
    <w:proofErr w:type="spellStart"/>
    <w:r>
      <w:t>ev.č</w:t>
    </w:r>
    <w:proofErr w:type="spellEnd"/>
    <w:r>
      <w:t xml:space="preserve">. zhotovitele: </w:t>
    </w:r>
    <w:r w:rsidR="00D75FE7" w:rsidRPr="00D75FE7">
      <w:t>VHS-0087-24</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1CF9"/>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77040"/>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944"/>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3E72"/>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2F5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4A2A"/>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0915"/>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75FE7"/>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1C24"/>
    <w:rsid w:val="00EE63D0"/>
    <w:rsid w:val="00EF084D"/>
    <w:rsid w:val="00EF1CA9"/>
    <w:rsid w:val="00EF6A37"/>
    <w:rsid w:val="00EF7251"/>
    <w:rsid w:val="00F0234D"/>
    <w:rsid w:val="00F07748"/>
    <w:rsid w:val="00F11DA5"/>
    <w:rsid w:val="00F12387"/>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B41EC"/>
    <w:rsid w:val="00FB79A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5B25-F94D-4AA4-81E7-58651FE7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4635</Words>
  <Characters>27348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2022-01-18T09:52:00Z</cp:lastPrinted>
  <dcterms:created xsi:type="dcterms:W3CDTF">2024-04-05T05:17:00Z</dcterms:created>
  <dcterms:modified xsi:type="dcterms:W3CDTF">2024-04-05T06:50:00Z</dcterms:modified>
</cp:coreProperties>
</file>